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A2" w:rsidRDefault="008B5EA2" w:rsidP="008B5EA2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Հ Ի Մ Ն Ա Վ Ո Ր Ո Ւ Մ</w:t>
      </w:r>
    </w:p>
    <w:p w:rsidR="008B5EA2" w:rsidRPr="00125285" w:rsidRDefault="002566F5" w:rsidP="00C91A3B">
      <w:pPr>
        <w:shd w:val="clear" w:color="auto" w:fill="FFFFFF"/>
        <w:tabs>
          <w:tab w:val="left" w:pos="630"/>
          <w:tab w:val="left" w:pos="810"/>
        </w:tabs>
        <w:spacing w:line="276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b/>
          <w:bCs/>
          <w:color w:val="000000"/>
        </w:rPr>
        <w:t>«</w:t>
      </w:r>
      <w:r w:rsidR="00C1395E">
        <w:rPr>
          <w:rFonts w:ascii="GHEA Grapalat" w:hAnsi="GHEA Grapalat"/>
          <w:b/>
          <w:bCs/>
          <w:color w:val="000000"/>
        </w:rPr>
        <w:t xml:space="preserve">ՀԱՅԱՍՏԱՆԻ ՀԱՆՐԱՊԵՏՈՒԹՅԱՆ </w:t>
      </w:r>
      <w:r w:rsidR="00150B29">
        <w:rPr>
          <w:rFonts w:ascii="GHEA Grapalat" w:hAnsi="GHEA Grapalat"/>
          <w:b/>
          <w:bCs/>
          <w:color w:val="000000"/>
        </w:rPr>
        <w:t>ԿԱՌԱՎԱՐՈՒԹՅԱՆ 2005 ԹՎԱԿԱՆԻ ՓԵՏՐՎԱՐԻ 17-Ի N 194-Ն ՈՐՈՇՄԱՆ ՄԵՋ ՓՈՓՈԽՈՒԹՅՈՒՆՆԵՐ ԿԱՏԱՐԵԼՈՒ</w:t>
      </w:r>
      <w:r w:rsidR="00125285">
        <w:rPr>
          <w:rFonts w:ascii="GHEA Grapalat" w:hAnsi="GHEA Grapalat"/>
          <w:b/>
          <w:bCs/>
          <w:color w:val="000000"/>
        </w:rPr>
        <w:t xml:space="preserve"> ՄԱՍԻՆ</w:t>
      </w:r>
      <w:r>
        <w:rPr>
          <w:rFonts w:ascii="GHEA Grapalat" w:hAnsi="GHEA Grapalat"/>
          <w:b/>
          <w:bCs/>
          <w:color w:val="000000"/>
        </w:rPr>
        <w:t>»</w:t>
      </w:r>
      <w:r w:rsidR="008B5EA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B5EA2">
        <w:rPr>
          <w:rFonts w:ascii="GHEA Grapalat" w:hAnsi="GHEA Grapalat" w:cs="Sylfaen"/>
          <w:b/>
          <w:lang w:val="hy-AM"/>
        </w:rPr>
        <w:t>ՀԱՅԱՍՏԱՆԻ</w:t>
      </w:r>
      <w:r w:rsidR="008B5EA2">
        <w:rPr>
          <w:rFonts w:ascii="GHEA Grapalat" w:hAnsi="GHEA Grapalat" w:cs="Times Armenian"/>
          <w:b/>
          <w:lang w:val="hy-AM"/>
        </w:rPr>
        <w:t xml:space="preserve"> </w:t>
      </w:r>
      <w:r w:rsidR="008B5EA2">
        <w:rPr>
          <w:rFonts w:ascii="GHEA Grapalat" w:hAnsi="GHEA Grapalat" w:cs="Sylfaen"/>
          <w:b/>
          <w:lang w:val="hy-AM"/>
        </w:rPr>
        <w:t>ՀԱՆՐԱՊԵՏՈՒԹՅԱՆ</w:t>
      </w:r>
      <w:r w:rsidR="008B5EA2">
        <w:rPr>
          <w:rFonts w:ascii="GHEA Grapalat" w:hAnsi="GHEA Grapalat" w:cs="Times Armenian"/>
          <w:b/>
          <w:lang w:val="hy-AM"/>
        </w:rPr>
        <w:t xml:space="preserve"> </w:t>
      </w:r>
      <w:r w:rsidR="00150B29">
        <w:rPr>
          <w:rFonts w:ascii="GHEA Grapalat" w:hAnsi="GHEA Grapalat" w:cs="Sylfaen"/>
          <w:b/>
        </w:rPr>
        <w:t>ԿԱՌԱՎԱՐՈՒԹՅԱՆ</w:t>
      </w:r>
      <w:r w:rsidR="00C91A3B">
        <w:rPr>
          <w:rFonts w:ascii="GHEA Grapalat" w:hAnsi="GHEA Grapalat" w:cs="Sylfaen"/>
          <w:b/>
        </w:rPr>
        <w:t xml:space="preserve"> ՈՐՈՇՄԱՆ</w:t>
      </w:r>
      <w:r w:rsidR="008B5EA2">
        <w:rPr>
          <w:rFonts w:ascii="GHEA Grapalat" w:hAnsi="GHEA Grapalat" w:cs="Sylfaen"/>
          <w:b/>
          <w:lang w:val="hy-AM"/>
        </w:rPr>
        <w:t xml:space="preserve"> ՆԱԽԱԳԾԻ</w:t>
      </w:r>
      <w:r w:rsidR="008B5EA2">
        <w:rPr>
          <w:rFonts w:ascii="GHEA Grapalat" w:hAnsi="GHEA Grapalat" w:cs="Sylfaen"/>
          <w:b/>
        </w:rPr>
        <w:t xml:space="preserve"> </w:t>
      </w:r>
      <w:r w:rsidR="008B5EA2">
        <w:rPr>
          <w:rFonts w:ascii="GHEA Grapalat" w:hAnsi="GHEA Grapalat" w:cs="Sylfaen"/>
          <w:b/>
          <w:lang w:val="hy-AM"/>
        </w:rPr>
        <w:t>ՎԵՐԱԲԵՐՅԱԼ</w:t>
      </w:r>
    </w:p>
    <w:p w:rsidR="008B5EA2" w:rsidRDefault="008B5EA2" w:rsidP="00C91A3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u w:val="single"/>
          <w:lang w:val="af-ZA"/>
        </w:rPr>
      </w:pPr>
    </w:p>
    <w:p w:rsidR="008B5EA2" w:rsidRDefault="008B5EA2" w:rsidP="00C91A3B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C9083B" w:rsidRPr="00C9083B" w:rsidRDefault="00B857D2" w:rsidP="00CD684A">
      <w:pPr>
        <w:pStyle w:val="mechtex"/>
        <w:tabs>
          <w:tab w:val="left" w:pos="8628"/>
        </w:tabs>
        <w:spacing w:line="360" w:lineRule="auto"/>
        <w:ind w:firstLine="709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 xml:space="preserve">1. </w:t>
      </w:r>
      <w:r w:rsidR="00C15301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Նախագծի ընդունման անհրաժեշտությունը և կարգավորման նպատակը</w:t>
      </w:r>
      <w:r w:rsidR="00C9083B" w:rsidRPr="00C9083B"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  <w:t>.</w:t>
      </w:r>
    </w:p>
    <w:p w:rsidR="00220EE2" w:rsidRDefault="00220EE2" w:rsidP="00220EE2">
      <w:pPr>
        <w:pStyle w:val="mechtex"/>
        <w:spacing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CD3CF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կառավարության 2005 թվականի փետրվարի 17-ի N 194-Ն որոշման մեջ փոփոխություններ կատարելու մասին» </w:t>
      </w:r>
      <w:r w:rsidRPr="00CD3CF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 որոշման նախագծի (այսուհետ՝ Նախագիծ)</w:t>
      </w:r>
      <w:r w:rsidR="00C91A3B" w:rsidRPr="00C9083B">
        <w:rPr>
          <w:rFonts w:ascii="GHEA Grapalat" w:hAnsi="GHEA Grapalat"/>
          <w:color w:val="000000"/>
          <w:sz w:val="24"/>
          <w:szCs w:val="24"/>
        </w:rPr>
        <w:t xml:space="preserve"> ընդունման անհրաժեշտությունը բխում է </w:t>
      </w:r>
      <w:r w:rsidRPr="00CD3CF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կառավարության 2005 թվականի փետրվարի 17-ի N 194-Ն որոշումը 2018 թվականի ապրիլի 9-ին ուժի մեջ մտած </w:t>
      </w:r>
      <w:r>
        <w:rPr>
          <w:rFonts w:ascii="GHEA Grapalat" w:hAnsi="GHEA Grapalat"/>
          <w:bCs/>
          <w:sz w:val="24"/>
          <w:szCs w:val="24"/>
          <w:lang w:val="af-ZA"/>
        </w:rPr>
        <w:t>«Պաշտոնական վիճակագրության մասին» Հայաստանի Հանրապետության օրենքի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 (այսուհետ՝ Օրենք)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պահանջներից: Մասնավորապես՝ </w:t>
      </w:r>
      <w:r w:rsidR="005317E7">
        <w:rPr>
          <w:rFonts w:ascii="GHEA Grapalat" w:hAnsi="GHEA Grapalat"/>
          <w:bCs/>
          <w:sz w:val="24"/>
          <w:szCs w:val="24"/>
          <w:lang w:val="af-ZA"/>
        </w:rPr>
        <w:t xml:space="preserve">նախագծով նախատեսվում է «Հայաստանի Հանրապետության ազգային վիճակագրական ծառայություն» անվանումը փոխարինել «Հայաստանի Հանրապետության վիճակագրական կոմիտե» անվանմամբ: </w:t>
      </w:r>
    </w:p>
    <w:p w:rsidR="005317E7" w:rsidRDefault="005317E7" w:rsidP="00220EE2">
      <w:pPr>
        <w:pStyle w:val="mechtex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Բացի այդ, նախագծով Հայաստանի Հանրապետության վիճակագրական կոմիտեին հատկացվող մեքենաների քանակը </w:t>
      </w:r>
      <w:r w:rsidR="00680487">
        <w:rPr>
          <w:rFonts w:ascii="GHEA Grapalat" w:hAnsi="GHEA Grapalat"/>
          <w:bCs/>
          <w:sz w:val="24"/>
          <w:szCs w:val="24"/>
          <w:lang w:val="af-ZA"/>
        </w:rPr>
        <w:t>նվազեցվել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է, մասնավորապես՝ «23» թիվը փոխարինվել է</w:t>
      </w:r>
      <w:r w:rsidR="00366342">
        <w:rPr>
          <w:rFonts w:ascii="GHEA Grapalat" w:hAnsi="GHEA Grapalat"/>
          <w:bCs/>
          <w:sz w:val="24"/>
          <w:szCs w:val="24"/>
          <w:lang w:val="af-ZA"/>
        </w:rPr>
        <w:t xml:space="preserve"> «19</w:t>
      </w:r>
      <w:r>
        <w:rPr>
          <w:rFonts w:ascii="GHEA Grapalat" w:hAnsi="GHEA Grapalat"/>
          <w:bCs/>
          <w:sz w:val="24"/>
          <w:szCs w:val="24"/>
          <w:lang w:val="af-ZA"/>
        </w:rPr>
        <w:t>» թվով</w:t>
      </w:r>
      <w:r w:rsidR="00B06901">
        <w:rPr>
          <w:rFonts w:ascii="GHEA Grapalat" w:hAnsi="GHEA Grapalat"/>
          <w:bCs/>
          <w:sz w:val="24"/>
          <w:szCs w:val="24"/>
          <w:lang w:val="af-ZA"/>
        </w:rPr>
        <w:t>: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B06901">
        <w:rPr>
          <w:rFonts w:ascii="GHEA Grapalat" w:hAnsi="GHEA Grapalat"/>
          <w:bCs/>
          <w:sz w:val="24"/>
          <w:szCs w:val="24"/>
          <w:lang w:val="af-ZA"/>
        </w:rPr>
        <w:t>Ավտոմեքենաներից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 4-ը սպասարկելու են</w:t>
      </w:r>
      <w:r w:rsidR="00B06901">
        <w:rPr>
          <w:rFonts w:ascii="GHEA Grapalat" w:hAnsi="GHEA Grapalat"/>
          <w:bCs/>
          <w:sz w:val="24"/>
          <w:szCs w:val="24"/>
          <w:lang w:val="af-ZA"/>
        </w:rPr>
        <w:t xml:space="preserve"> ղեկավարներին՝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 Վիճակագրական կոմիտեի նախագահին, Վիճակագրության պետական խորհրդի անդամ-Վիճակագրական կոմիտեի նախագահի 2 տեղակալներին (</w:t>
      </w:r>
      <w:r w:rsidR="00B06901">
        <w:rPr>
          <w:rFonts w:ascii="GHEA Grapalat" w:hAnsi="GHEA Grapalat"/>
          <w:bCs/>
          <w:sz w:val="24"/>
          <w:szCs w:val="24"/>
          <w:lang w:val="af-ZA"/>
        </w:rPr>
        <w:t xml:space="preserve">համաձայն </w:t>
      </w:r>
      <w:r w:rsidR="000C3301">
        <w:rPr>
          <w:rFonts w:ascii="GHEA Grapalat" w:hAnsi="GHEA Grapalat"/>
          <w:bCs/>
          <w:sz w:val="24"/>
          <w:szCs w:val="24"/>
          <w:lang w:val="af-ZA"/>
        </w:rPr>
        <w:t>Օրենքի 8-րդ հոդվածի 13-րդ մաս</w:t>
      </w:r>
      <w:r w:rsidR="00B06901">
        <w:rPr>
          <w:rFonts w:ascii="GHEA Grapalat" w:hAnsi="GHEA Grapalat"/>
          <w:bCs/>
          <w:sz w:val="24"/>
          <w:szCs w:val="24"/>
          <w:lang w:val="af-ZA"/>
        </w:rPr>
        <w:t xml:space="preserve">ի՝ </w:t>
      </w:r>
      <w:r w:rsidR="00B06901" w:rsidRPr="00B06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Վիճակագրական կոմիտեի նախագահն ունի երկու տեղակալ, որոնք միաժամանակ</w:t>
      </w:r>
      <w:r w:rsidR="00B06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Վիճակագրության</w:t>
      </w:r>
      <w:r w:rsidR="00B06901" w:rsidRPr="00B06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B06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</w:t>
      </w:r>
      <w:r w:rsidR="00B06901" w:rsidRPr="00B069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ետական խորհրդի անդամ են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) և գլխավոր քարտուղարին: Ավտոմեքենաներից 10-ը </w:t>
      </w:r>
      <w:r w:rsidR="000C3301">
        <w:rPr>
          <w:rFonts w:ascii="GHEA Grapalat" w:hAnsi="GHEA Grapalat"/>
          <w:bCs/>
          <w:sz w:val="24"/>
          <w:szCs w:val="24"/>
          <w:lang w:val="af-ZA"/>
        </w:rPr>
        <w:lastRenderedPageBreak/>
        <w:t xml:space="preserve">Վիճակագրական կոմիտեի մարզային ստորաբաժանումներին սպասարկող գործառութային ավտոմեքենաներն են, 2-ը՝ «Վիճակագրական տեղեկատվության հավաքման» ծրագրի շրջանակներում հետազոտությունների դաշտային աշխատանքներում օգտագործվող գործառութային </w:t>
      </w:r>
      <w:r w:rsidR="00B06901">
        <w:rPr>
          <w:rFonts w:ascii="GHEA Grapalat" w:hAnsi="GHEA Grapalat"/>
          <w:bCs/>
          <w:sz w:val="24"/>
          <w:szCs w:val="24"/>
          <w:lang w:val="af-ZA"/>
        </w:rPr>
        <w:t>ավտոմեքենաները</w:t>
      </w:r>
      <w:r w:rsidR="00366342">
        <w:rPr>
          <w:rFonts w:ascii="GHEA Grapalat" w:hAnsi="GHEA Grapalat"/>
          <w:bCs/>
          <w:sz w:val="24"/>
          <w:szCs w:val="24"/>
          <w:lang w:val="af-ZA"/>
        </w:rPr>
        <w:t>, 2</w:t>
      </w:r>
      <w:r w:rsidR="000C3301">
        <w:rPr>
          <w:rFonts w:ascii="GHEA Grapalat" w:hAnsi="GHEA Grapalat"/>
          <w:bCs/>
          <w:sz w:val="24"/>
          <w:szCs w:val="24"/>
          <w:lang w:val="af-ZA"/>
        </w:rPr>
        <w:t xml:space="preserve">-ը՝ համատարած հաշվառումների ժամանակ սպասարկող գործառութային </w:t>
      </w:r>
      <w:r w:rsidR="00B06901">
        <w:rPr>
          <w:rFonts w:ascii="GHEA Grapalat" w:hAnsi="GHEA Grapalat"/>
          <w:bCs/>
          <w:sz w:val="24"/>
          <w:szCs w:val="24"/>
          <w:lang w:val="af-ZA"/>
        </w:rPr>
        <w:t>ավտոմեքենաները</w:t>
      </w:r>
      <w:r w:rsidR="00435E8A">
        <w:rPr>
          <w:rFonts w:ascii="GHEA Grapalat" w:hAnsi="GHEA Grapalat"/>
          <w:bCs/>
          <w:sz w:val="24"/>
          <w:szCs w:val="24"/>
          <w:lang w:val="af-ZA"/>
        </w:rPr>
        <w:t>, իսկ 1-ը՝ Վիճակագրական կոմիտեին սպասարկող (հերթապահ) ավտոմեքենան:</w:t>
      </w:r>
    </w:p>
    <w:p w:rsidR="00B857D2" w:rsidRDefault="00B857D2" w:rsidP="005317E7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C15301" w:rsidRPr="002F5FBE" w:rsidRDefault="00C15301" w:rsidP="002F5FBE">
      <w:pPr>
        <w:tabs>
          <w:tab w:val="left" w:pos="0"/>
        </w:tabs>
        <w:rPr>
          <w:rFonts w:ascii="GHEA Grapalat" w:hAnsi="GHEA Grapalat"/>
          <w:lang w:val="af-ZA"/>
        </w:rPr>
      </w:pPr>
    </w:p>
    <w:p w:rsidR="00C15301" w:rsidRDefault="00C15301" w:rsidP="00C15301">
      <w:pPr>
        <w:pStyle w:val="ListParagraph"/>
        <w:tabs>
          <w:tab w:val="left" w:pos="0"/>
        </w:tabs>
        <w:ind w:left="0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2F5FBE">
        <w:rPr>
          <w:rFonts w:ascii="GHEA Grapalat" w:hAnsi="GHEA Grapalat"/>
          <w:b/>
          <w:bCs/>
          <w:sz w:val="24"/>
          <w:szCs w:val="24"/>
          <w:shd w:val="clear" w:color="auto" w:fill="FFFFFF"/>
          <w:lang w:val="en-US"/>
        </w:rPr>
        <w:t>2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C15301" w:rsidRDefault="00C15301" w:rsidP="00C15301">
      <w:pPr>
        <w:pStyle w:val="ListParagraph"/>
        <w:tabs>
          <w:tab w:val="left" w:pos="0"/>
        </w:tabs>
        <w:ind w:left="0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 w:val="24"/>
          <w:szCs w:val="24"/>
          <w:lang w:val="hy-AM"/>
        </w:rPr>
        <w:t>Նախագծի ընդունման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2F5FBE" w:rsidRPr="00CD3CF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2F5F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 2005 թվականի փետրվարի 17-ի N 194-Ն որոշումը</w:t>
      </w:r>
      <w:r w:rsidR="002F5FB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F5FBE">
        <w:rPr>
          <w:rFonts w:ascii="GHEA Grapalat" w:hAnsi="GHEA Grapalat"/>
          <w:color w:val="000000"/>
          <w:sz w:val="24"/>
          <w:szCs w:val="24"/>
          <w:lang w:val="en-US"/>
        </w:rPr>
        <w:t xml:space="preserve">կհամապատասխանեցվի </w:t>
      </w:r>
      <w:r w:rsidR="002F5FBE">
        <w:rPr>
          <w:rFonts w:ascii="GHEA Grapalat" w:hAnsi="GHEA Grapalat"/>
          <w:bCs/>
          <w:sz w:val="24"/>
          <w:szCs w:val="24"/>
          <w:lang w:val="af-ZA"/>
        </w:rPr>
        <w:t>«Պաշտոնական վիճակագրության մասին» Հայաստանի Հանրապետության օրենքի պահանջների</w:t>
      </w:r>
      <w:r w:rsidR="00680487">
        <w:rPr>
          <w:rFonts w:ascii="GHEA Grapalat" w:hAnsi="GHEA Grapalat"/>
          <w:bCs/>
          <w:sz w:val="24"/>
          <w:szCs w:val="24"/>
          <w:lang w:val="af-ZA"/>
        </w:rPr>
        <w:t>ն</w:t>
      </w:r>
      <w:r w:rsidR="002F5FBE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2F5FBE" w:rsidRDefault="002F5FBE" w:rsidP="00C15301">
      <w:pPr>
        <w:pStyle w:val="ListParagraph"/>
        <w:tabs>
          <w:tab w:val="left" w:pos="0"/>
        </w:tabs>
        <w:ind w:left="0"/>
        <w:rPr>
          <w:rFonts w:ascii="GHEA Grapalat" w:hAnsi="GHEA Grapalat" w:cs="Times New Roman"/>
          <w:sz w:val="24"/>
          <w:szCs w:val="24"/>
          <w:lang w:val="hy-AM"/>
        </w:rPr>
      </w:pPr>
    </w:p>
    <w:p w:rsidR="002F5FBE" w:rsidRDefault="002F5FBE" w:rsidP="002F5FBE">
      <w:pPr>
        <w:pStyle w:val="ListParagraph"/>
        <w:tabs>
          <w:tab w:val="left" w:pos="0"/>
        </w:tabs>
        <w:ind w:left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2F5FBE" w:rsidRDefault="002F5FBE" w:rsidP="002F5FBE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lang w:val="hy-AM"/>
        </w:rPr>
        <w:t>Նախագիծը</w:t>
      </w:r>
      <w:r>
        <w:rPr>
          <w:rFonts w:ascii="GHEA Grapalat" w:hAnsi="GHEA Grapalat"/>
          <w:lang w:val="hy-AM"/>
        </w:rPr>
        <w:t xml:space="preserve"> մշակվել է </w:t>
      </w:r>
      <w:r>
        <w:rPr>
          <w:rFonts w:ascii="GHEA Grapalat" w:hAnsi="GHEA Grapalat"/>
        </w:rPr>
        <w:t xml:space="preserve">Հայաստանի Հանրապետության վիճակագրական կոմիտեի </w:t>
      </w:r>
      <w:r>
        <w:rPr>
          <w:rFonts w:ascii="GHEA Grapalat" w:hAnsi="GHEA Grapalat" w:cs="GHEA Grapalat"/>
          <w:lang w:val="hy-AM"/>
        </w:rPr>
        <w:t>կողմից</w:t>
      </w:r>
      <w:r>
        <w:rPr>
          <w:rFonts w:ascii="GHEA Grapalat" w:hAnsi="GHEA Grapalat" w:cs="Sylfaen"/>
          <w:lang w:val="hy-AM"/>
        </w:rPr>
        <w:t>:</w:t>
      </w:r>
    </w:p>
    <w:p w:rsidR="00B857D2" w:rsidRDefault="00B857D2" w:rsidP="00C9083B">
      <w:pPr>
        <w:pStyle w:val="mechtex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751A6" w:rsidRDefault="005751A6" w:rsidP="00974DBA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974DBA" w:rsidRDefault="00974DBA" w:rsidP="00974DBA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974DBA" w:rsidRDefault="00974DBA" w:rsidP="00974DBA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974DBA" w:rsidRDefault="00974DBA" w:rsidP="00974DBA">
      <w:pPr>
        <w:pStyle w:val="mechtex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8149B" w:rsidRPr="003C02D4" w:rsidRDefault="00F8149B" w:rsidP="003C02D4">
      <w:pPr>
        <w:tabs>
          <w:tab w:val="left" w:pos="720"/>
        </w:tabs>
        <w:spacing w:line="360" w:lineRule="auto"/>
        <w:jc w:val="both"/>
        <w:rPr>
          <w:rFonts w:ascii="Sylfaen" w:hAnsi="Sylfaen"/>
        </w:rPr>
      </w:pPr>
    </w:p>
    <w:sectPr w:rsidR="00F8149B" w:rsidRPr="003C0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92"/>
    <w:rsid w:val="00034EA6"/>
    <w:rsid w:val="000A512F"/>
    <w:rsid w:val="000C3301"/>
    <w:rsid w:val="000E089C"/>
    <w:rsid w:val="0011562C"/>
    <w:rsid w:val="00125285"/>
    <w:rsid w:val="00143F98"/>
    <w:rsid w:val="00150B29"/>
    <w:rsid w:val="001B77E9"/>
    <w:rsid w:val="00220EE2"/>
    <w:rsid w:val="00224513"/>
    <w:rsid w:val="002332B6"/>
    <w:rsid w:val="002566F5"/>
    <w:rsid w:val="002F5FBE"/>
    <w:rsid w:val="00303EEF"/>
    <w:rsid w:val="003516B1"/>
    <w:rsid w:val="00366342"/>
    <w:rsid w:val="003978B6"/>
    <w:rsid w:val="003B3BDE"/>
    <w:rsid w:val="003B3E42"/>
    <w:rsid w:val="003C02D4"/>
    <w:rsid w:val="00435E8A"/>
    <w:rsid w:val="004409CC"/>
    <w:rsid w:val="00452937"/>
    <w:rsid w:val="00475E74"/>
    <w:rsid w:val="004B15D6"/>
    <w:rsid w:val="005317E7"/>
    <w:rsid w:val="005717EE"/>
    <w:rsid w:val="005751A6"/>
    <w:rsid w:val="005C27C1"/>
    <w:rsid w:val="006229F6"/>
    <w:rsid w:val="0066053B"/>
    <w:rsid w:val="00672B15"/>
    <w:rsid w:val="00680487"/>
    <w:rsid w:val="00691CC2"/>
    <w:rsid w:val="00771FB2"/>
    <w:rsid w:val="00784A12"/>
    <w:rsid w:val="007D73B8"/>
    <w:rsid w:val="007F2D9E"/>
    <w:rsid w:val="008552C2"/>
    <w:rsid w:val="00896562"/>
    <w:rsid w:val="008A6392"/>
    <w:rsid w:val="008B4469"/>
    <w:rsid w:val="008B5EA2"/>
    <w:rsid w:val="00974DBA"/>
    <w:rsid w:val="00987A92"/>
    <w:rsid w:val="009B7709"/>
    <w:rsid w:val="00A6235E"/>
    <w:rsid w:val="00AB3AE0"/>
    <w:rsid w:val="00B06901"/>
    <w:rsid w:val="00B72DEA"/>
    <w:rsid w:val="00B75A34"/>
    <w:rsid w:val="00B7702C"/>
    <w:rsid w:val="00B857D2"/>
    <w:rsid w:val="00BB155A"/>
    <w:rsid w:val="00C1395E"/>
    <w:rsid w:val="00C15301"/>
    <w:rsid w:val="00C66792"/>
    <w:rsid w:val="00C705B6"/>
    <w:rsid w:val="00C80817"/>
    <w:rsid w:val="00C811C6"/>
    <w:rsid w:val="00C86C63"/>
    <w:rsid w:val="00C9083B"/>
    <w:rsid w:val="00C91A3B"/>
    <w:rsid w:val="00CD684A"/>
    <w:rsid w:val="00CE4BCB"/>
    <w:rsid w:val="00D11840"/>
    <w:rsid w:val="00D70F3A"/>
    <w:rsid w:val="00DF366D"/>
    <w:rsid w:val="00EC23EA"/>
    <w:rsid w:val="00ED475C"/>
    <w:rsid w:val="00EE38DD"/>
    <w:rsid w:val="00F30FC7"/>
    <w:rsid w:val="00F3502E"/>
    <w:rsid w:val="00F67C32"/>
    <w:rsid w:val="00F70B8A"/>
    <w:rsid w:val="00F8149B"/>
    <w:rsid w:val="00F935B2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65C83-7B67-4E79-B369-C331D587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semiHidden/>
    <w:unhideWhenUsed/>
    <w:qFormat/>
    <w:rsid w:val="008B5EA2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8B5EA2"/>
    <w:rPr>
      <w:rFonts w:ascii="Calibri" w:eastAsia="Calibri" w:hAnsi="Calibri" w:cs="Calibri"/>
      <w:lang w:val="ru-RU" w:eastAsia="x-none"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Абзац списка1"/>
    <w:basedOn w:val="Normal"/>
    <w:link w:val="ListParagraphChar"/>
    <w:uiPriority w:val="34"/>
    <w:qFormat/>
    <w:rsid w:val="008B5EA2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 w:eastAsia="x-none"/>
    </w:rPr>
  </w:style>
  <w:style w:type="character" w:customStyle="1" w:styleId="apple-converted-space">
    <w:name w:val="apple-converted-space"/>
    <w:basedOn w:val="DefaultParagraphFont"/>
    <w:rsid w:val="008B5EA2"/>
  </w:style>
  <w:style w:type="character" w:styleId="PlaceholderText">
    <w:name w:val="Placeholder Text"/>
    <w:basedOn w:val="DefaultParagraphFont"/>
    <w:uiPriority w:val="99"/>
    <w:semiHidden/>
    <w:rsid w:val="001B7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9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C91A3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91A3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alWebChar">
    <w:name w:val="Normal (Web) Char"/>
    <w:aliases w:val="webb Char"/>
    <w:link w:val="NormalWeb"/>
    <w:semiHidden/>
    <w:locked/>
    <w:rsid w:val="00C153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Asatur Vardanyan</dc:creator>
  <cp:keywords>http://mul.armstat.am//tasks/2679/oneclick/Himnavorum.docx</cp:keywords>
  <dc:description/>
  <cp:lastModifiedBy>Anahit Manandyan</cp:lastModifiedBy>
  <cp:revision>2</cp:revision>
  <cp:lastPrinted>2018-06-08T11:17:00Z</cp:lastPrinted>
  <dcterms:created xsi:type="dcterms:W3CDTF">2018-06-20T13:15:00Z</dcterms:created>
  <dcterms:modified xsi:type="dcterms:W3CDTF">2018-06-20T13:15:00Z</dcterms:modified>
</cp:coreProperties>
</file>