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506" w:rsidRPr="00002FBA" w:rsidRDefault="00A94506" w:rsidP="00506764">
      <w:pPr>
        <w:tabs>
          <w:tab w:val="left" w:pos="-810"/>
          <w:tab w:val="left" w:pos="1077"/>
        </w:tabs>
        <w:spacing w:after="200" w:line="360" w:lineRule="auto"/>
        <w:rPr>
          <w:rFonts w:ascii="GHEA Grapalat" w:eastAsia="Calibri" w:hAnsi="GHEA Grapalat" w:cs="Sylfaen"/>
          <w:b/>
          <w:bCs/>
          <w:noProof/>
          <w:lang w:val="hy-AM"/>
        </w:rPr>
      </w:pPr>
    </w:p>
    <w:p w:rsidR="00B50448" w:rsidRPr="00506764" w:rsidRDefault="00B50448" w:rsidP="00506764">
      <w:pPr>
        <w:tabs>
          <w:tab w:val="left" w:pos="-810"/>
        </w:tabs>
        <w:spacing w:after="200" w:line="360" w:lineRule="auto"/>
        <w:ind w:firstLine="284"/>
        <w:jc w:val="center"/>
        <w:rPr>
          <w:rFonts w:ascii="GHEA Grapalat" w:eastAsia="Calibri" w:hAnsi="GHEA Grapalat"/>
          <w:b/>
          <w:bCs/>
          <w:noProof/>
          <w:lang w:val="hy-AM"/>
        </w:rPr>
      </w:pPr>
      <w:r w:rsidRPr="00506764">
        <w:rPr>
          <w:rFonts w:ascii="GHEA Grapalat" w:eastAsia="Calibri" w:hAnsi="GHEA Grapalat" w:cs="Sylfaen"/>
          <w:b/>
          <w:bCs/>
          <w:noProof/>
          <w:lang w:val="hy-AM"/>
        </w:rPr>
        <w:t>ՀԱՅԱՍՏԱՆԻ ՀԱՆՐԱՊԵՏՈՒԹՅԱՆ ԿԱՌԱՎԱՐՈՒԹՅՈՒՆ</w:t>
      </w:r>
    </w:p>
    <w:p w:rsidR="00B50448" w:rsidRPr="00506764" w:rsidRDefault="00B50448" w:rsidP="00506764">
      <w:pPr>
        <w:tabs>
          <w:tab w:val="left" w:pos="-810"/>
        </w:tabs>
        <w:spacing w:after="200" w:line="360" w:lineRule="auto"/>
        <w:ind w:firstLine="284"/>
        <w:jc w:val="center"/>
        <w:rPr>
          <w:rFonts w:ascii="GHEA Grapalat" w:eastAsia="Calibri" w:hAnsi="GHEA Grapalat"/>
          <w:b/>
          <w:bCs/>
          <w:noProof/>
          <w:lang w:val="hy-AM"/>
        </w:rPr>
      </w:pPr>
      <w:r w:rsidRPr="00506764">
        <w:rPr>
          <w:rFonts w:ascii="GHEA Grapalat" w:eastAsia="Calibri" w:hAnsi="GHEA Grapalat" w:cs="Sylfaen"/>
          <w:b/>
          <w:bCs/>
          <w:noProof/>
          <w:lang w:val="hy-AM"/>
        </w:rPr>
        <w:t>Ո</w:t>
      </w:r>
      <w:r w:rsidRPr="00506764">
        <w:rPr>
          <w:rFonts w:ascii="GHEA Grapalat" w:eastAsia="Calibri" w:hAnsi="GHEA Grapalat"/>
          <w:b/>
          <w:bCs/>
          <w:noProof/>
          <w:lang w:val="hy-AM"/>
        </w:rPr>
        <w:t xml:space="preserve"> </w:t>
      </w:r>
      <w:r w:rsidRPr="00506764">
        <w:rPr>
          <w:rFonts w:ascii="GHEA Grapalat" w:eastAsia="Calibri" w:hAnsi="GHEA Grapalat" w:cs="Sylfaen"/>
          <w:b/>
          <w:bCs/>
          <w:noProof/>
          <w:lang w:val="hy-AM"/>
        </w:rPr>
        <w:t>Ր</w:t>
      </w:r>
      <w:r w:rsidRPr="00506764">
        <w:rPr>
          <w:rFonts w:ascii="GHEA Grapalat" w:eastAsia="Calibri" w:hAnsi="GHEA Grapalat"/>
          <w:b/>
          <w:bCs/>
          <w:noProof/>
          <w:lang w:val="hy-AM"/>
        </w:rPr>
        <w:t xml:space="preserve"> </w:t>
      </w:r>
      <w:r w:rsidRPr="00506764">
        <w:rPr>
          <w:rFonts w:ascii="GHEA Grapalat" w:eastAsia="Calibri" w:hAnsi="GHEA Grapalat" w:cs="Sylfaen"/>
          <w:b/>
          <w:bCs/>
          <w:noProof/>
          <w:lang w:val="hy-AM"/>
        </w:rPr>
        <w:t>Ո</w:t>
      </w:r>
      <w:r w:rsidRPr="00506764">
        <w:rPr>
          <w:rFonts w:ascii="GHEA Grapalat" w:eastAsia="Calibri" w:hAnsi="GHEA Grapalat"/>
          <w:b/>
          <w:bCs/>
          <w:noProof/>
          <w:lang w:val="hy-AM"/>
        </w:rPr>
        <w:t xml:space="preserve"> </w:t>
      </w:r>
      <w:r w:rsidRPr="00506764">
        <w:rPr>
          <w:rFonts w:ascii="GHEA Grapalat" w:eastAsia="Calibri" w:hAnsi="GHEA Grapalat" w:cs="Sylfaen"/>
          <w:b/>
          <w:bCs/>
          <w:noProof/>
          <w:lang w:val="hy-AM"/>
        </w:rPr>
        <w:t>Շ</w:t>
      </w:r>
      <w:r w:rsidRPr="00506764">
        <w:rPr>
          <w:rFonts w:ascii="GHEA Grapalat" w:eastAsia="Calibri" w:hAnsi="GHEA Grapalat"/>
          <w:b/>
          <w:bCs/>
          <w:noProof/>
          <w:lang w:val="hy-AM"/>
        </w:rPr>
        <w:t xml:space="preserve"> </w:t>
      </w:r>
      <w:r w:rsidRPr="00506764">
        <w:rPr>
          <w:rFonts w:ascii="GHEA Grapalat" w:eastAsia="Calibri" w:hAnsi="GHEA Grapalat" w:cs="Sylfaen"/>
          <w:b/>
          <w:bCs/>
          <w:noProof/>
          <w:lang w:val="hy-AM"/>
        </w:rPr>
        <w:t>ՈՒ</w:t>
      </w:r>
      <w:r w:rsidRPr="00506764">
        <w:rPr>
          <w:rFonts w:ascii="GHEA Grapalat" w:eastAsia="Calibri" w:hAnsi="GHEA Grapalat"/>
          <w:b/>
          <w:bCs/>
          <w:noProof/>
          <w:lang w:val="hy-AM"/>
        </w:rPr>
        <w:t xml:space="preserve"> </w:t>
      </w:r>
      <w:r w:rsidRPr="00506764">
        <w:rPr>
          <w:rFonts w:ascii="GHEA Grapalat" w:eastAsia="Calibri" w:hAnsi="GHEA Grapalat" w:cs="Sylfaen"/>
          <w:b/>
          <w:bCs/>
          <w:noProof/>
          <w:lang w:val="hy-AM"/>
        </w:rPr>
        <w:t xml:space="preserve">Մ Ը </w:t>
      </w:r>
    </w:p>
    <w:p w:rsidR="00B50448" w:rsidRPr="00506764" w:rsidRDefault="00B50448" w:rsidP="00506764">
      <w:pPr>
        <w:tabs>
          <w:tab w:val="left" w:pos="-810"/>
        </w:tabs>
        <w:spacing w:after="200" w:line="360" w:lineRule="auto"/>
        <w:ind w:firstLine="284"/>
        <w:jc w:val="center"/>
        <w:rPr>
          <w:rFonts w:ascii="GHEA Grapalat" w:eastAsia="Calibri" w:hAnsi="GHEA Grapalat"/>
          <w:b/>
          <w:noProof/>
          <w:lang w:val="hy-AM"/>
        </w:rPr>
      </w:pPr>
      <w:r w:rsidRPr="00506764">
        <w:rPr>
          <w:rFonts w:ascii="GHEA Grapalat" w:eastAsia="Calibri" w:hAnsi="GHEA Grapalat"/>
          <w:b/>
          <w:noProof/>
          <w:lang w:val="hy-AM"/>
        </w:rPr>
        <w:t xml:space="preserve"> «       »  «                   »   2018  թվականի    N      -Ն</w:t>
      </w:r>
    </w:p>
    <w:p w:rsidR="00002FBA" w:rsidRPr="00506764" w:rsidRDefault="00002FBA" w:rsidP="00506764">
      <w:pPr>
        <w:pStyle w:val="mechtex"/>
        <w:spacing w:line="360" w:lineRule="auto"/>
        <w:jc w:val="left"/>
        <w:rPr>
          <w:rFonts w:ascii="GHEA Grapalat" w:hAnsi="GHEA Grapalat" w:cs="Sylfaen"/>
          <w:noProof/>
          <w:lang w:val="hy-AM"/>
        </w:rPr>
      </w:pPr>
    </w:p>
    <w:p w:rsidR="00002FBA" w:rsidRPr="00D35036" w:rsidRDefault="00505C1B" w:rsidP="00D35036">
      <w:pPr>
        <w:spacing w:line="360" w:lineRule="auto"/>
        <w:ind w:firstLine="284"/>
        <w:jc w:val="center"/>
        <w:rPr>
          <w:rFonts w:ascii="GHEA Grapalat" w:hAnsi="GHEA Grapalat" w:cs="Sylfaen"/>
          <w:noProof/>
          <w:lang w:val="hy-AM"/>
        </w:rPr>
      </w:pPr>
      <w:r w:rsidRPr="00506764">
        <w:rPr>
          <w:rFonts w:ascii="GHEA Grapalat" w:hAnsi="GHEA Grapalat"/>
          <w:b/>
          <w:bCs/>
          <w:iCs/>
          <w:lang w:val="af-ZA"/>
        </w:rPr>
        <w:t>ԼԻՑԵՆԶԻԱՆԵՐԻ ԷԼԵԿՏՐՈՆԱՅԻՆ ԳՐԱՆՑԱՄԱՏՅԱՆՈՒՄ ԼԻՑԵՆԶԻԱՆԵՐԻ ՏՐԱՄԱԴՐՄԱՆ ՄԱՍԻՆ ՈՐՈՇՈՒՄՆԵՐԻ ԳՐԱՆՑՄԱՆ, ԻՆՔՆԱ</w:t>
      </w:r>
      <w:r w:rsidR="001A192C" w:rsidRPr="00506764">
        <w:rPr>
          <w:rFonts w:ascii="GHEA Grapalat" w:hAnsi="GHEA Grapalat"/>
          <w:b/>
          <w:bCs/>
          <w:iCs/>
          <w:lang w:val="af-ZA"/>
        </w:rPr>
        <w:t>ՇԽԱՏ ԿԵՐՊՈՎ ԼԻՑԵՆԶԻԱՅԻ ՍԵՐԻԱՅԻ ԵՎ</w:t>
      </w:r>
      <w:r w:rsidRPr="00506764">
        <w:rPr>
          <w:rFonts w:ascii="GHEA Grapalat" w:hAnsi="GHEA Grapalat"/>
          <w:b/>
          <w:bCs/>
          <w:iCs/>
          <w:lang w:val="af-ZA"/>
        </w:rPr>
        <w:t xml:space="preserve"> ՀԱՄԱՐԻ ՏՐԱՄԱԴՐՄԱՆ, ՀՐԱՊԱՐԱԿՄԱՆ, ԼԻՑԵՆԶԻԱՆԵՐԻ ՎԵՐԱԲԵՐՅԱԼ ՏԵՂԵԿԱՏՎՈՒԹՅԱՆ ՏՐԱՄԱԴՐՄԱՆ, ՎԱՎԵՐԱԿԱՆՈՒԹՅԱՆ ՍՏՈՒԳՄԱՆ ԿԱՐԳԸ, ԳՐԱՆՑԱՄԱՏՅԱՆԻՑ ԱՆՎՃԱՐ ՕԳՏՎՈՂ ՊԵՏԱԿԱՆ ՄԱՐՄԻՆ</w:t>
      </w:r>
      <w:r w:rsidR="001A192C" w:rsidRPr="00506764">
        <w:rPr>
          <w:rFonts w:ascii="GHEA Grapalat" w:hAnsi="GHEA Grapalat"/>
          <w:b/>
          <w:bCs/>
          <w:iCs/>
          <w:lang w:val="af-ZA"/>
        </w:rPr>
        <w:t>ՆԵՐԻ ՑԱՆԿԸ ԵՎ</w:t>
      </w:r>
      <w:r w:rsidR="0016488B" w:rsidRPr="00506764">
        <w:rPr>
          <w:rFonts w:ascii="GHEA Grapalat" w:hAnsi="GHEA Grapalat"/>
          <w:b/>
          <w:bCs/>
          <w:iCs/>
          <w:lang w:val="af-ZA"/>
        </w:rPr>
        <w:t xml:space="preserve"> ԱՅԼ</w:t>
      </w:r>
      <w:r w:rsidRPr="00506764">
        <w:rPr>
          <w:rFonts w:ascii="GHEA Grapalat" w:hAnsi="GHEA Grapalat"/>
          <w:b/>
          <w:bCs/>
          <w:iCs/>
          <w:lang w:val="af-ZA"/>
        </w:rPr>
        <w:t xml:space="preserve"> ԱՆՁԱՆՑ ՎԵՐԱԲԵՐՅԱԼ ԳՐԱՆՑԱՄԱՏՅԱՆՈՒՄ ՊԱՀՎՈՂ ՏԵՂԵԿՈՒԹՅՈՒՆՆԵՐՆ ԱՌՑԱՆՑ ՏՐԱՄԱԴՐԵԼՈՒ ՎՃԱՐԻ ՉԱՓԸ ՍԱՀՄԱՆԵԼՈՒ, ԻՆՉՊԵՍ ՆԱԵՎ ԳՐԱՆՑԱՄԱՏՅԱՆԻ ՎԱՐՄԱՆ </w:t>
      </w:r>
      <w:r w:rsidR="00D35036" w:rsidRPr="00D35036">
        <w:rPr>
          <w:rFonts w:ascii="GHEA Grapalat" w:hAnsi="GHEA Grapalat"/>
          <w:b/>
          <w:bCs/>
          <w:iCs/>
          <w:lang w:val="af-ZA"/>
        </w:rPr>
        <w:t>ՀԱՅԱՍՏԱՆԻ ՀԱՆՐԱՊԵՏՈՒԹՅԱՆ ԿԱՌԱՎԱՐՈՒԹՅԱՆ ԿՈՂՄԻՑ ԼԻԱԶՈՐՎԱԾ ՄԱՐՄԻՆ ՃԱՆԱՉԵԼ</w:t>
      </w:r>
      <w:r w:rsidR="00D35036">
        <w:rPr>
          <w:rFonts w:ascii="GHEA Grapalat" w:hAnsi="GHEA Grapalat"/>
          <w:b/>
          <w:bCs/>
          <w:iCs/>
          <w:lang w:val="hy-AM"/>
        </w:rPr>
        <w:t>ՈՒ ՄԱՍԻՆ</w:t>
      </w:r>
      <w:bookmarkStart w:id="0" w:name="_GoBack"/>
      <w:bookmarkEnd w:id="0"/>
    </w:p>
    <w:p w:rsidR="00002FBA" w:rsidRPr="009022B4" w:rsidRDefault="00547516" w:rsidP="009022B4">
      <w:pPr>
        <w:pStyle w:val="NormalWeb"/>
        <w:shd w:val="clear" w:color="auto" w:fill="FFFFFF"/>
        <w:spacing w:before="0" w:beforeAutospacing="0" w:after="0" w:afterAutospacing="0" w:line="360" w:lineRule="auto"/>
        <w:ind w:firstLine="720"/>
        <w:jc w:val="both"/>
        <w:rPr>
          <w:rFonts w:ascii="GHEA Grapalat" w:hAnsi="GHEA Grapalat"/>
          <w:bCs/>
          <w:iCs/>
          <w:lang w:val="af-ZA"/>
        </w:rPr>
      </w:pPr>
      <w:r w:rsidRPr="00506764">
        <w:rPr>
          <w:rFonts w:ascii="GHEA Grapalat" w:hAnsi="GHEA Grapalat" w:cs="Sylfaen"/>
          <w:noProof/>
          <w:lang w:val="hy-AM"/>
        </w:rPr>
        <w:t>Ղեկավարվելով</w:t>
      </w:r>
      <w:r w:rsidR="00BD008F" w:rsidRPr="00506764">
        <w:rPr>
          <w:rFonts w:ascii="GHEA Grapalat" w:hAnsi="GHEA Grapalat" w:cs="Sylfaen"/>
          <w:noProof/>
          <w:lang w:val="hy-AM"/>
        </w:rPr>
        <w:t xml:space="preserve"> </w:t>
      </w:r>
      <w:r w:rsidR="004524EB" w:rsidRPr="00506764">
        <w:rPr>
          <w:rFonts w:ascii="GHEA Grapalat" w:hAnsi="GHEA Grapalat"/>
          <w:bCs/>
          <w:iCs/>
          <w:lang w:val="af-ZA"/>
        </w:rPr>
        <w:t>«Լիցենզավորման մասին» Հ</w:t>
      </w:r>
      <w:r w:rsidR="009022B4">
        <w:rPr>
          <w:rFonts w:ascii="GHEA Grapalat" w:hAnsi="GHEA Grapalat"/>
          <w:bCs/>
          <w:iCs/>
          <w:lang w:val="af-ZA"/>
        </w:rPr>
        <w:t xml:space="preserve">այաստանի Հանրապետության օրենքի 20-րդ հոդվածի </w:t>
      </w:r>
      <w:r w:rsidR="00930C69">
        <w:rPr>
          <w:rFonts w:ascii="GHEA Grapalat" w:hAnsi="GHEA Grapalat"/>
          <w:bCs/>
          <w:iCs/>
          <w:lang w:val="af-ZA"/>
        </w:rPr>
        <w:t xml:space="preserve">1-ին, </w:t>
      </w:r>
      <w:r w:rsidR="009022B4">
        <w:rPr>
          <w:rFonts w:ascii="GHEA Grapalat" w:hAnsi="GHEA Grapalat"/>
          <w:bCs/>
          <w:iCs/>
          <w:lang w:val="af-ZA"/>
        </w:rPr>
        <w:t>3-րդ մասով</w:t>
      </w:r>
      <w:r w:rsidR="00445595">
        <w:rPr>
          <w:rFonts w:ascii="GHEA Grapalat" w:hAnsi="GHEA Grapalat"/>
          <w:bCs/>
          <w:iCs/>
          <w:lang w:val="af-ZA"/>
        </w:rPr>
        <w:t xml:space="preserve"> և </w:t>
      </w:r>
      <w:r w:rsidR="00445595" w:rsidRPr="00F66CB1">
        <w:rPr>
          <w:rFonts w:ascii="GHEA Grapalat" w:hAnsi="GHEA Grapalat"/>
          <w:bCs/>
          <w:iCs/>
          <w:lang w:val="af-ZA"/>
        </w:rPr>
        <w:t>22-րդ հոդվածի 2-րդ մասով</w:t>
      </w:r>
      <w:r w:rsidR="00B50448" w:rsidRPr="00F66CB1">
        <w:rPr>
          <w:rFonts w:ascii="GHEA Grapalat" w:hAnsi="GHEA Grapalat" w:cs="Sylfaen"/>
          <w:noProof/>
          <w:lang w:val="hy-AM"/>
        </w:rPr>
        <w:t>` Հայաստանի</w:t>
      </w:r>
      <w:r w:rsidR="00B50448" w:rsidRPr="00506764">
        <w:rPr>
          <w:rFonts w:ascii="GHEA Grapalat" w:hAnsi="GHEA Grapalat" w:cs="Sylfaen"/>
          <w:noProof/>
          <w:lang w:val="hy-AM"/>
        </w:rPr>
        <w:t xml:space="preserve"> Հանրապետության կառավարությունը որոշում է. </w:t>
      </w:r>
    </w:p>
    <w:p w:rsidR="00C13483" w:rsidRPr="00506764" w:rsidRDefault="005F403E" w:rsidP="00506764">
      <w:pPr>
        <w:pStyle w:val="ListParagraph"/>
        <w:numPr>
          <w:ilvl w:val="0"/>
          <w:numId w:val="11"/>
        </w:numPr>
        <w:spacing w:line="360" w:lineRule="auto"/>
        <w:ind w:left="0" w:firstLine="810"/>
        <w:jc w:val="both"/>
        <w:rPr>
          <w:rFonts w:ascii="GHEA Grapalat" w:hAnsi="GHEA Grapalat"/>
          <w:noProof/>
          <w:lang w:val="hy-AM"/>
        </w:rPr>
      </w:pPr>
      <w:r>
        <w:rPr>
          <w:rFonts w:ascii="GHEA Grapalat" w:hAnsi="GHEA Grapalat" w:cs="Sylfaen"/>
          <w:noProof/>
        </w:rPr>
        <w:t>Սահմանել</w:t>
      </w:r>
      <w:r w:rsidR="00B50448" w:rsidRPr="00506764">
        <w:rPr>
          <w:rFonts w:ascii="GHEA Grapalat" w:hAnsi="GHEA Grapalat"/>
          <w:noProof/>
          <w:lang w:val="hy-AM"/>
        </w:rPr>
        <w:t xml:space="preserve"> </w:t>
      </w:r>
      <w:r w:rsidR="00A10C06" w:rsidRPr="00506764">
        <w:rPr>
          <w:rFonts w:ascii="GHEA Grapalat" w:hAnsi="GHEA Grapalat"/>
          <w:bCs/>
          <w:noProof/>
          <w:lang w:val="hy-AM"/>
        </w:rPr>
        <w:t>լիցենզիաների էլեկտրոնային գրանցամատյանում</w:t>
      </w:r>
      <w:r w:rsidR="003354A4" w:rsidRPr="003354A4">
        <w:rPr>
          <w:rFonts w:ascii="GHEA Grapalat" w:hAnsi="GHEA Grapalat"/>
          <w:bCs/>
          <w:noProof/>
          <w:lang w:val="af-ZA"/>
        </w:rPr>
        <w:t xml:space="preserve"> (</w:t>
      </w:r>
      <w:r w:rsidR="003354A4">
        <w:rPr>
          <w:rFonts w:ascii="GHEA Grapalat" w:hAnsi="GHEA Grapalat"/>
          <w:bCs/>
          <w:noProof/>
        </w:rPr>
        <w:t>այսուհետ՝</w:t>
      </w:r>
      <w:r w:rsidR="003354A4" w:rsidRPr="003354A4">
        <w:rPr>
          <w:rFonts w:ascii="GHEA Grapalat" w:hAnsi="GHEA Grapalat"/>
          <w:bCs/>
          <w:noProof/>
          <w:lang w:val="af-ZA"/>
        </w:rPr>
        <w:t xml:space="preserve"> </w:t>
      </w:r>
      <w:r w:rsidR="003354A4">
        <w:rPr>
          <w:rFonts w:ascii="GHEA Grapalat" w:hAnsi="GHEA Grapalat"/>
          <w:bCs/>
          <w:noProof/>
        </w:rPr>
        <w:t>Գրանցամատյան</w:t>
      </w:r>
      <w:r w:rsidR="003354A4" w:rsidRPr="003354A4">
        <w:rPr>
          <w:rFonts w:ascii="GHEA Grapalat" w:hAnsi="GHEA Grapalat"/>
          <w:bCs/>
          <w:noProof/>
          <w:lang w:val="af-ZA"/>
        </w:rPr>
        <w:t>)</w:t>
      </w:r>
      <w:r w:rsidR="000521A4" w:rsidRPr="00506764">
        <w:rPr>
          <w:rFonts w:ascii="GHEA Grapalat" w:hAnsi="GHEA Grapalat"/>
          <w:bCs/>
          <w:noProof/>
          <w:lang w:val="hy-AM"/>
        </w:rPr>
        <w:t xml:space="preserve"> </w:t>
      </w:r>
      <w:r w:rsidR="00A10C06" w:rsidRPr="00506764">
        <w:rPr>
          <w:rFonts w:ascii="GHEA Grapalat" w:hAnsi="GHEA Grapalat"/>
          <w:bCs/>
          <w:noProof/>
          <w:lang w:val="hy-AM"/>
        </w:rPr>
        <w:t>լիցենզիաների տրամադրման մասին որոշումների գրանցման, ինքնաշխատ կերպով լիցենզիայի սերիայի և համարի տրամադրման, հրապարակման, լիցենզիաների վերաբերյալ տեղեկատվության տրամադրման,</w:t>
      </w:r>
      <w:r w:rsidR="00D413C8" w:rsidRPr="00506764">
        <w:rPr>
          <w:rFonts w:ascii="GHEA Grapalat" w:hAnsi="GHEA Grapalat"/>
          <w:bCs/>
          <w:noProof/>
          <w:lang w:val="hy-AM"/>
        </w:rPr>
        <w:t xml:space="preserve"> վավերականության ստուգման կարգը</w:t>
      </w:r>
      <w:r w:rsidR="00E26E18">
        <w:rPr>
          <w:rFonts w:ascii="GHEA Grapalat" w:hAnsi="GHEA Grapalat"/>
          <w:bCs/>
          <w:noProof/>
        </w:rPr>
        <w:t>՝</w:t>
      </w:r>
      <w:r w:rsidR="00E26E18" w:rsidRPr="00E26E18">
        <w:rPr>
          <w:rFonts w:ascii="GHEA Grapalat" w:hAnsi="GHEA Grapalat"/>
          <w:bCs/>
          <w:noProof/>
          <w:lang w:val="af-ZA"/>
        </w:rPr>
        <w:t xml:space="preserve"> </w:t>
      </w:r>
      <w:r w:rsidR="00E26E18">
        <w:rPr>
          <w:rFonts w:ascii="GHEA Grapalat" w:hAnsi="GHEA Grapalat"/>
          <w:bCs/>
          <w:noProof/>
        </w:rPr>
        <w:t>համաձայն</w:t>
      </w:r>
      <w:r w:rsidR="00E26E18" w:rsidRPr="00E26E18">
        <w:rPr>
          <w:rFonts w:ascii="GHEA Grapalat" w:hAnsi="GHEA Grapalat"/>
          <w:bCs/>
          <w:noProof/>
          <w:lang w:val="af-ZA"/>
        </w:rPr>
        <w:t xml:space="preserve"> </w:t>
      </w:r>
      <w:r w:rsidR="00E26E18">
        <w:rPr>
          <w:rFonts w:ascii="GHEA Grapalat" w:hAnsi="GHEA Grapalat"/>
          <w:bCs/>
          <w:noProof/>
        </w:rPr>
        <w:t>Հավելվածի</w:t>
      </w:r>
      <w:r w:rsidR="00D413C8" w:rsidRPr="00506764">
        <w:rPr>
          <w:rFonts w:ascii="GHEA Grapalat" w:hAnsi="GHEA Grapalat"/>
          <w:bCs/>
          <w:noProof/>
          <w:lang w:val="hy-AM"/>
        </w:rPr>
        <w:t>:</w:t>
      </w:r>
    </w:p>
    <w:p w:rsidR="00C13483" w:rsidRPr="00506764" w:rsidRDefault="00C13483" w:rsidP="00506764">
      <w:pPr>
        <w:pStyle w:val="ListParagraph"/>
        <w:numPr>
          <w:ilvl w:val="0"/>
          <w:numId w:val="11"/>
        </w:numPr>
        <w:spacing w:line="360" w:lineRule="auto"/>
        <w:ind w:left="0" w:firstLine="810"/>
        <w:jc w:val="both"/>
        <w:rPr>
          <w:rFonts w:ascii="GHEA Grapalat" w:hAnsi="GHEA Grapalat"/>
          <w:noProof/>
          <w:lang w:val="hy-AM"/>
        </w:rPr>
      </w:pPr>
      <w:r w:rsidRPr="00506764">
        <w:rPr>
          <w:rFonts w:ascii="GHEA Grapalat" w:hAnsi="GHEA Grapalat"/>
          <w:noProof/>
          <w:lang w:val="hy-AM"/>
        </w:rPr>
        <w:t xml:space="preserve">Սահմանել, որ </w:t>
      </w:r>
      <w:r w:rsidR="003354A4" w:rsidRPr="003354A4">
        <w:rPr>
          <w:rFonts w:ascii="GHEA Grapalat" w:hAnsi="GHEA Grapalat"/>
          <w:bCs/>
          <w:noProof/>
          <w:lang w:val="hy-AM"/>
        </w:rPr>
        <w:t>Գ</w:t>
      </w:r>
      <w:r w:rsidR="009E3674">
        <w:rPr>
          <w:rFonts w:ascii="GHEA Grapalat" w:hAnsi="GHEA Grapalat"/>
          <w:bCs/>
          <w:noProof/>
          <w:lang w:val="hy-AM"/>
        </w:rPr>
        <w:t>րանցամատյան</w:t>
      </w:r>
      <w:r w:rsidR="009E3674" w:rsidRPr="009E3674">
        <w:rPr>
          <w:rFonts w:ascii="GHEA Grapalat" w:hAnsi="GHEA Grapalat"/>
          <w:bCs/>
          <w:noProof/>
          <w:lang w:val="hy-AM"/>
        </w:rPr>
        <w:t>ից</w:t>
      </w:r>
      <w:r w:rsidR="00447CA2" w:rsidRPr="00506764">
        <w:rPr>
          <w:rFonts w:ascii="GHEA Grapalat" w:hAnsi="GHEA Grapalat"/>
          <w:bCs/>
          <w:noProof/>
          <w:lang w:val="hy-AM"/>
        </w:rPr>
        <w:t xml:space="preserve"> </w:t>
      </w:r>
      <w:r w:rsidRPr="00506764">
        <w:rPr>
          <w:rFonts w:ascii="GHEA Grapalat" w:hAnsi="GHEA Grapalat"/>
          <w:noProof/>
          <w:lang w:val="hy-AM"/>
        </w:rPr>
        <w:t xml:space="preserve">անվճար օգտվում են </w:t>
      </w:r>
      <w:r w:rsidR="00215318" w:rsidRPr="00506764">
        <w:rPr>
          <w:rFonts w:ascii="GHEA Grapalat" w:hAnsi="GHEA Grapalat" w:cs="Sylfaen"/>
          <w:bCs/>
          <w:noProof/>
          <w:lang w:val="hy-AM"/>
        </w:rPr>
        <w:t>Հայաստանի</w:t>
      </w:r>
      <w:r w:rsidR="00215318" w:rsidRPr="00506764">
        <w:rPr>
          <w:rFonts w:ascii="GHEA Grapalat" w:hAnsi="GHEA Grapalat"/>
          <w:bCs/>
          <w:noProof/>
          <w:lang w:val="hy-AM"/>
        </w:rPr>
        <w:t xml:space="preserve"> </w:t>
      </w:r>
      <w:r w:rsidR="00215318" w:rsidRPr="00506764">
        <w:rPr>
          <w:rFonts w:ascii="GHEA Grapalat" w:hAnsi="GHEA Grapalat" w:cs="Sylfaen"/>
          <w:bCs/>
          <w:noProof/>
          <w:lang w:val="hy-AM"/>
        </w:rPr>
        <w:t>Հ</w:t>
      </w:r>
      <w:r w:rsidR="00215318" w:rsidRPr="00506764">
        <w:rPr>
          <w:rFonts w:ascii="GHEA Grapalat" w:hAnsi="GHEA Grapalat"/>
          <w:bCs/>
          <w:noProof/>
          <w:lang w:val="hy-AM"/>
        </w:rPr>
        <w:t xml:space="preserve">անրապետության </w:t>
      </w:r>
      <w:r w:rsidRPr="00506764">
        <w:rPr>
          <w:rFonts w:ascii="GHEA Grapalat" w:hAnsi="GHEA Grapalat"/>
          <w:noProof/>
          <w:lang w:val="hy-AM"/>
        </w:rPr>
        <w:t xml:space="preserve">պետական և տեղական ինքնակառավարման մարմինները, </w:t>
      </w:r>
      <w:r w:rsidRPr="00506764">
        <w:rPr>
          <w:rFonts w:ascii="GHEA Grapalat" w:hAnsi="GHEA Grapalat" w:cs="Sylfaen"/>
          <w:bCs/>
          <w:noProof/>
          <w:lang w:val="hy-AM"/>
        </w:rPr>
        <w:t>Հայաստանի</w:t>
      </w:r>
      <w:r w:rsidRPr="00506764">
        <w:rPr>
          <w:rFonts w:ascii="GHEA Grapalat" w:hAnsi="GHEA Grapalat"/>
          <w:bCs/>
          <w:noProof/>
          <w:lang w:val="hy-AM"/>
        </w:rPr>
        <w:t xml:space="preserve"> </w:t>
      </w:r>
      <w:r w:rsidRPr="00506764">
        <w:rPr>
          <w:rFonts w:ascii="GHEA Grapalat" w:hAnsi="GHEA Grapalat" w:cs="Sylfaen"/>
          <w:bCs/>
          <w:noProof/>
          <w:lang w:val="hy-AM"/>
        </w:rPr>
        <w:lastRenderedPageBreak/>
        <w:t>Հ</w:t>
      </w:r>
      <w:r w:rsidRPr="00506764">
        <w:rPr>
          <w:rFonts w:ascii="GHEA Grapalat" w:hAnsi="GHEA Grapalat"/>
          <w:bCs/>
          <w:noProof/>
          <w:lang w:val="hy-AM"/>
        </w:rPr>
        <w:t>անրապետության կենտրոնական բանկը, Հայաստանի Հանրապետութ</w:t>
      </w:r>
      <w:r w:rsidR="00C37CA9">
        <w:rPr>
          <w:rFonts w:ascii="GHEA Grapalat" w:hAnsi="GHEA Grapalat"/>
          <w:bCs/>
          <w:noProof/>
          <w:lang w:val="hy-AM"/>
        </w:rPr>
        <w:t>յան մարդու իրավունքների պաշտպան</w:t>
      </w:r>
      <w:r w:rsidR="00C37CA9" w:rsidRPr="00C37CA9">
        <w:rPr>
          <w:rFonts w:ascii="GHEA Grapalat" w:hAnsi="GHEA Grapalat"/>
          <w:bCs/>
          <w:noProof/>
          <w:lang w:val="hy-AM"/>
        </w:rPr>
        <w:t xml:space="preserve">ի </w:t>
      </w:r>
      <w:r w:rsidR="00C37CA9" w:rsidRPr="00B973D3">
        <w:rPr>
          <w:rFonts w:ascii="GHEA Grapalat" w:hAnsi="GHEA Grapalat"/>
          <w:bCs/>
          <w:noProof/>
          <w:lang w:val="hy-AM"/>
        </w:rPr>
        <w:t>գրասենյակը</w:t>
      </w:r>
      <w:r w:rsidRPr="00506764">
        <w:rPr>
          <w:rFonts w:ascii="GHEA Grapalat" w:hAnsi="GHEA Grapalat"/>
          <w:bCs/>
          <w:noProof/>
          <w:lang w:val="hy-AM"/>
        </w:rPr>
        <w:t>:</w:t>
      </w:r>
    </w:p>
    <w:p w:rsidR="00D4421B" w:rsidRPr="00506764" w:rsidRDefault="00447CA2" w:rsidP="00506764">
      <w:pPr>
        <w:pStyle w:val="ListParagraph"/>
        <w:numPr>
          <w:ilvl w:val="0"/>
          <w:numId w:val="11"/>
        </w:numPr>
        <w:spacing w:line="360" w:lineRule="auto"/>
        <w:ind w:left="0" w:firstLine="810"/>
        <w:jc w:val="both"/>
        <w:rPr>
          <w:rFonts w:ascii="GHEA Grapalat" w:hAnsi="GHEA Grapalat"/>
          <w:noProof/>
          <w:lang w:val="hy-AM"/>
        </w:rPr>
      </w:pPr>
      <w:r w:rsidRPr="00506764">
        <w:rPr>
          <w:rFonts w:ascii="GHEA Grapalat" w:hAnsi="GHEA Grapalat"/>
          <w:noProof/>
          <w:lang w:val="hy-AM"/>
        </w:rPr>
        <w:t xml:space="preserve">Սահմանել, որ </w:t>
      </w:r>
      <w:r w:rsidR="003354A4" w:rsidRPr="003354A4">
        <w:rPr>
          <w:rFonts w:ascii="GHEA Grapalat" w:hAnsi="GHEA Grapalat"/>
          <w:bCs/>
          <w:noProof/>
          <w:lang w:val="hy-AM"/>
        </w:rPr>
        <w:t>Գ</w:t>
      </w:r>
      <w:r w:rsidR="00D4421B" w:rsidRPr="00506764">
        <w:rPr>
          <w:rFonts w:ascii="GHEA Grapalat" w:hAnsi="GHEA Grapalat" w:cs="Sylfaen"/>
          <w:bCs/>
          <w:noProof/>
          <w:lang w:val="hy-AM"/>
        </w:rPr>
        <w:t>րանցամատյանից</w:t>
      </w:r>
      <w:r w:rsidR="00D4421B" w:rsidRPr="00506764">
        <w:rPr>
          <w:rFonts w:ascii="Arial Unicode" w:hAnsi="Arial Unicode"/>
          <w:noProof/>
          <w:color w:val="000000"/>
          <w:sz w:val="17"/>
          <w:szCs w:val="17"/>
          <w:shd w:val="clear" w:color="auto" w:fill="FFFFFF"/>
          <w:lang w:val="hy-AM"/>
        </w:rPr>
        <w:t xml:space="preserve"> </w:t>
      </w:r>
      <w:r w:rsidR="00D4421B" w:rsidRPr="00506764">
        <w:rPr>
          <w:rFonts w:ascii="GHEA Grapalat" w:hAnsi="GHEA Grapalat"/>
          <w:bCs/>
          <w:noProof/>
          <w:lang w:val="hy-AM"/>
        </w:rPr>
        <w:t xml:space="preserve">այլ անձանց վերաբերյալ տեղեկությունները ֆիզիկական և իրավաբանական անձանց առցանց տրամադրելու </w:t>
      </w:r>
      <w:r w:rsidRPr="00506764">
        <w:rPr>
          <w:rFonts w:ascii="GHEA Grapalat" w:hAnsi="GHEA Grapalat"/>
          <w:bCs/>
          <w:noProof/>
          <w:lang w:val="hy-AM"/>
        </w:rPr>
        <w:t>համար գանձվում է բազային տուրքի չափով վճար</w:t>
      </w:r>
      <w:r w:rsidR="00D4421B" w:rsidRPr="00506764">
        <w:rPr>
          <w:rFonts w:ascii="GHEA Grapalat" w:hAnsi="GHEA Grapalat"/>
          <w:bCs/>
          <w:noProof/>
          <w:lang w:val="hy-AM"/>
        </w:rPr>
        <w:t>:</w:t>
      </w:r>
    </w:p>
    <w:p w:rsidR="008E5C35" w:rsidRPr="00506764" w:rsidRDefault="003354A4" w:rsidP="00506764">
      <w:pPr>
        <w:pStyle w:val="ListParagraph"/>
        <w:numPr>
          <w:ilvl w:val="0"/>
          <w:numId w:val="11"/>
        </w:numPr>
        <w:spacing w:line="360" w:lineRule="auto"/>
        <w:ind w:left="0" w:firstLine="810"/>
        <w:jc w:val="both"/>
        <w:rPr>
          <w:rFonts w:ascii="GHEA Grapalat" w:hAnsi="GHEA Grapalat"/>
          <w:noProof/>
          <w:lang w:val="hy-AM"/>
        </w:rPr>
      </w:pPr>
      <w:r w:rsidRPr="003354A4">
        <w:rPr>
          <w:rFonts w:ascii="GHEA Grapalat" w:hAnsi="GHEA Grapalat"/>
          <w:bCs/>
          <w:noProof/>
          <w:lang w:val="hy-AM"/>
        </w:rPr>
        <w:t>Գ</w:t>
      </w:r>
      <w:r w:rsidR="008E5C35" w:rsidRPr="00506764">
        <w:rPr>
          <w:rFonts w:ascii="GHEA Grapalat" w:hAnsi="GHEA Grapalat"/>
          <w:bCs/>
          <w:noProof/>
          <w:lang w:val="hy-AM"/>
        </w:rPr>
        <w:t>րանցամատյանի վարման</w:t>
      </w:r>
      <w:r w:rsidR="003173CF" w:rsidRPr="003173CF">
        <w:rPr>
          <w:rFonts w:ascii="GHEA Grapalat" w:hAnsi="GHEA Grapalat"/>
          <w:bCs/>
          <w:noProof/>
          <w:lang w:val="hy-AM"/>
        </w:rPr>
        <w:t xml:space="preserve"> Հայաստանի Հանրապետության կառավարության կողմից լիազորված մարմին ճանաչել</w:t>
      </w:r>
      <w:r w:rsidR="008E5C35" w:rsidRPr="00506764">
        <w:rPr>
          <w:rFonts w:ascii="GHEA Grapalat" w:hAnsi="GHEA Grapalat"/>
          <w:bCs/>
          <w:noProof/>
          <w:lang w:val="hy-AM"/>
        </w:rPr>
        <w:t xml:space="preserve"> </w:t>
      </w:r>
      <w:r w:rsidR="008E5C35" w:rsidRPr="00506764">
        <w:rPr>
          <w:rFonts w:ascii="GHEA Grapalat" w:hAnsi="GHEA Grapalat" w:cs="Sylfaen"/>
          <w:bCs/>
          <w:noProof/>
          <w:lang w:val="hy-AM"/>
        </w:rPr>
        <w:t>արդարադատության</w:t>
      </w:r>
      <w:r w:rsidR="008E5C35" w:rsidRPr="00506764">
        <w:rPr>
          <w:rFonts w:ascii="GHEA Grapalat" w:hAnsi="GHEA Grapalat"/>
          <w:bCs/>
          <w:noProof/>
          <w:lang w:val="hy-AM"/>
        </w:rPr>
        <w:t xml:space="preserve"> </w:t>
      </w:r>
      <w:r w:rsidR="008E5C35" w:rsidRPr="00506764">
        <w:rPr>
          <w:rFonts w:ascii="GHEA Grapalat" w:hAnsi="GHEA Grapalat" w:cs="Sylfaen"/>
          <w:bCs/>
          <w:noProof/>
          <w:lang w:val="hy-AM"/>
        </w:rPr>
        <w:t>ոլորտում</w:t>
      </w:r>
      <w:r w:rsidR="008E5C35" w:rsidRPr="00506764">
        <w:rPr>
          <w:rFonts w:ascii="GHEA Grapalat" w:hAnsi="GHEA Grapalat"/>
          <w:bCs/>
          <w:noProof/>
          <w:lang w:val="hy-AM"/>
        </w:rPr>
        <w:t xml:space="preserve"> </w:t>
      </w:r>
      <w:r w:rsidR="00744A1C" w:rsidRPr="00506764">
        <w:rPr>
          <w:rFonts w:ascii="GHEA Grapalat" w:hAnsi="GHEA Grapalat" w:cs="Sylfaen"/>
          <w:bCs/>
          <w:noProof/>
          <w:lang w:val="hy-AM"/>
        </w:rPr>
        <w:t>Կ</w:t>
      </w:r>
      <w:r w:rsidR="008E5C35" w:rsidRPr="00506764">
        <w:rPr>
          <w:rFonts w:ascii="GHEA Grapalat" w:hAnsi="GHEA Grapalat" w:cs="Sylfaen"/>
          <w:bCs/>
          <w:noProof/>
          <w:lang w:val="hy-AM"/>
        </w:rPr>
        <w:t>առավարության</w:t>
      </w:r>
      <w:r w:rsidR="008E5C35" w:rsidRPr="00506764">
        <w:rPr>
          <w:rFonts w:ascii="GHEA Grapalat" w:hAnsi="GHEA Grapalat"/>
          <w:bCs/>
          <w:noProof/>
          <w:lang w:val="hy-AM"/>
        </w:rPr>
        <w:t xml:space="preserve"> </w:t>
      </w:r>
      <w:r w:rsidR="008E5C35" w:rsidRPr="00506764">
        <w:rPr>
          <w:rFonts w:ascii="GHEA Grapalat" w:hAnsi="GHEA Grapalat" w:cs="Sylfaen"/>
          <w:bCs/>
          <w:noProof/>
          <w:lang w:val="hy-AM"/>
        </w:rPr>
        <w:t>քաղաքականությունը</w:t>
      </w:r>
      <w:r w:rsidR="008E5C35" w:rsidRPr="00506764">
        <w:rPr>
          <w:rFonts w:ascii="GHEA Grapalat" w:hAnsi="GHEA Grapalat"/>
          <w:bCs/>
          <w:noProof/>
          <w:lang w:val="hy-AM"/>
        </w:rPr>
        <w:t xml:space="preserve"> </w:t>
      </w:r>
      <w:r w:rsidR="008E5C35" w:rsidRPr="00506764">
        <w:rPr>
          <w:rFonts w:ascii="GHEA Grapalat" w:hAnsi="GHEA Grapalat" w:cs="Sylfaen"/>
          <w:bCs/>
          <w:noProof/>
          <w:lang w:val="hy-AM"/>
        </w:rPr>
        <w:t>մշակող</w:t>
      </w:r>
      <w:r w:rsidR="008E5C35" w:rsidRPr="00506764">
        <w:rPr>
          <w:rFonts w:ascii="GHEA Grapalat" w:hAnsi="GHEA Grapalat"/>
          <w:bCs/>
          <w:noProof/>
          <w:lang w:val="hy-AM"/>
        </w:rPr>
        <w:t xml:space="preserve"> </w:t>
      </w:r>
      <w:r w:rsidR="008E5C35" w:rsidRPr="00506764">
        <w:rPr>
          <w:rFonts w:ascii="GHEA Grapalat" w:hAnsi="GHEA Grapalat" w:cs="Sylfaen"/>
          <w:bCs/>
          <w:noProof/>
          <w:lang w:val="hy-AM"/>
        </w:rPr>
        <w:t>և</w:t>
      </w:r>
      <w:r w:rsidR="008E5C35" w:rsidRPr="00506764">
        <w:rPr>
          <w:rFonts w:ascii="GHEA Grapalat" w:hAnsi="GHEA Grapalat"/>
          <w:bCs/>
          <w:noProof/>
          <w:lang w:val="hy-AM"/>
        </w:rPr>
        <w:t xml:space="preserve"> </w:t>
      </w:r>
      <w:r w:rsidR="008E5C35" w:rsidRPr="00506764">
        <w:rPr>
          <w:rFonts w:ascii="GHEA Grapalat" w:hAnsi="GHEA Grapalat" w:cs="Sylfaen"/>
          <w:bCs/>
          <w:noProof/>
          <w:lang w:val="hy-AM"/>
        </w:rPr>
        <w:t>իրականացնող</w:t>
      </w:r>
      <w:r w:rsidR="008E5C35" w:rsidRPr="00506764">
        <w:rPr>
          <w:rFonts w:ascii="GHEA Grapalat" w:hAnsi="GHEA Grapalat"/>
          <w:bCs/>
          <w:noProof/>
          <w:lang w:val="hy-AM"/>
        </w:rPr>
        <w:t xml:space="preserve"> </w:t>
      </w:r>
      <w:r w:rsidR="00D4320B">
        <w:rPr>
          <w:rFonts w:ascii="GHEA Grapalat" w:hAnsi="GHEA Grapalat" w:cs="Sylfaen"/>
          <w:bCs/>
          <w:noProof/>
          <w:lang w:val="hy-AM"/>
        </w:rPr>
        <w:t>նախարարությ</w:t>
      </w:r>
      <w:r w:rsidR="00D4320B" w:rsidRPr="00D4320B">
        <w:rPr>
          <w:rFonts w:ascii="GHEA Grapalat" w:hAnsi="GHEA Grapalat" w:cs="Sylfaen"/>
          <w:bCs/>
          <w:noProof/>
          <w:lang w:val="hy-AM"/>
        </w:rPr>
        <w:t>անը</w:t>
      </w:r>
      <w:r w:rsidR="008E5C35" w:rsidRPr="00506764">
        <w:rPr>
          <w:rFonts w:ascii="GHEA Grapalat" w:hAnsi="GHEA Grapalat"/>
          <w:bCs/>
          <w:noProof/>
          <w:lang w:val="hy-AM"/>
        </w:rPr>
        <w:t>:</w:t>
      </w:r>
    </w:p>
    <w:p w:rsidR="00A96510" w:rsidRPr="00A96510" w:rsidRDefault="00B50448" w:rsidP="00A96510">
      <w:pPr>
        <w:pStyle w:val="ListParagraph"/>
        <w:numPr>
          <w:ilvl w:val="0"/>
          <w:numId w:val="11"/>
        </w:numPr>
        <w:spacing w:line="360" w:lineRule="auto"/>
        <w:ind w:left="0" w:firstLine="810"/>
        <w:jc w:val="both"/>
        <w:rPr>
          <w:rFonts w:ascii="GHEA Grapalat" w:hAnsi="GHEA Grapalat"/>
          <w:noProof/>
          <w:lang w:val="hy-AM"/>
        </w:rPr>
      </w:pPr>
      <w:r w:rsidRPr="00506764">
        <w:rPr>
          <w:rFonts w:ascii="GHEA Grapalat" w:hAnsi="GHEA Grapalat" w:cs="Sylfaen"/>
          <w:noProof/>
          <w:lang w:val="hy-AM"/>
        </w:rPr>
        <w:t>Սույն</w:t>
      </w:r>
      <w:r w:rsidRPr="00506764">
        <w:rPr>
          <w:rFonts w:ascii="GHEA Grapalat" w:hAnsi="GHEA Grapalat"/>
          <w:noProof/>
          <w:lang w:val="hy-AM"/>
        </w:rPr>
        <w:t xml:space="preserve"> </w:t>
      </w:r>
      <w:r w:rsidRPr="00506764">
        <w:rPr>
          <w:rFonts w:ascii="GHEA Grapalat" w:hAnsi="GHEA Grapalat" w:cs="Sylfaen"/>
          <w:noProof/>
          <w:lang w:val="hy-AM"/>
        </w:rPr>
        <w:t>որոշումն</w:t>
      </w:r>
      <w:r w:rsidRPr="00506764">
        <w:rPr>
          <w:rFonts w:ascii="GHEA Grapalat" w:hAnsi="GHEA Grapalat"/>
          <w:noProof/>
          <w:lang w:val="hy-AM"/>
        </w:rPr>
        <w:t xml:space="preserve"> </w:t>
      </w:r>
      <w:r w:rsidRPr="00506764">
        <w:rPr>
          <w:rFonts w:ascii="GHEA Grapalat" w:hAnsi="GHEA Grapalat" w:cs="Sylfaen"/>
          <w:noProof/>
          <w:lang w:val="hy-AM"/>
        </w:rPr>
        <w:t>ուժի</w:t>
      </w:r>
      <w:r w:rsidRPr="00506764">
        <w:rPr>
          <w:rFonts w:ascii="GHEA Grapalat" w:hAnsi="GHEA Grapalat"/>
          <w:noProof/>
          <w:lang w:val="hy-AM"/>
        </w:rPr>
        <w:t xml:space="preserve"> </w:t>
      </w:r>
      <w:r w:rsidRPr="00506764">
        <w:rPr>
          <w:rFonts w:ascii="GHEA Grapalat" w:hAnsi="GHEA Grapalat" w:cs="Sylfaen"/>
          <w:noProof/>
          <w:lang w:val="hy-AM"/>
        </w:rPr>
        <w:t>մեջ</w:t>
      </w:r>
      <w:r w:rsidRPr="00506764">
        <w:rPr>
          <w:rFonts w:ascii="GHEA Grapalat" w:hAnsi="GHEA Grapalat"/>
          <w:noProof/>
          <w:lang w:val="hy-AM"/>
        </w:rPr>
        <w:t xml:space="preserve"> </w:t>
      </w:r>
      <w:r w:rsidRPr="00506764">
        <w:rPr>
          <w:rFonts w:ascii="GHEA Grapalat" w:hAnsi="GHEA Grapalat" w:cs="Sylfaen"/>
          <w:noProof/>
          <w:lang w:val="hy-AM"/>
        </w:rPr>
        <w:t>է</w:t>
      </w:r>
      <w:r w:rsidRPr="00506764">
        <w:rPr>
          <w:rFonts w:ascii="GHEA Grapalat" w:hAnsi="GHEA Grapalat"/>
          <w:noProof/>
          <w:lang w:val="hy-AM"/>
        </w:rPr>
        <w:t xml:space="preserve"> </w:t>
      </w:r>
      <w:r w:rsidRPr="00506764">
        <w:rPr>
          <w:rFonts w:ascii="GHEA Grapalat" w:hAnsi="GHEA Grapalat" w:cs="Sylfaen"/>
          <w:noProof/>
          <w:lang w:val="hy-AM"/>
        </w:rPr>
        <w:t>մտնում</w:t>
      </w:r>
      <w:r w:rsidRPr="00506764">
        <w:rPr>
          <w:rFonts w:ascii="GHEA Grapalat" w:hAnsi="GHEA Grapalat"/>
          <w:noProof/>
          <w:lang w:val="hy-AM"/>
        </w:rPr>
        <w:t xml:space="preserve"> 2018 </w:t>
      </w:r>
      <w:r w:rsidRPr="00506764">
        <w:rPr>
          <w:rFonts w:ascii="GHEA Grapalat" w:hAnsi="GHEA Grapalat" w:cs="Sylfaen"/>
          <w:noProof/>
          <w:lang w:val="hy-AM"/>
        </w:rPr>
        <w:t>թվականի</w:t>
      </w:r>
      <w:r w:rsidRPr="00506764">
        <w:rPr>
          <w:rFonts w:ascii="GHEA Grapalat" w:hAnsi="GHEA Grapalat"/>
          <w:noProof/>
          <w:lang w:val="hy-AM"/>
        </w:rPr>
        <w:t xml:space="preserve"> </w:t>
      </w:r>
      <w:r w:rsidR="008A2FB9" w:rsidRPr="001614EA">
        <w:rPr>
          <w:rFonts w:ascii="GHEA Grapalat" w:hAnsi="GHEA Grapalat" w:cs="Sylfaen"/>
          <w:noProof/>
          <w:lang w:val="hy-AM"/>
        </w:rPr>
        <w:t>դեկտեմբերի 1</w:t>
      </w:r>
      <w:r w:rsidRPr="00506764">
        <w:rPr>
          <w:rFonts w:ascii="GHEA Grapalat" w:hAnsi="GHEA Grapalat" w:cs="Sylfaen"/>
          <w:noProof/>
          <w:lang w:val="hy-AM"/>
        </w:rPr>
        <w:t>-ից</w:t>
      </w:r>
      <w:r w:rsidRPr="00506764">
        <w:rPr>
          <w:rFonts w:ascii="GHEA Grapalat" w:hAnsi="GHEA Grapalat"/>
          <w:noProof/>
          <w:lang w:val="hy-AM"/>
        </w:rPr>
        <w:t>:</w:t>
      </w:r>
    </w:p>
    <w:p w:rsidR="00A96510" w:rsidRPr="00A96510" w:rsidRDefault="00A96510" w:rsidP="00A96510">
      <w:pPr>
        <w:spacing w:line="360" w:lineRule="auto"/>
        <w:jc w:val="both"/>
        <w:rPr>
          <w:rFonts w:ascii="GHEA Grapalat" w:hAnsi="GHEA Grapalat"/>
          <w:noProof/>
          <w:lang w:val="hy-AM"/>
        </w:rPr>
      </w:pPr>
    </w:p>
    <w:p w:rsidR="00770850" w:rsidRPr="00506764" w:rsidRDefault="00770850" w:rsidP="00506764">
      <w:pPr>
        <w:spacing w:line="360" w:lineRule="auto"/>
        <w:rPr>
          <w:rFonts w:ascii="GHEA Grapalat" w:hAnsi="GHEA Grapalat"/>
          <w:noProof/>
          <w:lang w:val="hy-AM"/>
        </w:rPr>
      </w:pPr>
    </w:p>
    <w:p w:rsidR="00A10C06" w:rsidRPr="00506764" w:rsidRDefault="00A10C06" w:rsidP="00506764">
      <w:pPr>
        <w:spacing w:line="360" w:lineRule="auto"/>
        <w:rPr>
          <w:rFonts w:ascii="GHEA Grapalat" w:hAnsi="GHEA Grapalat"/>
          <w:noProof/>
          <w:lang w:val="hy-AM"/>
        </w:rPr>
      </w:pPr>
    </w:p>
    <w:p w:rsidR="00A10C06" w:rsidRPr="00506764" w:rsidRDefault="00A10C06" w:rsidP="00506764">
      <w:pPr>
        <w:spacing w:line="360" w:lineRule="auto"/>
        <w:rPr>
          <w:rFonts w:ascii="GHEA Grapalat" w:hAnsi="GHEA Grapalat"/>
          <w:noProof/>
          <w:lang w:val="hy-AM"/>
        </w:rPr>
      </w:pPr>
    </w:p>
    <w:p w:rsidR="00744A1C" w:rsidRPr="00A67362" w:rsidRDefault="00744A1C" w:rsidP="00506764">
      <w:pPr>
        <w:spacing w:line="360" w:lineRule="auto"/>
        <w:rPr>
          <w:rFonts w:ascii="GHEA Grapalat" w:hAnsi="GHEA Grapalat"/>
          <w:noProof/>
          <w:lang w:val="hy-AM"/>
        </w:rPr>
      </w:pPr>
    </w:p>
    <w:p w:rsidR="00C91621" w:rsidRPr="00A35569" w:rsidRDefault="00C91621" w:rsidP="00884809">
      <w:pPr>
        <w:spacing w:line="360" w:lineRule="auto"/>
        <w:rPr>
          <w:rFonts w:ascii="GHEA Grapalat" w:hAnsi="GHEA Grapalat"/>
          <w:b/>
          <w:bCs/>
          <w:noProof/>
          <w:sz w:val="20"/>
          <w:szCs w:val="20"/>
          <w:lang w:val="hy-AM"/>
        </w:rPr>
      </w:pPr>
    </w:p>
    <w:p w:rsidR="00B752E2" w:rsidRPr="00A35569" w:rsidRDefault="00B752E2" w:rsidP="00884809">
      <w:pPr>
        <w:spacing w:line="360" w:lineRule="auto"/>
        <w:rPr>
          <w:rFonts w:ascii="GHEA Grapalat" w:hAnsi="GHEA Grapalat"/>
          <w:b/>
          <w:bCs/>
          <w:noProof/>
          <w:sz w:val="20"/>
          <w:szCs w:val="20"/>
          <w:lang w:val="hy-AM"/>
        </w:rPr>
      </w:pPr>
    </w:p>
    <w:p w:rsidR="00B752E2" w:rsidRPr="00A35569" w:rsidRDefault="00B752E2" w:rsidP="00884809">
      <w:pPr>
        <w:spacing w:line="360" w:lineRule="auto"/>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D7223D" w:rsidRPr="003173CF" w:rsidRDefault="00D7223D" w:rsidP="00F66CB1">
      <w:pPr>
        <w:spacing w:line="276" w:lineRule="auto"/>
        <w:ind w:left="7200" w:firstLine="720"/>
        <w:jc w:val="center"/>
        <w:rPr>
          <w:rFonts w:ascii="GHEA Grapalat" w:hAnsi="GHEA Grapalat"/>
          <w:b/>
          <w:bCs/>
          <w:noProof/>
          <w:sz w:val="20"/>
          <w:szCs w:val="20"/>
          <w:lang w:val="hy-AM"/>
        </w:rPr>
      </w:pPr>
    </w:p>
    <w:p w:rsidR="00B50448" w:rsidRPr="00506764" w:rsidRDefault="00B50448" w:rsidP="00F66CB1">
      <w:pPr>
        <w:spacing w:line="276" w:lineRule="auto"/>
        <w:ind w:left="7200" w:firstLine="720"/>
        <w:jc w:val="center"/>
        <w:rPr>
          <w:rFonts w:ascii="GHEA Grapalat" w:hAnsi="GHEA Grapalat"/>
          <w:noProof/>
          <w:sz w:val="20"/>
          <w:szCs w:val="20"/>
          <w:lang w:val="hy-AM"/>
        </w:rPr>
      </w:pPr>
      <w:r w:rsidRPr="00506764">
        <w:rPr>
          <w:rFonts w:ascii="GHEA Grapalat" w:hAnsi="GHEA Grapalat"/>
          <w:b/>
          <w:bCs/>
          <w:noProof/>
          <w:sz w:val="20"/>
          <w:szCs w:val="20"/>
          <w:lang w:val="hy-AM"/>
        </w:rPr>
        <w:t>Հավելված</w:t>
      </w:r>
    </w:p>
    <w:p w:rsidR="00B50448" w:rsidRPr="009E3674" w:rsidRDefault="00B50448" w:rsidP="00F66CB1">
      <w:pPr>
        <w:spacing w:line="276" w:lineRule="auto"/>
        <w:ind w:firstLine="375"/>
        <w:jc w:val="right"/>
        <w:rPr>
          <w:rFonts w:ascii="GHEA Grapalat" w:hAnsi="GHEA Grapalat"/>
          <w:b/>
          <w:bCs/>
          <w:noProof/>
          <w:sz w:val="20"/>
          <w:szCs w:val="20"/>
          <w:lang w:val="hy-AM"/>
        </w:rPr>
      </w:pPr>
      <w:r w:rsidRPr="00506764">
        <w:rPr>
          <w:rFonts w:ascii="GHEA Grapalat" w:hAnsi="GHEA Grapalat"/>
          <w:b/>
          <w:bCs/>
          <w:noProof/>
          <w:sz w:val="20"/>
          <w:szCs w:val="20"/>
          <w:lang w:val="hy-AM"/>
        </w:rPr>
        <w:t>ՀՀ կառավարության 2018 թվականի</w:t>
      </w:r>
    </w:p>
    <w:p w:rsidR="0004137B" w:rsidRPr="00506764" w:rsidRDefault="00B50448" w:rsidP="00F66CB1">
      <w:pPr>
        <w:spacing w:after="200" w:line="276" w:lineRule="auto"/>
        <w:ind w:firstLine="284"/>
        <w:jc w:val="right"/>
        <w:rPr>
          <w:rFonts w:ascii="GHEA Grapalat" w:hAnsi="GHEA Grapalat"/>
          <w:b/>
          <w:bCs/>
          <w:noProof/>
          <w:sz w:val="20"/>
          <w:szCs w:val="20"/>
          <w:lang w:val="hy-AM"/>
        </w:rPr>
      </w:pPr>
      <w:r w:rsidRPr="00506764">
        <w:rPr>
          <w:rFonts w:ascii="Arial" w:hAnsi="Arial" w:cs="Arial"/>
          <w:b/>
          <w:bCs/>
          <w:noProof/>
          <w:sz w:val="20"/>
          <w:szCs w:val="20"/>
          <w:lang w:val="hy-AM"/>
        </w:rPr>
        <w:t> </w:t>
      </w:r>
      <w:r w:rsidRPr="00506764">
        <w:rPr>
          <w:rFonts w:ascii="GHEA Grapalat" w:hAnsi="GHEA Grapalat" w:cs="Arial Unicode"/>
          <w:b/>
          <w:bCs/>
          <w:noProof/>
          <w:sz w:val="20"/>
          <w:szCs w:val="20"/>
          <w:lang w:val="hy-AM"/>
        </w:rPr>
        <w:t>մարտի   -ի N   -Ն որոշմա</w:t>
      </w:r>
      <w:r w:rsidRPr="00506764">
        <w:rPr>
          <w:rFonts w:ascii="GHEA Grapalat" w:hAnsi="GHEA Grapalat"/>
          <w:b/>
          <w:bCs/>
          <w:noProof/>
          <w:sz w:val="20"/>
          <w:szCs w:val="20"/>
          <w:lang w:val="hy-AM"/>
        </w:rPr>
        <w:t>ն</w:t>
      </w:r>
    </w:p>
    <w:p w:rsidR="00326093" w:rsidRPr="00506764" w:rsidRDefault="00326093" w:rsidP="00506764">
      <w:pPr>
        <w:spacing w:after="200" w:line="360" w:lineRule="auto"/>
        <w:ind w:firstLine="284"/>
        <w:jc w:val="right"/>
        <w:rPr>
          <w:rFonts w:ascii="GHEA Grapalat" w:hAnsi="GHEA Grapalat"/>
          <w:b/>
          <w:bCs/>
          <w:noProof/>
          <w:sz w:val="20"/>
          <w:szCs w:val="20"/>
          <w:lang w:val="hy-AM"/>
        </w:rPr>
      </w:pPr>
    </w:p>
    <w:p w:rsidR="00B50448" w:rsidRPr="00506764" w:rsidRDefault="00B50448" w:rsidP="00506764">
      <w:pPr>
        <w:spacing w:after="200" w:line="360" w:lineRule="auto"/>
        <w:ind w:firstLine="284"/>
        <w:jc w:val="center"/>
        <w:rPr>
          <w:rFonts w:ascii="GHEA Grapalat" w:hAnsi="GHEA Grapalat"/>
          <w:b/>
          <w:bCs/>
          <w:noProof/>
          <w:lang w:val="hy-AM"/>
        </w:rPr>
      </w:pPr>
      <w:r w:rsidRPr="00506764">
        <w:rPr>
          <w:rFonts w:ascii="GHEA Grapalat" w:hAnsi="GHEA Grapalat"/>
          <w:b/>
          <w:bCs/>
          <w:noProof/>
          <w:lang w:val="hy-AM"/>
        </w:rPr>
        <w:t>ԿԱՐԳ</w:t>
      </w:r>
    </w:p>
    <w:p w:rsidR="00B50448" w:rsidRPr="00506764" w:rsidRDefault="0004137B" w:rsidP="00506764">
      <w:pPr>
        <w:spacing w:line="360" w:lineRule="auto"/>
        <w:ind w:firstLine="284"/>
        <w:jc w:val="center"/>
        <w:rPr>
          <w:rFonts w:ascii="GHEA Grapalat" w:eastAsia="Calibri" w:hAnsi="GHEA Grapalat"/>
          <w:b/>
          <w:bCs/>
          <w:noProof/>
          <w:lang w:val="hy-AM"/>
        </w:rPr>
      </w:pPr>
      <w:r w:rsidRPr="00506764">
        <w:rPr>
          <w:rFonts w:ascii="GHEA Grapalat" w:eastAsia="Calibri" w:hAnsi="GHEA Grapalat"/>
          <w:b/>
          <w:noProof/>
          <w:lang w:val="hy-AM"/>
        </w:rPr>
        <w:t xml:space="preserve">ԼԻՑԵՆԶԻԱՆԵՐԻ ԷԼԵԿՏՐՈՆԱՅԻՆ ԳՐԱՆՑԱՄԱՏՅԱՆՈՒՄ ԼԻՑԵՆԶԻԱՆԵՐԻ ՏՐԱՄԱԴՐՄԱՆ ՄԱՍԻՆ ՈՐՈՇՈՒՄՆԵՐԻ ԳՐԱՆՑՄԱՆ, ԻՆՔՆԱՇԽԱՏ ԿԵՐՊՈՎ ԼԻՑԵՆԶԻԱՅԻ ՍԵՐԻԱՅԻ ԵՎ ՀԱՄԱՐԻ ՏՐԱՄԱԴՐՄԱՆ, ՀՐԱՊԱՐԱԿՄԱՆ, ԼԻՑԵՆԶԻԱՆԵՐԻ ՎԵՐԱԲԵՐՅԱԼ ՏԵՂԵԿԱՏՎՈՒԹՅԱՆ ՏՐԱՄԱԴՐՄԱՆ, ՎԱՎԵՐԱԿԱՆՈՒԹՅԱՆ ՍՏՈՒԳՄԱՆ </w:t>
      </w:r>
    </w:p>
    <w:p w:rsidR="00B50448" w:rsidRPr="00506764" w:rsidRDefault="00B50448" w:rsidP="00506764">
      <w:pPr>
        <w:pStyle w:val="ListParagraph"/>
        <w:spacing w:after="200" w:line="360" w:lineRule="auto"/>
        <w:ind w:left="1004"/>
        <w:rPr>
          <w:rStyle w:val="Strong"/>
          <w:rFonts w:ascii="Arial Unicode" w:hAnsi="Arial Unicode"/>
          <w:noProof/>
          <w:color w:val="000000"/>
          <w:sz w:val="21"/>
          <w:szCs w:val="21"/>
          <w:shd w:val="clear" w:color="auto" w:fill="FFFFFF"/>
          <w:lang w:val="hy-AM"/>
        </w:rPr>
      </w:pPr>
    </w:p>
    <w:p w:rsidR="00457B90" w:rsidRPr="00506764" w:rsidRDefault="002F7512" w:rsidP="00506764">
      <w:pPr>
        <w:pStyle w:val="ListParagraph"/>
        <w:numPr>
          <w:ilvl w:val="0"/>
          <w:numId w:val="5"/>
        </w:numPr>
        <w:tabs>
          <w:tab w:val="left" w:pos="0"/>
          <w:tab w:val="left" w:pos="270"/>
        </w:tabs>
        <w:spacing w:after="200" w:line="360" w:lineRule="auto"/>
        <w:ind w:left="0" w:firstLine="1068"/>
        <w:jc w:val="both"/>
        <w:rPr>
          <w:rFonts w:ascii="GHEA Grapalat" w:hAnsi="GHEA Grapalat"/>
          <w:bCs/>
          <w:noProof/>
          <w:lang w:val="hy-AM"/>
        </w:rPr>
      </w:pPr>
      <w:r w:rsidRPr="00506764">
        <w:rPr>
          <w:rFonts w:ascii="GHEA Grapalat" w:hAnsi="GHEA Grapalat"/>
          <w:bCs/>
          <w:noProof/>
          <w:lang w:val="hy-AM"/>
        </w:rPr>
        <w:t xml:space="preserve">Լիցենզիաների տրամադրման մասին որոշումները </w:t>
      </w:r>
      <w:r w:rsidR="003354A4" w:rsidRPr="003354A4">
        <w:rPr>
          <w:rFonts w:ascii="GHEA Grapalat" w:hAnsi="GHEA Grapalat"/>
          <w:bCs/>
          <w:noProof/>
          <w:lang w:val="hy-AM"/>
        </w:rPr>
        <w:t>Գ</w:t>
      </w:r>
      <w:r w:rsidR="00E81E7B" w:rsidRPr="00506764">
        <w:rPr>
          <w:rFonts w:ascii="GHEA Grapalat" w:hAnsi="GHEA Grapalat"/>
          <w:bCs/>
          <w:noProof/>
          <w:lang w:val="hy-AM"/>
        </w:rPr>
        <w:t xml:space="preserve">րանցամատյանում </w:t>
      </w:r>
      <w:r w:rsidRPr="00506764">
        <w:rPr>
          <w:rFonts w:ascii="GHEA Grapalat" w:hAnsi="GHEA Grapalat" w:cs="Sylfaen"/>
          <w:bCs/>
          <w:noProof/>
          <w:lang w:val="hy-AM"/>
        </w:rPr>
        <w:t>գրանցելու</w:t>
      </w:r>
      <w:r w:rsidRPr="00506764">
        <w:rPr>
          <w:rFonts w:ascii="GHEA Grapalat" w:hAnsi="GHEA Grapalat"/>
          <w:bCs/>
          <w:noProof/>
          <w:lang w:val="hy-AM"/>
        </w:rPr>
        <w:t xml:space="preserve"> </w:t>
      </w:r>
      <w:r w:rsidRPr="00506764">
        <w:rPr>
          <w:rFonts w:ascii="GHEA Grapalat" w:hAnsi="GHEA Grapalat" w:cs="Sylfaen"/>
          <w:bCs/>
          <w:noProof/>
          <w:lang w:val="hy-AM"/>
        </w:rPr>
        <w:t>նպատակով</w:t>
      </w:r>
      <w:r w:rsidRPr="00506764">
        <w:rPr>
          <w:rFonts w:ascii="GHEA Grapalat" w:hAnsi="GHEA Grapalat"/>
          <w:bCs/>
          <w:noProof/>
          <w:lang w:val="hy-AM"/>
        </w:rPr>
        <w:t xml:space="preserve"> </w:t>
      </w:r>
      <w:r w:rsidRPr="00506764">
        <w:rPr>
          <w:rFonts w:ascii="GHEA Grapalat" w:hAnsi="GHEA Grapalat" w:cs="Sylfaen"/>
          <w:bCs/>
          <w:noProof/>
          <w:lang w:val="hy-AM"/>
        </w:rPr>
        <w:t>լ</w:t>
      </w:r>
      <w:r w:rsidR="00F66ECA" w:rsidRPr="00506764">
        <w:rPr>
          <w:rFonts w:ascii="GHEA Grapalat" w:hAnsi="GHEA Grapalat"/>
          <w:bCs/>
          <w:noProof/>
          <w:lang w:val="hy-AM"/>
        </w:rPr>
        <w:t xml:space="preserve">իցենզավորող մարմինը դիմում է </w:t>
      </w:r>
      <w:r w:rsidR="00F66ECA" w:rsidRPr="00506764">
        <w:rPr>
          <w:rFonts w:ascii="GHEA Grapalat" w:hAnsi="GHEA Grapalat"/>
          <w:noProof/>
          <w:color w:val="000000"/>
          <w:shd w:val="clear" w:color="auto" w:fill="FFFFFF"/>
          <w:lang w:val="hy-AM"/>
        </w:rPr>
        <w:t xml:space="preserve">արդարադատության ոլորտում Կառավարության քաղաքականությունը մշակող և իրականացնող </w:t>
      </w:r>
      <w:r w:rsidR="00F66ECA" w:rsidRPr="00506764">
        <w:rPr>
          <w:rFonts w:ascii="GHEA Grapalat" w:hAnsi="GHEA Grapalat" w:cs="Sylfaen"/>
          <w:noProof/>
          <w:lang w:val="hy-AM"/>
        </w:rPr>
        <w:t>նախարարություն</w:t>
      </w:r>
      <w:r w:rsidRPr="00506764">
        <w:rPr>
          <w:rFonts w:ascii="GHEA Grapalat" w:hAnsi="GHEA Grapalat"/>
          <w:bCs/>
          <w:noProof/>
          <w:lang w:val="hy-AM"/>
        </w:rPr>
        <w:t xml:space="preserve">: </w:t>
      </w:r>
    </w:p>
    <w:p w:rsidR="00262C37" w:rsidRPr="00262C37" w:rsidRDefault="002F7512" w:rsidP="00506764">
      <w:pPr>
        <w:pStyle w:val="ListParagraph"/>
        <w:numPr>
          <w:ilvl w:val="0"/>
          <w:numId w:val="5"/>
        </w:numPr>
        <w:tabs>
          <w:tab w:val="left" w:pos="0"/>
          <w:tab w:val="left" w:pos="270"/>
        </w:tabs>
        <w:spacing w:after="200" w:line="360" w:lineRule="auto"/>
        <w:ind w:left="0" w:firstLine="1068"/>
        <w:jc w:val="both"/>
        <w:rPr>
          <w:rFonts w:ascii="GHEA Grapalat" w:hAnsi="GHEA Grapalat"/>
          <w:bCs/>
          <w:noProof/>
          <w:lang w:val="hy-AM"/>
        </w:rPr>
      </w:pPr>
      <w:r w:rsidRPr="00506764">
        <w:rPr>
          <w:rFonts w:ascii="GHEA Grapalat" w:hAnsi="GHEA Grapalat"/>
          <w:bCs/>
          <w:noProof/>
          <w:lang w:val="hy-AM"/>
        </w:rPr>
        <w:t>Lիցենզավորող մարմինը սույն կարգի</w:t>
      </w:r>
      <w:r w:rsidR="00C459FF" w:rsidRPr="00506764">
        <w:rPr>
          <w:rFonts w:ascii="GHEA Grapalat" w:hAnsi="GHEA Grapalat"/>
          <w:bCs/>
          <w:noProof/>
          <w:lang w:val="hy-AM"/>
        </w:rPr>
        <w:t xml:space="preserve"> 1-ին</w:t>
      </w:r>
      <w:r w:rsidRPr="00506764">
        <w:rPr>
          <w:rFonts w:ascii="GHEA Grapalat" w:hAnsi="GHEA Grapalat"/>
          <w:bCs/>
          <w:noProof/>
          <w:lang w:val="hy-AM"/>
        </w:rPr>
        <w:t xml:space="preserve"> կետով նախատեսված դիմումի մեջ նշում է այն անձի տվյալները` անունը, ազգանունը, </w:t>
      </w:r>
      <w:r w:rsidR="00F730D6" w:rsidRPr="00F730D6">
        <w:rPr>
          <w:rFonts w:ascii="GHEA Grapalat" w:hAnsi="GHEA Grapalat"/>
          <w:bCs/>
          <w:noProof/>
          <w:lang w:val="hy-AM"/>
        </w:rPr>
        <w:t xml:space="preserve">հայրանունը, </w:t>
      </w:r>
      <w:r w:rsidRPr="00506764">
        <w:rPr>
          <w:rFonts w:ascii="GHEA Grapalat" w:hAnsi="GHEA Grapalat"/>
          <w:bCs/>
          <w:noProof/>
          <w:lang w:val="hy-AM"/>
        </w:rPr>
        <w:t xml:space="preserve">էլեկտրոնային փոստի հասցեն, </w:t>
      </w:r>
      <w:r w:rsidR="00F730D6">
        <w:rPr>
          <w:rFonts w:ascii="GHEA Grapalat" w:hAnsi="GHEA Grapalat"/>
          <w:bCs/>
          <w:noProof/>
          <w:lang w:val="hy-AM"/>
        </w:rPr>
        <w:t>անձնագրային տվյալները</w:t>
      </w:r>
      <w:r w:rsidR="00F730D6" w:rsidRPr="00F730D6">
        <w:rPr>
          <w:rFonts w:ascii="GHEA Grapalat" w:hAnsi="GHEA Grapalat"/>
          <w:bCs/>
          <w:noProof/>
          <w:lang w:val="hy-AM"/>
        </w:rPr>
        <w:t>, հանրային ծառայության համարանիշը</w:t>
      </w:r>
      <w:r w:rsidR="00A07E2C" w:rsidRPr="00A07E2C">
        <w:rPr>
          <w:rFonts w:ascii="GHEA Grapalat" w:hAnsi="GHEA Grapalat"/>
          <w:bCs/>
          <w:noProof/>
          <w:lang w:val="hy-AM"/>
        </w:rPr>
        <w:t xml:space="preserve"> և</w:t>
      </w:r>
      <w:r w:rsidR="00C0244A" w:rsidRPr="00C0244A">
        <w:rPr>
          <w:rFonts w:ascii="GHEA Grapalat" w:hAnsi="GHEA Grapalat"/>
          <w:bCs/>
          <w:noProof/>
          <w:lang w:val="hy-AM"/>
        </w:rPr>
        <w:t xml:space="preserve"> </w:t>
      </w:r>
      <w:r w:rsidR="00C0244A" w:rsidRPr="009D772B">
        <w:rPr>
          <w:rFonts w:ascii="GHEA Grapalat" w:hAnsi="GHEA Grapalat" w:cs="Sylfaen"/>
          <w:color w:val="000000"/>
          <w:shd w:val="clear" w:color="auto" w:fill="FFFFFF"/>
          <w:lang w:val="hy-AM"/>
        </w:rPr>
        <w:t>զբաղեցրած պաշտոնը</w:t>
      </w:r>
      <w:r w:rsidR="00262C37" w:rsidRPr="00262C37">
        <w:rPr>
          <w:rFonts w:ascii="GHEA Grapalat" w:hAnsi="GHEA Grapalat" w:cs="Sylfaen"/>
          <w:color w:val="000000"/>
          <w:shd w:val="clear" w:color="auto" w:fill="FFFFFF"/>
          <w:lang w:val="hy-AM"/>
        </w:rPr>
        <w:t>,</w:t>
      </w:r>
      <w:r w:rsidR="00C0244A" w:rsidRPr="00C0244A">
        <w:rPr>
          <w:rFonts w:ascii="GHEA Grapalat" w:hAnsi="GHEA Grapalat"/>
          <w:bCs/>
          <w:noProof/>
          <w:lang w:val="hy-AM"/>
        </w:rPr>
        <w:t xml:space="preserve"> </w:t>
      </w:r>
      <w:r w:rsidR="00C0244A" w:rsidRPr="00506764">
        <w:rPr>
          <w:rFonts w:ascii="GHEA Grapalat" w:hAnsi="GHEA Grapalat"/>
          <w:bCs/>
          <w:noProof/>
          <w:lang w:val="hy-AM"/>
        </w:rPr>
        <w:t xml:space="preserve">ով պետք է իրականացնի տվյալ մարմնի կողմից տրամադրված լիցենզիայի գրանցումը </w:t>
      </w:r>
      <w:r w:rsidR="00C0244A" w:rsidRPr="00C0244A">
        <w:rPr>
          <w:rFonts w:ascii="GHEA Grapalat" w:hAnsi="GHEA Grapalat"/>
          <w:bCs/>
          <w:noProof/>
          <w:lang w:val="hy-AM"/>
        </w:rPr>
        <w:t>Գ</w:t>
      </w:r>
      <w:r w:rsidR="00C0244A" w:rsidRPr="00506764">
        <w:rPr>
          <w:rFonts w:ascii="GHEA Grapalat" w:hAnsi="GHEA Grapalat"/>
          <w:bCs/>
          <w:noProof/>
          <w:lang w:val="hy-AM"/>
        </w:rPr>
        <w:t>րանցամատյանում</w:t>
      </w:r>
      <w:r w:rsidRPr="00506764">
        <w:rPr>
          <w:rFonts w:ascii="GHEA Grapalat" w:hAnsi="GHEA Grapalat"/>
          <w:bCs/>
          <w:noProof/>
          <w:lang w:val="hy-AM"/>
        </w:rPr>
        <w:t xml:space="preserve">: </w:t>
      </w:r>
    </w:p>
    <w:p w:rsidR="002F7512" w:rsidRPr="00262C37" w:rsidRDefault="00C459FF" w:rsidP="00506764">
      <w:pPr>
        <w:pStyle w:val="ListParagraph"/>
        <w:numPr>
          <w:ilvl w:val="0"/>
          <w:numId w:val="5"/>
        </w:numPr>
        <w:tabs>
          <w:tab w:val="left" w:pos="0"/>
          <w:tab w:val="left" w:pos="270"/>
        </w:tabs>
        <w:spacing w:after="200" w:line="360" w:lineRule="auto"/>
        <w:ind w:left="0" w:firstLine="1068"/>
        <w:jc w:val="both"/>
        <w:rPr>
          <w:rFonts w:ascii="GHEA Grapalat" w:hAnsi="GHEA Grapalat"/>
          <w:bCs/>
          <w:noProof/>
          <w:lang w:val="hy-AM"/>
        </w:rPr>
      </w:pPr>
      <w:r w:rsidRPr="00506764">
        <w:rPr>
          <w:rFonts w:ascii="GHEA Grapalat" w:hAnsi="GHEA Grapalat" w:cs="Sylfaen"/>
          <w:bCs/>
          <w:noProof/>
          <w:lang w:val="hy-AM"/>
        </w:rPr>
        <w:t>Լ</w:t>
      </w:r>
      <w:r w:rsidRPr="00506764">
        <w:rPr>
          <w:rFonts w:ascii="GHEA Grapalat" w:hAnsi="GHEA Grapalat"/>
          <w:bCs/>
          <w:noProof/>
          <w:lang w:val="hy-AM"/>
        </w:rPr>
        <w:t xml:space="preserve">իցենզավորող </w:t>
      </w:r>
      <w:r w:rsidR="00262C37" w:rsidRPr="00262C37">
        <w:rPr>
          <w:rFonts w:ascii="GHEA Grapalat" w:hAnsi="GHEA Grapalat"/>
          <w:bCs/>
          <w:noProof/>
          <w:lang w:val="hy-AM"/>
        </w:rPr>
        <w:t>մարմնին Գրանցամատյան մուտք գործելու հնարավորություն</w:t>
      </w:r>
      <w:r w:rsidRPr="00506764">
        <w:rPr>
          <w:rFonts w:ascii="GHEA Grapalat" w:hAnsi="GHEA Grapalat"/>
          <w:bCs/>
          <w:noProof/>
          <w:lang w:val="hy-AM"/>
        </w:rPr>
        <w:t xml:space="preserve"> տրամադրվում է դիմում ներկայացնելուց հետո հնգօրյա ժամկետում:</w:t>
      </w:r>
    </w:p>
    <w:p w:rsidR="00262C37" w:rsidRPr="00506764" w:rsidRDefault="00262C37" w:rsidP="00506764">
      <w:pPr>
        <w:pStyle w:val="ListParagraph"/>
        <w:numPr>
          <w:ilvl w:val="0"/>
          <w:numId w:val="5"/>
        </w:numPr>
        <w:tabs>
          <w:tab w:val="left" w:pos="0"/>
          <w:tab w:val="left" w:pos="270"/>
        </w:tabs>
        <w:spacing w:after="200" w:line="360" w:lineRule="auto"/>
        <w:ind w:left="0" w:firstLine="1068"/>
        <w:jc w:val="both"/>
        <w:rPr>
          <w:rFonts w:ascii="GHEA Grapalat" w:hAnsi="GHEA Grapalat"/>
          <w:bCs/>
          <w:noProof/>
          <w:lang w:val="hy-AM"/>
        </w:rPr>
      </w:pPr>
      <w:r w:rsidRPr="00262C37">
        <w:rPr>
          <w:rFonts w:ascii="GHEA Grapalat" w:hAnsi="GHEA Grapalat"/>
          <w:bCs/>
          <w:noProof/>
          <w:lang w:val="hy-AM"/>
        </w:rPr>
        <w:t xml:space="preserve">Սույն կարգի 2-րդ կետով նշված անձը մուտք է գործում Գրանցամատյան </w:t>
      </w:r>
      <w:r w:rsidRPr="005963A0">
        <w:rPr>
          <w:rFonts w:ascii="GHEA Grapalat" w:hAnsi="GHEA Grapalat"/>
          <w:bCs/>
          <w:noProof/>
          <w:lang w:val="hy-AM"/>
        </w:rPr>
        <w:t>անհատի խիստ նույնականացման ծրագրային գործիքների կիրառմամբ</w:t>
      </w:r>
      <w:r w:rsidRPr="00262C37">
        <w:rPr>
          <w:rFonts w:ascii="GHEA Grapalat" w:hAnsi="GHEA Grapalat"/>
          <w:bCs/>
          <w:noProof/>
          <w:lang w:val="hy-AM"/>
        </w:rPr>
        <w:t>:</w:t>
      </w:r>
    </w:p>
    <w:p w:rsidR="002F7512" w:rsidRPr="00506764" w:rsidRDefault="00C459FF" w:rsidP="00506764">
      <w:pPr>
        <w:pStyle w:val="ListParagraph"/>
        <w:numPr>
          <w:ilvl w:val="0"/>
          <w:numId w:val="5"/>
        </w:numPr>
        <w:tabs>
          <w:tab w:val="left" w:pos="0"/>
          <w:tab w:val="left" w:pos="270"/>
        </w:tabs>
        <w:spacing w:after="200" w:line="360" w:lineRule="auto"/>
        <w:ind w:left="0" w:firstLine="1068"/>
        <w:jc w:val="both"/>
        <w:rPr>
          <w:rFonts w:ascii="GHEA Grapalat" w:hAnsi="GHEA Grapalat"/>
          <w:bCs/>
          <w:noProof/>
          <w:lang w:val="hy-AM"/>
        </w:rPr>
      </w:pPr>
      <w:r w:rsidRPr="00506764">
        <w:rPr>
          <w:rFonts w:ascii="GHEA Grapalat" w:hAnsi="GHEA Grapalat"/>
          <w:color w:val="000000"/>
          <w:shd w:val="clear" w:color="auto" w:fill="FFFFFF"/>
          <w:lang w:val="hy-AM"/>
        </w:rPr>
        <w:t xml:space="preserve">Լիցենզավորող մարմինը լիցենզիա տրամադրելու մասին որոշումն ընդունելուց և պետական տուրքի վճարման մասին հավաստիանալուց հետո՝ մեկօրյա ժամկետում, լիցենզիա տրամադրելու մասին որոշումը գրանցում է </w:t>
      </w:r>
      <w:r w:rsidR="003354A4" w:rsidRPr="003354A4">
        <w:rPr>
          <w:rFonts w:ascii="GHEA Grapalat" w:hAnsi="GHEA Grapalat"/>
          <w:bCs/>
          <w:noProof/>
          <w:lang w:val="hy-AM"/>
        </w:rPr>
        <w:t>Գ</w:t>
      </w:r>
      <w:r w:rsidRPr="00506764">
        <w:rPr>
          <w:rFonts w:ascii="GHEA Grapalat" w:hAnsi="GHEA Grapalat"/>
          <w:bCs/>
          <w:noProof/>
          <w:lang w:val="hy-AM"/>
        </w:rPr>
        <w:t>րանցամատյանում</w:t>
      </w:r>
      <w:r w:rsidRPr="00506764">
        <w:rPr>
          <w:rFonts w:ascii="GHEA Grapalat" w:hAnsi="GHEA Grapalat"/>
          <w:color w:val="000000"/>
          <w:shd w:val="clear" w:color="auto" w:fill="FFFFFF"/>
          <w:lang w:val="hy-AM"/>
        </w:rPr>
        <w:t xml:space="preserve">, որից հետո </w:t>
      </w:r>
      <w:r w:rsidRPr="00506764">
        <w:rPr>
          <w:rFonts w:ascii="GHEA Grapalat" w:hAnsi="GHEA Grapalat"/>
          <w:color w:val="000000"/>
          <w:shd w:val="clear" w:color="auto" w:fill="FFFFFF"/>
          <w:lang w:val="hy-AM"/>
        </w:rPr>
        <w:lastRenderedPageBreak/>
        <w:t xml:space="preserve">էլեկտրոնային համակարգի կողմից ինքնաշխատ կերպով տրամադրվում է լիցենզիայի սերիան և հերթական համարը՝ </w:t>
      </w:r>
      <w:r w:rsidR="003354A4" w:rsidRPr="003354A4">
        <w:rPr>
          <w:rFonts w:ascii="GHEA Grapalat" w:hAnsi="GHEA Grapalat"/>
          <w:bCs/>
          <w:noProof/>
          <w:lang w:val="hy-AM"/>
        </w:rPr>
        <w:t>Գ</w:t>
      </w:r>
      <w:r w:rsidRPr="00506764">
        <w:rPr>
          <w:rFonts w:ascii="GHEA Grapalat" w:hAnsi="GHEA Grapalat"/>
          <w:bCs/>
          <w:noProof/>
          <w:lang w:val="hy-AM"/>
        </w:rPr>
        <w:t>րանցամատյանում</w:t>
      </w:r>
      <w:r w:rsidRPr="00506764">
        <w:rPr>
          <w:rFonts w:ascii="GHEA Grapalat" w:hAnsi="GHEA Grapalat"/>
          <w:color w:val="000000"/>
          <w:shd w:val="clear" w:color="auto" w:fill="FFFFFF"/>
          <w:lang w:val="hy-AM"/>
        </w:rPr>
        <w:t xml:space="preserve"> հրապարակելով լիցենզիա տրամադրելու մասին որոշումը</w:t>
      </w:r>
      <w:r w:rsidR="002F7512" w:rsidRPr="00506764">
        <w:rPr>
          <w:rFonts w:ascii="GHEA Grapalat" w:hAnsi="GHEA Grapalat"/>
          <w:bCs/>
          <w:noProof/>
          <w:lang w:val="hy-AM"/>
        </w:rPr>
        <w:t>:</w:t>
      </w:r>
    </w:p>
    <w:p w:rsidR="00A10C06" w:rsidRPr="00501DA1" w:rsidRDefault="00A10C06" w:rsidP="00506764">
      <w:pPr>
        <w:pStyle w:val="ListParagraph"/>
        <w:numPr>
          <w:ilvl w:val="0"/>
          <w:numId w:val="5"/>
        </w:numPr>
        <w:tabs>
          <w:tab w:val="left" w:pos="0"/>
          <w:tab w:val="left" w:pos="270"/>
        </w:tabs>
        <w:spacing w:after="200" w:line="360" w:lineRule="auto"/>
        <w:ind w:left="0" w:firstLine="1080"/>
        <w:jc w:val="both"/>
        <w:rPr>
          <w:rFonts w:ascii="GHEA Grapalat" w:hAnsi="GHEA Grapalat"/>
          <w:bCs/>
          <w:noProof/>
          <w:lang w:val="hy-AM"/>
        </w:rPr>
      </w:pPr>
      <w:r w:rsidRPr="00506764">
        <w:rPr>
          <w:rFonts w:ascii="GHEA Grapalat" w:hAnsi="GHEA Grapalat"/>
          <w:bCs/>
          <w:noProof/>
          <w:lang w:val="hy-AM"/>
        </w:rPr>
        <w:t>Ֆիզիկական կամ իրավաբանական անձը</w:t>
      </w:r>
      <w:r w:rsidR="00C06C38" w:rsidRPr="00506764">
        <w:rPr>
          <w:rFonts w:ascii="GHEA Grapalat" w:hAnsi="GHEA Grapalat"/>
          <w:bCs/>
          <w:noProof/>
          <w:lang w:val="hy-AM"/>
        </w:rPr>
        <w:t xml:space="preserve"> </w:t>
      </w:r>
      <w:r w:rsidR="003354A4" w:rsidRPr="003354A4">
        <w:rPr>
          <w:rFonts w:ascii="GHEA Grapalat" w:hAnsi="GHEA Grapalat"/>
          <w:bCs/>
          <w:noProof/>
          <w:lang w:val="hy-AM"/>
        </w:rPr>
        <w:t>Գ</w:t>
      </w:r>
      <w:r w:rsidR="00C06C38" w:rsidRPr="00506764">
        <w:rPr>
          <w:rFonts w:ascii="GHEA Grapalat" w:hAnsi="GHEA Grapalat"/>
          <w:bCs/>
          <w:noProof/>
          <w:lang w:val="hy-AM"/>
        </w:rPr>
        <w:t>րանցամատյան</w:t>
      </w:r>
      <w:r w:rsidRPr="00506764">
        <w:rPr>
          <w:rFonts w:ascii="GHEA Grapalat" w:hAnsi="GHEA Grapalat"/>
          <w:bCs/>
          <w:noProof/>
          <w:lang w:val="hy-AM"/>
        </w:rPr>
        <w:t xml:space="preserve"> մուտք է գործում </w:t>
      </w:r>
      <w:hyperlink r:id="rId8" w:history="1">
        <w:r w:rsidRPr="00506764">
          <w:rPr>
            <w:rStyle w:val="Hyperlink"/>
            <w:rFonts w:ascii="GHEA Grapalat" w:hAnsi="GHEA Grapalat"/>
            <w:bCs/>
            <w:noProof/>
            <w:lang w:val="hy-AM"/>
          </w:rPr>
          <w:t>www.e-license.am</w:t>
        </w:r>
      </w:hyperlink>
      <w:r w:rsidRPr="00506764">
        <w:rPr>
          <w:rFonts w:ascii="GHEA Grapalat" w:hAnsi="GHEA Grapalat"/>
          <w:bCs/>
          <w:noProof/>
          <w:lang w:val="hy-AM"/>
        </w:rPr>
        <w:t xml:space="preserve"> հղումով:</w:t>
      </w:r>
    </w:p>
    <w:p w:rsidR="00501DA1" w:rsidRPr="00501DA1" w:rsidRDefault="00501DA1" w:rsidP="00501DA1">
      <w:pPr>
        <w:pStyle w:val="ListParagraph"/>
        <w:numPr>
          <w:ilvl w:val="0"/>
          <w:numId w:val="5"/>
        </w:numPr>
        <w:tabs>
          <w:tab w:val="left" w:pos="0"/>
          <w:tab w:val="left" w:pos="270"/>
        </w:tabs>
        <w:spacing w:after="200" w:line="360" w:lineRule="auto"/>
        <w:ind w:left="0" w:firstLine="1080"/>
        <w:jc w:val="both"/>
        <w:rPr>
          <w:rFonts w:ascii="GHEA Grapalat" w:hAnsi="GHEA Grapalat" w:cs="Sylfaen"/>
          <w:noProof/>
          <w:lang w:val="hy-AM"/>
        </w:rPr>
      </w:pPr>
      <w:r w:rsidRPr="005963A0">
        <w:rPr>
          <w:rFonts w:ascii="GHEA Grapalat" w:hAnsi="GHEA Grapalat"/>
          <w:bCs/>
          <w:noProof/>
          <w:lang w:val="hy-AM"/>
        </w:rPr>
        <w:t xml:space="preserve">Ֆիզիկական և իրավաբանական անձանց վերաբերյալ </w:t>
      </w:r>
      <w:r w:rsidR="003354A4" w:rsidRPr="003354A4">
        <w:rPr>
          <w:rFonts w:ascii="GHEA Grapalat" w:hAnsi="GHEA Grapalat"/>
          <w:bCs/>
          <w:noProof/>
          <w:lang w:val="hy-AM"/>
        </w:rPr>
        <w:t>Գ</w:t>
      </w:r>
      <w:r w:rsidRPr="005963A0">
        <w:rPr>
          <w:rFonts w:ascii="GHEA Grapalat" w:hAnsi="GHEA Grapalat"/>
          <w:bCs/>
          <w:noProof/>
          <w:lang w:val="hy-AM"/>
        </w:rPr>
        <w:t xml:space="preserve">րանցամատյանում պահվող տեղեկություններն անվճար </w:t>
      </w:r>
      <w:r w:rsidR="00FF338C" w:rsidRPr="00FF338C">
        <w:rPr>
          <w:rFonts w:ascii="GHEA Grapalat" w:hAnsi="GHEA Grapalat"/>
          <w:bCs/>
          <w:noProof/>
          <w:lang w:val="hy-AM"/>
        </w:rPr>
        <w:t>վերջիններիս</w:t>
      </w:r>
      <w:r w:rsidRPr="005963A0">
        <w:rPr>
          <w:rFonts w:ascii="GHEA Grapalat" w:hAnsi="GHEA Grapalat"/>
          <w:bCs/>
          <w:noProof/>
          <w:lang w:val="hy-AM"/>
        </w:rPr>
        <w:t xml:space="preserve"> կարող են տրամադրվել առցանց</w:t>
      </w:r>
      <w:r w:rsidR="00FF338C" w:rsidRPr="00FF338C">
        <w:rPr>
          <w:rFonts w:ascii="GHEA Grapalat" w:hAnsi="GHEA Grapalat"/>
          <w:bCs/>
          <w:noProof/>
          <w:lang w:val="hy-AM"/>
        </w:rPr>
        <w:t xml:space="preserve"> եղանակով</w:t>
      </w:r>
      <w:r w:rsidRPr="005963A0">
        <w:rPr>
          <w:rFonts w:ascii="GHEA Grapalat" w:hAnsi="GHEA Grapalat"/>
          <w:bCs/>
          <w:noProof/>
          <w:lang w:val="hy-AM"/>
        </w:rPr>
        <w:t>՝ մուտք գործելով համակարգ</w:t>
      </w:r>
      <w:r w:rsidRPr="005963A0">
        <w:rPr>
          <w:rFonts w:ascii="Sylfaen" w:hAnsi="Sylfaen" w:cs="Sylfaen"/>
          <w:lang w:val="hy-AM"/>
        </w:rPr>
        <w:t xml:space="preserve"> </w:t>
      </w:r>
      <w:r w:rsidRPr="005963A0">
        <w:rPr>
          <w:rFonts w:ascii="GHEA Grapalat" w:hAnsi="GHEA Grapalat"/>
          <w:bCs/>
          <w:noProof/>
          <w:lang w:val="hy-AM"/>
        </w:rPr>
        <w:t>անհատի խիստ նույնականացման ծրագրային գործիքների կիրառմամբ էլեկտրոնային թվային ստորագրությամբ կամ բջջային էլեկտրոնային թվային ստորագրությամբ:</w:t>
      </w:r>
    </w:p>
    <w:p w:rsidR="00D84C5F" w:rsidRPr="00053052" w:rsidRDefault="003354A4" w:rsidP="001614EA">
      <w:pPr>
        <w:pStyle w:val="ListParagraph"/>
        <w:numPr>
          <w:ilvl w:val="0"/>
          <w:numId w:val="5"/>
        </w:numPr>
        <w:tabs>
          <w:tab w:val="left" w:pos="0"/>
          <w:tab w:val="left" w:pos="270"/>
        </w:tabs>
        <w:spacing w:after="200" w:line="360" w:lineRule="auto"/>
        <w:ind w:left="0" w:firstLine="1080"/>
        <w:jc w:val="both"/>
        <w:rPr>
          <w:rFonts w:ascii="GHEA Grapalat" w:hAnsi="GHEA Grapalat"/>
          <w:bCs/>
          <w:noProof/>
          <w:lang w:val="hy-AM"/>
        </w:rPr>
      </w:pPr>
      <w:r w:rsidRPr="003354A4">
        <w:rPr>
          <w:rFonts w:ascii="GHEA Grapalat" w:hAnsi="GHEA Grapalat"/>
          <w:bCs/>
          <w:noProof/>
          <w:lang w:val="hy-AM"/>
        </w:rPr>
        <w:t>Գ</w:t>
      </w:r>
      <w:r w:rsidR="00C06C38" w:rsidRPr="001614EA">
        <w:rPr>
          <w:rFonts w:ascii="GHEA Grapalat" w:hAnsi="GHEA Grapalat" w:cs="Sylfaen"/>
          <w:bCs/>
          <w:noProof/>
          <w:lang w:val="hy-AM"/>
        </w:rPr>
        <w:t>րանցամատյան</w:t>
      </w:r>
      <w:r w:rsidR="00465D44" w:rsidRPr="001614EA">
        <w:rPr>
          <w:rFonts w:ascii="GHEA Grapalat" w:hAnsi="GHEA Grapalat"/>
          <w:bCs/>
          <w:noProof/>
          <w:lang w:val="hy-AM"/>
        </w:rPr>
        <w:t>ում</w:t>
      </w:r>
      <w:r w:rsidR="00C06C38" w:rsidRPr="001614EA">
        <w:rPr>
          <w:rFonts w:ascii="GHEA Grapalat" w:hAnsi="GHEA Grapalat"/>
          <w:bCs/>
          <w:noProof/>
          <w:lang w:val="hy-AM"/>
        </w:rPr>
        <w:t xml:space="preserve"> առկա լիցենզ</w:t>
      </w:r>
      <w:r w:rsidR="00501DA1">
        <w:rPr>
          <w:rFonts w:ascii="GHEA Grapalat" w:hAnsi="GHEA Grapalat"/>
          <w:bCs/>
          <w:noProof/>
          <w:lang w:val="hy-AM"/>
        </w:rPr>
        <w:t>իաների վերաբերյալ</w:t>
      </w:r>
      <w:r w:rsidR="00C06C38" w:rsidRPr="001614EA">
        <w:rPr>
          <w:rFonts w:ascii="GHEA Grapalat" w:hAnsi="GHEA Grapalat"/>
          <w:bCs/>
          <w:noProof/>
          <w:lang w:val="hy-AM"/>
        </w:rPr>
        <w:t xml:space="preserve"> </w:t>
      </w:r>
      <w:r w:rsidR="00053052">
        <w:rPr>
          <w:rFonts w:ascii="GHEA Grapalat" w:hAnsi="GHEA Grapalat"/>
          <w:bCs/>
          <w:noProof/>
          <w:lang w:val="hy-AM"/>
        </w:rPr>
        <w:t xml:space="preserve">սույն կարգի </w:t>
      </w:r>
      <w:r w:rsidR="00262C37" w:rsidRPr="00262C37">
        <w:rPr>
          <w:rFonts w:ascii="GHEA Grapalat" w:hAnsi="GHEA Grapalat"/>
          <w:bCs/>
          <w:noProof/>
          <w:lang w:val="hy-AM"/>
        </w:rPr>
        <w:t>9</w:t>
      </w:r>
      <w:r w:rsidR="00053052" w:rsidRPr="001614EA">
        <w:rPr>
          <w:rFonts w:ascii="GHEA Grapalat" w:hAnsi="GHEA Grapalat"/>
          <w:bCs/>
          <w:noProof/>
          <w:lang w:val="hy-AM"/>
        </w:rPr>
        <w:t xml:space="preserve">-րդ կետով նախատեսված տեղեկություններից բացի այլ </w:t>
      </w:r>
      <w:r w:rsidR="00A10C06" w:rsidRPr="001614EA">
        <w:rPr>
          <w:rFonts w:ascii="GHEA Grapalat" w:hAnsi="GHEA Grapalat"/>
          <w:bCs/>
          <w:noProof/>
          <w:lang w:val="hy-AM"/>
        </w:rPr>
        <w:t>տեղեկություններ ստանալու նպատակով  ֆ</w:t>
      </w:r>
      <w:r w:rsidR="00383341" w:rsidRPr="001614EA">
        <w:rPr>
          <w:rFonts w:ascii="GHEA Grapalat" w:hAnsi="GHEA Grapalat"/>
          <w:bCs/>
          <w:noProof/>
          <w:lang w:val="hy-AM"/>
        </w:rPr>
        <w:t xml:space="preserve">իզիկական </w:t>
      </w:r>
      <w:r w:rsidR="002F7512" w:rsidRPr="001614EA">
        <w:rPr>
          <w:rFonts w:ascii="GHEA Grapalat" w:hAnsi="GHEA Grapalat"/>
          <w:bCs/>
          <w:noProof/>
          <w:lang w:val="hy-AM"/>
        </w:rPr>
        <w:t>կամ</w:t>
      </w:r>
      <w:r w:rsidR="00383341" w:rsidRPr="001614EA">
        <w:rPr>
          <w:rFonts w:ascii="GHEA Grapalat" w:hAnsi="GHEA Grapalat"/>
          <w:bCs/>
          <w:noProof/>
          <w:lang w:val="hy-AM"/>
        </w:rPr>
        <w:t xml:space="preserve"> իրավաբանական անձ</w:t>
      </w:r>
      <w:r w:rsidR="00A94506" w:rsidRPr="001614EA">
        <w:rPr>
          <w:rFonts w:ascii="GHEA Grapalat" w:hAnsi="GHEA Grapalat"/>
          <w:bCs/>
          <w:noProof/>
          <w:lang w:val="hy-AM"/>
        </w:rPr>
        <w:t>ը</w:t>
      </w:r>
      <w:r w:rsidR="00FF338C" w:rsidRPr="00FF338C">
        <w:rPr>
          <w:rFonts w:ascii="GHEA Grapalat" w:hAnsi="GHEA Grapalat"/>
          <w:bCs/>
          <w:noProof/>
          <w:lang w:val="hy-AM"/>
        </w:rPr>
        <w:t xml:space="preserve"> </w:t>
      </w:r>
      <w:r w:rsidR="00FF338C" w:rsidRPr="005963A0">
        <w:rPr>
          <w:rFonts w:ascii="GHEA Grapalat" w:hAnsi="GHEA Grapalat"/>
          <w:bCs/>
          <w:noProof/>
          <w:lang w:val="hy-AM"/>
        </w:rPr>
        <w:t>անհատի խիստ նույնականացման ծրագրային գործիքների կիրառմամբ</w:t>
      </w:r>
      <w:r w:rsidR="00C06C38" w:rsidRPr="001614EA">
        <w:rPr>
          <w:rFonts w:ascii="GHEA Grapalat" w:hAnsi="GHEA Grapalat"/>
          <w:bCs/>
          <w:noProof/>
          <w:lang w:val="hy-AM"/>
        </w:rPr>
        <w:t xml:space="preserve"> </w:t>
      </w:r>
      <w:r w:rsidR="00A94506" w:rsidRPr="001614EA">
        <w:rPr>
          <w:rFonts w:ascii="GHEA Grapalat" w:hAnsi="GHEA Grapalat"/>
          <w:bCs/>
          <w:noProof/>
          <w:lang w:val="hy-AM"/>
        </w:rPr>
        <w:t>մուտք</w:t>
      </w:r>
      <w:r w:rsidR="00A10C06" w:rsidRPr="001614EA">
        <w:rPr>
          <w:rFonts w:ascii="GHEA Grapalat" w:hAnsi="GHEA Grapalat"/>
          <w:bCs/>
          <w:noProof/>
          <w:lang w:val="hy-AM"/>
        </w:rPr>
        <w:t xml:space="preserve"> է </w:t>
      </w:r>
      <w:r w:rsidR="00A94506" w:rsidRPr="001614EA">
        <w:rPr>
          <w:rFonts w:ascii="GHEA Grapalat" w:hAnsi="GHEA Grapalat"/>
          <w:bCs/>
          <w:noProof/>
          <w:lang w:val="hy-AM"/>
        </w:rPr>
        <w:t>գործ</w:t>
      </w:r>
      <w:r w:rsidR="00A10C06" w:rsidRPr="001614EA">
        <w:rPr>
          <w:rFonts w:ascii="GHEA Grapalat" w:hAnsi="GHEA Grapalat"/>
          <w:bCs/>
          <w:noProof/>
          <w:lang w:val="hy-AM"/>
        </w:rPr>
        <w:t>ում</w:t>
      </w:r>
      <w:r w:rsidR="002F7512" w:rsidRPr="001614EA">
        <w:rPr>
          <w:rFonts w:ascii="GHEA Grapalat" w:hAnsi="GHEA Grapalat"/>
          <w:bCs/>
          <w:noProof/>
          <w:lang w:val="hy-AM"/>
        </w:rPr>
        <w:t xml:space="preserve"> </w:t>
      </w:r>
      <w:r w:rsidRPr="003354A4">
        <w:rPr>
          <w:rFonts w:ascii="GHEA Grapalat" w:hAnsi="GHEA Grapalat"/>
          <w:bCs/>
          <w:noProof/>
          <w:lang w:val="hy-AM"/>
        </w:rPr>
        <w:t>Գ</w:t>
      </w:r>
      <w:r w:rsidR="00C06C38" w:rsidRPr="001614EA">
        <w:rPr>
          <w:rFonts w:ascii="GHEA Grapalat" w:hAnsi="GHEA Grapalat"/>
          <w:bCs/>
          <w:noProof/>
          <w:lang w:val="hy-AM"/>
        </w:rPr>
        <w:t>րանցամատյանի համապատասխան բաժինը</w:t>
      </w:r>
      <w:r w:rsidR="00A10C06" w:rsidRPr="001614EA">
        <w:rPr>
          <w:rFonts w:ascii="GHEA Grapalat" w:hAnsi="GHEA Grapalat"/>
          <w:bCs/>
          <w:noProof/>
          <w:lang w:val="hy-AM"/>
        </w:rPr>
        <w:t xml:space="preserve">, </w:t>
      </w:r>
      <w:r w:rsidR="00D84C5F" w:rsidRPr="001614EA">
        <w:rPr>
          <w:rFonts w:ascii="GHEA Grapalat" w:hAnsi="GHEA Grapalat"/>
          <w:bCs/>
          <w:noProof/>
          <w:lang w:val="hy-AM"/>
        </w:rPr>
        <w:t xml:space="preserve">գրանցվում և առցանց եղանակով վճարում կատարելուց հետո ստանում է համապատասխան տեղեկատվությունը նշված էլեկտրոնային փոստի հասցեով, ինպես նաև </w:t>
      </w:r>
      <w:r w:rsidRPr="000754C5">
        <w:rPr>
          <w:rFonts w:ascii="GHEA Grapalat" w:hAnsi="GHEA Grapalat"/>
          <w:bCs/>
          <w:noProof/>
          <w:lang w:val="hy-AM"/>
        </w:rPr>
        <w:t>Գ</w:t>
      </w:r>
      <w:r w:rsidR="00D84C5F" w:rsidRPr="001614EA">
        <w:rPr>
          <w:rFonts w:ascii="GHEA Grapalat" w:hAnsi="GHEA Grapalat"/>
          <w:bCs/>
          <w:noProof/>
          <w:lang w:val="hy-AM"/>
        </w:rPr>
        <w:t>րանցամատյանի Անձնական գրասենյակ դաշտի համապատասխան բաժնում:</w:t>
      </w:r>
    </w:p>
    <w:p w:rsidR="00053052" w:rsidRPr="00D84C5F" w:rsidRDefault="00053052" w:rsidP="00053052">
      <w:pPr>
        <w:pStyle w:val="ListParagraph"/>
        <w:numPr>
          <w:ilvl w:val="0"/>
          <w:numId w:val="5"/>
        </w:numPr>
        <w:tabs>
          <w:tab w:val="left" w:pos="0"/>
          <w:tab w:val="left" w:pos="270"/>
        </w:tabs>
        <w:spacing w:after="200" w:line="360" w:lineRule="auto"/>
        <w:ind w:left="0" w:firstLine="1068"/>
        <w:jc w:val="both"/>
        <w:rPr>
          <w:rFonts w:ascii="GHEA Grapalat" w:hAnsi="GHEA Grapalat"/>
          <w:bCs/>
          <w:noProof/>
          <w:lang w:val="hy-AM"/>
        </w:rPr>
      </w:pPr>
      <w:r w:rsidRPr="00D84C5F">
        <w:rPr>
          <w:rFonts w:ascii="GHEA Grapalat" w:hAnsi="GHEA Grapalat"/>
          <w:bCs/>
          <w:noProof/>
          <w:lang w:val="hy-AM"/>
        </w:rPr>
        <w:t xml:space="preserve">Լիցենզիաների էլեկտրոնային գրանցամատյանում </w:t>
      </w:r>
      <w:r w:rsidR="00A35569" w:rsidRPr="00A35569">
        <w:rPr>
          <w:rFonts w:ascii="GHEA Grapalat" w:hAnsi="GHEA Grapalat"/>
          <w:bCs/>
          <w:noProof/>
          <w:lang w:val="hy-AM"/>
        </w:rPr>
        <w:t>հրապարակվում են</w:t>
      </w:r>
      <w:r w:rsidRPr="00D84C5F">
        <w:rPr>
          <w:rFonts w:ascii="GHEA Grapalat" w:hAnsi="GHEA Grapalat"/>
          <w:bCs/>
          <w:noProof/>
          <w:lang w:val="hy-AM"/>
        </w:rPr>
        <w:t xml:space="preserve"> լիցենզիայի վերաբերյալ հետևյալ տեղեկությունները՝ </w:t>
      </w:r>
    </w:p>
    <w:p w:rsidR="00053052" w:rsidRPr="00506764" w:rsidRDefault="00053052" w:rsidP="00053052">
      <w:pPr>
        <w:pStyle w:val="ListParagraph"/>
        <w:numPr>
          <w:ilvl w:val="0"/>
          <w:numId w:val="9"/>
        </w:numPr>
        <w:tabs>
          <w:tab w:val="left" w:pos="0"/>
          <w:tab w:val="left" w:pos="270"/>
        </w:tabs>
        <w:spacing w:after="200" w:line="360" w:lineRule="auto"/>
        <w:ind w:left="0" w:firstLine="1080"/>
        <w:jc w:val="both"/>
        <w:rPr>
          <w:rFonts w:ascii="GHEA Grapalat" w:hAnsi="GHEA Grapalat"/>
          <w:bCs/>
          <w:noProof/>
          <w:lang w:val="hy-AM"/>
        </w:rPr>
      </w:pPr>
      <w:r w:rsidRPr="00506764">
        <w:rPr>
          <w:rFonts w:ascii="GHEA Grapalat" w:hAnsi="GHEA Grapalat"/>
          <w:bCs/>
          <w:noProof/>
          <w:lang w:val="hy-AM"/>
        </w:rPr>
        <w:t>լիցենզավորված իրավաբանական անձի անվանումը, գտնվելու վայրը, իսկ ֆիզիկական անձի և անհատ ձեռնարկատիրոջ համար` ազգանունը, անունը, բնակության վայրը.</w:t>
      </w:r>
    </w:p>
    <w:p w:rsidR="00053052" w:rsidRPr="00506764" w:rsidRDefault="00053052" w:rsidP="00053052">
      <w:pPr>
        <w:pStyle w:val="ListParagraph"/>
        <w:numPr>
          <w:ilvl w:val="0"/>
          <w:numId w:val="9"/>
        </w:numPr>
        <w:tabs>
          <w:tab w:val="left" w:pos="0"/>
          <w:tab w:val="left" w:pos="270"/>
        </w:tabs>
        <w:spacing w:after="200" w:line="360" w:lineRule="auto"/>
        <w:ind w:left="0" w:firstLine="1080"/>
        <w:jc w:val="both"/>
        <w:rPr>
          <w:rFonts w:ascii="GHEA Grapalat" w:hAnsi="GHEA Grapalat"/>
          <w:bCs/>
          <w:noProof/>
          <w:lang w:val="hy-AM"/>
        </w:rPr>
      </w:pPr>
      <w:r w:rsidRPr="00506764">
        <w:rPr>
          <w:rFonts w:ascii="GHEA Grapalat" w:hAnsi="GHEA Grapalat"/>
          <w:bCs/>
          <w:noProof/>
          <w:lang w:val="hy-AM"/>
        </w:rPr>
        <w:t>գործունեության այն տեսակը, որի իրականացման համար տրվել է լիցենզիա.</w:t>
      </w:r>
    </w:p>
    <w:p w:rsidR="00053052" w:rsidRPr="00506764" w:rsidRDefault="00053052" w:rsidP="00053052">
      <w:pPr>
        <w:pStyle w:val="ListParagraph"/>
        <w:numPr>
          <w:ilvl w:val="0"/>
          <w:numId w:val="9"/>
        </w:numPr>
        <w:tabs>
          <w:tab w:val="left" w:pos="0"/>
          <w:tab w:val="left" w:pos="270"/>
        </w:tabs>
        <w:spacing w:after="200" w:line="360" w:lineRule="auto"/>
        <w:ind w:left="0" w:firstLine="1080"/>
        <w:jc w:val="both"/>
        <w:rPr>
          <w:rFonts w:ascii="GHEA Grapalat" w:hAnsi="GHEA Grapalat"/>
          <w:bCs/>
          <w:noProof/>
          <w:lang w:val="hy-AM"/>
        </w:rPr>
      </w:pPr>
      <w:r w:rsidRPr="00506764">
        <w:rPr>
          <w:rFonts w:ascii="GHEA Grapalat" w:hAnsi="GHEA Grapalat"/>
          <w:bCs/>
          <w:noProof/>
          <w:lang w:val="hy-AM"/>
        </w:rPr>
        <w:t>գործողության ժամկետը.</w:t>
      </w:r>
    </w:p>
    <w:p w:rsidR="00053052" w:rsidRPr="00053052" w:rsidRDefault="00053052" w:rsidP="00053052">
      <w:pPr>
        <w:pStyle w:val="ListParagraph"/>
        <w:numPr>
          <w:ilvl w:val="0"/>
          <w:numId w:val="9"/>
        </w:numPr>
        <w:tabs>
          <w:tab w:val="left" w:pos="0"/>
          <w:tab w:val="left" w:pos="270"/>
        </w:tabs>
        <w:spacing w:line="360" w:lineRule="auto"/>
        <w:ind w:left="0" w:firstLine="1080"/>
        <w:jc w:val="both"/>
        <w:rPr>
          <w:rFonts w:ascii="GHEA Grapalat" w:hAnsi="GHEA Grapalat"/>
          <w:bCs/>
          <w:noProof/>
          <w:lang w:val="hy-AM"/>
        </w:rPr>
      </w:pPr>
      <w:r w:rsidRPr="00506764">
        <w:rPr>
          <w:rFonts w:ascii="GHEA Grapalat" w:hAnsi="GHEA Grapalat"/>
          <w:bCs/>
          <w:noProof/>
        </w:rPr>
        <w:t xml:space="preserve">լիցենզիայի </w:t>
      </w:r>
      <w:r w:rsidRPr="00506764">
        <w:rPr>
          <w:rFonts w:ascii="GHEA Grapalat" w:hAnsi="GHEA Grapalat"/>
          <w:bCs/>
          <w:noProof/>
          <w:lang w:val="hy-AM"/>
        </w:rPr>
        <w:t>առկա կարգավիճակը.</w:t>
      </w:r>
    </w:p>
    <w:p w:rsidR="00E14E9C" w:rsidRPr="00FF338C" w:rsidRDefault="00E14E9C" w:rsidP="00FF338C">
      <w:pPr>
        <w:pStyle w:val="ListParagraph"/>
        <w:numPr>
          <w:ilvl w:val="0"/>
          <w:numId w:val="5"/>
        </w:numPr>
        <w:tabs>
          <w:tab w:val="left" w:pos="0"/>
          <w:tab w:val="left" w:pos="270"/>
        </w:tabs>
        <w:spacing w:line="360" w:lineRule="auto"/>
        <w:ind w:left="0" w:firstLine="1080"/>
        <w:jc w:val="both"/>
        <w:rPr>
          <w:rFonts w:ascii="GHEA Grapalat" w:hAnsi="GHEA Grapalat"/>
          <w:bCs/>
          <w:noProof/>
          <w:lang w:val="hy-AM"/>
        </w:rPr>
      </w:pPr>
      <w:r w:rsidRPr="00053052">
        <w:rPr>
          <w:rFonts w:ascii="GHEA Grapalat" w:hAnsi="GHEA Grapalat" w:cs="Sylfaen"/>
          <w:bCs/>
          <w:noProof/>
          <w:lang w:val="hy-AM"/>
        </w:rPr>
        <w:lastRenderedPageBreak/>
        <w:t>Լ</w:t>
      </w:r>
      <w:r w:rsidRPr="00053052">
        <w:rPr>
          <w:rFonts w:ascii="GHEA Grapalat" w:hAnsi="GHEA Grapalat"/>
          <w:bCs/>
          <w:noProof/>
          <w:lang w:val="hy-AM"/>
        </w:rPr>
        <w:t>իցենզիաների էլեկտրոնային գրանցամատյանում առկա տեղեկությունների վավերականությունն ստուգվում է լիցենզիայի առկա կարգավիճակի վերաբեր</w:t>
      </w:r>
      <w:r w:rsidR="00FF338C">
        <w:rPr>
          <w:rFonts w:ascii="GHEA Grapalat" w:hAnsi="GHEA Grapalat"/>
          <w:bCs/>
          <w:noProof/>
          <w:lang w:val="hy-AM"/>
        </w:rPr>
        <w:t>յալ տվյալների ստուգման եղանակով</w:t>
      </w:r>
    </w:p>
    <w:p w:rsidR="00160FC3" w:rsidRPr="00FF338C" w:rsidRDefault="00160FC3" w:rsidP="00A2196E">
      <w:pPr>
        <w:spacing w:line="360" w:lineRule="auto"/>
        <w:rPr>
          <w:rFonts w:ascii="GHEA Grapalat" w:hAnsi="GHEA Grapalat" w:cs="Sylfaen"/>
          <w:b/>
          <w:noProof/>
          <w:lang w:val="hy-AM"/>
        </w:rPr>
      </w:pPr>
    </w:p>
    <w:p w:rsidR="00D113AF" w:rsidRPr="00506764" w:rsidRDefault="00D113AF" w:rsidP="00506764">
      <w:pPr>
        <w:spacing w:line="360" w:lineRule="auto"/>
        <w:ind w:firstLine="284"/>
        <w:jc w:val="center"/>
        <w:rPr>
          <w:rFonts w:ascii="GHEA Grapalat" w:hAnsi="GHEA Grapalat"/>
          <w:b/>
          <w:noProof/>
          <w:lang w:val="hy-AM"/>
        </w:rPr>
      </w:pPr>
      <w:r w:rsidRPr="00506764">
        <w:rPr>
          <w:rFonts w:ascii="GHEA Grapalat" w:hAnsi="GHEA Grapalat" w:cs="Sylfaen"/>
          <w:b/>
          <w:noProof/>
          <w:lang w:val="hy-AM"/>
        </w:rPr>
        <w:t>Հ</w:t>
      </w:r>
      <w:r w:rsidRPr="00506764">
        <w:rPr>
          <w:rFonts w:ascii="GHEA Grapalat" w:hAnsi="GHEA Grapalat" w:cs="Times Armenian"/>
          <w:b/>
          <w:noProof/>
          <w:lang w:val="hy-AM"/>
        </w:rPr>
        <w:t xml:space="preserve"> </w:t>
      </w:r>
      <w:r w:rsidRPr="00506764">
        <w:rPr>
          <w:rFonts w:ascii="GHEA Grapalat" w:hAnsi="GHEA Grapalat" w:cs="Sylfaen"/>
          <w:b/>
          <w:noProof/>
          <w:lang w:val="hy-AM"/>
        </w:rPr>
        <w:t>Ի</w:t>
      </w:r>
      <w:r w:rsidRPr="00506764">
        <w:rPr>
          <w:rFonts w:ascii="GHEA Grapalat" w:hAnsi="GHEA Grapalat" w:cs="Times Armenian"/>
          <w:b/>
          <w:noProof/>
          <w:lang w:val="hy-AM"/>
        </w:rPr>
        <w:t xml:space="preserve"> </w:t>
      </w:r>
      <w:r w:rsidRPr="00506764">
        <w:rPr>
          <w:rFonts w:ascii="GHEA Grapalat" w:hAnsi="GHEA Grapalat" w:cs="Sylfaen"/>
          <w:b/>
          <w:noProof/>
          <w:lang w:val="hy-AM"/>
        </w:rPr>
        <w:t>Մ</w:t>
      </w:r>
      <w:r w:rsidRPr="00506764">
        <w:rPr>
          <w:rFonts w:ascii="GHEA Grapalat" w:hAnsi="GHEA Grapalat" w:cs="Times Armenian"/>
          <w:b/>
          <w:noProof/>
          <w:lang w:val="hy-AM"/>
        </w:rPr>
        <w:t xml:space="preserve"> </w:t>
      </w:r>
      <w:r w:rsidRPr="00506764">
        <w:rPr>
          <w:rFonts w:ascii="GHEA Grapalat" w:hAnsi="GHEA Grapalat" w:cs="Sylfaen"/>
          <w:b/>
          <w:noProof/>
          <w:lang w:val="hy-AM"/>
        </w:rPr>
        <w:t>Ն</w:t>
      </w:r>
      <w:r w:rsidRPr="00506764">
        <w:rPr>
          <w:rFonts w:ascii="GHEA Grapalat" w:hAnsi="GHEA Grapalat" w:cs="Times Armenian"/>
          <w:b/>
          <w:noProof/>
          <w:lang w:val="hy-AM"/>
        </w:rPr>
        <w:t xml:space="preserve"> </w:t>
      </w:r>
      <w:r w:rsidRPr="00506764">
        <w:rPr>
          <w:rFonts w:ascii="GHEA Grapalat" w:hAnsi="GHEA Grapalat" w:cs="Sylfaen"/>
          <w:b/>
          <w:noProof/>
          <w:lang w:val="hy-AM"/>
        </w:rPr>
        <w:t>Ա</w:t>
      </w:r>
      <w:r w:rsidRPr="00506764">
        <w:rPr>
          <w:rFonts w:ascii="GHEA Grapalat" w:hAnsi="GHEA Grapalat" w:cs="Times Armenian"/>
          <w:b/>
          <w:noProof/>
          <w:lang w:val="hy-AM"/>
        </w:rPr>
        <w:t xml:space="preserve"> </w:t>
      </w:r>
      <w:r w:rsidRPr="00506764">
        <w:rPr>
          <w:rFonts w:ascii="GHEA Grapalat" w:hAnsi="GHEA Grapalat" w:cs="Sylfaen"/>
          <w:b/>
          <w:noProof/>
          <w:lang w:val="hy-AM"/>
        </w:rPr>
        <w:t>Վ</w:t>
      </w:r>
      <w:r w:rsidRPr="00506764">
        <w:rPr>
          <w:rFonts w:ascii="GHEA Grapalat" w:hAnsi="GHEA Grapalat" w:cs="Times Armenian"/>
          <w:b/>
          <w:noProof/>
          <w:lang w:val="hy-AM"/>
        </w:rPr>
        <w:t xml:space="preserve"> </w:t>
      </w:r>
      <w:r w:rsidRPr="00506764">
        <w:rPr>
          <w:rFonts w:ascii="GHEA Grapalat" w:hAnsi="GHEA Grapalat" w:cs="Sylfaen"/>
          <w:b/>
          <w:noProof/>
          <w:lang w:val="hy-AM"/>
        </w:rPr>
        <w:t>Ո</w:t>
      </w:r>
      <w:r w:rsidRPr="00506764">
        <w:rPr>
          <w:rFonts w:ascii="GHEA Grapalat" w:hAnsi="GHEA Grapalat" w:cs="Times Armenian"/>
          <w:b/>
          <w:noProof/>
          <w:lang w:val="hy-AM"/>
        </w:rPr>
        <w:t xml:space="preserve"> </w:t>
      </w:r>
      <w:r w:rsidRPr="00506764">
        <w:rPr>
          <w:rFonts w:ascii="GHEA Grapalat" w:hAnsi="GHEA Grapalat" w:cs="Sylfaen"/>
          <w:b/>
          <w:noProof/>
          <w:lang w:val="hy-AM"/>
        </w:rPr>
        <w:t>Ր</w:t>
      </w:r>
      <w:r w:rsidRPr="00506764">
        <w:rPr>
          <w:rFonts w:ascii="GHEA Grapalat" w:hAnsi="GHEA Grapalat" w:cs="Times Armenian"/>
          <w:b/>
          <w:noProof/>
          <w:lang w:val="hy-AM"/>
        </w:rPr>
        <w:t xml:space="preserve"> </w:t>
      </w:r>
      <w:r w:rsidRPr="00506764">
        <w:rPr>
          <w:rFonts w:ascii="GHEA Grapalat" w:hAnsi="GHEA Grapalat" w:cs="Sylfaen"/>
          <w:b/>
          <w:noProof/>
          <w:lang w:val="hy-AM"/>
        </w:rPr>
        <w:t>ՈՒ</w:t>
      </w:r>
      <w:r w:rsidRPr="00506764">
        <w:rPr>
          <w:rFonts w:ascii="GHEA Grapalat" w:hAnsi="GHEA Grapalat" w:cs="Times Armenian"/>
          <w:b/>
          <w:noProof/>
          <w:lang w:val="hy-AM"/>
        </w:rPr>
        <w:t xml:space="preserve"> </w:t>
      </w:r>
      <w:r w:rsidRPr="00506764">
        <w:rPr>
          <w:rFonts w:ascii="GHEA Grapalat" w:hAnsi="GHEA Grapalat" w:cs="Sylfaen"/>
          <w:b/>
          <w:noProof/>
          <w:lang w:val="hy-AM"/>
        </w:rPr>
        <w:t>Մ</w:t>
      </w:r>
    </w:p>
    <w:p w:rsidR="00D113AF" w:rsidRPr="00506764" w:rsidRDefault="002E2F87" w:rsidP="00506764">
      <w:pPr>
        <w:spacing w:line="360" w:lineRule="auto"/>
        <w:ind w:firstLine="284"/>
        <w:jc w:val="center"/>
        <w:rPr>
          <w:rFonts w:ascii="GHEA Grapalat" w:eastAsia="Calibri" w:hAnsi="GHEA Grapalat"/>
          <w:b/>
          <w:noProof/>
          <w:lang w:val="hy-AM"/>
        </w:rPr>
      </w:pPr>
      <w:r w:rsidRPr="00506764">
        <w:rPr>
          <w:rFonts w:ascii="GHEA Grapalat" w:hAnsi="GHEA Grapalat"/>
          <w:b/>
          <w:bCs/>
          <w:iCs/>
          <w:lang w:val="af-ZA"/>
        </w:rPr>
        <w:t>«ԼԻՑԵՆԶԻԱՆԵՐԻ ԷԼԵԿՏՐՈՆԱՅԻՆ ԳՐԱՆՑԱՄԱՏՅԱՆՈՒՄ ԼԻՑԵՆԶԻԱՆԵՐԻ ՏՐԱՄԱԴՐՄԱՆ ՄԱՍԻՆ ՈՐՈՇՈՒՄՆԵՐԻ ԳՐԱՆՑՄԱՆ, ԻՆՔՆԱՇԽԱՏ ԿԵՐՊՈՎ ԼԻՑԵՆԶԻԱՅԻ ՍԵՐԻԱՅԻ ԵՎ ՀԱՄԱՐԻ ՏՐԱՄԱԴՐՄԱՆ, ՀՐԱՊԱՐԱԿՄԱՆ, ԼԻՑԵՆԶԻԱՆԵՐԻ ՎԵՐԱԲԵՐՅԱԼ ՏԵՂԵԿԱՏՎՈՒԹՅԱՆ ՏՐԱՄԱԴՐՄԱՆ, ՎԱՎԵՐԱԿԱՆՈՒԹՅԱՆ ՍՏՈՒԳՄԱՆ ԿԱՐԳԸ, ԳՐԱՆՑԱՄԱՏՅԱՆԻՑ ԱՆՎՃԱՐ ՕԳՏՎՈՂ ՊԵՏԱԿԱՆ ՄԱՐՄԻՆՆԵՐԻ ՑԱՆԿԸ ԵՎ ԱՅԼ ԱՆՁԱՆՑ ՎԵՐԱԲԵՐՅԱԼ ԳՐԱՆՑԱՄԱՏՅԱՆՈՒՄ ՊԱՀՎՈՂ ՏԵՂԵԿՈՒԹՅՈՒՆՆԵՐՆ ԱՌՑԱՆՑ ՏՐԱՄԱԴՐԵԼՈՒ ՎՃԱՐԻ ՉԱՓԸ ՍԱՀՄԱՆԵԼՈՒ, ԻՆՉՊԵՍ ՆԱԵՎ ԳՐԱՆՑԱՄԱՏՅԱՆԻ ՎԱՐՄԱՆ ԼԻԱԶՈՐ ՄԱՐՄԻՆ ՆՇԱՆԱԿԵԼՈՒ ՄԱՍԻՆ</w:t>
      </w:r>
      <w:r w:rsidRPr="00506764">
        <w:rPr>
          <w:rFonts w:ascii="GHEA Grapalat" w:eastAsia="Calibri" w:hAnsi="GHEA Grapalat"/>
          <w:b/>
          <w:noProof/>
          <w:lang w:val="hy-AM"/>
        </w:rPr>
        <w:t xml:space="preserve"> </w:t>
      </w:r>
      <w:r w:rsidR="00B94D83" w:rsidRPr="00506764">
        <w:rPr>
          <w:rFonts w:ascii="GHEA Grapalat" w:eastAsia="Calibri" w:hAnsi="GHEA Grapalat"/>
          <w:b/>
          <w:noProof/>
          <w:lang w:val="hy-AM"/>
        </w:rPr>
        <w:t>ՀԱՅԱՍՏԱՆԻ ՀԱՆՐԱՊԵՏՈՒԹՅԱՆ ԿԱՌԱՎԱՐՈՒԹՅԱՆ ՈՐՈՇՄԱՆ ՆԱԽԱԳԾ</w:t>
      </w:r>
      <w:r w:rsidR="00D113AF" w:rsidRPr="00506764">
        <w:rPr>
          <w:rFonts w:ascii="GHEA Grapalat" w:eastAsia="Calibri" w:hAnsi="GHEA Grapalat"/>
          <w:b/>
          <w:noProof/>
          <w:lang w:val="hy-AM"/>
        </w:rPr>
        <w:t xml:space="preserve">Ի </w:t>
      </w:r>
    </w:p>
    <w:p w:rsidR="00D113AF" w:rsidRPr="00506764" w:rsidRDefault="00D113AF" w:rsidP="00506764">
      <w:pPr>
        <w:spacing w:after="200" w:line="360" w:lineRule="auto"/>
        <w:ind w:firstLine="284"/>
        <w:jc w:val="center"/>
        <w:rPr>
          <w:rFonts w:ascii="GHEA Grapalat" w:eastAsia="Calibri" w:hAnsi="GHEA Grapalat"/>
          <w:b/>
          <w:noProof/>
          <w:lang w:val="hy-AM"/>
        </w:rPr>
      </w:pPr>
    </w:p>
    <w:p w:rsidR="00D113AF" w:rsidRPr="00506764" w:rsidRDefault="00D113AF" w:rsidP="00AB7FF1">
      <w:pPr>
        <w:spacing w:after="120" w:line="360" w:lineRule="auto"/>
        <w:jc w:val="both"/>
        <w:rPr>
          <w:rFonts w:ascii="GHEA Grapalat" w:hAnsi="GHEA Grapalat"/>
          <w:b/>
          <w:noProof/>
          <w:u w:val="single"/>
          <w:lang w:val="hy-AM"/>
        </w:rPr>
      </w:pPr>
      <w:r w:rsidRPr="00506764">
        <w:rPr>
          <w:rFonts w:ascii="GHEA Grapalat" w:hAnsi="GHEA Grapalat"/>
          <w:b/>
          <w:noProof/>
          <w:u w:val="single"/>
          <w:lang w:val="hy-AM"/>
        </w:rPr>
        <w:t>Իրավական ակտի ընդունման անհրաժեշտությունը</w:t>
      </w:r>
    </w:p>
    <w:p w:rsidR="00747A4C" w:rsidRPr="00506764" w:rsidRDefault="00747A4C" w:rsidP="00506764">
      <w:pPr>
        <w:pStyle w:val="msonormalmailrucssattributepostfix"/>
        <w:shd w:val="clear" w:color="auto" w:fill="FFFFFF"/>
        <w:spacing w:before="0" w:beforeAutospacing="0" w:after="0" w:afterAutospacing="0" w:line="360" w:lineRule="auto"/>
        <w:ind w:firstLine="708"/>
        <w:jc w:val="both"/>
        <w:rPr>
          <w:color w:val="000000"/>
          <w:lang w:val="hy-AM"/>
        </w:rPr>
      </w:pPr>
      <w:r w:rsidRPr="00506764">
        <w:rPr>
          <w:rFonts w:ascii="GHEA Grapalat" w:hAnsi="GHEA Grapalat"/>
          <w:color w:val="000000"/>
          <w:lang w:val="hy-AM"/>
        </w:rPr>
        <w:t>Նախագծի</w:t>
      </w:r>
      <w:r w:rsidRPr="00506764">
        <w:rPr>
          <w:rFonts w:ascii="Courier New" w:hAnsi="Courier New" w:cs="Courier New"/>
          <w:color w:val="000000"/>
          <w:lang w:val="hy-AM"/>
        </w:rPr>
        <w:t> </w:t>
      </w:r>
      <w:r w:rsidRPr="00506764">
        <w:rPr>
          <w:rFonts w:ascii="GHEA Grapalat" w:hAnsi="GHEA Grapalat" w:cs="GHEA Grapalat"/>
          <w:color w:val="000000"/>
          <w:lang w:val="hy-AM"/>
        </w:rPr>
        <w:t>ընդունումը</w:t>
      </w:r>
      <w:r w:rsidRPr="00506764">
        <w:rPr>
          <w:rFonts w:ascii="Courier New" w:hAnsi="Courier New" w:cs="Courier New"/>
          <w:color w:val="000000"/>
          <w:lang w:val="hy-AM"/>
        </w:rPr>
        <w:t> </w:t>
      </w:r>
      <w:r w:rsidRPr="00506764">
        <w:rPr>
          <w:rFonts w:ascii="GHEA Grapalat" w:hAnsi="GHEA Grapalat" w:cs="GHEA Grapalat"/>
          <w:color w:val="000000"/>
          <w:lang w:val="hy-AM"/>
        </w:rPr>
        <w:t>բխում է</w:t>
      </w:r>
      <w:r w:rsidRPr="00506764">
        <w:rPr>
          <w:rFonts w:ascii="Courier New" w:hAnsi="Courier New" w:cs="Courier New"/>
          <w:color w:val="000000"/>
          <w:lang w:val="hy-AM"/>
        </w:rPr>
        <w:t>  </w:t>
      </w:r>
      <w:r w:rsidRPr="00506764">
        <w:rPr>
          <w:rFonts w:ascii="GHEA Grapalat" w:hAnsi="GHEA Grapalat" w:cs="GHEA Grapalat"/>
          <w:color w:val="000000"/>
          <w:lang w:val="hy-AM"/>
        </w:rPr>
        <w:t xml:space="preserve">ՀՀ վարչապետի 2016 թվականի օգոստոսի 11-ի թիվ 31 արձանագրային </w:t>
      </w:r>
      <w:r w:rsidRPr="00506764">
        <w:rPr>
          <w:rFonts w:ascii="GHEA Grapalat" w:hAnsi="GHEA Grapalat"/>
          <w:color w:val="000000"/>
          <w:lang w:val="hy-AM"/>
        </w:rPr>
        <w:t>որոշմամբ հաստատված «Բաց կառավարման գործընկերություն» Հայաստանի Հանրապետության երրորդ գործողությունների ծրագրով» նախատեսված հանձնառությունների երկրորդ բաժնի վեցերորդ կետով նախատեսված «Հաշվետու լիցենզավորում. Պետական մարմինների կողմից տրամադրվող լիցենզիաների և ծանուցման ենթակա գործունեություն իրականացնող անձանց պետական էլեկտրոնային գրանցամատյանի ստեղծում» միջոցառումից և</w:t>
      </w:r>
      <w:r w:rsidRPr="00506764">
        <w:rPr>
          <w:rFonts w:ascii="Courier New" w:hAnsi="Courier New" w:cs="Courier New"/>
          <w:color w:val="000000"/>
          <w:lang w:val="hy-AM"/>
        </w:rPr>
        <w:t> </w:t>
      </w:r>
      <w:r w:rsidRPr="00506764">
        <w:rPr>
          <w:rFonts w:ascii="GHEA Grapalat" w:hAnsi="GHEA Grapalat" w:cs="GHEA Grapalat"/>
          <w:color w:val="000000"/>
          <w:lang w:val="hy-AM"/>
        </w:rPr>
        <w:t>2017 թվականի հոկտեմբերի 25-ի</w:t>
      </w:r>
      <w:r w:rsidR="00157220" w:rsidRPr="00506764">
        <w:rPr>
          <w:rFonts w:ascii="GHEA Grapalat" w:hAnsi="GHEA Grapalat" w:cs="GHEA Grapalat"/>
          <w:color w:val="000000"/>
          <w:lang w:val="hy-AM"/>
        </w:rPr>
        <w:t xml:space="preserve"> </w:t>
      </w:r>
      <w:r w:rsidR="00157220" w:rsidRPr="00506764">
        <w:rPr>
          <w:rFonts w:ascii="GHEA Grapalat" w:hAnsi="GHEA Grapalat"/>
          <w:bCs/>
          <w:iCs/>
          <w:lang w:val="af-ZA"/>
        </w:rPr>
        <w:t xml:space="preserve">«Լիցենզավորման մասին» Հայաստանի Հանրապետության օրենքում փոփոխություններ և </w:t>
      </w:r>
      <w:r w:rsidR="00157220" w:rsidRPr="00506764">
        <w:rPr>
          <w:rFonts w:ascii="GHEA Grapalat" w:hAnsi="GHEA Grapalat"/>
          <w:bCs/>
          <w:iCs/>
          <w:lang w:val="af-ZA"/>
        </w:rPr>
        <w:lastRenderedPageBreak/>
        <w:t>լրացումներ կատարելու մասին  ՀՕ-161-Ն ՀՀ օրենքի 1-ին և 2-րդ հոդվածների</w:t>
      </w:r>
      <w:r w:rsidR="00157220" w:rsidRPr="00506764">
        <w:rPr>
          <w:rFonts w:ascii="GHEA Grapalat" w:hAnsi="GHEA Grapalat" w:cs="Sylfaen"/>
          <w:noProof/>
          <w:lang w:val="hy-AM"/>
        </w:rPr>
        <w:t xml:space="preserve"> պահանջներ</w:t>
      </w:r>
      <w:r w:rsidRPr="00506764">
        <w:rPr>
          <w:rFonts w:ascii="GHEA Grapalat" w:hAnsi="GHEA Grapalat" w:cs="GHEA Grapalat"/>
          <w:color w:val="000000"/>
          <w:lang w:val="af-ZA"/>
        </w:rPr>
        <w:t>ից</w:t>
      </w:r>
      <w:r w:rsidRPr="00506764">
        <w:rPr>
          <w:rFonts w:ascii="GHEA Grapalat" w:hAnsi="GHEA Grapalat"/>
          <w:color w:val="000000"/>
          <w:lang w:val="hy-AM"/>
        </w:rPr>
        <w:t>:</w:t>
      </w:r>
    </w:p>
    <w:p w:rsidR="00747A4C" w:rsidRPr="00506764" w:rsidRDefault="00747A4C" w:rsidP="00506764">
      <w:pPr>
        <w:pStyle w:val="msonormalmailrucssattributepostfix"/>
        <w:shd w:val="clear" w:color="auto" w:fill="FFFFFF"/>
        <w:spacing w:before="0" w:beforeAutospacing="0" w:after="120" w:afterAutospacing="0" w:line="360" w:lineRule="auto"/>
        <w:ind w:firstLine="284"/>
        <w:jc w:val="both"/>
        <w:rPr>
          <w:color w:val="000000"/>
          <w:lang w:val="hy-AM"/>
        </w:rPr>
      </w:pPr>
      <w:r w:rsidRPr="00506764">
        <w:rPr>
          <w:rFonts w:ascii="Courier New" w:hAnsi="Courier New" w:cs="Courier New"/>
          <w:b/>
          <w:bCs/>
          <w:color w:val="000000"/>
          <w:lang w:val="hy-AM"/>
        </w:rPr>
        <w:t> </w:t>
      </w:r>
    </w:p>
    <w:p w:rsidR="00747A4C" w:rsidRPr="00506764" w:rsidRDefault="00747A4C" w:rsidP="00506764">
      <w:pPr>
        <w:pStyle w:val="msonormalmailrucssattributepostfix"/>
        <w:shd w:val="clear" w:color="auto" w:fill="FFFFFF"/>
        <w:spacing w:before="0" w:beforeAutospacing="0" w:after="120" w:afterAutospacing="0" w:line="360" w:lineRule="auto"/>
        <w:ind w:firstLine="708"/>
        <w:jc w:val="both"/>
        <w:rPr>
          <w:color w:val="000000"/>
          <w:lang w:val="hy-AM"/>
        </w:rPr>
      </w:pPr>
      <w:r w:rsidRPr="00506764">
        <w:rPr>
          <w:rFonts w:ascii="GHEA Grapalat" w:hAnsi="GHEA Grapalat"/>
          <w:b/>
          <w:bCs/>
          <w:color w:val="000000"/>
          <w:u w:val="single"/>
          <w:lang w:val="hy-AM"/>
        </w:rPr>
        <w:t>Ընթացիկ իրավիճակը և խնդիրները</w:t>
      </w:r>
    </w:p>
    <w:p w:rsidR="00747A4C" w:rsidRPr="00506764" w:rsidRDefault="00747A4C" w:rsidP="00506764">
      <w:pPr>
        <w:pStyle w:val="msonormalmailrucssattributepostfix"/>
        <w:shd w:val="clear" w:color="auto" w:fill="FFFFFF"/>
        <w:spacing w:before="0" w:beforeAutospacing="0" w:after="0" w:afterAutospacing="0" w:line="360" w:lineRule="auto"/>
        <w:ind w:firstLine="720"/>
        <w:jc w:val="both"/>
        <w:rPr>
          <w:color w:val="000000"/>
          <w:lang w:val="hy-AM"/>
        </w:rPr>
      </w:pPr>
      <w:r w:rsidRPr="00506764">
        <w:rPr>
          <w:rFonts w:ascii="GHEA Grapalat" w:hAnsi="GHEA Grapalat"/>
          <w:color w:val="000000"/>
          <w:lang w:val="hy-AM"/>
        </w:rPr>
        <w:t>2017 թվականի հոկտեմբերի 25-ին ընդունվել է «Լիցենզավորման</w:t>
      </w:r>
      <w:r w:rsidRPr="00506764">
        <w:rPr>
          <w:rFonts w:ascii="Courier New" w:hAnsi="Courier New" w:cs="Courier New"/>
          <w:color w:val="000000"/>
          <w:lang w:val="hy-AM"/>
        </w:rPr>
        <w:t> </w:t>
      </w:r>
      <w:r w:rsidRPr="00506764">
        <w:rPr>
          <w:rFonts w:ascii="GHEA Grapalat" w:hAnsi="GHEA Grapalat" w:cs="GHEA Grapalat"/>
          <w:color w:val="000000"/>
          <w:lang w:val="hy-AM"/>
        </w:rPr>
        <w:t>մասին»</w:t>
      </w:r>
      <w:r w:rsidRPr="00506764">
        <w:rPr>
          <w:rFonts w:ascii="Courier New" w:hAnsi="Courier New" w:cs="Courier New"/>
          <w:color w:val="000000"/>
          <w:lang w:val="hy-AM"/>
        </w:rPr>
        <w:t> </w:t>
      </w:r>
      <w:r w:rsidRPr="00506764">
        <w:rPr>
          <w:rFonts w:ascii="GHEA Grapalat" w:hAnsi="GHEA Grapalat" w:cs="GHEA Grapalat"/>
          <w:color w:val="000000"/>
          <w:lang w:val="hy-AM"/>
        </w:rPr>
        <w:t>Հայաստանի</w:t>
      </w:r>
      <w:r w:rsidRPr="00506764">
        <w:rPr>
          <w:rFonts w:ascii="Courier New" w:hAnsi="Courier New" w:cs="Courier New"/>
          <w:color w:val="000000"/>
          <w:lang w:val="hy-AM"/>
        </w:rPr>
        <w:t> </w:t>
      </w:r>
      <w:r w:rsidRPr="00506764">
        <w:rPr>
          <w:rFonts w:ascii="GHEA Grapalat" w:hAnsi="GHEA Grapalat" w:cs="GHEA Grapalat"/>
          <w:color w:val="000000"/>
          <w:lang w:val="hy-AM"/>
        </w:rPr>
        <w:t>Հանրապետության</w:t>
      </w:r>
      <w:r w:rsidRPr="00506764">
        <w:rPr>
          <w:rFonts w:ascii="Courier New" w:hAnsi="Courier New" w:cs="Courier New"/>
          <w:color w:val="000000"/>
          <w:lang w:val="hy-AM"/>
        </w:rPr>
        <w:t> </w:t>
      </w:r>
      <w:r w:rsidRPr="00506764">
        <w:rPr>
          <w:rFonts w:ascii="GHEA Grapalat" w:hAnsi="GHEA Grapalat" w:cs="GHEA Grapalat"/>
          <w:color w:val="000000"/>
          <w:lang w:val="hy-AM"/>
        </w:rPr>
        <w:t>օրենքում</w:t>
      </w:r>
      <w:r w:rsidRPr="00506764">
        <w:rPr>
          <w:rFonts w:ascii="Courier New" w:hAnsi="Courier New" w:cs="Courier New"/>
          <w:color w:val="000000"/>
          <w:lang w:val="hy-AM"/>
        </w:rPr>
        <w:t> </w:t>
      </w:r>
      <w:r w:rsidRPr="00506764">
        <w:rPr>
          <w:rFonts w:ascii="GHEA Grapalat" w:hAnsi="GHEA Grapalat" w:cs="GHEA Grapalat"/>
          <w:color w:val="000000"/>
          <w:lang w:val="hy-AM"/>
        </w:rPr>
        <w:t>փոփոխություններև</w:t>
      </w:r>
      <w:r w:rsidRPr="00506764">
        <w:rPr>
          <w:rFonts w:ascii="Courier New" w:hAnsi="Courier New" w:cs="Courier New"/>
          <w:color w:val="000000"/>
          <w:lang w:val="hy-AM"/>
        </w:rPr>
        <w:t> </w:t>
      </w:r>
      <w:r w:rsidRPr="00506764">
        <w:rPr>
          <w:rFonts w:ascii="GHEA Grapalat" w:hAnsi="GHEA Grapalat" w:cs="GHEA Grapalat"/>
          <w:color w:val="000000"/>
          <w:lang w:val="hy-AM"/>
        </w:rPr>
        <w:t>լրացումներ</w:t>
      </w:r>
      <w:r w:rsidR="00506764" w:rsidRPr="00506764">
        <w:rPr>
          <w:rFonts w:ascii="GHEA Grapalat" w:hAnsi="GHEA Grapalat" w:cs="GHEA Grapalat"/>
          <w:color w:val="000000"/>
          <w:lang w:val="hy-AM"/>
        </w:rPr>
        <w:t xml:space="preserve"> </w:t>
      </w:r>
      <w:r w:rsidRPr="00506764">
        <w:rPr>
          <w:rFonts w:ascii="GHEA Grapalat" w:hAnsi="GHEA Grapalat" w:cs="GHEA Grapalat"/>
          <w:color w:val="000000"/>
          <w:lang w:val="hy-AM"/>
        </w:rPr>
        <w:t>կատարելու</w:t>
      </w:r>
      <w:r w:rsidRPr="00506764">
        <w:rPr>
          <w:rFonts w:ascii="Courier New" w:hAnsi="Courier New" w:cs="Courier New"/>
          <w:color w:val="000000"/>
          <w:lang w:val="hy-AM"/>
        </w:rPr>
        <w:t> </w:t>
      </w:r>
      <w:r w:rsidRPr="00506764">
        <w:rPr>
          <w:rFonts w:ascii="GHEA Grapalat" w:hAnsi="GHEA Grapalat" w:cs="GHEA Grapalat"/>
          <w:color w:val="000000"/>
          <w:lang w:val="hy-AM"/>
        </w:rPr>
        <w:t>մասին ՀՕ-161-Ն</w:t>
      </w:r>
      <w:r w:rsidR="00506764" w:rsidRPr="00506764">
        <w:rPr>
          <w:rFonts w:ascii="GHEA Grapalat" w:hAnsi="GHEA Grapalat" w:cs="GHEA Grapalat"/>
          <w:color w:val="000000"/>
          <w:lang w:val="hy-AM"/>
        </w:rPr>
        <w:t xml:space="preserve"> օրենքը</w:t>
      </w:r>
      <w:r w:rsidRPr="00506764">
        <w:rPr>
          <w:rFonts w:ascii="GHEA Grapalat" w:hAnsi="GHEA Grapalat" w:cs="GHEA Grapalat"/>
          <w:color w:val="000000"/>
          <w:lang w:val="hy-AM"/>
        </w:rPr>
        <w:t xml:space="preserve">, ինչի արդյունքում ստեղծվել </w:t>
      </w:r>
      <w:r w:rsidRPr="00506764">
        <w:rPr>
          <w:rFonts w:ascii="GHEA Grapalat" w:hAnsi="GHEA Grapalat"/>
          <w:color w:val="000000"/>
          <w:lang w:val="hy-AM"/>
        </w:rPr>
        <w:t>է</w:t>
      </w:r>
      <w:r w:rsidRPr="00506764">
        <w:rPr>
          <w:rFonts w:ascii="Courier New" w:hAnsi="Courier New" w:cs="Courier New"/>
          <w:color w:val="000000"/>
          <w:lang w:val="hy-AM"/>
        </w:rPr>
        <w:t>  </w:t>
      </w:r>
      <w:r w:rsidRPr="00506764">
        <w:rPr>
          <w:rFonts w:ascii="GHEA Grapalat" w:hAnsi="GHEA Grapalat" w:cs="GHEA Grapalat"/>
          <w:color w:val="000000"/>
          <w:lang w:val="hy-AM"/>
        </w:rPr>
        <w:t>լիցենզիաների էլեկտրոնային գրանցամատյան, որը բաղկացած է լիցենզավորող մարմինների կողմից վարվող էլեկտրոնային գրանցամատյաններից:</w:t>
      </w:r>
    </w:p>
    <w:p w:rsidR="00747A4C" w:rsidRPr="009E3674" w:rsidRDefault="00747A4C" w:rsidP="00506764">
      <w:pPr>
        <w:pStyle w:val="msonormalmailrucssattributepostfix"/>
        <w:shd w:val="clear" w:color="auto" w:fill="FFFFFF"/>
        <w:spacing w:before="0" w:beforeAutospacing="0" w:after="0" w:afterAutospacing="0" w:line="360" w:lineRule="auto"/>
        <w:ind w:firstLine="720"/>
        <w:jc w:val="both"/>
        <w:rPr>
          <w:color w:val="000000"/>
          <w:lang w:val="hy-AM"/>
        </w:rPr>
      </w:pPr>
      <w:r w:rsidRPr="00506764">
        <w:rPr>
          <w:rFonts w:ascii="GHEA Grapalat" w:hAnsi="GHEA Grapalat"/>
          <w:color w:val="000000"/>
          <w:lang w:val="hy-AM"/>
        </w:rPr>
        <w:t>Արդյունքում՝ անհրաժեշտություն է առաջացել կարգավորել</w:t>
      </w:r>
      <w:r w:rsidRPr="00506764">
        <w:rPr>
          <w:rFonts w:ascii="Courier New" w:hAnsi="Courier New" w:cs="Courier New"/>
          <w:color w:val="000000"/>
          <w:lang w:val="hy-AM"/>
        </w:rPr>
        <w:t> </w:t>
      </w:r>
      <w:r w:rsidRPr="00506764">
        <w:rPr>
          <w:rFonts w:ascii="GHEA Grapalat" w:hAnsi="GHEA Grapalat"/>
          <w:color w:val="000000"/>
          <w:lang w:val="hy-AM"/>
        </w:rPr>
        <w:t>լիցենզիաների էլեկտրոնային գրանցամատյանում լիցենզիաների տրամադրման մասին որոշումների գրանցման, ինքնաշխատ կերպով լիցենզիայի սերիայի և համարի տրամադրման, հրապարակման, լիցենզիաների վերաբերյալ տեղեկատվության տրամադրման, վավերականության ստուգման կարգը, գրանցամատյանից անվճար օգտվող պետական մարմինների ցանկը և այլ</w:t>
      </w:r>
      <w:r w:rsidRPr="00506764">
        <w:rPr>
          <w:rFonts w:ascii="Courier New" w:hAnsi="Courier New" w:cs="Courier New"/>
          <w:color w:val="000000"/>
          <w:lang w:val="hy-AM"/>
        </w:rPr>
        <w:t>  </w:t>
      </w:r>
      <w:r w:rsidRPr="00506764">
        <w:rPr>
          <w:rFonts w:ascii="GHEA Grapalat" w:hAnsi="GHEA Grapalat" w:cs="GHEA Grapalat"/>
          <w:color w:val="000000"/>
          <w:lang w:val="hy-AM"/>
        </w:rPr>
        <w:t>անձանց վերաբերյալ գրանցամատյանում պահվող տեղեկություններն առցանց տրամադրելու վճարի չափի, ինչպես նաև գրանցամատյանի վարման լիազոր մարմին նշանակելու վերաբերյալ հարցերը:</w:t>
      </w:r>
    </w:p>
    <w:p w:rsidR="00747A4C" w:rsidRPr="009E3674" w:rsidRDefault="00747A4C" w:rsidP="00506764">
      <w:pPr>
        <w:pStyle w:val="msonormalmailrucssattributepostfix"/>
        <w:shd w:val="clear" w:color="auto" w:fill="FFFFFF"/>
        <w:spacing w:before="0" w:beforeAutospacing="0" w:after="0" w:afterAutospacing="0" w:line="360" w:lineRule="auto"/>
        <w:ind w:firstLine="709"/>
        <w:jc w:val="both"/>
        <w:rPr>
          <w:color w:val="000000"/>
          <w:lang w:val="hy-AM"/>
        </w:rPr>
      </w:pPr>
      <w:r w:rsidRPr="00506764">
        <w:rPr>
          <w:rFonts w:ascii="GHEA Grapalat" w:hAnsi="GHEA Grapalat"/>
          <w:color w:val="000000"/>
          <w:lang w:val="hy-AM"/>
        </w:rPr>
        <w:t>Միաժամանակ Էլեկտրոնային գրանցամատյանի ներդրումը ուղղված է արդյունավետ վարչարարության իրականացման</w:t>
      </w:r>
      <w:r w:rsidR="00506764" w:rsidRPr="009E3674">
        <w:rPr>
          <w:rFonts w:ascii="GHEA Grapalat" w:hAnsi="GHEA Grapalat"/>
          <w:color w:val="000000"/>
          <w:lang w:val="hy-AM"/>
        </w:rPr>
        <w:t>ը</w:t>
      </w:r>
      <w:r w:rsidRPr="00506764">
        <w:rPr>
          <w:rFonts w:ascii="GHEA Grapalat" w:hAnsi="GHEA Grapalat"/>
          <w:color w:val="000000"/>
          <w:lang w:val="hy-AM"/>
        </w:rPr>
        <w:t>, քաղաքացիներին մատուցվող ծառայությունների որակի բարձրացման</w:t>
      </w:r>
      <w:r w:rsidR="00506764" w:rsidRPr="009E3674">
        <w:rPr>
          <w:rFonts w:ascii="GHEA Grapalat" w:hAnsi="GHEA Grapalat"/>
          <w:color w:val="000000"/>
          <w:lang w:val="hy-AM"/>
        </w:rPr>
        <w:t>ը</w:t>
      </w:r>
      <w:r w:rsidRPr="00506764">
        <w:rPr>
          <w:rFonts w:ascii="GHEA Grapalat" w:hAnsi="GHEA Grapalat"/>
          <w:color w:val="000000"/>
          <w:lang w:val="hy-AM"/>
        </w:rPr>
        <w:t xml:space="preserve">, ծախսերի, ինչպես նաև կոռուպցիոն ռիսկի նվազեցմանը: </w:t>
      </w:r>
    </w:p>
    <w:p w:rsidR="00747A4C" w:rsidRPr="009E3674" w:rsidRDefault="00747A4C" w:rsidP="00506764">
      <w:pPr>
        <w:pStyle w:val="msonormalmailrucssattributepostfix"/>
        <w:shd w:val="clear" w:color="auto" w:fill="FFFFFF"/>
        <w:spacing w:before="0" w:beforeAutospacing="0" w:after="0" w:afterAutospacing="0" w:line="360" w:lineRule="auto"/>
        <w:ind w:firstLine="284"/>
        <w:jc w:val="both"/>
        <w:rPr>
          <w:color w:val="000000"/>
          <w:lang w:val="hy-AM"/>
        </w:rPr>
      </w:pPr>
      <w:r w:rsidRPr="00506764">
        <w:rPr>
          <w:rFonts w:ascii="Courier New" w:hAnsi="Courier New" w:cs="Courier New"/>
          <w:b/>
          <w:bCs/>
          <w:color w:val="000000"/>
          <w:lang w:val="hy-AM"/>
        </w:rPr>
        <w:t> </w:t>
      </w:r>
    </w:p>
    <w:p w:rsidR="00747A4C" w:rsidRPr="009E3674" w:rsidRDefault="00747A4C" w:rsidP="00506764">
      <w:pPr>
        <w:pStyle w:val="msonormalmailrucssattributepostfix"/>
        <w:shd w:val="clear" w:color="auto" w:fill="FFFFFF"/>
        <w:spacing w:before="0" w:beforeAutospacing="0" w:after="0" w:afterAutospacing="0" w:line="360" w:lineRule="auto"/>
        <w:ind w:left="142" w:firstLine="567"/>
        <w:jc w:val="both"/>
        <w:rPr>
          <w:color w:val="000000"/>
          <w:lang w:val="hy-AM"/>
        </w:rPr>
      </w:pPr>
      <w:r w:rsidRPr="00506764">
        <w:rPr>
          <w:rFonts w:ascii="GHEA Grapalat" w:hAnsi="GHEA Grapalat"/>
          <w:b/>
          <w:bCs/>
          <w:color w:val="000000"/>
          <w:u w:val="single"/>
          <w:lang w:val="hy-AM"/>
        </w:rPr>
        <w:t>Նախագծի մշակման գործընթացում ներգրավված ինստիտուտները և անձինք</w:t>
      </w:r>
    </w:p>
    <w:p w:rsidR="00747A4C" w:rsidRPr="009E3674" w:rsidRDefault="00747A4C" w:rsidP="00506764">
      <w:pPr>
        <w:pStyle w:val="msonormalmailrucssattributepostfix"/>
        <w:shd w:val="clear" w:color="auto" w:fill="FFFFFF"/>
        <w:spacing w:before="0" w:beforeAutospacing="0" w:after="0" w:afterAutospacing="0" w:line="360" w:lineRule="auto"/>
        <w:ind w:firstLine="709"/>
        <w:jc w:val="both"/>
        <w:rPr>
          <w:color w:val="000000"/>
          <w:lang w:val="hy-AM"/>
        </w:rPr>
      </w:pPr>
      <w:r w:rsidRPr="00506764">
        <w:rPr>
          <w:rFonts w:ascii="GHEA Grapalat" w:hAnsi="GHEA Grapalat"/>
          <w:color w:val="000000"/>
          <w:lang w:val="hy-AM"/>
        </w:rPr>
        <w:t>Նախագիծը մշակվել է Հայաստանի Հանրապետության արդարադատության նախարարության կողմից:</w:t>
      </w:r>
    </w:p>
    <w:p w:rsidR="00747A4C" w:rsidRPr="009E3674" w:rsidRDefault="00747A4C" w:rsidP="00506764">
      <w:pPr>
        <w:pStyle w:val="msonormalmailrucssattributepostfix"/>
        <w:shd w:val="clear" w:color="auto" w:fill="FFFFFF"/>
        <w:spacing w:before="0" w:beforeAutospacing="0" w:after="0" w:afterAutospacing="0" w:line="360" w:lineRule="auto"/>
        <w:ind w:firstLine="284"/>
        <w:jc w:val="both"/>
        <w:rPr>
          <w:color w:val="000000"/>
          <w:lang w:val="hy-AM"/>
        </w:rPr>
      </w:pPr>
      <w:r w:rsidRPr="00506764">
        <w:rPr>
          <w:rFonts w:ascii="Courier New" w:hAnsi="Courier New" w:cs="Courier New"/>
          <w:color w:val="000000"/>
          <w:lang w:val="hy-AM"/>
        </w:rPr>
        <w:t> </w:t>
      </w:r>
    </w:p>
    <w:p w:rsidR="00747A4C" w:rsidRPr="009E3674" w:rsidRDefault="00747A4C" w:rsidP="00506764">
      <w:pPr>
        <w:pStyle w:val="msonormalmailrucssattributepostfix"/>
        <w:shd w:val="clear" w:color="auto" w:fill="FFFFFF"/>
        <w:spacing w:before="0" w:beforeAutospacing="0" w:after="120" w:afterAutospacing="0" w:line="360" w:lineRule="auto"/>
        <w:ind w:firstLine="708"/>
        <w:jc w:val="both"/>
        <w:rPr>
          <w:color w:val="000000"/>
          <w:lang w:val="hy-AM"/>
        </w:rPr>
      </w:pPr>
      <w:r w:rsidRPr="00506764">
        <w:rPr>
          <w:rFonts w:ascii="GHEA Grapalat" w:hAnsi="GHEA Grapalat"/>
          <w:b/>
          <w:bCs/>
          <w:color w:val="000000"/>
          <w:u w:val="single"/>
          <w:lang w:val="hy-AM"/>
        </w:rPr>
        <w:t>Կարգավորման նպատակը և ակնկալվող արդյունքը</w:t>
      </w:r>
    </w:p>
    <w:p w:rsidR="00747A4C" w:rsidRPr="009E3674" w:rsidRDefault="00747A4C" w:rsidP="00506764">
      <w:pPr>
        <w:pStyle w:val="msonormalmailrucssattributepostfix"/>
        <w:shd w:val="clear" w:color="auto" w:fill="FFFFFF"/>
        <w:spacing w:before="0" w:beforeAutospacing="0" w:after="0" w:afterAutospacing="0" w:line="360" w:lineRule="auto"/>
        <w:ind w:firstLine="720"/>
        <w:jc w:val="both"/>
        <w:rPr>
          <w:color w:val="000000"/>
          <w:lang w:val="hy-AM"/>
        </w:rPr>
      </w:pPr>
      <w:r w:rsidRPr="00506764">
        <w:rPr>
          <w:rFonts w:ascii="GHEA Grapalat" w:hAnsi="GHEA Grapalat"/>
          <w:color w:val="000000"/>
          <w:lang w:val="hy-AM"/>
        </w:rPr>
        <w:lastRenderedPageBreak/>
        <w:t>Նախագծի նպատակն է սահմանել լիցենզիաների էլեկտրոնային գրանցամատյանում լիցենզիաների տրամադրման մասին որոշումների գրանցման, ինքնաշխատ կերպով լիցենզիայի սերիայի և համարի տրամադրման, հրապարակման, լիցենզիաների վերաբերյալ տեղեկատվության տրամադրման, վավերականության ստուգման կարգը, գրանցամատյանից անվճար օգտվող պետական մարմինների ցանկը և այլ</w:t>
      </w:r>
      <w:r w:rsidRPr="00506764">
        <w:rPr>
          <w:rFonts w:ascii="Courier New" w:hAnsi="Courier New" w:cs="Courier New"/>
          <w:color w:val="000000"/>
          <w:lang w:val="hy-AM"/>
        </w:rPr>
        <w:t>  </w:t>
      </w:r>
      <w:r w:rsidRPr="00506764">
        <w:rPr>
          <w:rFonts w:ascii="GHEA Grapalat" w:hAnsi="GHEA Grapalat" w:cs="GHEA Grapalat"/>
          <w:color w:val="000000"/>
          <w:lang w:val="hy-AM"/>
        </w:rPr>
        <w:t>անձանց վերաբերյալ գրանցամատյանում պահվող տեղեկություններն առցանց տրամադրելու վճարի չափը, ինչպես նաև գ</w:t>
      </w:r>
      <w:r w:rsidRPr="00506764">
        <w:rPr>
          <w:rFonts w:ascii="GHEA Grapalat" w:hAnsi="GHEA Grapalat"/>
          <w:color w:val="000000"/>
          <w:lang w:val="hy-AM"/>
        </w:rPr>
        <w:t>րանցամատյանի վարման լիազոր մարմին նշանակելու վերաբերյալ հարցերը:</w:t>
      </w: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p w:rsidR="00747A4C" w:rsidRPr="009E3674" w:rsidRDefault="00747A4C" w:rsidP="00506764">
      <w:pPr>
        <w:spacing w:line="360" w:lineRule="auto"/>
        <w:jc w:val="center"/>
        <w:rPr>
          <w:rFonts w:ascii="GHEA Grapalat" w:eastAsia="Calibri" w:hAnsi="GHEA Grapalat"/>
          <w:noProof/>
          <w:lang w:val="hy-AM"/>
        </w:rPr>
      </w:pPr>
    </w:p>
    <w:sectPr w:rsidR="00747A4C" w:rsidRPr="009E3674" w:rsidSect="00884809">
      <w:headerReference w:type="default" r:id="rId9"/>
      <w:pgSz w:w="12240" w:h="15840"/>
      <w:pgMar w:top="1530" w:right="850" w:bottom="1134"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E75" w:rsidRDefault="000B7E75" w:rsidP="00326093">
      <w:r>
        <w:separator/>
      </w:r>
    </w:p>
  </w:endnote>
  <w:endnote w:type="continuationSeparator" w:id="0">
    <w:p w:rsidR="000B7E75" w:rsidRDefault="000B7E75" w:rsidP="0032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CC"/>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altName w:val="Courier New"/>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E75" w:rsidRDefault="000B7E75" w:rsidP="00326093">
      <w:r>
        <w:separator/>
      </w:r>
    </w:p>
  </w:footnote>
  <w:footnote w:type="continuationSeparator" w:id="0">
    <w:p w:rsidR="000B7E75" w:rsidRDefault="000B7E75" w:rsidP="003260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93" w:rsidRPr="0021435D" w:rsidRDefault="00326093" w:rsidP="00326093">
    <w:pPr>
      <w:pStyle w:val="Header"/>
      <w:pBdr>
        <w:left w:val="single" w:sz="18" w:space="4" w:color="FF0000"/>
      </w:pBdr>
      <w:tabs>
        <w:tab w:val="right" w:pos="8505"/>
      </w:tabs>
      <w:ind w:left="-180" w:right="855"/>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9264" behindDoc="1" locked="0" layoutInCell="1" allowOverlap="1">
          <wp:simplePos x="0" y="0"/>
          <wp:positionH relativeFrom="column">
            <wp:posOffset>-681355</wp:posOffset>
          </wp:positionH>
          <wp:positionV relativeFrom="paragraph">
            <wp:posOffset>-5715</wp:posOffset>
          </wp:positionV>
          <wp:extent cx="457200" cy="447675"/>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7675"/>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Pr>
        <w:rFonts w:ascii="Calibri" w:eastAsia="SimSun" w:hAnsi="Calibri" w:cs="Arial"/>
        <w:sz w:val="18"/>
        <w:szCs w:val="18"/>
      </w:rPr>
      <w:t xml:space="preserve">    </w:t>
    </w:r>
  </w:p>
  <w:p w:rsidR="00326093" w:rsidRPr="00B9097C" w:rsidRDefault="00326093" w:rsidP="00326093">
    <w:pPr>
      <w:pStyle w:val="Header"/>
      <w:pBdr>
        <w:left w:val="single" w:sz="18" w:space="4" w:color="0000FF"/>
      </w:pBdr>
      <w:ind w:left="-180" w:right="-563"/>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r w:rsidRPr="00B9097C">
      <w:rPr>
        <w:rFonts w:ascii="Art" w:eastAsia="SimSun" w:hAnsi="Art" w:cs="Arial"/>
        <w:sz w:val="18"/>
        <w:szCs w:val="18"/>
      </w:rPr>
      <w:t>Ü²Ê²¶ÆÌ</w:t>
    </w:r>
    <w:r w:rsidRPr="00B9097C">
      <w:rPr>
        <w:rFonts w:ascii="Arial LatArm" w:eastAsia="SimSun" w:hAnsi="Arial LatArm"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21435D">
      <w:rPr>
        <w:rFonts w:ascii="Art" w:eastAsia="SimSun" w:hAnsi="Art" w:cs="Arial"/>
        <w:sz w:val="18"/>
        <w:szCs w:val="18"/>
      </w:rPr>
      <w:t xml:space="preserve"> </w:t>
    </w:r>
    <w:r>
      <w:rPr>
        <w:rFonts w:ascii="Calibri" w:eastAsia="SimSun" w:hAnsi="Calibri" w:cs="Arial"/>
        <w:sz w:val="18"/>
        <w:szCs w:val="18"/>
      </w:rPr>
      <w:t xml:space="preserve">                                                    </w:t>
    </w:r>
  </w:p>
  <w:p w:rsidR="00326093" w:rsidRDefault="00326093" w:rsidP="00326093">
    <w:pPr>
      <w:pStyle w:val="Header"/>
      <w:ind w:left="-851"/>
    </w:pPr>
    <w:r w:rsidRPr="00B9097C">
      <w:rPr>
        <w:rFonts w:ascii="Art" w:eastAsia="SimSun" w:hAnsi="Art" w:cs="Arial"/>
        <w:sz w:val="18"/>
        <w:szCs w:val="18"/>
      </w:rPr>
      <w:t xml:space="preserve">                                                                                                                                                            </w:t>
    </w:r>
  </w:p>
  <w:p w:rsidR="00326093" w:rsidRDefault="003260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F17"/>
    <w:multiLevelType w:val="hybridMultilevel"/>
    <w:tmpl w:val="11683CF4"/>
    <w:lvl w:ilvl="0" w:tplc="21CA974E">
      <w:start w:val="1"/>
      <w:numFmt w:val="upperRoman"/>
      <w:lvlText w:val="%1."/>
      <w:lvlJc w:val="left"/>
      <w:pPr>
        <w:ind w:left="1004"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675654B"/>
    <w:multiLevelType w:val="hybridMultilevel"/>
    <w:tmpl w:val="D51AFF1A"/>
    <w:lvl w:ilvl="0" w:tplc="0409000F">
      <w:start w:val="1"/>
      <w:numFmt w:val="decimal"/>
      <w:lvlText w:val="%1."/>
      <w:lvlJc w:val="left"/>
      <w:pPr>
        <w:ind w:left="153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259C0708"/>
    <w:multiLevelType w:val="hybridMultilevel"/>
    <w:tmpl w:val="470045E2"/>
    <w:lvl w:ilvl="0" w:tplc="4DFC251A">
      <w:start w:val="1"/>
      <w:numFmt w:val="decimal"/>
      <w:lvlText w:val="%1."/>
      <w:lvlJc w:val="left"/>
      <w:pPr>
        <w:ind w:left="1260" w:hanging="360"/>
      </w:pPr>
      <w:rPr>
        <w:b w:val="0"/>
      </w:rPr>
    </w:lvl>
    <w:lvl w:ilvl="1" w:tplc="04090019">
      <w:start w:val="1"/>
      <w:numFmt w:val="decimal"/>
      <w:lvlText w:val="%2."/>
      <w:lvlJc w:val="left"/>
      <w:pPr>
        <w:tabs>
          <w:tab w:val="num" w:pos="2056"/>
        </w:tabs>
        <w:ind w:left="2056" w:hanging="360"/>
      </w:pPr>
    </w:lvl>
    <w:lvl w:ilvl="2" w:tplc="0409001B">
      <w:start w:val="1"/>
      <w:numFmt w:val="decimal"/>
      <w:lvlText w:val="%3."/>
      <w:lvlJc w:val="left"/>
      <w:pPr>
        <w:tabs>
          <w:tab w:val="num" w:pos="2776"/>
        </w:tabs>
        <w:ind w:left="2776" w:hanging="360"/>
      </w:pPr>
    </w:lvl>
    <w:lvl w:ilvl="3" w:tplc="0409000F">
      <w:start w:val="1"/>
      <w:numFmt w:val="decimal"/>
      <w:lvlText w:val="%4."/>
      <w:lvlJc w:val="left"/>
      <w:pPr>
        <w:tabs>
          <w:tab w:val="num" w:pos="3496"/>
        </w:tabs>
        <w:ind w:left="3496" w:hanging="360"/>
      </w:pPr>
    </w:lvl>
    <w:lvl w:ilvl="4" w:tplc="04090019">
      <w:start w:val="1"/>
      <w:numFmt w:val="decimal"/>
      <w:lvlText w:val="%5."/>
      <w:lvlJc w:val="left"/>
      <w:pPr>
        <w:tabs>
          <w:tab w:val="num" w:pos="4216"/>
        </w:tabs>
        <w:ind w:left="4216" w:hanging="360"/>
      </w:pPr>
    </w:lvl>
    <w:lvl w:ilvl="5" w:tplc="0409001B">
      <w:start w:val="1"/>
      <w:numFmt w:val="decimal"/>
      <w:lvlText w:val="%6."/>
      <w:lvlJc w:val="left"/>
      <w:pPr>
        <w:tabs>
          <w:tab w:val="num" w:pos="4936"/>
        </w:tabs>
        <w:ind w:left="4936" w:hanging="360"/>
      </w:pPr>
    </w:lvl>
    <w:lvl w:ilvl="6" w:tplc="0409000F">
      <w:start w:val="1"/>
      <w:numFmt w:val="decimal"/>
      <w:lvlText w:val="%7."/>
      <w:lvlJc w:val="left"/>
      <w:pPr>
        <w:tabs>
          <w:tab w:val="num" w:pos="5656"/>
        </w:tabs>
        <w:ind w:left="5656" w:hanging="360"/>
      </w:pPr>
    </w:lvl>
    <w:lvl w:ilvl="7" w:tplc="04090019">
      <w:start w:val="1"/>
      <w:numFmt w:val="decimal"/>
      <w:lvlText w:val="%8."/>
      <w:lvlJc w:val="left"/>
      <w:pPr>
        <w:tabs>
          <w:tab w:val="num" w:pos="6376"/>
        </w:tabs>
        <w:ind w:left="6376" w:hanging="360"/>
      </w:pPr>
    </w:lvl>
    <w:lvl w:ilvl="8" w:tplc="0409001B">
      <w:start w:val="1"/>
      <w:numFmt w:val="decimal"/>
      <w:lvlText w:val="%9."/>
      <w:lvlJc w:val="left"/>
      <w:pPr>
        <w:tabs>
          <w:tab w:val="num" w:pos="7096"/>
        </w:tabs>
        <w:ind w:left="7096" w:hanging="360"/>
      </w:pPr>
    </w:lvl>
  </w:abstractNum>
  <w:abstractNum w:abstractNumId="3" w15:restartNumberingAfterBreak="0">
    <w:nsid w:val="27051ACB"/>
    <w:multiLevelType w:val="hybridMultilevel"/>
    <w:tmpl w:val="336C0BAA"/>
    <w:lvl w:ilvl="0" w:tplc="4EA22D5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38915A4B"/>
    <w:multiLevelType w:val="multilevel"/>
    <w:tmpl w:val="5E22C7A0"/>
    <w:lvl w:ilvl="0">
      <w:start w:val="1"/>
      <w:numFmt w:val="decimal"/>
      <w:lvlText w:val="%1."/>
      <w:lvlJc w:val="left"/>
      <w:pPr>
        <w:ind w:left="1530"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3C583A29"/>
    <w:multiLevelType w:val="hybridMultilevel"/>
    <w:tmpl w:val="5E22C7A0"/>
    <w:lvl w:ilvl="0" w:tplc="0409000F">
      <w:start w:val="1"/>
      <w:numFmt w:val="decimal"/>
      <w:lvlText w:val="%1."/>
      <w:lvlJc w:val="left"/>
      <w:pPr>
        <w:ind w:left="99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6" w15:restartNumberingAfterBreak="0">
    <w:nsid w:val="41EA007F"/>
    <w:multiLevelType w:val="hybridMultilevel"/>
    <w:tmpl w:val="5734C4EE"/>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91D56D1"/>
    <w:multiLevelType w:val="hybridMultilevel"/>
    <w:tmpl w:val="21BEF688"/>
    <w:lvl w:ilvl="0" w:tplc="7CD809CC">
      <w:start w:val="1"/>
      <w:numFmt w:val="decimal"/>
      <w:lvlText w:val="%1."/>
      <w:lvlJc w:val="left"/>
      <w:pPr>
        <w:ind w:left="1890" w:hanging="117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D00D91"/>
    <w:multiLevelType w:val="hybridMultilevel"/>
    <w:tmpl w:val="D75A3C0E"/>
    <w:lvl w:ilvl="0" w:tplc="C862FCA4">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E239B1"/>
    <w:multiLevelType w:val="hybridMultilevel"/>
    <w:tmpl w:val="07663932"/>
    <w:lvl w:ilvl="0" w:tplc="67EC640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5"/>
  </w:num>
  <w:num w:numId="6">
    <w:abstractNumId w:val="6"/>
  </w:num>
  <w:num w:numId="7">
    <w:abstractNumId w:val="1"/>
  </w:num>
  <w:num w:numId="8">
    <w:abstractNumId w:val="8"/>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48"/>
    <w:rsid w:val="00002FBA"/>
    <w:rsid w:val="00016370"/>
    <w:rsid w:val="00037A81"/>
    <w:rsid w:val="0004137B"/>
    <w:rsid w:val="000521A4"/>
    <w:rsid w:val="00053052"/>
    <w:rsid w:val="000754C5"/>
    <w:rsid w:val="00075DD1"/>
    <w:rsid w:val="000925C7"/>
    <w:rsid w:val="000B7E75"/>
    <w:rsid w:val="000D2B15"/>
    <w:rsid w:val="00100536"/>
    <w:rsid w:val="00101927"/>
    <w:rsid w:val="00110B5E"/>
    <w:rsid w:val="00121E6F"/>
    <w:rsid w:val="00122648"/>
    <w:rsid w:val="0013791B"/>
    <w:rsid w:val="00141BFD"/>
    <w:rsid w:val="00156115"/>
    <w:rsid w:val="00157220"/>
    <w:rsid w:val="00160FC3"/>
    <w:rsid w:val="001614EA"/>
    <w:rsid w:val="0016488B"/>
    <w:rsid w:val="001A192C"/>
    <w:rsid w:val="001A53A9"/>
    <w:rsid w:val="001C4193"/>
    <w:rsid w:val="001F5CAF"/>
    <w:rsid w:val="0021117D"/>
    <w:rsid w:val="00215318"/>
    <w:rsid w:val="0023228A"/>
    <w:rsid w:val="00235645"/>
    <w:rsid w:val="002367EA"/>
    <w:rsid w:val="00261965"/>
    <w:rsid w:val="00262C37"/>
    <w:rsid w:val="00266590"/>
    <w:rsid w:val="002A6E73"/>
    <w:rsid w:val="002B788D"/>
    <w:rsid w:val="002C41BD"/>
    <w:rsid w:val="002D2490"/>
    <w:rsid w:val="002E2F87"/>
    <w:rsid w:val="002F7512"/>
    <w:rsid w:val="003173CF"/>
    <w:rsid w:val="0032012C"/>
    <w:rsid w:val="00326093"/>
    <w:rsid w:val="003354A4"/>
    <w:rsid w:val="00354CE0"/>
    <w:rsid w:val="00366554"/>
    <w:rsid w:val="0038091D"/>
    <w:rsid w:val="00383341"/>
    <w:rsid w:val="003921C9"/>
    <w:rsid w:val="003A3316"/>
    <w:rsid w:val="003B6B58"/>
    <w:rsid w:val="003C043B"/>
    <w:rsid w:val="003F2973"/>
    <w:rsid w:val="00401D33"/>
    <w:rsid w:val="0043042C"/>
    <w:rsid w:val="00437376"/>
    <w:rsid w:val="00443292"/>
    <w:rsid w:val="00443CF3"/>
    <w:rsid w:val="00445595"/>
    <w:rsid w:val="00447CA2"/>
    <w:rsid w:val="004524EB"/>
    <w:rsid w:val="00457B90"/>
    <w:rsid w:val="00465D44"/>
    <w:rsid w:val="004747B2"/>
    <w:rsid w:val="00481B66"/>
    <w:rsid w:val="004965BA"/>
    <w:rsid w:val="004A0504"/>
    <w:rsid w:val="004B1FC0"/>
    <w:rsid w:val="004D232A"/>
    <w:rsid w:val="004D5D09"/>
    <w:rsid w:val="00501DA1"/>
    <w:rsid w:val="00505C1B"/>
    <w:rsid w:val="00506764"/>
    <w:rsid w:val="00522297"/>
    <w:rsid w:val="00540DDD"/>
    <w:rsid w:val="00547516"/>
    <w:rsid w:val="005503B6"/>
    <w:rsid w:val="00550B26"/>
    <w:rsid w:val="00566225"/>
    <w:rsid w:val="0056778F"/>
    <w:rsid w:val="005832D9"/>
    <w:rsid w:val="005F403E"/>
    <w:rsid w:val="0063249D"/>
    <w:rsid w:val="00650D61"/>
    <w:rsid w:val="006644F4"/>
    <w:rsid w:val="00682D27"/>
    <w:rsid w:val="006839EE"/>
    <w:rsid w:val="006903B5"/>
    <w:rsid w:val="006A4FA9"/>
    <w:rsid w:val="006D322F"/>
    <w:rsid w:val="0072572F"/>
    <w:rsid w:val="00744A1C"/>
    <w:rsid w:val="00747A4C"/>
    <w:rsid w:val="007614F5"/>
    <w:rsid w:val="00766FBF"/>
    <w:rsid w:val="00770850"/>
    <w:rsid w:val="007E54D7"/>
    <w:rsid w:val="007E629D"/>
    <w:rsid w:val="007E6FB6"/>
    <w:rsid w:val="00802D12"/>
    <w:rsid w:val="00815854"/>
    <w:rsid w:val="00865C15"/>
    <w:rsid w:val="00882E6F"/>
    <w:rsid w:val="00883E1F"/>
    <w:rsid w:val="00884809"/>
    <w:rsid w:val="008856AA"/>
    <w:rsid w:val="008A2FB9"/>
    <w:rsid w:val="008A6A1B"/>
    <w:rsid w:val="008B691A"/>
    <w:rsid w:val="008B777C"/>
    <w:rsid w:val="008E5A54"/>
    <w:rsid w:val="008E5C35"/>
    <w:rsid w:val="008E7317"/>
    <w:rsid w:val="008F3F86"/>
    <w:rsid w:val="009022B4"/>
    <w:rsid w:val="00904091"/>
    <w:rsid w:val="00915309"/>
    <w:rsid w:val="00930C69"/>
    <w:rsid w:val="00976004"/>
    <w:rsid w:val="009760D0"/>
    <w:rsid w:val="00982233"/>
    <w:rsid w:val="009A1BBC"/>
    <w:rsid w:val="009B1B60"/>
    <w:rsid w:val="009E3674"/>
    <w:rsid w:val="009F4B07"/>
    <w:rsid w:val="00A04D41"/>
    <w:rsid w:val="00A07E2C"/>
    <w:rsid w:val="00A10C06"/>
    <w:rsid w:val="00A13CD1"/>
    <w:rsid w:val="00A2196E"/>
    <w:rsid w:val="00A35569"/>
    <w:rsid w:val="00A365A3"/>
    <w:rsid w:val="00A414CF"/>
    <w:rsid w:val="00A5181F"/>
    <w:rsid w:val="00A67362"/>
    <w:rsid w:val="00A94506"/>
    <w:rsid w:val="00A96510"/>
    <w:rsid w:val="00A97CD0"/>
    <w:rsid w:val="00AB0D59"/>
    <w:rsid w:val="00AB4EE5"/>
    <w:rsid w:val="00AB7FF1"/>
    <w:rsid w:val="00AE6ADE"/>
    <w:rsid w:val="00AE7707"/>
    <w:rsid w:val="00AF1B67"/>
    <w:rsid w:val="00B042FA"/>
    <w:rsid w:val="00B2711C"/>
    <w:rsid w:val="00B44184"/>
    <w:rsid w:val="00B50448"/>
    <w:rsid w:val="00B55F61"/>
    <w:rsid w:val="00B56DAE"/>
    <w:rsid w:val="00B6611D"/>
    <w:rsid w:val="00B7172B"/>
    <w:rsid w:val="00B71FD6"/>
    <w:rsid w:val="00B752E2"/>
    <w:rsid w:val="00B94D83"/>
    <w:rsid w:val="00B96B96"/>
    <w:rsid w:val="00BB25F7"/>
    <w:rsid w:val="00BC4FEA"/>
    <w:rsid w:val="00BD008F"/>
    <w:rsid w:val="00BE0845"/>
    <w:rsid w:val="00C0244A"/>
    <w:rsid w:val="00C0295B"/>
    <w:rsid w:val="00C06C38"/>
    <w:rsid w:val="00C13483"/>
    <w:rsid w:val="00C31C93"/>
    <w:rsid w:val="00C37CA9"/>
    <w:rsid w:val="00C459FF"/>
    <w:rsid w:val="00C726F7"/>
    <w:rsid w:val="00C764E6"/>
    <w:rsid w:val="00C83E90"/>
    <w:rsid w:val="00C91621"/>
    <w:rsid w:val="00C9578B"/>
    <w:rsid w:val="00CC64E4"/>
    <w:rsid w:val="00CD0FBC"/>
    <w:rsid w:val="00CE121E"/>
    <w:rsid w:val="00CF5701"/>
    <w:rsid w:val="00D04892"/>
    <w:rsid w:val="00D113AF"/>
    <w:rsid w:val="00D35036"/>
    <w:rsid w:val="00D413C8"/>
    <w:rsid w:val="00D4320B"/>
    <w:rsid w:val="00D4421B"/>
    <w:rsid w:val="00D7223D"/>
    <w:rsid w:val="00D7412D"/>
    <w:rsid w:val="00D82A9D"/>
    <w:rsid w:val="00D84C5F"/>
    <w:rsid w:val="00D96834"/>
    <w:rsid w:val="00E0660F"/>
    <w:rsid w:val="00E13F31"/>
    <w:rsid w:val="00E14E9C"/>
    <w:rsid w:val="00E26A43"/>
    <w:rsid w:val="00E26E18"/>
    <w:rsid w:val="00E346ED"/>
    <w:rsid w:val="00E457FB"/>
    <w:rsid w:val="00E74C75"/>
    <w:rsid w:val="00E81E7B"/>
    <w:rsid w:val="00EB367F"/>
    <w:rsid w:val="00EC03B8"/>
    <w:rsid w:val="00EE3757"/>
    <w:rsid w:val="00EE60A5"/>
    <w:rsid w:val="00F22FDC"/>
    <w:rsid w:val="00F66CB1"/>
    <w:rsid w:val="00F66ECA"/>
    <w:rsid w:val="00F70FCF"/>
    <w:rsid w:val="00F730D6"/>
    <w:rsid w:val="00F84787"/>
    <w:rsid w:val="00F967A2"/>
    <w:rsid w:val="00FB51EA"/>
    <w:rsid w:val="00FB6B68"/>
    <w:rsid w:val="00FE42D6"/>
    <w:rsid w:val="00FF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62C3D"/>
  <w15:docId w15:val="{D69BADE5-1E05-464B-85EF-129967BC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4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448"/>
    <w:rPr>
      <w:color w:val="0000FF" w:themeColor="hyperlink"/>
      <w:u w:val="single"/>
    </w:rPr>
  </w:style>
  <w:style w:type="paragraph" w:styleId="ListParagraph">
    <w:name w:val="List Paragraph"/>
    <w:basedOn w:val="Normal"/>
    <w:uiPriority w:val="34"/>
    <w:qFormat/>
    <w:rsid w:val="00B50448"/>
    <w:pPr>
      <w:ind w:left="720"/>
      <w:contextualSpacing/>
    </w:pPr>
  </w:style>
  <w:style w:type="character" w:styleId="Strong">
    <w:name w:val="Strong"/>
    <w:basedOn w:val="DefaultParagraphFont"/>
    <w:uiPriority w:val="22"/>
    <w:qFormat/>
    <w:rsid w:val="00B50448"/>
    <w:rPr>
      <w:b/>
      <w:bCs/>
    </w:rPr>
  </w:style>
  <w:style w:type="paragraph" w:styleId="Header">
    <w:name w:val="header"/>
    <w:basedOn w:val="Normal"/>
    <w:link w:val="HeaderChar"/>
    <w:unhideWhenUsed/>
    <w:rsid w:val="00326093"/>
    <w:pPr>
      <w:tabs>
        <w:tab w:val="center" w:pos="4844"/>
        <w:tab w:val="right" w:pos="9689"/>
      </w:tabs>
    </w:pPr>
  </w:style>
  <w:style w:type="character" w:customStyle="1" w:styleId="HeaderChar">
    <w:name w:val="Header Char"/>
    <w:basedOn w:val="DefaultParagraphFont"/>
    <w:link w:val="Header"/>
    <w:rsid w:val="00326093"/>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26093"/>
    <w:pPr>
      <w:tabs>
        <w:tab w:val="center" w:pos="4844"/>
        <w:tab w:val="right" w:pos="9689"/>
      </w:tabs>
    </w:pPr>
  </w:style>
  <w:style w:type="character" w:customStyle="1" w:styleId="FooterChar">
    <w:name w:val="Footer Char"/>
    <w:basedOn w:val="DefaultParagraphFont"/>
    <w:link w:val="Footer"/>
    <w:uiPriority w:val="99"/>
    <w:semiHidden/>
    <w:rsid w:val="00326093"/>
    <w:rPr>
      <w:rFonts w:ascii="Times New Roman" w:eastAsia="Times New Roman" w:hAnsi="Times New Roman" w:cs="Times New Roman"/>
      <w:sz w:val="24"/>
      <w:szCs w:val="24"/>
    </w:rPr>
  </w:style>
  <w:style w:type="paragraph" w:styleId="NormalWeb">
    <w:name w:val="Normal (Web)"/>
    <w:basedOn w:val="Normal"/>
    <w:uiPriority w:val="99"/>
    <w:unhideWhenUsed/>
    <w:rsid w:val="00547516"/>
    <w:pPr>
      <w:spacing w:before="100" w:beforeAutospacing="1" w:after="100" w:afterAutospacing="1"/>
    </w:pPr>
  </w:style>
  <w:style w:type="paragraph" w:customStyle="1" w:styleId="mechtex">
    <w:name w:val="mechtex"/>
    <w:basedOn w:val="Normal"/>
    <w:link w:val="mechtexChar"/>
    <w:rsid w:val="00BD008F"/>
    <w:pPr>
      <w:jc w:val="center"/>
    </w:pPr>
    <w:rPr>
      <w:rFonts w:ascii="Arial Armenian" w:hAnsi="Arial Armenian"/>
      <w:sz w:val="22"/>
      <w:szCs w:val="22"/>
      <w:lang w:eastAsia="ru-RU"/>
    </w:rPr>
  </w:style>
  <w:style w:type="character" w:customStyle="1" w:styleId="mechtexChar">
    <w:name w:val="mechtex Char"/>
    <w:basedOn w:val="DefaultParagraphFont"/>
    <w:link w:val="mechtex"/>
    <w:rsid w:val="00BD008F"/>
    <w:rPr>
      <w:rFonts w:ascii="Arial Armenian" w:eastAsia="Times New Roman" w:hAnsi="Arial Armenian" w:cs="Times New Roman"/>
      <w:lang w:eastAsia="ru-RU"/>
    </w:rPr>
  </w:style>
  <w:style w:type="paragraph" w:customStyle="1" w:styleId="msonormalmailrucssattributepostfix">
    <w:name w:val="msonormal_mailru_css_attribute_postfix"/>
    <w:basedOn w:val="Normal"/>
    <w:rsid w:val="00747A4C"/>
    <w:pPr>
      <w:spacing w:before="100" w:beforeAutospacing="1" w:after="100" w:afterAutospacing="1"/>
    </w:pPr>
  </w:style>
  <w:style w:type="paragraph" w:styleId="BalloonText">
    <w:name w:val="Balloon Text"/>
    <w:basedOn w:val="Normal"/>
    <w:link w:val="BalloonTextChar"/>
    <w:uiPriority w:val="99"/>
    <w:semiHidden/>
    <w:unhideWhenUsed/>
    <w:rsid w:val="0056778F"/>
    <w:rPr>
      <w:rFonts w:ascii="Tahoma" w:hAnsi="Tahoma" w:cs="Tahoma"/>
      <w:sz w:val="16"/>
      <w:szCs w:val="16"/>
    </w:rPr>
  </w:style>
  <w:style w:type="character" w:customStyle="1" w:styleId="BalloonTextChar">
    <w:name w:val="Balloon Text Char"/>
    <w:basedOn w:val="DefaultParagraphFont"/>
    <w:link w:val="BalloonText"/>
    <w:uiPriority w:val="99"/>
    <w:semiHidden/>
    <w:rsid w:val="005677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401">
      <w:bodyDiv w:val="1"/>
      <w:marLeft w:val="0"/>
      <w:marRight w:val="0"/>
      <w:marTop w:val="0"/>
      <w:marBottom w:val="0"/>
      <w:divBdr>
        <w:top w:val="none" w:sz="0" w:space="0" w:color="auto"/>
        <w:left w:val="none" w:sz="0" w:space="0" w:color="auto"/>
        <w:bottom w:val="none" w:sz="0" w:space="0" w:color="auto"/>
        <w:right w:val="none" w:sz="0" w:space="0" w:color="auto"/>
      </w:divBdr>
    </w:div>
    <w:div w:id="39327805">
      <w:bodyDiv w:val="1"/>
      <w:marLeft w:val="0"/>
      <w:marRight w:val="0"/>
      <w:marTop w:val="0"/>
      <w:marBottom w:val="0"/>
      <w:divBdr>
        <w:top w:val="none" w:sz="0" w:space="0" w:color="auto"/>
        <w:left w:val="none" w:sz="0" w:space="0" w:color="auto"/>
        <w:bottom w:val="none" w:sz="0" w:space="0" w:color="auto"/>
        <w:right w:val="none" w:sz="0" w:space="0" w:color="auto"/>
      </w:divBdr>
    </w:div>
    <w:div w:id="465660026">
      <w:bodyDiv w:val="1"/>
      <w:marLeft w:val="0"/>
      <w:marRight w:val="0"/>
      <w:marTop w:val="0"/>
      <w:marBottom w:val="0"/>
      <w:divBdr>
        <w:top w:val="none" w:sz="0" w:space="0" w:color="auto"/>
        <w:left w:val="none" w:sz="0" w:space="0" w:color="auto"/>
        <w:bottom w:val="none" w:sz="0" w:space="0" w:color="auto"/>
        <w:right w:val="none" w:sz="0" w:space="0" w:color="auto"/>
      </w:divBdr>
    </w:div>
    <w:div w:id="728311222">
      <w:bodyDiv w:val="1"/>
      <w:marLeft w:val="0"/>
      <w:marRight w:val="0"/>
      <w:marTop w:val="0"/>
      <w:marBottom w:val="0"/>
      <w:divBdr>
        <w:top w:val="none" w:sz="0" w:space="0" w:color="auto"/>
        <w:left w:val="none" w:sz="0" w:space="0" w:color="auto"/>
        <w:bottom w:val="none" w:sz="0" w:space="0" w:color="auto"/>
        <w:right w:val="none" w:sz="0" w:space="0" w:color="auto"/>
      </w:divBdr>
    </w:div>
    <w:div w:id="1633515460">
      <w:bodyDiv w:val="1"/>
      <w:marLeft w:val="0"/>
      <w:marRight w:val="0"/>
      <w:marTop w:val="0"/>
      <w:marBottom w:val="0"/>
      <w:divBdr>
        <w:top w:val="none" w:sz="0" w:space="0" w:color="auto"/>
        <w:left w:val="none" w:sz="0" w:space="0" w:color="auto"/>
        <w:bottom w:val="none" w:sz="0" w:space="0" w:color="auto"/>
        <w:right w:val="none" w:sz="0" w:space="0" w:color="auto"/>
      </w:divBdr>
    </w:div>
    <w:div w:id="21433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ens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D188F-999F-41B5-B9E6-4D79F5EE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An-Harutyunyan</dc:creator>
  <cp:lastModifiedBy>Gohar Mirzoyan</cp:lastModifiedBy>
  <cp:revision>2</cp:revision>
  <cp:lastPrinted>2018-07-09T07:41:00Z</cp:lastPrinted>
  <dcterms:created xsi:type="dcterms:W3CDTF">2018-07-18T13:06:00Z</dcterms:created>
  <dcterms:modified xsi:type="dcterms:W3CDTF">2018-07-18T13:06:00Z</dcterms:modified>
</cp:coreProperties>
</file>