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D" w:rsidRDefault="002678CD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en-US"/>
        </w:rPr>
      </w:pPr>
    </w:p>
    <w:p w:rsidR="006344A0" w:rsidRPr="0075711E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en-US"/>
        </w:rPr>
      </w:pPr>
      <w:r w:rsidRPr="006A6AC9">
        <w:rPr>
          <w:rFonts w:ascii="GHEA Grapalat" w:hAnsi="GHEA Grapalat"/>
          <w:b/>
          <w:bCs/>
        </w:rPr>
        <w:t>ԱՄՓՈՓԱԹԵՐԹ</w:t>
      </w:r>
    </w:p>
    <w:p w:rsidR="002678CD" w:rsidRPr="0075711E" w:rsidRDefault="002678CD" w:rsidP="002678CD">
      <w:pPr>
        <w:ind w:firstLine="567"/>
        <w:jc w:val="center"/>
        <w:rPr>
          <w:rFonts w:ascii="GHEA Grapalat" w:hAnsi="GHEA Grapalat"/>
          <w:b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75711E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ԱՐՄԱՎԻՐԻ</w:t>
      </w:r>
      <w:r w:rsidRPr="0075711E">
        <w:rPr>
          <w:rFonts w:ascii="GHEA Grapalat" w:hAnsi="GHEA Grapalat"/>
          <w:b/>
          <w:lang w:val="en-US"/>
        </w:rPr>
        <w:t xml:space="preserve"> </w:t>
      </w:r>
      <w:r w:rsidRPr="00213482">
        <w:rPr>
          <w:rFonts w:ascii="GHEA Grapalat" w:hAnsi="GHEA Grapalat"/>
          <w:b/>
          <w:lang w:val="en-US"/>
        </w:rPr>
        <w:t>ՄԱՐԶ</w:t>
      </w:r>
      <w:r>
        <w:rPr>
          <w:rFonts w:ascii="GHEA Grapalat" w:hAnsi="GHEA Grapalat"/>
          <w:b/>
          <w:lang w:val="en-US"/>
        </w:rPr>
        <w:t>Պ</w:t>
      </w:r>
      <w:r w:rsidRPr="00213482">
        <w:rPr>
          <w:rFonts w:ascii="GHEA Grapalat" w:hAnsi="GHEA Grapalat"/>
          <w:b/>
          <w:lang w:val="en-US"/>
        </w:rPr>
        <w:t>ԵՏԱՐԱՆԻՆ</w:t>
      </w:r>
      <w:r w:rsidRPr="0075711E">
        <w:rPr>
          <w:rFonts w:ascii="GHEA Grapalat" w:hAnsi="GHEA Grapalat"/>
          <w:b/>
          <w:lang w:val="en-US"/>
        </w:rPr>
        <w:t xml:space="preserve"> </w:t>
      </w:r>
      <w:r w:rsidRPr="00213482">
        <w:rPr>
          <w:rFonts w:ascii="GHEA Grapalat" w:hAnsi="GHEA Grapalat"/>
          <w:b/>
          <w:lang w:val="en-US"/>
        </w:rPr>
        <w:t>ԳՈՒՄԱՐ</w:t>
      </w:r>
      <w:r w:rsidRPr="0075711E">
        <w:rPr>
          <w:rFonts w:ascii="GHEA Grapalat" w:hAnsi="GHEA Grapalat"/>
          <w:b/>
          <w:lang w:val="en-US"/>
        </w:rPr>
        <w:t xml:space="preserve"> </w:t>
      </w:r>
      <w:r w:rsidRPr="00213482">
        <w:rPr>
          <w:rFonts w:ascii="GHEA Grapalat" w:hAnsi="GHEA Grapalat"/>
          <w:b/>
          <w:lang w:val="en-US"/>
        </w:rPr>
        <w:t>ՀԱՏԿԱՑՆԵԼՈՒ</w:t>
      </w:r>
      <w:r w:rsidRPr="0075711E">
        <w:rPr>
          <w:rFonts w:ascii="GHEA Grapalat" w:hAnsi="GHEA Grapalat"/>
          <w:b/>
          <w:lang w:val="en-US"/>
        </w:rPr>
        <w:t>,</w:t>
      </w:r>
      <w:r w:rsidRPr="0075711E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N 15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hd w:val="clear" w:color="auto" w:fill="FFFFFF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ԿԱՏԱՐԵԼՈՒ</w:t>
      </w:r>
      <w:r w:rsidRPr="0075711E">
        <w:rPr>
          <w:rFonts w:ascii="GHEA Grapalat" w:hAnsi="GHEA Grapalat"/>
          <w:b/>
          <w:lang w:val="en-US"/>
        </w:rPr>
        <w:t xml:space="preserve"> </w:t>
      </w:r>
      <w:r w:rsidRPr="00213482">
        <w:rPr>
          <w:rFonts w:ascii="GHEA Grapalat" w:hAnsi="GHEA Grapalat"/>
          <w:b/>
          <w:lang w:val="en-US"/>
        </w:rPr>
        <w:t>ՄԱՍԻՆ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9660"/>
        <w:gridCol w:w="6"/>
        <w:gridCol w:w="3546"/>
      </w:tblGrid>
      <w:tr w:rsidR="006344A0" w:rsidTr="00BA25D9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BA25D9" w:rsidRPr="0075711E" w:rsidTr="0086323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78" w:type="dxa"/>
          </w:tcPr>
          <w:p w:rsidR="00917D5C" w:rsidRPr="002678CD" w:rsidRDefault="00917D5C" w:rsidP="00917D5C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2678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r w:rsidRPr="002678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r w:rsidRPr="002678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C3E3C" w:rsidRPr="002678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2678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EC3E3C" w:rsidRPr="002678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2678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2678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       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r w:rsidRPr="002678C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678CD"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02/14/10110-16</w:t>
            </w:r>
            <w:r w:rsidR="002678CD" w:rsidRPr="0075711E"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</w:p>
          <w:p w:rsidR="00917D5C" w:rsidRPr="002678CD" w:rsidRDefault="00917D5C" w:rsidP="00917D5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75711E" w:rsidRDefault="0075711E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75711E" w:rsidRDefault="0075711E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BA25D9" w:rsidRPr="0075711E" w:rsidRDefault="00BA25D9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r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r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C3E3C"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EC3E3C"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569DE"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r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5711E" w:rsidRPr="007571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07/82-4/20059-16</w:t>
            </w:r>
            <w:r w:rsidR="00EC3E3C" w:rsidRPr="0075711E"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</w:p>
          <w:p w:rsidR="00BA25D9" w:rsidRPr="0075711E" w:rsidRDefault="00BA25D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75711E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75711E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75711E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75711E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75711E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75711E" w:rsidRDefault="00236579" w:rsidP="00917D5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60" w:type="dxa"/>
          </w:tcPr>
          <w:p w:rsidR="00917D5C" w:rsidRPr="0075711E" w:rsidRDefault="00917D5C" w:rsidP="00EC3E3C">
            <w:pPr>
              <w:spacing w:line="360" w:lineRule="auto"/>
              <w:ind w:right="616" w:firstLine="72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8012B" w:rsidRPr="002678CD" w:rsidRDefault="0075711E" w:rsidP="0075711E">
            <w:pPr>
              <w:spacing w:line="360" w:lineRule="auto"/>
              <w:ind w:firstLine="546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5711E">
              <w:rPr>
                <w:rFonts w:ascii="GHEA Grapalat" w:hAnsi="GHEA Grapalat"/>
                <w:sz w:val="20"/>
                <w:szCs w:val="20"/>
              </w:rPr>
              <w:t>1.</w:t>
            </w:r>
            <w:r w:rsidR="006E7114" w:rsidRPr="002678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678CD" w:rsidRPr="0075711E">
              <w:rPr>
                <w:rFonts w:ascii="GHEA Grapalat" w:hAnsi="GHEA Grapalat"/>
                <w:sz w:val="20"/>
                <w:szCs w:val="20"/>
              </w:rPr>
              <w:t>Հայաստանի Հանրապետության Արմավիրի մարզպետարանին գումար հատկացնելու, Հայաստանի Հանրապետության կառավարության 2015 թվականի դեկտեմբերի 24-ի N 1555-Ն որոշման մեջ լրացումներ կատարելու մասին» Հայաստանի Հանրապետության կառավարության որոշման նախագիծը համապատասխանում է Հայաստանի Հանրապետության օրենսդրությանը</w:t>
            </w:r>
          </w:p>
          <w:p w:rsidR="0075711E" w:rsidRDefault="0075711E" w:rsidP="00EC3E3C">
            <w:pPr>
              <w:spacing w:line="360" w:lineRule="auto"/>
              <w:ind w:firstLine="546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C3E3C" w:rsidRDefault="0075711E" w:rsidP="00EC3E3C">
            <w:pPr>
              <w:spacing w:line="360" w:lineRule="auto"/>
              <w:ind w:firstLine="546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5711E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№ 1 </w:t>
            </w:r>
            <w:r w:rsidRPr="0075711E">
              <w:rPr>
                <w:rFonts w:ascii="GHEA Grapalat" w:hAnsi="GHEA Grapalat"/>
                <w:sz w:val="20"/>
                <w:szCs w:val="20"/>
              </w:rPr>
              <w:t>հավելվածի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№№ 1 </w:t>
            </w:r>
            <w:r w:rsidRPr="0075711E">
              <w:rPr>
                <w:rFonts w:ascii="GHEA Grapalat" w:hAnsi="GHEA Grapalat"/>
                <w:sz w:val="20"/>
                <w:szCs w:val="20"/>
              </w:rPr>
              <w:t>և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2 </w:t>
            </w:r>
            <w:r w:rsidRPr="0075711E">
              <w:rPr>
                <w:rFonts w:ascii="GHEA Grapalat" w:hAnsi="GHEA Grapalat"/>
                <w:sz w:val="20"/>
                <w:szCs w:val="20"/>
              </w:rPr>
              <w:t>աղյուսակներում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ՀՀ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Արմավիրի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75711E">
              <w:rPr>
                <w:rFonts w:ascii="GHEA Grapalat" w:hAnsi="GHEA Grapalat"/>
                <w:sz w:val="20"/>
                <w:szCs w:val="20"/>
              </w:rPr>
              <w:t>Վաղարշապատ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քաղաքի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ֆուտբոլի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մարզադաշտի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և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վազքուղու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կառուցման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աշխատանքներն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է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արտացոլել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1163 </w:t>
            </w:r>
            <w:r w:rsidRPr="0075711E">
              <w:rPr>
                <w:rFonts w:ascii="GHEA Grapalat" w:hAnsi="GHEA Grapalat"/>
                <w:sz w:val="20"/>
                <w:szCs w:val="20"/>
              </w:rPr>
              <w:t>ԾՏ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  <w:r w:rsidRPr="0075711E">
              <w:rPr>
                <w:rFonts w:ascii="GHEA Grapalat" w:hAnsi="GHEA Grapalat"/>
                <w:sz w:val="20"/>
                <w:szCs w:val="20"/>
              </w:rPr>
              <w:t>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դասիչով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և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ներկայացնել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ՀՀ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2015 </w:t>
            </w:r>
            <w:r w:rsidRPr="0075711E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24-</w:t>
            </w:r>
            <w:r w:rsidRPr="0075711E">
              <w:rPr>
                <w:rFonts w:ascii="GHEA Grapalat" w:hAnsi="GHEA Grapalat"/>
                <w:sz w:val="20"/>
                <w:szCs w:val="20"/>
              </w:rPr>
              <w:t>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№ 1555-</w:t>
            </w:r>
            <w:r w:rsidRPr="0075711E">
              <w:rPr>
                <w:rFonts w:ascii="GHEA Grapalat" w:hAnsi="GHEA Grapalat"/>
                <w:sz w:val="20"/>
                <w:szCs w:val="20"/>
              </w:rPr>
              <w:t>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№ 11 </w:t>
            </w:r>
            <w:r w:rsidRPr="0075711E">
              <w:rPr>
                <w:rFonts w:ascii="GHEA Grapalat" w:hAnsi="GHEA Grapalat"/>
                <w:sz w:val="20"/>
                <w:szCs w:val="20"/>
              </w:rPr>
              <w:t>հավելվածի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1.2 </w:t>
            </w:r>
            <w:r w:rsidRPr="0075711E">
              <w:rPr>
                <w:rFonts w:ascii="GHEA Grapalat" w:hAnsi="GHEA Grapalat"/>
                <w:sz w:val="20"/>
                <w:szCs w:val="20"/>
              </w:rPr>
              <w:t>Տրանսֆերտներ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բաժնի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75711E">
              <w:rPr>
                <w:rFonts w:ascii="GHEA Grapalat" w:hAnsi="GHEA Grapalat"/>
                <w:sz w:val="20"/>
                <w:szCs w:val="20"/>
              </w:rPr>
              <w:t>իսկ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Վաղարշապատ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քաղաքի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թիվ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7 </w:t>
            </w:r>
            <w:r w:rsidRPr="0075711E">
              <w:rPr>
                <w:rFonts w:ascii="GHEA Grapalat" w:hAnsi="GHEA Grapalat"/>
                <w:sz w:val="20"/>
                <w:szCs w:val="20"/>
              </w:rPr>
              <w:t>դպրոցի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մարզադահլիճի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տանիքի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75711E">
              <w:rPr>
                <w:rFonts w:ascii="GHEA Grapalat" w:hAnsi="GHEA Grapalat"/>
                <w:sz w:val="20"/>
                <w:szCs w:val="20"/>
              </w:rPr>
              <w:t>վնասված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պատուհանների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և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դռների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վերանորոգման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աշխատանքները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1.4 </w:t>
            </w:r>
            <w:r w:rsidRPr="0075711E">
              <w:rPr>
                <w:rFonts w:ascii="GHEA Grapalat" w:hAnsi="GHEA Grapalat"/>
                <w:sz w:val="20"/>
                <w:szCs w:val="20"/>
              </w:rPr>
              <w:t>Ներդրումներ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լիազոր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ներքո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գտնվող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կազմակերպություններում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բաժնի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ծրագրային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բյուջետավորման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բովանդակությանը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75711E" w:rsidRPr="0075711E" w:rsidRDefault="0075711E" w:rsidP="0075711E">
            <w:pPr>
              <w:tabs>
                <w:tab w:val="left" w:pos="0"/>
              </w:tabs>
              <w:spacing w:line="360" w:lineRule="auto"/>
              <w:ind w:right="-15"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75711E">
              <w:rPr>
                <w:rFonts w:ascii="GHEA Grapalat" w:hAnsi="GHEA Grapalat"/>
                <w:sz w:val="20"/>
                <w:szCs w:val="20"/>
              </w:rPr>
              <w:t>նհրաժեշտ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է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Նախագծին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կից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ներկայացված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№ 2 </w:t>
            </w:r>
            <w:r w:rsidRPr="0075711E">
              <w:rPr>
                <w:rFonts w:ascii="GHEA Grapalat" w:hAnsi="GHEA Grapalat"/>
                <w:sz w:val="20"/>
                <w:szCs w:val="20"/>
              </w:rPr>
              <w:t>հավելվածի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գնումների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պլանում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առկա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գնման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առարկաների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գնման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գործընթացը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75711E">
              <w:rPr>
                <w:rFonts w:ascii="GHEA Grapalat" w:hAnsi="GHEA Grapalat"/>
                <w:sz w:val="20"/>
                <w:szCs w:val="20"/>
              </w:rPr>
              <w:t>բացառությամբ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հեղինակային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հսկողության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ծառայությունների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և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նախագծահետազոտական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ծախսերի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75711E">
              <w:rPr>
                <w:rFonts w:ascii="GHEA Grapalat" w:hAnsi="GHEA Grapalat"/>
                <w:sz w:val="20"/>
                <w:szCs w:val="20"/>
              </w:rPr>
              <w:t>կազմակերպել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մրցակցային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5711E">
              <w:rPr>
                <w:rFonts w:ascii="GHEA Grapalat" w:hAnsi="GHEA Grapalat"/>
                <w:sz w:val="20"/>
                <w:szCs w:val="20"/>
              </w:rPr>
              <w:t>եղանակով</w:t>
            </w:r>
            <w:r w:rsidRPr="0075711E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</w:p>
          <w:p w:rsidR="0075711E" w:rsidRPr="0075711E" w:rsidRDefault="0075711E" w:rsidP="00EC3E3C">
            <w:pPr>
              <w:spacing w:line="360" w:lineRule="auto"/>
              <w:ind w:firstLine="546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552" w:type="dxa"/>
            <w:gridSpan w:val="2"/>
          </w:tcPr>
          <w:p w:rsidR="00917D5C" w:rsidRPr="00980928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5711E" w:rsidRDefault="0075711E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5711E" w:rsidRDefault="0075711E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D8012B" w:rsidRDefault="006E7114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903C6">
              <w:rPr>
                <w:rFonts w:ascii="GHEA Grapalat" w:hAnsi="GHEA Grapalat"/>
                <w:sz w:val="20"/>
                <w:szCs w:val="20"/>
                <w:lang w:val="af-ZA"/>
              </w:rPr>
              <w:t>Ընդունվել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903C6">
              <w:rPr>
                <w:rFonts w:ascii="GHEA Grapalat" w:hAnsi="GHEA Grapalat"/>
                <w:sz w:val="20"/>
                <w:szCs w:val="20"/>
                <w:lang w:val="af-ZA"/>
              </w:rPr>
              <w:t>է</w:t>
            </w:r>
            <w:r w:rsidRPr="00D8012B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33661A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33661A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A6AC9" w:rsidRPr="002678CD" w:rsidRDefault="006A6AC9" w:rsidP="00EC3E3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5711E" w:rsidRDefault="0075711E" w:rsidP="00EC3E3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5711E" w:rsidRDefault="0075711E" w:rsidP="00EC3E3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5711E" w:rsidRDefault="0075711E" w:rsidP="00EC3E3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C3E3C" w:rsidRPr="00D8012B" w:rsidRDefault="00EC3E3C" w:rsidP="00EC3E3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903C6">
              <w:rPr>
                <w:rFonts w:ascii="GHEA Grapalat" w:hAnsi="GHEA Grapalat"/>
                <w:sz w:val="20"/>
                <w:szCs w:val="20"/>
                <w:lang w:val="af-ZA"/>
              </w:rPr>
              <w:t>Ընդունվել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903C6">
              <w:rPr>
                <w:rFonts w:ascii="GHEA Grapalat" w:hAnsi="GHEA Grapalat"/>
                <w:sz w:val="20"/>
                <w:szCs w:val="20"/>
                <w:lang w:val="af-ZA"/>
              </w:rPr>
              <w:t>և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903C6">
              <w:rPr>
                <w:rFonts w:ascii="GHEA Grapalat" w:hAnsi="GHEA Grapalat"/>
                <w:sz w:val="20"/>
                <w:szCs w:val="20"/>
                <w:lang w:val="af-ZA"/>
              </w:rPr>
              <w:t>լրամշակվել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903C6">
              <w:rPr>
                <w:rFonts w:ascii="GHEA Grapalat" w:hAnsi="GHEA Grapalat"/>
                <w:sz w:val="20"/>
                <w:szCs w:val="20"/>
                <w:lang w:val="af-ZA"/>
              </w:rPr>
              <w:t>է</w:t>
            </w:r>
            <w:r w:rsidRPr="00D8012B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8012B" w:rsidRPr="008903C6" w:rsidRDefault="00D8012B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5711E" w:rsidRDefault="0075711E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5711E" w:rsidRDefault="0075711E" w:rsidP="00B5225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5711E" w:rsidRDefault="0075711E" w:rsidP="00B5225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5711E" w:rsidRDefault="0075711E" w:rsidP="00B5225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90E8A" w:rsidRPr="00EC3E3C" w:rsidRDefault="00EC3E3C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Չի</w:t>
            </w:r>
            <w:r w:rsidRPr="00EC3E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ընդունվել՝</w:t>
            </w:r>
            <w:r w:rsidRPr="00EC3E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ելնելով</w:t>
            </w:r>
            <w:r w:rsidRPr="00EC3E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հրատապությունից</w:t>
            </w:r>
            <w:r w:rsidRPr="00EC3E3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903C6" w:rsidRDefault="008903C6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Pr="002678CD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Pr="00EC3E3C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8012B" w:rsidRPr="002678CD" w:rsidRDefault="00D8012B" w:rsidP="00EC3E3C">
      <w:pPr>
        <w:rPr>
          <w:rFonts w:ascii="GHEA Grapalat" w:hAnsi="GHEA Grapalat"/>
          <w:lang w:val="af-ZA"/>
        </w:rPr>
      </w:pPr>
    </w:p>
    <w:sectPr w:rsidR="00D8012B" w:rsidRPr="002678CD" w:rsidSect="00D8012B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892BFC"/>
    <w:multiLevelType w:val="hybridMultilevel"/>
    <w:tmpl w:val="CC86A8EA"/>
    <w:lvl w:ilvl="0" w:tplc="AC46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14364"/>
    <w:rsid w:val="00030960"/>
    <w:rsid w:val="00037A65"/>
    <w:rsid w:val="00090C83"/>
    <w:rsid w:val="000A4ED2"/>
    <w:rsid w:val="001150E5"/>
    <w:rsid w:val="001560C4"/>
    <w:rsid w:val="001A766E"/>
    <w:rsid w:val="001D47B0"/>
    <w:rsid w:val="00236579"/>
    <w:rsid w:val="002523C7"/>
    <w:rsid w:val="002678CD"/>
    <w:rsid w:val="0033661A"/>
    <w:rsid w:val="00372F30"/>
    <w:rsid w:val="00490E8A"/>
    <w:rsid w:val="004A48B9"/>
    <w:rsid w:val="005569DE"/>
    <w:rsid w:val="005C1316"/>
    <w:rsid w:val="006106DA"/>
    <w:rsid w:val="006344A0"/>
    <w:rsid w:val="00640545"/>
    <w:rsid w:val="006A6AC9"/>
    <w:rsid w:val="006D71FD"/>
    <w:rsid w:val="006E7114"/>
    <w:rsid w:val="007117AD"/>
    <w:rsid w:val="00742C3B"/>
    <w:rsid w:val="0075711E"/>
    <w:rsid w:val="00802FF8"/>
    <w:rsid w:val="00816F17"/>
    <w:rsid w:val="00863232"/>
    <w:rsid w:val="00881E12"/>
    <w:rsid w:val="008903C6"/>
    <w:rsid w:val="00917D5C"/>
    <w:rsid w:val="00944F58"/>
    <w:rsid w:val="00946557"/>
    <w:rsid w:val="00980928"/>
    <w:rsid w:val="00985F41"/>
    <w:rsid w:val="00A123FA"/>
    <w:rsid w:val="00A254F4"/>
    <w:rsid w:val="00A45A3E"/>
    <w:rsid w:val="00A64A51"/>
    <w:rsid w:val="00AD6D64"/>
    <w:rsid w:val="00B2566A"/>
    <w:rsid w:val="00B520A7"/>
    <w:rsid w:val="00B5225E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D8012B"/>
    <w:rsid w:val="00E40670"/>
    <w:rsid w:val="00E604F5"/>
    <w:rsid w:val="00E6429B"/>
    <w:rsid w:val="00E67B31"/>
    <w:rsid w:val="00EC3E3C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38</cp:revision>
  <cp:lastPrinted>2016-02-24T09:55:00Z</cp:lastPrinted>
  <dcterms:created xsi:type="dcterms:W3CDTF">2015-10-07T12:56:00Z</dcterms:created>
  <dcterms:modified xsi:type="dcterms:W3CDTF">2016-08-12T05:57:00Z</dcterms:modified>
</cp:coreProperties>
</file>