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5E1" w:rsidRPr="00D74A4E" w:rsidRDefault="006C75E1" w:rsidP="00C004C6">
      <w:pPr>
        <w:autoSpaceDE w:val="0"/>
        <w:autoSpaceDN w:val="0"/>
        <w:adjustRightInd w:val="0"/>
        <w:spacing w:after="0" w:line="360" w:lineRule="auto"/>
        <w:jc w:val="right"/>
        <w:rPr>
          <w:rFonts w:ascii="GHEA Grapalat" w:hAnsi="GHEA Grapalat" w:cs="GHEA Grapalat"/>
          <w:b/>
          <w:bCs/>
          <w:color w:val="000000"/>
          <w:sz w:val="24"/>
          <w:szCs w:val="24"/>
          <w:lang w:val="hy-AM"/>
        </w:rPr>
      </w:pPr>
      <w:r w:rsidRPr="00D74A4E">
        <w:rPr>
          <w:rFonts w:ascii="GHEA Grapalat" w:hAnsi="GHEA Grapalat" w:cs="GHEA Grapalat"/>
          <w:b/>
          <w:bCs/>
          <w:color w:val="000000"/>
          <w:sz w:val="24"/>
          <w:szCs w:val="24"/>
          <w:lang w:val="hy-AM"/>
        </w:rPr>
        <w:t xml:space="preserve">              </w:t>
      </w:r>
      <w:r w:rsidR="00C004C6">
        <w:rPr>
          <w:rFonts w:ascii="GHEA Grapalat" w:hAnsi="GHEA Grapalat" w:cs="GHEA Grapalat"/>
          <w:b/>
          <w:bCs/>
          <w:color w:val="000000"/>
          <w:sz w:val="24"/>
          <w:szCs w:val="24"/>
          <w:lang w:val="hy-AM"/>
        </w:rPr>
        <w:t xml:space="preserve">                            </w:t>
      </w:r>
      <w:r w:rsidRPr="00D74A4E">
        <w:rPr>
          <w:rFonts w:ascii="GHEA Grapalat" w:hAnsi="GHEA Grapalat" w:cs="GHEA Grapalat"/>
          <w:b/>
          <w:bCs/>
          <w:color w:val="000000"/>
          <w:sz w:val="24"/>
          <w:szCs w:val="24"/>
          <w:lang w:val="hy-AM"/>
        </w:rPr>
        <w:t xml:space="preserve">                                                                ՆԱԽԱԳԻԾ</w:t>
      </w:r>
    </w:p>
    <w:p w:rsidR="006C75E1" w:rsidRPr="00D74A4E" w:rsidRDefault="006C75E1" w:rsidP="00A27790">
      <w:pPr>
        <w:autoSpaceDE w:val="0"/>
        <w:autoSpaceDN w:val="0"/>
        <w:adjustRightInd w:val="0"/>
        <w:spacing w:after="0" w:line="360" w:lineRule="auto"/>
        <w:jc w:val="both"/>
        <w:rPr>
          <w:rFonts w:ascii="GHEA Grapalat" w:hAnsi="GHEA Grapalat" w:cs="GHEA Grapalat"/>
          <w:b/>
          <w:bCs/>
          <w:color w:val="000000"/>
          <w:sz w:val="24"/>
          <w:szCs w:val="24"/>
          <w:lang w:val="hy-AM"/>
        </w:rPr>
      </w:pPr>
    </w:p>
    <w:p w:rsidR="006C75E1" w:rsidRPr="00D74A4E" w:rsidRDefault="006C75E1" w:rsidP="00286F14">
      <w:pPr>
        <w:autoSpaceDE w:val="0"/>
        <w:autoSpaceDN w:val="0"/>
        <w:adjustRightInd w:val="0"/>
        <w:spacing w:after="0" w:line="360" w:lineRule="auto"/>
        <w:jc w:val="center"/>
        <w:rPr>
          <w:rFonts w:ascii="GHEA Grapalat" w:hAnsi="GHEA Grapalat" w:cs="GHEA Grapalat"/>
          <w:color w:val="000000"/>
          <w:sz w:val="24"/>
          <w:szCs w:val="24"/>
          <w:lang w:val="hy-AM"/>
        </w:rPr>
      </w:pPr>
      <w:r w:rsidRPr="00D74A4E">
        <w:rPr>
          <w:rFonts w:ascii="GHEA Grapalat" w:hAnsi="GHEA Grapalat" w:cs="GHEA Grapalat"/>
          <w:b/>
          <w:bCs/>
          <w:color w:val="000000"/>
          <w:sz w:val="24"/>
          <w:szCs w:val="24"/>
          <w:lang w:val="hy-AM"/>
        </w:rPr>
        <w:t>ՀԱՅԱՍՏԱՆԻ ՀԱՆՐԱՊԵՏՈՒԹՅԱՆ ԿԱՌԱՎԱՐՈՒԹՅՈՒՆ</w:t>
      </w:r>
    </w:p>
    <w:p w:rsidR="006C75E1" w:rsidRPr="00D74A4E" w:rsidRDefault="006C75E1" w:rsidP="00286F14">
      <w:pPr>
        <w:autoSpaceDE w:val="0"/>
        <w:autoSpaceDN w:val="0"/>
        <w:adjustRightInd w:val="0"/>
        <w:spacing w:after="0" w:line="360" w:lineRule="auto"/>
        <w:jc w:val="center"/>
        <w:rPr>
          <w:rFonts w:ascii="GHEA Grapalat" w:hAnsi="GHEA Grapalat" w:cs="GHEA Grapalat"/>
          <w:color w:val="000000"/>
          <w:sz w:val="24"/>
          <w:szCs w:val="24"/>
          <w:lang w:val="hy-AM"/>
        </w:rPr>
      </w:pPr>
      <w:r w:rsidRPr="00D74A4E">
        <w:rPr>
          <w:rFonts w:ascii="GHEA Grapalat" w:hAnsi="GHEA Grapalat" w:cs="GHEA Grapalat"/>
          <w:b/>
          <w:bCs/>
          <w:color w:val="000000"/>
          <w:sz w:val="24"/>
          <w:szCs w:val="24"/>
          <w:lang w:val="hy-AM"/>
        </w:rPr>
        <w:t>Ո Ր Ո Շ ՈՒ Մ</w:t>
      </w:r>
    </w:p>
    <w:p w:rsidR="006C75E1" w:rsidRPr="00D74A4E" w:rsidRDefault="006C75E1" w:rsidP="00286F14">
      <w:pPr>
        <w:autoSpaceDE w:val="0"/>
        <w:autoSpaceDN w:val="0"/>
        <w:adjustRightInd w:val="0"/>
        <w:spacing w:after="0" w:line="360" w:lineRule="auto"/>
        <w:jc w:val="center"/>
        <w:rPr>
          <w:rFonts w:ascii="GHEA Grapalat" w:hAnsi="GHEA Grapalat" w:cs="GHEA Grapalat"/>
          <w:b/>
          <w:color w:val="000000"/>
          <w:sz w:val="24"/>
          <w:szCs w:val="24"/>
          <w:lang w:val="hy-AM"/>
        </w:rPr>
      </w:pPr>
    </w:p>
    <w:p w:rsidR="006C75E1" w:rsidRPr="00D74A4E" w:rsidRDefault="009900A8" w:rsidP="00286F14">
      <w:pPr>
        <w:autoSpaceDE w:val="0"/>
        <w:autoSpaceDN w:val="0"/>
        <w:adjustRightInd w:val="0"/>
        <w:spacing w:after="0" w:line="360" w:lineRule="auto"/>
        <w:jc w:val="center"/>
        <w:rPr>
          <w:rFonts w:ascii="GHEA Grapalat" w:hAnsi="GHEA Grapalat" w:cs="GHEA Grapalat"/>
          <w:b/>
          <w:color w:val="000000"/>
          <w:sz w:val="24"/>
          <w:szCs w:val="24"/>
          <w:lang w:val="hy-AM"/>
        </w:rPr>
      </w:pPr>
      <w:r w:rsidRPr="00D74A4E">
        <w:rPr>
          <w:rFonts w:ascii="GHEA Grapalat" w:hAnsi="GHEA Grapalat" w:cs="GHEA Grapalat"/>
          <w:b/>
          <w:color w:val="000000"/>
          <w:sz w:val="24"/>
          <w:szCs w:val="24"/>
          <w:lang w:val="hy-AM"/>
        </w:rPr>
        <w:t>2017</w:t>
      </w:r>
      <w:r w:rsidR="006C75E1" w:rsidRPr="00D74A4E">
        <w:rPr>
          <w:rFonts w:ascii="GHEA Grapalat" w:hAnsi="GHEA Grapalat" w:cs="GHEA Grapalat"/>
          <w:b/>
          <w:color w:val="000000"/>
          <w:sz w:val="24"/>
          <w:szCs w:val="24"/>
          <w:lang w:val="hy-AM"/>
        </w:rPr>
        <w:t xml:space="preserve"> թվականի</w:t>
      </w:r>
      <w:r w:rsidR="00A27CE0" w:rsidRPr="00D74A4E">
        <w:rPr>
          <w:rFonts w:ascii="GHEA Grapalat" w:hAnsi="GHEA Grapalat" w:cs="GHEA Grapalat"/>
          <w:b/>
          <w:color w:val="000000"/>
          <w:sz w:val="24"/>
          <w:szCs w:val="24"/>
          <w:lang w:val="hy-AM"/>
        </w:rPr>
        <w:t xml:space="preserve"> __________________                </w:t>
      </w:r>
      <w:r w:rsidR="006D3AEA" w:rsidRPr="00D74A4E">
        <w:rPr>
          <w:rFonts w:ascii="GHEA Grapalat" w:hAnsi="GHEA Grapalat" w:cs="GHEA Grapalat"/>
          <w:b/>
          <w:color w:val="000000"/>
          <w:sz w:val="24"/>
          <w:szCs w:val="24"/>
          <w:lang w:val="hy-AM"/>
        </w:rPr>
        <w:t xml:space="preserve"> </w:t>
      </w:r>
      <w:r w:rsidR="006C75E1" w:rsidRPr="00D74A4E">
        <w:rPr>
          <w:rFonts w:ascii="GHEA Grapalat" w:hAnsi="GHEA Grapalat" w:cs="GHEA Grapalat"/>
          <w:b/>
          <w:color w:val="000000"/>
          <w:sz w:val="24"/>
          <w:szCs w:val="24"/>
          <w:lang w:val="hy-AM"/>
        </w:rPr>
        <w:t xml:space="preserve">N       </w:t>
      </w:r>
      <w:r w:rsidR="006D3AEA" w:rsidRPr="00D74A4E">
        <w:rPr>
          <w:rFonts w:ascii="GHEA Grapalat" w:hAnsi="GHEA Grapalat" w:cs="GHEA Grapalat"/>
          <w:b/>
          <w:color w:val="000000"/>
          <w:sz w:val="24"/>
          <w:szCs w:val="24"/>
          <w:lang w:val="hy-AM"/>
        </w:rPr>
        <w:t xml:space="preserve">  </w:t>
      </w:r>
      <w:r w:rsidR="00BF76C2" w:rsidRPr="00D74A4E">
        <w:rPr>
          <w:rFonts w:ascii="GHEA Grapalat" w:hAnsi="GHEA Grapalat" w:cs="GHEA Grapalat"/>
          <w:b/>
          <w:color w:val="000000"/>
          <w:sz w:val="24"/>
          <w:szCs w:val="24"/>
          <w:lang w:val="hy-AM"/>
        </w:rPr>
        <w:t xml:space="preserve"> </w:t>
      </w:r>
      <w:r w:rsidR="006D3AEA" w:rsidRPr="00D74A4E">
        <w:rPr>
          <w:rFonts w:ascii="GHEA Grapalat" w:hAnsi="GHEA Grapalat" w:cs="GHEA Grapalat"/>
          <w:b/>
          <w:color w:val="000000"/>
          <w:sz w:val="24"/>
          <w:szCs w:val="24"/>
          <w:lang w:val="hy-AM"/>
        </w:rPr>
        <w:t>-</w:t>
      </w:r>
      <w:r w:rsidR="00FF27B9" w:rsidRPr="00D74A4E">
        <w:rPr>
          <w:rFonts w:ascii="GHEA Grapalat" w:hAnsi="GHEA Grapalat" w:cs="GHEA Grapalat"/>
          <w:b/>
          <w:color w:val="000000"/>
          <w:sz w:val="24"/>
          <w:szCs w:val="24"/>
          <w:lang w:val="hy-AM"/>
        </w:rPr>
        <w:t>Ա</w:t>
      </w:r>
    </w:p>
    <w:p w:rsidR="006C75E1" w:rsidRPr="00D74A4E" w:rsidRDefault="006C75E1" w:rsidP="00286F14">
      <w:pPr>
        <w:autoSpaceDE w:val="0"/>
        <w:autoSpaceDN w:val="0"/>
        <w:adjustRightInd w:val="0"/>
        <w:spacing w:after="0" w:line="360" w:lineRule="auto"/>
        <w:jc w:val="center"/>
        <w:rPr>
          <w:rFonts w:ascii="GHEA Grapalat" w:hAnsi="GHEA Grapalat" w:cs="GHEA Grapalat"/>
          <w:b/>
          <w:color w:val="000000"/>
          <w:sz w:val="24"/>
          <w:szCs w:val="24"/>
          <w:lang w:val="hy-AM"/>
        </w:rPr>
      </w:pPr>
      <w:r w:rsidRPr="00D74A4E">
        <w:rPr>
          <w:rFonts w:ascii="GHEA Grapalat" w:hAnsi="GHEA Grapalat" w:cs="GHEA Grapalat"/>
          <w:b/>
          <w:color w:val="000000"/>
          <w:sz w:val="24"/>
          <w:szCs w:val="24"/>
          <w:lang w:val="hy-AM"/>
        </w:rPr>
        <w:br/>
      </w:r>
      <w:r w:rsidR="006F619A" w:rsidRPr="00D74A4E">
        <w:rPr>
          <w:rFonts w:ascii="GHEA Grapalat" w:hAnsi="GHEA Grapalat"/>
          <w:b/>
          <w:color w:val="000000"/>
          <w:sz w:val="24"/>
          <w:szCs w:val="24"/>
          <w:shd w:val="clear" w:color="auto" w:fill="FFFFFF"/>
          <w:lang w:val="hy-AM"/>
        </w:rPr>
        <w:t xml:space="preserve">«ՕՇԱԿԱՆ» ՄԱՆԿԱԿԱՆ ՎԵՐԱԿԱՆԳՆՈՂԱԿԱՆ ԿԵՆՏՐՈՆ»  ԵՎ </w:t>
      </w:r>
      <w:r w:rsidR="006F619A" w:rsidRPr="00D74A4E">
        <w:rPr>
          <w:rFonts w:ascii="GHEA Grapalat" w:hAnsi="GHEA Grapalat" w:cs="Sylfaen"/>
          <w:b/>
          <w:sz w:val="24"/>
          <w:szCs w:val="24"/>
          <w:lang w:val="hy-AM"/>
        </w:rPr>
        <w:t>«ՀԱՏՈՒԿ</w:t>
      </w:r>
      <w:r w:rsidR="006F619A" w:rsidRPr="00D74A4E">
        <w:rPr>
          <w:rFonts w:ascii="GHEA Grapalat" w:hAnsi="GHEA Grapalat"/>
          <w:b/>
          <w:sz w:val="24"/>
          <w:szCs w:val="24"/>
          <w:lang w:val="hy-AM"/>
        </w:rPr>
        <w:t xml:space="preserve"> </w:t>
      </w:r>
      <w:r w:rsidR="006F619A" w:rsidRPr="00D74A4E">
        <w:rPr>
          <w:rFonts w:ascii="GHEA Grapalat" w:hAnsi="GHEA Grapalat" w:cs="Sylfaen"/>
          <w:b/>
          <w:sz w:val="24"/>
          <w:szCs w:val="24"/>
          <w:lang w:val="hy-AM"/>
        </w:rPr>
        <w:t>ՊՈԼԻԿԼԻՆԻԿԱ</w:t>
      </w:r>
      <w:r w:rsidR="006F619A" w:rsidRPr="00D74A4E">
        <w:rPr>
          <w:rFonts w:ascii="GHEA Grapalat" w:hAnsi="GHEA Grapalat"/>
          <w:b/>
          <w:sz w:val="24"/>
          <w:szCs w:val="24"/>
          <w:lang w:val="hy-AM"/>
        </w:rPr>
        <w:t xml:space="preserve">» </w:t>
      </w:r>
      <w:r w:rsidR="006F619A" w:rsidRPr="00D74A4E">
        <w:rPr>
          <w:rFonts w:ascii="GHEA Grapalat" w:hAnsi="GHEA Grapalat"/>
          <w:b/>
          <w:color w:val="000000"/>
          <w:sz w:val="24"/>
          <w:szCs w:val="24"/>
          <w:shd w:val="clear" w:color="auto" w:fill="FFFFFF"/>
          <w:lang w:val="hy-AM"/>
        </w:rPr>
        <w:t>ՓԱԿ ԲԱԺՆԵՏԻՐԱԿԱՆ ԸՆԿԵՐՈՒԹՅՈՒՆՆԵՐԸ ԼՈՒԾԱՐԵԼՈՒ ՄԱՍԻՆ</w:t>
      </w:r>
    </w:p>
    <w:p w:rsidR="006F619A" w:rsidRPr="00D74A4E" w:rsidRDefault="006F619A" w:rsidP="00DF5FEC">
      <w:pPr>
        <w:spacing w:line="360" w:lineRule="auto"/>
        <w:jc w:val="both"/>
        <w:rPr>
          <w:rFonts w:ascii="GHEA Grapalat" w:hAnsi="GHEA Grapalat"/>
          <w:color w:val="000000"/>
          <w:sz w:val="24"/>
          <w:szCs w:val="24"/>
          <w:shd w:val="clear" w:color="auto" w:fill="FFFFFF"/>
          <w:lang w:val="hy-AM"/>
        </w:rPr>
      </w:pPr>
      <w:r w:rsidRPr="00D74A4E">
        <w:rPr>
          <w:rFonts w:ascii="GHEA Grapalat" w:hAnsi="GHEA Grapalat"/>
          <w:color w:val="000000"/>
          <w:sz w:val="24"/>
          <w:szCs w:val="24"/>
          <w:shd w:val="clear" w:color="auto" w:fill="FFFFFF"/>
          <w:lang w:val="hy-AM"/>
        </w:rPr>
        <w:t xml:space="preserve"> </w:t>
      </w:r>
    </w:p>
    <w:p w:rsidR="00DF5FEC" w:rsidRPr="00D74A4E" w:rsidRDefault="00650135" w:rsidP="00DF5FEC">
      <w:pPr>
        <w:spacing w:line="360" w:lineRule="auto"/>
        <w:jc w:val="both"/>
        <w:rPr>
          <w:rFonts w:ascii="GHEA Grapalat" w:hAnsi="GHEA Grapalat"/>
          <w:color w:val="000000"/>
          <w:sz w:val="24"/>
          <w:szCs w:val="24"/>
          <w:shd w:val="clear" w:color="auto" w:fill="FFFFFF"/>
          <w:lang w:val="hy-AM"/>
        </w:rPr>
      </w:pPr>
      <w:r w:rsidRPr="00D74A4E">
        <w:rPr>
          <w:rFonts w:ascii="GHEA Grapalat" w:hAnsi="GHEA Grapalat"/>
          <w:color w:val="000000"/>
          <w:sz w:val="24"/>
          <w:szCs w:val="24"/>
          <w:shd w:val="clear" w:color="auto" w:fill="FFFFFF"/>
          <w:lang w:val="hy-AM"/>
        </w:rPr>
        <w:t xml:space="preserve">     </w:t>
      </w:r>
      <w:r w:rsidR="006C75E1" w:rsidRPr="00D74A4E">
        <w:rPr>
          <w:rFonts w:ascii="GHEA Grapalat" w:hAnsi="GHEA Grapalat"/>
          <w:color w:val="000000"/>
          <w:sz w:val="24"/>
          <w:szCs w:val="24"/>
          <w:shd w:val="clear" w:color="auto" w:fill="FFFFFF"/>
          <w:lang w:val="hy-AM"/>
        </w:rPr>
        <w:t>Հիմք ընդունելով «Բաժնետիրական ընկերությունների մասին» Հայաստանի Հանրապետության օրենքի</w:t>
      </w:r>
      <w:r w:rsidR="000063FB" w:rsidRPr="00D74A4E">
        <w:rPr>
          <w:rFonts w:ascii="GHEA Grapalat" w:hAnsi="GHEA Grapalat"/>
          <w:color w:val="000000"/>
          <w:sz w:val="24"/>
          <w:szCs w:val="24"/>
          <w:shd w:val="clear" w:color="auto" w:fill="FFFFFF"/>
          <w:lang w:val="hy-AM"/>
        </w:rPr>
        <w:t xml:space="preserve"> </w:t>
      </w:r>
      <w:r w:rsidR="00DF5FEC" w:rsidRPr="00D74A4E">
        <w:rPr>
          <w:rFonts w:ascii="GHEA Grapalat" w:hAnsi="GHEA Grapalat"/>
          <w:color w:val="000000"/>
          <w:sz w:val="24"/>
          <w:szCs w:val="24"/>
          <w:shd w:val="clear" w:color="auto" w:fill="FFFFFF"/>
          <w:lang w:val="hy-AM"/>
        </w:rPr>
        <w:t>27-րդ հոդվածի 2-րդ մասի «ա» կետը</w:t>
      </w:r>
      <w:r w:rsidR="00190EF9" w:rsidRPr="00D74A4E">
        <w:rPr>
          <w:rFonts w:ascii="GHEA Grapalat" w:hAnsi="GHEA Grapalat"/>
          <w:color w:val="000000"/>
          <w:sz w:val="24"/>
          <w:szCs w:val="24"/>
          <w:shd w:val="clear" w:color="auto" w:fill="FFFFFF"/>
          <w:lang w:val="hy-AM"/>
        </w:rPr>
        <w:t xml:space="preserve">, </w:t>
      </w:r>
      <w:r w:rsidR="00190EF9" w:rsidRPr="00D74A4E">
        <w:rPr>
          <w:rFonts w:ascii="GHEA Grapalat" w:hAnsi="GHEA Grapalat"/>
          <w:bCs/>
          <w:color w:val="000000"/>
          <w:sz w:val="24"/>
          <w:szCs w:val="24"/>
          <w:lang w:val="hy-AM"/>
        </w:rPr>
        <w:t>67-րդ հոդվածի 1-ին մասի «գ» ենթակետը և 68-րդ հոդվածի 7-րդ մասը</w:t>
      </w:r>
      <w:r w:rsidR="003B1234" w:rsidRPr="00D74A4E">
        <w:rPr>
          <w:rFonts w:ascii="GHEA Grapalat" w:hAnsi="GHEA Grapalat"/>
          <w:color w:val="000000"/>
          <w:sz w:val="24"/>
          <w:szCs w:val="24"/>
          <w:shd w:val="clear" w:color="auto" w:fill="FFFFFF"/>
          <w:lang w:val="hy-AM"/>
        </w:rPr>
        <w:t>՝</w:t>
      </w:r>
      <w:r w:rsidR="006C75E1" w:rsidRPr="00D74A4E">
        <w:rPr>
          <w:rFonts w:ascii="GHEA Grapalat" w:hAnsi="GHEA Grapalat"/>
          <w:color w:val="000000"/>
          <w:sz w:val="24"/>
          <w:szCs w:val="24"/>
          <w:shd w:val="clear" w:color="auto" w:fill="FFFFFF"/>
          <w:lang w:val="hy-AM"/>
        </w:rPr>
        <w:t xml:space="preserve"> Հայաստանի Հանրապետության </w:t>
      </w:r>
      <w:r w:rsidR="009E4FF4" w:rsidRPr="00D74A4E">
        <w:rPr>
          <w:rFonts w:ascii="GHEA Grapalat" w:hAnsi="GHEA Grapalat"/>
          <w:color w:val="000000"/>
          <w:sz w:val="24"/>
          <w:szCs w:val="24"/>
          <w:shd w:val="clear" w:color="auto" w:fill="FFFFFF"/>
          <w:lang w:val="hy-AM"/>
        </w:rPr>
        <w:t>կառավարությունը</w:t>
      </w:r>
      <w:r w:rsidR="006C75E1" w:rsidRPr="00D74A4E">
        <w:rPr>
          <w:rFonts w:ascii="GHEA Grapalat" w:hAnsi="GHEA Grapalat"/>
          <w:color w:val="000000"/>
          <w:sz w:val="24"/>
          <w:szCs w:val="24"/>
          <w:shd w:val="clear" w:color="auto" w:fill="FFFFFF"/>
          <w:lang w:val="hy-AM"/>
        </w:rPr>
        <w:t xml:space="preserve"> որոշում է.</w:t>
      </w:r>
    </w:p>
    <w:p w:rsidR="00272EA0" w:rsidRPr="00D74A4E" w:rsidRDefault="00DF5FEC" w:rsidP="00DF5FEC">
      <w:pPr>
        <w:spacing w:line="360" w:lineRule="auto"/>
        <w:ind w:firstLine="375"/>
        <w:jc w:val="both"/>
        <w:rPr>
          <w:rFonts w:ascii="GHEA Grapalat" w:hAnsi="GHEA Grapalat"/>
          <w:color w:val="000000"/>
          <w:sz w:val="24"/>
          <w:szCs w:val="24"/>
          <w:lang w:val="hy-AM" w:eastAsia="ru-RU"/>
        </w:rPr>
      </w:pPr>
      <w:r w:rsidRPr="00D74A4E">
        <w:rPr>
          <w:rFonts w:ascii="GHEA Grapalat" w:hAnsi="GHEA Grapalat"/>
          <w:color w:val="000000"/>
          <w:sz w:val="24"/>
          <w:szCs w:val="24"/>
          <w:shd w:val="clear" w:color="auto" w:fill="FFFFFF"/>
          <w:lang w:val="hy-AM"/>
        </w:rPr>
        <w:t xml:space="preserve">1. </w:t>
      </w:r>
      <w:r w:rsidRPr="00D74A4E">
        <w:rPr>
          <w:rFonts w:ascii="GHEA Grapalat" w:hAnsi="GHEA Grapalat"/>
          <w:color w:val="000000"/>
          <w:sz w:val="24"/>
          <w:szCs w:val="24"/>
          <w:lang w:val="hy-AM" w:eastAsia="ru-RU"/>
        </w:rPr>
        <w:t>Հայաստանի Հանրապետության օրենսդրությամբ սահմանված կարգով լուծարել</w:t>
      </w:r>
      <w:r w:rsidR="00E16160" w:rsidRPr="00D74A4E">
        <w:rPr>
          <w:rFonts w:ascii="GHEA Grapalat" w:hAnsi="GHEA Grapalat"/>
          <w:color w:val="000000"/>
          <w:sz w:val="24"/>
          <w:szCs w:val="24"/>
          <w:lang w:val="hy-AM" w:eastAsia="ru-RU"/>
        </w:rPr>
        <w:t xml:space="preserve"> </w:t>
      </w:r>
      <w:r w:rsidR="00E16160" w:rsidRPr="00D74A4E">
        <w:rPr>
          <w:rFonts w:ascii="GHEA Grapalat" w:hAnsi="GHEA Grapalat"/>
          <w:color w:val="000000"/>
          <w:sz w:val="24"/>
          <w:szCs w:val="24"/>
          <w:shd w:val="clear" w:color="auto" w:fill="FFFFFF"/>
          <w:lang w:val="hy-AM"/>
        </w:rPr>
        <w:t>«Օշական» մանկական վերականգնողական կենտրոն» փակ բաժնետիրական ընկերությունը (գտնվելու վայրը՝</w:t>
      </w:r>
      <w:r w:rsidR="00E16160" w:rsidRPr="00D74A4E">
        <w:rPr>
          <w:rFonts w:ascii="GHEA Grapalat" w:hAnsi="GHEA Grapalat"/>
          <w:color w:val="000000"/>
          <w:sz w:val="24"/>
          <w:szCs w:val="24"/>
          <w:lang w:val="hy-AM" w:eastAsia="ru-RU"/>
        </w:rPr>
        <w:t xml:space="preserve"> ՀՀ, Արագածոտնի մարզ, գ. Օշական, Դպրոցականների 93, </w:t>
      </w:r>
      <w:r w:rsidR="00E16160" w:rsidRPr="00D74A4E">
        <w:rPr>
          <w:rFonts w:ascii="GHEA Grapalat" w:hAnsi="GHEA Grapalat"/>
          <w:color w:val="000000"/>
          <w:sz w:val="24"/>
          <w:szCs w:val="24"/>
          <w:shd w:val="clear" w:color="auto" w:fill="FFFFFF"/>
          <w:lang w:val="hy-AM"/>
        </w:rPr>
        <w:t xml:space="preserve"> պետական գրանցման համարը՝ </w:t>
      </w:r>
      <w:r w:rsidR="00E16160" w:rsidRPr="00D74A4E">
        <w:rPr>
          <w:rFonts w:ascii="GHEA Grapalat" w:hAnsi="GHEA Grapalat"/>
          <w:color w:val="000000"/>
          <w:sz w:val="24"/>
          <w:szCs w:val="24"/>
          <w:lang w:val="hy-AM" w:eastAsia="ru-RU"/>
        </w:rPr>
        <w:t>56.140.00056</w:t>
      </w:r>
      <w:r w:rsidR="00E16160" w:rsidRPr="00D74A4E">
        <w:rPr>
          <w:rFonts w:ascii="GHEA Grapalat" w:hAnsi="GHEA Grapalat"/>
          <w:color w:val="000000"/>
          <w:sz w:val="24"/>
          <w:szCs w:val="24"/>
          <w:shd w:val="clear" w:color="auto" w:fill="FFFFFF"/>
          <w:lang w:val="hy-AM"/>
        </w:rPr>
        <w:t>)</w:t>
      </w:r>
      <w:r w:rsidR="00954384" w:rsidRPr="00D74A4E">
        <w:rPr>
          <w:rFonts w:ascii="GHEA Grapalat" w:hAnsi="GHEA Grapalat"/>
          <w:color w:val="000000"/>
          <w:sz w:val="24"/>
          <w:szCs w:val="24"/>
          <w:lang w:val="hy-AM" w:eastAsia="ru-RU"/>
        </w:rPr>
        <w:t xml:space="preserve"> </w:t>
      </w:r>
      <w:r w:rsidR="00E16160" w:rsidRPr="00D74A4E">
        <w:rPr>
          <w:rFonts w:ascii="GHEA Grapalat" w:hAnsi="GHEA Grapalat"/>
          <w:color w:val="000000"/>
          <w:sz w:val="24"/>
          <w:szCs w:val="24"/>
          <w:lang w:val="hy-AM" w:eastAsia="ru-RU"/>
        </w:rPr>
        <w:t xml:space="preserve">և </w:t>
      </w:r>
      <w:r w:rsidR="00E16160" w:rsidRPr="00D74A4E">
        <w:rPr>
          <w:rFonts w:ascii="GHEA Grapalat" w:hAnsi="GHEA Grapalat" w:cs="Sylfaen"/>
          <w:sz w:val="24"/>
          <w:szCs w:val="24"/>
          <w:lang w:val="hy-AM"/>
        </w:rPr>
        <w:t>«Հատուկ</w:t>
      </w:r>
      <w:r w:rsidR="00E16160" w:rsidRPr="00D74A4E">
        <w:rPr>
          <w:rFonts w:ascii="GHEA Grapalat" w:hAnsi="GHEA Grapalat"/>
          <w:sz w:val="24"/>
          <w:szCs w:val="24"/>
          <w:lang w:val="hy-AM"/>
        </w:rPr>
        <w:t xml:space="preserve"> </w:t>
      </w:r>
      <w:r w:rsidR="00E16160" w:rsidRPr="00D74A4E">
        <w:rPr>
          <w:rFonts w:ascii="GHEA Grapalat" w:hAnsi="GHEA Grapalat" w:cs="Sylfaen"/>
          <w:sz w:val="24"/>
          <w:szCs w:val="24"/>
          <w:lang w:val="hy-AM"/>
        </w:rPr>
        <w:t>պոլիկլինիկա</w:t>
      </w:r>
      <w:r w:rsidR="00E16160" w:rsidRPr="00D74A4E">
        <w:rPr>
          <w:rFonts w:ascii="GHEA Grapalat" w:hAnsi="GHEA Grapalat"/>
          <w:sz w:val="24"/>
          <w:szCs w:val="24"/>
          <w:lang w:val="hy-AM"/>
        </w:rPr>
        <w:t xml:space="preserve">» </w:t>
      </w:r>
      <w:r w:rsidR="00E16160" w:rsidRPr="00D74A4E">
        <w:rPr>
          <w:rFonts w:ascii="GHEA Grapalat" w:hAnsi="GHEA Grapalat"/>
          <w:color w:val="000000"/>
          <w:sz w:val="24"/>
          <w:szCs w:val="24"/>
          <w:shd w:val="clear" w:color="auto" w:fill="FFFFFF"/>
          <w:lang w:val="hy-AM"/>
        </w:rPr>
        <w:t>փակ բաժնետիրական ընկերությունը</w:t>
      </w:r>
      <w:r w:rsidR="00E16160" w:rsidRPr="00D74A4E">
        <w:rPr>
          <w:rFonts w:ascii="GHEA Grapalat" w:hAnsi="GHEA Grapalat"/>
          <w:color w:val="000000"/>
          <w:sz w:val="24"/>
          <w:szCs w:val="24"/>
          <w:lang w:val="hy-AM" w:eastAsia="ru-RU"/>
        </w:rPr>
        <w:t xml:space="preserve"> (</w:t>
      </w:r>
      <w:r w:rsidR="00E16160" w:rsidRPr="00D74A4E">
        <w:rPr>
          <w:rFonts w:ascii="GHEA Grapalat" w:hAnsi="GHEA Grapalat"/>
          <w:color w:val="000000"/>
          <w:sz w:val="24"/>
          <w:szCs w:val="24"/>
          <w:shd w:val="clear" w:color="auto" w:fill="FFFFFF"/>
          <w:lang w:val="hy-AM"/>
        </w:rPr>
        <w:t xml:space="preserve">գտնվելու վայրը՝ </w:t>
      </w:r>
      <w:r w:rsidR="00E16160" w:rsidRPr="00D74A4E">
        <w:rPr>
          <w:rFonts w:ascii="GHEA Grapalat" w:hAnsi="GHEA Grapalat"/>
          <w:color w:val="000000"/>
          <w:sz w:val="24"/>
          <w:szCs w:val="24"/>
          <w:lang w:val="hy-AM" w:eastAsia="ru-RU"/>
        </w:rPr>
        <w:t>ՀՀ, ք. Երևան, Կոմիտաս 49/4,</w:t>
      </w:r>
      <w:r w:rsidR="00E16160" w:rsidRPr="00D74A4E">
        <w:rPr>
          <w:rFonts w:ascii="GHEA Grapalat" w:hAnsi="GHEA Grapalat"/>
          <w:color w:val="000000"/>
          <w:sz w:val="24"/>
          <w:szCs w:val="24"/>
          <w:shd w:val="clear" w:color="auto" w:fill="FFFFFF"/>
          <w:lang w:val="hy-AM"/>
        </w:rPr>
        <w:t xml:space="preserve"> պետական գրանցման համարը՝</w:t>
      </w:r>
      <w:r w:rsidR="00E16160" w:rsidRPr="00D74A4E">
        <w:rPr>
          <w:rFonts w:ascii="GHEA Grapalat" w:hAnsi="GHEA Grapalat"/>
          <w:color w:val="000000"/>
          <w:sz w:val="24"/>
          <w:szCs w:val="24"/>
          <w:lang w:val="hy-AM" w:eastAsia="ru-RU"/>
        </w:rPr>
        <w:t xml:space="preserve"> 273.120.03076):</w:t>
      </w:r>
    </w:p>
    <w:p w:rsidR="00A27CE0" w:rsidRPr="00D74A4E" w:rsidRDefault="00DF5FEC" w:rsidP="00B63264">
      <w:pPr>
        <w:shd w:val="clear" w:color="auto" w:fill="FFFFFF"/>
        <w:spacing w:after="0" w:line="360" w:lineRule="auto"/>
        <w:ind w:firstLine="375"/>
        <w:jc w:val="both"/>
        <w:rPr>
          <w:rFonts w:ascii="GHEA Grapalat" w:eastAsia="Times New Roman" w:hAnsi="GHEA Grapalat"/>
          <w:color w:val="000000"/>
          <w:sz w:val="24"/>
          <w:szCs w:val="24"/>
          <w:lang w:val="hy-AM" w:eastAsia="ru-RU"/>
        </w:rPr>
      </w:pPr>
      <w:r w:rsidRPr="00D74A4E">
        <w:rPr>
          <w:rFonts w:ascii="GHEA Grapalat" w:eastAsia="Times New Roman" w:hAnsi="GHEA Grapalat"/>
          <w:color w:val="000000"/>
          <w:sz w:val="24"/>
          <w:szCs w:val="24"/>
          <w:lang w:val="hy-AM" w:eastAsia="ru-RU"/>
        </w:rPr>
        <w:t xml:space="preserve">2. </w:t>
      </w:r>
      <w:r w:rsidR="00B63264" w:rsidRPr="00D74A4E">
        <w:rPr>
          <w:rFonts w:ascii="GHEA Grapalat" w:hAnsi="GHEA Grapalat"/>
          <w:sz w:val="24"/>
          <w:szCs w:val="24"/>
          <w:lang w:val="hy-AM"/>
        </w:rPr>
        <w:t xml:space="preserve">Հայաստանի Հանրապետության կառավարությանն առընթեր պետական գույքի կառավարման վարչության պետին` </w:t>
      </w:r>
      <w:r w:rsidR="00B63264" w:rsidRPr="00D74A4E">
        <w:rPr>
          <w:rFonts w:ascii="GHEA Grapalat" w:hAnsi="GHEA Grapalat"/>
          <w:color w:val="000000"/>
          <w:sz w:val="24"/>
          <w:szCs w:val="24"/>
          <w:lang w:val="hy-AM"/>
        </w:rPr>
        <w:t xml:space="preserve">լուծարման աշխատանքներն իրականացնելու նպատակով 15-օրյա ժամկետում ստեղծել լուծարման հանձնաժողով՝ </w:t>
      </w:r>
      <w:r w:rsidR="00B63264" w:rsidRPr="00D74A4E">
        <w:rPr>
          <w:rFonts w:ascii="GHEA Grapalat" w:hAnsi="GHEA Grapalat"/>
          <w:sz w:val="24"/>
          <w:szCs w:val="24"/>
          <w:lang w:val="hy-AM"/>
        </w:rPr>
        <w:t xml:space="preserve">կազմում ընդգրկելով Հայաստանի Հանրապետության առողջապահության նախարարության (մեկ անդամ), Հայաստանի Հանրապետության ֆինանսների նախարարության (մեկ անդամ), </w:t>
      </w:r>
      <w:r w:rsidR="00B63264" w:rsidRPr="00D74A4E">
        <w:rPr>
          <w:rFonts w:ascii="GHEA Grapalat" w:hAnsi="GHEA Grapalat"/>
          <w:sz w:val="24"/>
          <w:szCs w:val="24"/>
          <w:lang w:val="hy-AM"/>
        </w:rPr>
        <w:lastRenderedPageBreak/>
        <w:t>Հայաստանի Հանրապետության արդարադատության նախարարության (մեկ անդամ), Հայաստանի Հանրապետության կառավարությանն առընթեր պետական գույքի կառավարման վարչության (երկու անդամ՝ հանձնաժողովի նախագահ և անդամ-քարտուղար</w:t>
      </w:r>
      <w:r w:rsidR="0040715C">
        <w:rPr>
          <w:rFonts w:ascii="GHEA Grapalat" w:hAnsi="GHEA Grapalat"/>
          <w:sz w:val="24"/>
          <w:szCs w:val="24"/>
          <w:lang w:val="hy-AM"/>
        </w:rPr>
        <w:t>)</w:t>
      </w:r>
      <w:r w:rsidR="0040715C">
        <w:rPr>
          <w:rFonts w:ascii="GHEA Grapalat" w:hAnsi="GHEA Grapalat"/>
          <w:sz w:val="24"/>
          <w:szCs w:val="24"/>
          <w:lang w:val="en-GB"/>
        </w:rPr>
        <w:t xml:space="preserve">, </w:t>
      </w:r>
      <w:r w:rsidR="00B63264" w:rsidRPr="00D74A4E">
        <w:rPr>
          <w:rFonts w:ascii="GHEA Grapalat" w:hAnsi="GHEA Grapalat"/>
          <w:sz w:val="24"/>
          <w:szCs w:val="24"/>
          <w:lang w:val="hy-AM"/>
        </w:rPr>
        <w:t>Հայաստանի Հանրապետության կառավարությանն առընթեր պետական եկա</w:t>
      </w:r>
      <w:r w:rsidR="00B63264" w:rsidRPr="00D74A4E">
        <w:rPr>
          <w:rFonts w:ascii="GHEA Grapalat" w:hAnsi="GHEA Grapalat"/>
          <w:sz w:val="24"/>
          <w:szCs w:val="24"/>
          <w:lang w:val="hy-AM"/>
        </w:rPr>
        <w:softHyphen/>
        <w:t>մուտ</w:t>
      </w:r>
      <w:r w:rsidR="00B63264" w:rsidRPr="00D74A4E">
        <w:rPr>
          <w:rFonts w:ascii="GHEA Grapalat" w:hAnsi="GHEA Grapalat"/>
          <w:sz w:val="24"/>
          <w:szCs w:val="24"/>
          <w:lang w:val="hy-AM"/>
        </w:rPr>
        <w:softHyphen/>
        <w:t>ների կոմիտեի (մեկ անդամ) ներկայացուցիչներին</w:t>
      </w:r>
      <w:r w:rsidR="0040715C">
        <w:rPr>
          <w:rFonts w:ascii="GHEA Grapalat" w:hAnsi="GHEA Grapalat"/>
          <w:sz w:val="24"/>
          <w:szCs w:val="24"/>
          <w:lang w:val="en-GB"/>
        </w:rPr>
        <w:t xml:space="preserve">, իսկ </w:t>
      </w:r>
      <w:r w:rsidR="0040715C" w:rsidRPr="00D74A4E">
        <w:rPr>
          <w:rFonts w:ascii="GHEA Grapalat" w:hAnsi="GHEA Grapalat"/>
          <w:color w:val="000000"/>
          <w:sz w:val="24"/>
          <w:szCs w:val="24"/>
          <w:shd w:val="clear" w:color="auto" w:fill="FFFFFF"/>
          <w:lang w:val="hy-AM"/>
        </w:rPr>
        <w:t>«Օշական» մանկական վերականգնողական կենտրոն» փակ բաժնետիրական ընկերությ</w:t>
      </w:r>
      <w:r w:rsidR="0040715C">
        <w:rPr>
          <w:rFonts w:ascii="GHEA Grapalat" w:hAnsi="GHEA Grapalat"/>
          <w:color w:val="000000"/>
          <w:sz w:val="24"/>
          <w:szCs w:val="24"/>
          <w:shd w:val="clear" w:color="auto" w:fill="FFFFFF"/>
          <w:lang w:val="en-GB"/>
        </w:rPr>
        <w:t>ան դեպքում՝</w:t>
      </w:r>
      <w:r w:rsidR="0040715C">
        <w:rPr>
          <w:rFonts w:ascii="GHEA Grapalat" w:hAnsi="GHEA Grapalat"/>
          <w:sz w:val="24"/>
          <w:szCs w:val="24"/>
          <w:lang w:val="hy-AM"/>
        </w:rPr>
        <w:t xml:space="preserve"> </w:t>
      </w:r>
      <w:r w:rsidR="0040715C">
        <w:rPr>
          <w:rFonts w:ascii="GHEA Grapalat" w:hAnsi="GHEA Grapalat"/>
          <w:sz w:val="24"/>
          <w:szCs w:val="24"/>
          <w:lang w:val="en-GB"/>
        </w:rPr>
        <w:t>նա</w:t>
      </w:r>
      <w:r w:rsidR="0040715C">
        <w:rPr>
          <w:rFonts w:ascii="GHEA Grapalat" w:hAnsi="GHEA Grapalat"/>
          <w:sz w:val="24"/>
          <w:szCs w:val="24"/>
          <w:lang w:val="hy-AM"/>
        </w:rPr>
        <w:t>և Հայաստանի Հանրապետության Արագածոտնի մարզպետարանի (մեկ անդամ)</w:t>
      </w:r>
      <w:r w:rsidR="0040715C">
        <w:rPr>
          <w:rFonts w:ascii="GHEA Grapalat" w:hAnsi="GHEA Grapalat"/>
          <w:sz w:val="24"/>
          <w:szCs w:val="24"/>
          <w:lang w:val="en-GB"/>
        </w:rPr>
        <w:t xml:space="preserve"> ներկայացուցիչ</w:t>
      </w:r>
      <w:r w:rsidR="00B63264" w:rsidRPr="00D74A4E">
        <w:rPr>
          <w:rFonts w:ascii="GHEA Grapalat" w:hAnsi="GHEA Grapalat"/>
          <w:sz w:val="24"/>
          <w:szCs w:val="24"/>
          <w:lang w:val="hy-AM"/>
        </w:rPr>
        <w:t>:</w:t>
      </w:r>
    </w:p>
    <w:p w:rsidR="00CB720E" w:rsidRPr="00D74A4E" w:rsidRDefault="00FB6CEB" w:rsidP="00A27CE0">
      <w:pPr>
        <w:shd w:val="clear" w:color="auto" w:fill="FFFFFF"/>
        <w:spacing w:after="0" w:line="360" w:lineRule="auto"/>
        <w:ind w:firstLine="375"/>
        <w:jc w:val="both"/>
        <w:rPr>
          <w:rFonts w:ascii="GHEA Grapalat" w:eastAsia="Times New Roman" w:hAnsi="GHEA Grapalat"/>
          <w:color w:val="000000"/>
          <w:sz w:val="24"/>
          <w:szCs w:val="24"/>
          <w:lang w:val="hy-AM" w:eastAsia="ru-RU"/>
        </w:rPr>
      </w:pPr>
      <w:r w:rsidRPr="00D74A4E">
        <w:rPr>
          <w:rFonts w:ascii="GHEA Grapalat" w:hAnsi="GHEA Grapalat"/>
          <w:bCs/>
          <w:color w:val="000000"/>
          <w:sz w:val="24"/>
          <w:szCs w:val="24"/>
          <w:lang w:val="hy-AM"/>
        </w:rPr>
        <w:t>3. Հայաստանի Հանրապետության առողջապահության նախարարին` լուծարման հանձ</w:t>
      </w:r>
      <w:r w:rsidRPr="00D74A4E">
        <w:rPr>
          <w:rFonts w:ascii="GHEA Grapalat" w:hAnsi="GHEA Grapalat"/>
          <w:bCs/>
          <w:color w:val="000000"/>
          <w:sz w:val="24"/>
          <w:szCs w:val="24"/>
          <w:lang w:val="hy-AM"/>
        </w:rPr>
        <w:softHyphen/>
        <w:t>նաժողովի ստեղծումից հետո մեկամսյա ժամկետում ապահովել ընկերությունների համապատասխան փաստաթղթերի և գույքի, այդ թվում՝ դրամական միջոցների, արժեթղթերի և գույքային իրավունքների հանձնումը լուծարման հանձնաժողովին</w:t>
      </w:r>
      <w:r w:rsidR="00E16160" w:rsidRPr="00D74A4E">
        <w:rPr>
          <w:rFonts w:ascii="GHEA Grapalat" w:hAnsi="GHEA Grapalat"/>
          <w:bCs/>
          <w:color w:val="000000"/>
          <w:sz w:val="24"/>
          <w:szCs w:val="24"/>
          <w:lang w:val="hy-AM"/>
        </w:rPr>
        <w:t>:</w:t>
      </w:r>
    </w:p>
    <w:p w:rsidR="00DF5FEC" w:rsidRPr="00D74A4E" w:rsidRDefault="00FB6CEB" w:rsidP="00DF5FEC">
      <w:pPr>
        <w:shd w:val="clear" w:color="auto" w:fill="FFFFFF"/>
        <w:spacing w:after="0" w:line="360" w:lineRule="auto"/>
        <w:ind w:firstLine="375"/>
        <w:jc w:val="both"/>
        <w:rPr>
          <w:rFonts w:ascii="GHEA Grapalat" w:eastAsia="Times New Roman" w:hAnsi="GHEA Grapalat"/>
          <w:color w:val="000000"/>
          <w:sz w:val="24"/>
          <w:szCs w:val="24"/>
          <w:lang w:val="hy-AM" w:eastAsia="ru-RU"/>
        </w:rPr>
      </w:pPr>
      <w:r w:rsidRPr="00D74A4E">
        <w:rPr>
          <w:rFonts w:ascii="GHEA Grapalat" w:eastAsia="Times New Roman" w:hAnsi="GHEA Grapalat"/>
          <w:color w:val="000000"/>
          <w:sz w:val="24"/>
          <w:szCs w:val="24"/>
          <w:lang w:val="hy-AM" w:eastAsia="ru-RU"/>
        </w:rPr>
        <w:t>4</w:t>
      </w:r>
      <w:r w:rsidR="00DF5FEC" w:rsidRPr="00D74A4E">
        <w:rPr>
          <w:rFonts w:ascii="GHEA Grapalat" w:eastAsia="Times New Roman" w:hAnsi="GHEA Grapalat"/>
          <w:color w:val="000000"/>
          <w:sz w:val="24"/>
          <w:szCs w:val="24"/>
          <w:lang w:val="hy-AM" w:eastAsia="ru-RU"/>
        </w:rPr>
        <w:t>. Սահմանել, որ՝</w:t>
      </w:r>
    </w:p>
    <w:p w:rsidR="00DF5FEC" w:rsidRPr="00D74A4E" w:rsidRDefault="00DF5FEC" w:rsidP="00DF5FEC">
      <w:pPr>
        <w:shd w:val="clear" w:color="auto" w:fill="FFFFFF"/>
        <w:spacing w:after="0" w:line="360" w:lineRule="auto"/>
        <w:ind w:firstLine="375"/>
        <w:jc w:val="both"/>
        <w:rPr>
          <w:rFonts w:ascii="GHEA Grapalat" w:eastAsia="Times New Roman" w:hAnsi="GHEA Grapalat"/>
          <w:color w:val="000000"/>
          <w:sz w:val="24"/>
          <w:szCs w:val="24"/>
          <w:lang w:val="hy-AM" w:eastAsia="ru-RU"/>
        </w:rPr>
      </w:pPr>
      <w:r w:rsidRPr="00D74A4E">
        <w:rPr>
          <w:rFonts w:ascii="GHEA Grapalat" w:eastAsia="Times New Roman" w:hAnsi="GHEA Grapalat"/>
          <w:color w:val="000000"/>
          <w:sz w:val="24"/>
          <w:szCs w:val="24"/>
          <w:lang w:val="hy-AM" w:eastAsia="ru-RU"/>
        </w:rPr>
        <w:t>1) պարտատերերի հետ հաշվարկներն ավարտելուց հետո դեբիտորական պարտքերի ստացման և այլ պահանջների իրավունքները վերապահվում են Հայաստանի Հանրապետո</w:t>
      </w:r>
      <w:r w:rsidR="00A27CE0" w:rsidRPr="00D74A4E">
        <w:rPr>
          <w:rFonts w:ascii="GHEA Grapalat" w:eastAsia="Times New Roman" w:hAnsi="GHEA Grapalat"/>
          <w:color w:val="000000"/>
          <w:sz w:val="24"/>
          <w:szCs w:val="24"/>
          <w:lang w:val="hy-AM" w:eastAsia="ru-RU"/>
        </w:rPr>
        <w:t>ւթյան ֆինանսների նախարարությանը,</w:t>
      </w:r>
    </w:p>
    <w:p w:rsidR="00DF5FEC" w:rsidRPr="00D74A4E" w:rsidRDefault="00DF5FEC" w:rsidP="00DF5FEC">
      <w:pPr>
        <w:shd w:val="clear" w:color="auto" w:fill="FFFFFF"/>
        <w:spacing w:after="0" w:line="360" w:lineRule="auto"/>
        <w:ind w:firstLine="375"/>
        <w:jc w:val="both"/>
        <w:rPr>
          <w:rFonts w:ascii="GHEA Grapalat" w:eastAsia="Times New Roman" w:hAnsi="GHEA Grapalat"/>
          <w:color w:val="000000"/>
          <w:sz w:val="24"/>
          <w:szCs w:val="24"/>
          <w:lang w:val="hy-AM" w:eastAsia="ru-RU"/>
        </w:rPr>
      </w:pPr>
      <w:r w:rsidRPr="00D74A4E">
        <w:rPr>
          <w:rFonts w:ascii="GHEA Grapalat" w:eastAsia="Times New Roman" w:hAnsi="GHEA Grapalat"/>
          <w:color w:val="000000"/>
          <w:sz w:val="24"/>
          <w:szCs w:val="24"/>
          <w:lang w:val="hy-AM" w:eastAsia="ru-RU"/>
        </w:rPr>
        <w:t>2) պարտատերերի պահանջները բավարարելուց հետո մնացած գույքի առկայության դեպքում այն հանձնվում է Հայաստանի Հանրապետության կառավարությանն առընթեր պետակ</w:t>
      </w:r>
      <w:r w:rsidR="009E4FF4" w:rsidRPr="00D74A4E">
        <w:rPr>
          <w:rFonts w:ascii="GHEA Grapalat" w:eastAsia="Times New Roman" w:hAnsi="GHEA Grapalat"/>
          <w:color w:val="000000"/>
          <w:sz w:val="24"/>
          <w:szCs w:val="24"/>
          <w:lang w:val="hy-AM" w:eastAsia="ru-RU"/>
        </w:rPr>
        <w:t>ան գույքի կառավարման վարչության</w:t>
      </w:r>
      <w:r w:rsidRPr="00D74A4E">
        <w:rPr>
          <w:rFonts w:ascii="GHEA Grapalat" w:eastAsia="Times New Roman" w:hAnsi="GHEA Grapalat"/>
          <w:color w:val="000000"/>
          <w:sz w:val="24"/>
          <w:szCs w:val="24"/>
          <w:lang w:val="hy-AM" w:eastAsia="ru-RU"/>
        </w:rPr>
        <w:t>ը:</w:t>
      </w:r>
    </w:p>
    <w:p w:rsidR="000063FB" w:rsidRPr="00D74A4E" w:rsidRDefault="000063FB" w:rsidP="00DF5FEC">
      <w:pPr>
        <w:spacing w:line="360" w:lineRule="auto"/>
        <w:jc w:val="both"/>
        <w:rPr>
          <w:rFonts w:ascii="GHEA Grapalat" w:eastAsia="Times New Roman" w:hAnsi="GHEA Grapalat"/>
          <w:sz w:val="24"/>
          <w:szCs w:val="24"/>
          <w:lang w:val="hy-AM" w:eastAsia="ru-RU"/>
        </w:rPr>
      </w:pPr>
      <w:r w:rsidRPr="00D74A4E">
        <w:rPr>
          <w:rFonts w:ascii="GHEA Grapalat" w:hAnsi="GHEA Grapalat"/>
          <w:color w:val="000000"/>
          <w:sz w:val="24"/>
          <w:szCs w:val="24"/>
          <w:shd w:val="clear" w:color="auto" w:fill="FFFFFF"/>
          <w:lang w:val="hy-AM"/>
        </w:rPr>
        <w:t xml:space="preserve"> </w:t>
      </w:r>
      <w:r w:rsidRPr="00D74A4E">
        <w:rPr>
          <w:rFonts w:ascii="GHEA Grapalat" w:eastAsia="Times New Roman" w:hAnsi="GHEA Grapalat"/>
          <w:sz w:val="24"/>
          <w:szCs w:val="24"/>
          <w:lang w:val="hy-AM" w:eastAsia="ru-RU"/>
        </w:rPr>
        <w:t xml:space="preserve"> </w:t>
      </w:r>
    </w:p>
    <w:p w:rsidR="00F537D5" w:rsidRPr="00D74A4E" w:rsidRDefault="00F537D5" w:rsidP="00DF5FEC">
      <w:pPr>
        <w:spacing w:line="360" w:lineRule="auto"/>
        <w:jc w:val="both"/>
        <w:rPr>
          <w:rFonts w:ascii="GHEA Grapalat" w:eastAsia="Times New Roman" w:hAnsi="GHEA Grapalat"/>
          <w:sz w:val="24"/>
          <w:szCs w:val="24"/>
          <w:lang w:val="hy-AM" w:eastAsia="ru-RU"/>
        </w:rPr>
      </w:pPr>
    </w:p>
    <w:p w:rsidR="00F537D5" w:rsidRPr="00D74A4E" w:rsidRDefault="00F537D5" w:rsidP="00DF5FEC">
      <w:pPr>
        <w:spacing w:line="360" w:lineRule="auto"/>
        <w:jc w:val="both"/>
        <w:rPr>
          <w:rFonts w:ascii="GHEA Grapalat" w:eastAsia="Times New Roman" w:hAnsi="GHEA Grapalat"/>
          <w:sz w:val="24"/>
          <w:szCs w:val="24"/>
          <w:lang w:val="hy-AM" w:eastAsia="ru-RU"/>
        </w:rPr>
      </w:pPr>
    </w:p>
    <w:p w:rsidR="00F537D5" w:rsidRDefault="00F537D5" w:rsidP="00DF5FEC">
      <w:pPr>
        <w:spacing w:line="360" w:lineRule="auto"/>
        <w:jc w:val="both"/>
        <w:rPr>
          <w:rFonts w:ascii="GHEA Grapalat" w:eastAsia="Times New Roman" w:hAnsi="GHEA Grapalat"/>
          <w:sz w:val="24"/>
          <w:szCs w:val="24"/>
          <w:lang w:val="en-GB" w:eastAsia="ru-RU"/>
        </w:rPr>
      </w:pPr>
    </w:p>
    <w:p w:rsidR="0040715C" w:rsidRPr="0040715C" w:rsidRDefault="0040715C" w:rsidP="00DF5FEC">
      <w:pPr>
        <w:spacing w:line="360" w:lineRule="auto"/>
        <w:jc w:val="both"/>
        <w:rPr>
          <w:rFonts w:ascii="GHEA Grapalat" w:eastAsia="Times New Roman" w:hAnsi="GHEA Grapalat"/>
          <w:sz w:val="24"/>
          <w:szCs w:val="24"/>
          <w:lang w:val="en-GB" w:eastAsia="ru-RU"/>
        </w:rPr>
      </w:pPr>
    </w:p>
    <w:p w:rsidR="00C004C6" w:rsidRPr="00C004C6" w:rsidRDefault="00C004C6" w:rsidP="00DF5FEC">
      <w:pPr>
        <w:spacing w:line="360" w:lineRule="auto"/>
        <w:jc w:val="both"/>
        <w:rPr>
          <w:rFonts w:ascii="GHEA Grapalat" w:eastAsia="Times New Roman" w:hAnsi="GHEA Grapalat"/>
          <w:sz w:val="24"/>
          <w:szCs w:val="24"/>
          <w:lang w:val="en-GB" w:eastAsia="ru-RU"/>
        </w:rPr>
      </w:pPr>
    </w:p>
    <w:p w:rsidR="00AD1DDB" w:rsidRPr="00D74A4E" w:rsidRDefault="00AD1DDB" w:rsidP="001C20BB">
      <w:pPr>
        <w:spacing w:line="360" w:lineRule="auto"/>
        <w:jc w:val="center"/>
        <w:rPr>
          <w:rFonts w:ascii="GHEA Grapalat" w:eastAsia="Times New Roman" w:hAnsi="GHEA Grapalat"/>
          <w:b/>
          <w:sz w:val="24"/>
          <w:szCs w:val="24"/>
          <w:lang w:val="hy-AM" w:eastAsia="ru-RU"/>
        </w:rPr>
      </w:pPr>
      <w:r w:rsidRPr="00D74A4E">
        <w:rPr>
          <w:rFonts w:ascii="GHEA Grapalat" w:eastAsia="Times New Roman" w:hAnsi="GHEA Grapalat"/>
          <w:b/>
          <w:sz w:val="24"/>
          <w:szCs w:val="24"/>
          <w:lang w:val="hy-AM" w:eastAsia="ru-RU"/>
        </w:rPr>
        <w:lastRenderedPageBreak/>
        <w:t>ՀԻՄՆԱՎՈՐՈՒՄ</w:t>
      </w:r>
    </w:p>
    <w:p w:rsidR="00AD1DDB" w:rsidRPr="00D74A4E" w:rsidRDefault="00D41CF7" w:rsidP="00D41CF7">
      <w:pPr>
        <w:autoSpaceDE w:val="0"/>
        <w:autoSpaceDN w:val="0"/>
        <w:adjustRightInd w:val="0"/>
        <w:spacing w:after="0" w:line="360" w:lineRule="auto"/>
        <w:jc w:val="center"/>
        <w:rPr>
          <w:rFonts w:ascii="GHEA Grapalat" w:hAnsi="GHEA Grapalat" w:cs="GHEA Grapalat"/>
          <w:b/>
          <w:color w:val="000000"/>
          <w:sz w:val="24"/>
          <w:szCs w:val="24"/>
          <w:lang w:val="hy-AM"/>
        </w:rPr>
      </w:pPr>
      <w:r w:rsidRPr="00D74A4E">
        <w:rPr>
          <w:rFonts w:ascii="GHEA Grapalat" w:hAnsi="GHEA Grapalat"/>
          <w:b/>
          <w:color w:val="000000"/>
          <w:sz w:val="24"/>
          <w:szCs w:val="24"/>
          <w:shd w:val="clear" w:color="auto" w:fill="FFFFFF"/>
          <w:lang w:val="hy-AM"/>
        </w:rPr>
        <w:t xml:space="preserve">«ՕՇԱԿԱՆ» ՄԱՆԿԱԿԱՆ ՎԵՐԱԿԱՆԳՆՈՂԱԿԱՆ ԿԵՆՏՐՈՆ»  ԵՎ </w:t>
      </w:r>
      <w:r w:rsidRPr="00D74A4E">
        <w:rPr>
          <w:rFonts w:ascii="GHEA Grapalat" w:hAnsi="GHEA Grapalat" w:cs="Sylfaen"/>
          <w:b/>
          <w:sz w:val="24"/>
          <w:szCs w:val="24"/>
          <w:lang w:val="hy-AM"/>
        </w:rPr>
        <w:t>«ՀԱՏՈՒԿ</w:t>
      </w:r>
      <w:r w:rsidRPr="00D74A4E">
        <w:rPr>
          <w:rFonts w:ascii="GHEA Grapalat" w:hAnsi="GHEA Grapalat"/>
          <w:b/>
          <w:sz w:val="24"/>
          <w:szCs w:val="24"/>
          <w:lang w:val="hy-AM"/>
        </w:rPr>
        <w:t xml:space="preserve"> </w:t>
      </w:r>
      <w:r w:rsidRPr="00D74A4E">
        <w:rPr>
          <w:rFonts w:ascii="GHEA Grapalat" w:hAnsi="GHEA Grapalat" w:cs="Sylfaen"/>
          <w:b/>
          <w:sz w:val="24"/>
          <w:szCs w:val="24"/>
          <w:lang w:val="hy-AM"/>
        </w:rPr>
        <w:t>ՊՈԼԻԿԼԻՆԻԿԱ</w:t>
      </w:r>
      <w:r w:rsidRPr="00D74A4E">
        <w:rPr>
          <w:rFonts w:ascii="GHEA Grapalat" w:hAnsi="GHEA Grapalat"/>
          <w:b/>
          <w:sz w:val="24"/>
          <w:szCs w:val="24"/>
          <w:lang w:val="hy-AM"/>
        </w:rPr>
        <w:t xml:space="preserve">» </w:t>
      </w:r>
      <w:r w:rsidRPr="00D74A4E">
        <w:rPr>
          <w:rFonts w:ascii="GHEA Grapalat" w:hAnsi="GHEA Grapalat"/>
          <w:b/>
          <w:color w:val="000000"/>
          <w:sz w:val="24"/>
          <w:szCs w:val="24"/>
          <w:shd w:val="clear" w:color="auto" w:fill="FFFFFF"/>
          <w:lang w:val="hy-AM"/>
        </w:rPr>
        <w:t>ՓԱԿ ԲԱԺՆԵՏԻՐԱԿԱՆ ԸՆԿԵՐՈՒԹՅՈՒՆՆԵՐԸ ԼՈՒԾԱՐԵԼՈՒ ՄԱՍԻՆ»</w:t>
      </w:r>
      <w:r w:rsidRPr="00D74A4E">
        <w:rPr>
          <w:rFonts w:ascii="GHEA Grapalat" w:hAnsi="GHEA Grapalat" w:cs="GHEA Grapalat"/>
          <w:b/>
          <w:color w:val="000000"/>
          <w:sz w:val="24"/>
          <w:szCs w:val="24"/>
          <w:lang w:val="hy-AM"/>
        </w:rPr>
        <w:t xml:space="preserve"> </w:t>
      </w:r>
      <w:r w:rsidR="00AD1DDB" w:rsidRPr="00D74A4E">
        <w:rPr>
          <w:rFonts w:ascii="GHEA Grapalat" w:eastAsia="Times New Roman" w:hAnsi="GHEA Grapalat"/>
          <w:b/>
          <w:sz w:val="24"/>
          <w:szCs w:val="24"/>
          <w:lang w:val="hy-AM" w:eastAsia="ru-RU"/>
        </w:rPr>
        <w:t>ՀԱՅԱՍՏԱՆԻ ՀԱՆՐԱՊԵՏՈՒԹՅԱՆ ԿԱՌԱՎԱՐՈՒԹՅԱՆ ՈՐՈՇՄԱՆ ՆԱԽԱԳԾԻ ԸՆԴՈՒՆՄԱՆ ԱՆՀՐԱԺԵՇՏՈՒԹՅԱՆ ՄԱՍԻՆ</w:t>
      </w:r>
    </w:p>
    <w:p w:rsidR="00AD1DDB" w:rsidRPr="00D74A4E" w:rsidRDefault="00AD1DDB" w:rsidP="001C20BB">
      <w:pPr>
        <w:spacing w:after="0" w:line="360" w:lineRule="auto"/>
        <w:ind w:firstLine="851"/>
        <w:jc w:val="center"/>
        <w:rPr>
          <w:rFonts w:ascii="GHEA Grapalat" w:eastAsia="Times New Roman" w:hAnsi="GHEA Grapalat"/>
          <w:b/>
          <w:sz w:val="24"/>
          <w:szCs w:val="24"/>
          <w:lang w:val="hy-AM" w:eastAsia="ru-RU"/>
        </w:rPr>
      </w:pPr>
    </w:p>
    <w:p w:rsidR="00AD1DDB" w:rsidRPr="00D74A4E" w:rsidRDefault="00964837" w:rsidP="00964837">
      <w:pPr>
        <w:numPr>
          <w:ilvl w:val="0"/>
          <w:numId w:val="1"/>
        </w:numPr>
        <w:tabs>
          <w:tab w:val="left" w:pos="284"/>
          <w:tab w:val="left" w:pos="1080"/>
        </w:tabs>
        <w:spacing w:after="0" w:line="360" w:lineRule="auto"/>
        <w:ind w:hanging="191"/>
        <w:jc w:val="both"/>
        <w:rPr>
          <w:rFonts w:ascii="GHEA Grapalat" w:eastAsia="Times New Roman" w:hAnsi="GHEA Grapalat"/>
          <w:b/>
          <w:sz w:val="24"/>
          <w:szCs w:val="24"/>
          <w:lang w:val="hy-AM" w:eastAsia="ru-RU"/>
        </w:rPr>
      </w:pPr>
      <w:r w:rsidRPr="00D74A4E">
        <w:rPr>
          <w:rFonts w:ascii="GHEA Grapalat" w:eastAsia="Times New Roman" w:hAnsi="GHEA Grapalat"/>
          <w:b/>
          <w:sz w:val="24"/>
          <w:szCs w:val="24"/>
          <w:lang w:val="hy-AM" w:eastAsia="ru-RU"/>
        </w:rPr>
        <w:t xml:space="preserve"> </w:t>
      </w:r>
      <w:r w:rsidR="00AD1DDB" w:rsidRPr="00D74A4E">
        <w:rPr>
          <w:rFonts w:ascii="GHEA Grapalat" w:eastAsia="Times New Roman" w:hAnsi="GHEA Grapalat"/>
          <w:b/>
          <w:sz w:val="24"/>
          <w:szCs w:val="24"/>
          <w:lang w:val="hy-AM" w:eastAsia="ru-RU"/>
        </w:rPr>
        <w:t>Անհրաժեշտությունը</w:t>
      </w:r>
    </w:p>
    <w:p w:rsidR="00AD1DDB" w:rsidRPr="00D74A4E" w:rsidRDefault="00D41CF7" w:rsidP="00AD1DDB">
      <w:pPr>
        <w:tabs>
          <w:tab w:val="left" w:pos="990"/>
        </w:tabs>
        <w:spacing w:after="0" w:line="360" w:lineRule="auto"/>
        <w:ind w:firstLine="567"/>
        <w:jc w:val="both"/>
        <w:rPr>
          <w:rFonts w:ascii="GHEA Grapalat" w:eastAsia="Times New Roman" w:hAnsi="GHEA Grapalat"/>
          <w:sz w:val="24"/>
          <w:szCs w:val="24"/>
          <w:lang w:val="hy-AM" w:eastAsia="ru-RU"/>
        </w:rPr>
      </w:pPr>
      <w:r w:rsidRPr="00D74A4E">
        <w:rPr>
          <w:rFonts w:ascii="GHEA Grapalat" w:hAnsi="GHEA Grapalat"/>
          <w:color w:val="000000"/>
          <w:sz w:val="24"/>
          <w:szCs w:val="24"/>
          <w:shd w:val="clear" w:color="auto" w:fill="FFFFFF"/>
          <w:lang w:val="hy-AM"/>
        </w:rPr>
        <w:t xml:space="preserve">«Օշական» մանկական վերականգնողական կենտրոն»  և </w:t>
      </w:r>
      <w:r w:rsidRPr="00D74A4E">
        <w:rPr>
          <w:rFonts w:ascii="GHEA Grapalat" w:hAnsi="GHEA Grapalat" w:cs="Sylfaen"/>
          <w:sz w:val="24"/>
          <w:szCs w:val="24"/>
          <w:lang w:val="hy-AM"/>
        </w:rPr>
        <w:t>«Հատուկ</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պոլիկլինիկա</w:t>
      </w:r>
      <w:r w:rsidRPr="00D74A4E">
        <w:rPr>
          <w:rFonts w:ascii="GHEA Grapalat" w:hAnsi="GHEA Grapalat"/>
          <w:sz w:val="24"/>
          <w:szCs w:val="24"/>
          <w:lang w:val="hy-AM"/>
        </w:rPr>
        <w:t xml:space="preserve">» </w:t>
      </w:r>
      <w:r w:rsidRPr="00D74A4E">
        <w:rPr>
          <w:rFonts w:ascii="GHEA Grapalat" w:hAnsi="GHEA Grapalat"/>
          <w:color w:val="000000"/>
          <w:sz w:val="24"/>
          <w:szCs w:val="24"/>
          <w:shd w:val="clear" w:color="auto" w:fill="FFFFFF"/>
          <w:lang w:val="hy-AM"/>
        </w:rPr>
        <w:t>փակ բաժնետիրական ընկերությունները լուծարելու մասին»</w:t>
      </w:r>
      <w:r w:rsidRPr="00D74A4E">
        <w:rPr>
          <w:rFonts w:ascii="GHEA Grapalat" w:hAnsi="GHEA Grapalat" w:cs="GHEA Grapalat"/>
          <w:color w:val="000000"/>
          <w:sz w:val="24"/>
          <w:szCs w:val="24"/>
          <w:lang w:val="hy-AM"/>
        </w:rPr>
        <w:t xml:space="preserve"> </w:t>
      </w:r>
      <w:r w:rsidR="00285D81" w:rsidRPr="00D74A4E">
        <w:rPr>
          <w:rFonts w:ascii="GHEA Grapalat" w:eastAsia="Times New Roman" w:hAnsi="GHEA Grapalat"/>
          <w:sz w:val="24"/>
          <w:szCs w:val="24"/>
          <w:lang w:val="hy-AM" w:eastAsia="ru-RU"/>
        </w:rPr>
        <w:t>Հայաստանի Հանրապետության կառավարության որոշման նախագծի</w:t>
      </w:r>
      <w:r w:rsidR="00AD1DDB" w:rsidRPr="00D74A4E">
        <w:rPr>
          <w:rFonts w:ascii="GHEA Grapalat" w:eastAsia="Times New Roman" w:hAnsi="GHEA Grapalat"/>
          <w:sz w:val="24"/>
          <w:szCs w:val="24"/>
          <w:lang w:val="hy-AM" w:eastAsia="ru-RU"/>
        </w:rPr>
        <w:t xml:space="preserve"> ընդունումը </w:t>
      </w:r>
      <w:r w:rsidR="0016002A" w:rsidRPr="00D74A4E">
        <w:rPr>
          <w:rFonts w:ascii="GHEA Grapalat" w:eastAsia="Times New Roman" w:hAnsi="GHEA Grapalat"/>
          <w:sz w:val="24"/>
          <w:szCs w:val="24"/>
          <w:lang w:val="hy-AM" w:eastAsia="ru-RU"/>
        </w:rPr>
        <w:t>բխում է</w:t>
      </w:r>
      <w:r w:rsidR="004D6C29" w:rsidRPr="00D74A4E">
        <w:rPr>
          <w:rFonts w:ascii="GHEA Grapalat" w:eastAsia="Times New Roman" w:hAnsi="GHEA Grapalat"/>
          <w:sz w:val="24"/>
          <w:szCs w:val="24"/>
          <w:lang w:val="hy-AM" w:eastAsia="ru-RU"/>
        </w:rPr>
        <w:t xml:space="preserve"> </w:t>
      </w:r>
      <w:r w:rsidR="004D6C29" w:rsidRPr="00D74A4E">
        <w:rPr>
          <w:rFonts w:ascii="GHEA Grapalat" w:hAnsi="GHEA Grapalat" w:cs="Sylfaen"/>
          <w:sz w:val="24"/>
          <w:szCs w:val="24"/>
          <w:lang w:val="hy-AM"/>
        </w:rPr>
        <w:t xml:space="preserve">Հայաստանի Հանրապետության վարչապետի 2016 թվականի հոկտեմբերի 30-ի </w:t>
      </w:r>
      <w:r w:rsidR="000A4C4E" w:rsidRPr="00D74A4E">
        <w:rPr>
          <w:rFonts w:ascii="GHEA Grapalat" w:hAnsi="GHEA Grapalat" w:cs="Sylfaen"/>
          <w:sz w:val="24"/>
          <w:szCs w:val="24"/>
          <w:lang w:val="hy-AM"/>
        </w:rPr>
        <w:t xml:space="preserve">թիվ </w:t>
      </w:r>
      <w:r w:rsidR="004D6C29" w:rsidRPr="00D74A4E">
        <w:rPr>
          <w:rFonts w:ascii="GHEA Grapalat" w:hAnsi="GHEA Grapalat" w:cs="Sylfaen"/>
          <w:sz w:val="24"/>
          <w:szCs w:val="24"/>
          <w:lang w:val="hy-AM"/>
        </w:rPr>
        <w:t>N02/02.17/[377630]-16 հանձնարարականի 1.1 կետի</w:t>
      </w:r>
      <w:r w:rsidR="000A4C4E" w:rsidRPr="00D74A4E">
        <w:rPr>
          <w:rFonts w:ascii="GHEA Grapalat" w:hAnsi="GHEA Grapalat" w:cs="Sylfaen"/>
          <w:sz w:val="24"/>
          <w:szCs w:val="24"/>
          <w:lang w:val="hy-AM"/>
        </w:rPr>
        <w:t xml:space="preserve">, </w:t>
      </w:r>
      <w:r w:rsidR="004D6C29" w:rsidRPr="00D74A4E">
        <w:rPr>
          <w:rFonts w:ascii="GHEA Grapalat" w:hAnsi="GHEA Grapalat" w:cs="Sylfaen"/>
          <w:sz w:val="24"/>
          <w:szCs w:val="24"/>
          <w:lang w:val="hy-AM"/>
        </w:rPr>
        <w:t xml:space="preserve">նոյեմբերի 18-ի </w:t>
      </w:r>
      <w:r w:rsidR="000A4C4E" w:rsidRPr="00D74A4E">
        <w:rPr>
          <w:rFonts w:ascii="GHEA Grapalat" w:hAnsi="GHEA Grapalat" w:cs="Sylfaen"/>
          <w:sz w:val="24"/>
          <w:szCs w:val="24"/>
          <w:lang w:val="hy-AM"/>
        </w:rPr>
        <w:t xml:space="preserve">թիվ </w:t>
      </w:r>
      <w:r w:rsidR="004D6C29" w:rsidRPr="00D74A4E">
        <w:rPr>
          <w:rFonts w:ascii="GHEA Grapalat" w:hAnsi="GHEA Grapalat" w:cs="Sylfaen"/>
          <w:sz w:val="24"/>
          <w:szCs w:val="24"/>
          <w:lang w:val="hy-AM"/>
        </w:rPr>
        <w:t xml:space="preserve">N02/14.7/18484-16 </w:t>
      </w:r>
      <w:r w:rsidR="000A4C4E" w:rsidRPr="00D74A4E">
        <w:rPr>
          <w:rFonts w:ascii="GHEA Grapalat" w:hAnsi="GHEA Grapalat" w:cs="Sylfaen"/>
          <w:sz w:val="24"/>
          <w:szCs w:val="24"/>
          <w:lang w:val="hy-AM"/>
        </w:rPr>
        <w:t xml:space="preserve">հանձնարարականի և </w:t>
      </w:r>
      <w:r w:rsidR="0016002A" w:rsidRPr="00D74A4E">
        <w:rPr>
          <w:rFonts w:ascii="GHEA Grapalat" w:eastAsia="Times New Roman" w:hAnsi="GHEA Grapalat"/>
          <w:sz w:val="24"/>
          <w:szCs w:val="24"/>
          <w:lang w:val="hy-AM" w:eastAsia="ru-RU"/>
        </w:rPr>
        <w:t xml:space="preserve">ՀՀ վարչապետի 2017 թվականի </w:t>
      </w:r>
      <w:r w:rsidR="000A4C4E" w:rsidRPr="00D74A4E">
        <w:rPr>
          <w:rFonts w:ascii="GHEA Grapalat" w:eastAsia="Times New Roman" w:hAnsi="GHEA Grapalat"/>
          <w:sz w:val="24"/>
          <w:szCs w:val="24"/>
          <w:lang w:val="hy-AM" w:eastAsia="ru-RU"/>
        </w:rPr>
        <w:t>մայիսի 3-ի թիվ</w:t>
      </w:r>
      <w:r w:rsidR="0016002A" w:rsidRPr="00D74A4E">
        <w:rPr>
          <w:rFonts w:ascii="GHEA Grapalat" w:eastAsia="Times New Roman" w:hAnsi="GHEA Grapalat"/>
          <w:sz w:val="24"/>
          <w:szCs w:val="24"/>
          <w:lang w:val="hy-AM" w:eastAsia="ru-RU"/>
        </w:rPr>
        <w:t xml:space="preserve"> </w:t>
      </w:r>
      <w:r w:rsidR="0016002A" w:rsidRPr="00D74A4E">
        <w:rPr>
          <w:rFonts w:ascii="GHEA Grapalat" w:hAnsi="GHEA Grapalat"/>
          <w:color w:val="000000"/>
          <w:sz w:val="24"/>
          <w:szCs w:val="24"/>
          <w:shd w:val="clear" w:color="auto" w:fill="FFFFFF"/>
          <w:lang w:val="hy-AM"/>
        </w:rPr>
        <w:t>02/23.11/10530-17</w:t>
      </w:r>
      <w:r w:rsidR="0095509C" w:rsidRPr="00D74A4E">
        <w:rPr>
          <w:rFonts w:ascii="GHEA Grapalat" w:hAnsi="GHEA Grapalat"/>
          <w:color w:val="000000"/>
          <w:sz w:val="24"/>
          <w:szCs w:val="24"/>
          <w:shd w:val="clear" w:color="auto" w:fill="FFFFFF"/>
          <w:lang w:val="hy-AM"/>
        </w:rPr>
        <w:t xml:space="preserve"> հանձնարարականի 2-րդ կետից</w:t>
      </w:r>
      <w:r w:rsidR="0073710F" w:rsidRPr="00D74A4E">
        <w:rPr>
          <w:rFonts w:ascii="GHEA Grapalat" w:hAnsi="GHEA Grapalat"/>
          <w:color w:val="000000"/>
          <w:sz w:val="24"/>
          <w:szCs w:val="24"/>
          <w:shd w:val="clear" w:color="auto" w:fill="FFFFFF"/>
          <w:lang w:val="hy-AM"/>
        </w:rPr>
        <w:t>:</w:t>
      </w:r>
    </w:p>
    <w:p w:rsidR="00741E60" w:rsidRPr="00D74A4E" w:rsidRDefault="00707D81" w:rsidP="00241F72">
      <w:pPr>
        <w:tabs>
          <w:tab w:val="left" w:pos="90"/>
        </w:tabs>
        <w:spacing w:after="0" w:line="360" w:lineRule="auto"/>
        <w:jc w:val="both"/>
        <w:rPr>
          <w:rFonts w:ascii="GHEA Grapalat" w:eastAsia="Times New Roman" w:hAnsi="GHEA Grapalat" w:cs="Times Armenian"/>
          <w:b/>
          <w:sz w:val="24"/>
          <w:szCs w:val="24"/>
          <w:lang w:val="hy-AM" w:eastAsia="ru-RU"/>
        </w:rPr>
      </w:pPr>
      <w:r w:rsidRPr="00D74A4E">
        <w:rPr>
          <w:rFonts w:ascii="GHEA Grapalat" w:eastAsia="Times New Roman" w:hAnsi="GHEA Grapalat"/>
          <w:b/>
          <w:sz w:val="24"/>
          <w:szCs w:val="24"/>
          <w:lang w:val="hy-AM" w:eastAsia="ru-RU"/>
        </w:rPr>
        <w:t xml:space="preserve">       </w:t>
      </w:r>
      <w:r w:rsidR="003E67AD" w:rsidRPr="00D74A4E">
        <w:rPr>
          <w:rFonts w:ascii="GHEA Grapalat" w:eastAsia="Times New Roman" w:hAnsi="GHEA Grapalat"/>
          <w:b/>
          <w:sz w:val="24"/>
          <w:szCs w:val="24"/>
          <w:lang w:val="hy-AM" w:eastAsia="ru-RU"/>
        </w:rPr>
        <w:t xml:space="preserve"> </w:t>
      </w:r>
      <w:r w:rsidR="00AD1DDB" w:rsidRPr="00D74A4E">
        <w:rPr>
          <w:rFonts w:ascii="GHEA Grapalat" w:eastAsia="Times New Roman" w:hAnsi="GHEA Grapalat"/>
          <w:b/>
          <w:sz w:val="24"/>
          <w:szCs w:val="24"/>
          <w:lang w:val="hy-AM" w:eastAsia="ru-RU"/>
        </w:rPr>
        <w:t>2.Ընթացիկ իրավիճակը և խնդիրները</w:t>
      </w:r>
      <w:r w:rsidR="00AD1DDB" w:rsidRPr="00D74A4E">
        <w:rPr>
          <w:rFonts w:ascii="GHEA Grapalat" w:eastAsia="Times New Roman" w:hAnsi="GHEA Grapalat" w:cs="Times Armenian"/>
          <w:b/>
          <w:sz w:val="24"/>
          <w:szCs w:val="24"/>
          <w:lang w:val="hy-AM" w:eastAsia="ru-RU"/>
        </w:rPr>
        <w:t xml:space="preserve"> </w:t>
      </w:r>
    </w:p>
    <w:p w:rsidR="0073710F" w:rsidRPr="00D74A4E" w:rsidRDefault="0073710F" w:rsidP="00241F72">
      <w:pPr>
        <w:spacing w:after="0" w:line="360" w:lineRule="auto"/>
        <w:ind w:firstLine="567"/>
        <w:jc w:val="both"/>
        <w:rPr>
          <w:rFonts w:ascii="GHEA Grapalat" w:hAnsi="GHEA Grapalat" w:cs="Sylfaen"/>
          <w:sz w:val="24"/>
          <w:szCs w:val="24"/>
          <w:lang w:val="hy-AM"/>
        </w:rPr>
      </w:pPr>
      <w:r w:rsidRPr="00D74A4E">
        <w:rPr>
          <w:rFonts w:ascii="GHEA Grapalat" w:hAnsi="GHEA Grapalat" w:cs="Sylfaen"/>
          <w:sz w:val="24"/>
          <w:szCs w:val="24"/>
          <w:lang w:val="hy-AM"/>
        </w:rPr>
        <w:t>Սու</w:t>
      </w:r>
      <w:r w:rsidR="000A4C4E" w:rsidRPr="00D74A4E">
        <w:rPr>
          <w:rFonts w:ascii="GHEA Grapalat" w:hAnsi="GHEA Grapalat" w:cs="Sylfaen"/>
          <w:sz w:val="24"/>
          <w:szCs w:val="24"/>
          <w:lang w:val="hy-AM"/>
        </w:rPr>
        <w:t>յ</w:t>
      </w:r>
      <w:r w:rsidRPr="00D74A4E">
        <w:rPr>
          <w:rFonts w:ascii="GHEA Grapalat" w:hAnsi="GHEA Grapalat" w:cs="Sylfaen"/>
          <w:sz w:val="24"/>
          <w:szCs w:val="24"/>
          <w:lang w:val="hy-AM"/>
        </w:rPr>
        <w:t>ն նախագծով առաջարկվում է լուծարել</w:t>
      </w:r>
      <w:r w:rsidR="000A4C4E" w:rsidRPr="00D74A4E">
        <w:rPr>
          <w:rFonts w:ascii="GHEA Grapalat" w:hAnsi="GHEA Grapalat" w:cs="Sylfaen"/>
          <w:sz w:val="24"/>
          <w:szCs w:val="24"/>
          <w:lang w:val="hy-AM"/>
        </w:rPr>
        <w:t xml:space="preserve"> առողջապահության բնագավառում գոր</w:t>
      </w:r>
      <w:r w:rsidR="004D7773" w:rsidRPr="00D74A4E">
        <w:rPr>
          <w:rFonts w:ascii="GHEA Grapalat" w:hAnsi="GHEA Grapalat" w:cs="Sylfaen"/>
          <w:sz w:val="24"/>
          <w:szCs w:val="24"/>
          <w:lang w:val="hy-AM"/>
        </w:rPr>
        <w:t>ծ</w:t>
      </w:r>
      <w:r w:rsidR="000A4C4E" w:rsidRPr="00D74A4E">
        <w:rPr>
          <w:rFonts w:ascii="GHEA Grapalat" w:hAnsi="GHEA Grapalat" w:cs="Sylfaen"/>
          <w:sz w:val="24"/>
          <w:szCs w:val="24"/>
          <w:lang w:val="hy-AM"/>
        </w:rPr>
        <w:t>ող</w:t>
      </w:r>
      <w:r w:rsidR="00D41CF7" w:rsidRPr="00D74A4E">
        <w:rPr>
          <w:rFonts w:ascii="GHEA Grapalat" w:hAnsi="GHEA Grapalat" w:cs="Sylfaen"/>
          <w:sz w:val="24"/>
          <w:szCs w:val="24"/>
          <w:lang w:val="hy-AM"/>
        </w:rPr>
        <w:t xml:space="preserve"> երկու</w:t>
      </w:r>
      <w:r w:rsidR="000A4C4E" w:rsidRPr="00D74A4E">
        <w:rPr>
          <w:rFonts w:ascii="GHEA Grapalat" w:hAnsi="GHEA Grapalat" w:cs="Sylfaen"/>
          <w:sz w:val="24"/>
          <w:szCs w:val="24"/>
          <w:lang w:val="hy-AM"/>
        </w:rPr>
        <w:t xml:space="preserve"> ընկերություն: Մասնավորապես, ի կատարումն </w:t>
      </w:r>
      <w:r w:rsidRPr="00D74A4E">
        <w:rPr>
          <w:rFonts w:ascii="GHEA Grapalat" w:hAnsi="GHEA Grapalat" w:cs="Sylfaen"/>
          <w:sz w:val="24"/>
          <w:szCs w:val="24"/>
          <w:lang w:val="hy-AM"/>
        </w:rPr>
        <w:t xml:space="preserve"> </w:t>
      </w:r>
      <w:r w:rsidR="000A4C4E" w:rsidRPr="00D74A4E">
        <w:rPr>
          <w:rFonts w:ascii="GHEA Grapalat" w:hAnsi="GHEA Grapalat" w:cs="Sylfaen"/>
          <w:sz w:val="24"/>
          <w:szCs w:val="24"/>
          <w:lang w:val="hy-AM"/>
        </w:rPr>
        <w:t>ՀՀ վարչապետի</w:t>
      </w:r>
      <w:r w:rsidR="004D7773" w:rsidRPr="00D74A4E">
        <w:rPr>
          <w:rFonts w:ascii="GHEA Grapalat" w:hAnsi="GHEA Grapalat" w:cs="Sylfaen"/>
          <w:sz w:val="24"/>
          <w:szCs w:val="24"/>
          <w:lang w:val="hy-AM"/>
        </w:rPr>
        <w:t xml:space="preserve"> </w:t>
      </w:r>
      <w:r w:rsidR="001C5E8F" w:rsidRPr="00D74A4E">
        <w:rPr>
          <w:rFonts w:ascii="GHEA Grapalat" w:hAnsi="GHEA Grapalat" w:cs="Sylfaen"/>
          <w:sz w:val="24"/>
          <w:szCs w:val="24"/>
          <w:lang w:val="hy-AM"/>
        </w:rPr>
        <w:t xml:space="preserve">2016 թվականի հոկտեմբերի 30-ի թիվ N02/02.17/[377630]-16 հանձնարարականի 1.1 կետի, նոյեմբերի 18-ի թիվ N02/14.7/18484-16 հանձնարարականի և </w:t>
      </w:r>
      <w:r w:rsidR="001C5E8F" w:rsidRPr="00D74A4E">
        <w:rPr>
          <w:rFonts w:ascii="GHEA Grapalat" w:eastAsia="Times New Roman" w:hAnsi="GHEA Grapalat"/>
          <w:sz w:val="24"/>
          <w:szCs w:val="24"/>
          <w:lang w:val="hy-AM" w:eastAsia="ru-RU"/>
        </w:rPr>
        <w:t xml:space="preserve">ՀՀ վարչապետի 2017 թվականի մայիսի 3-ի թիվ </w:t>
      </w:r>
      <w:r w:rsidR="001C5E8F" w:rsidRPr="00D74A4E">
        <w:rPr>
          <w:rFonts w:ascii="GHEA Grapalat" w:hAnsi="GHEA Grapalat"/>
          <w:color w:val="000000"/>
          <w:sz w:val="24"/>
          <w:szCs w:val="24"/>
          <w:shd w:val="clear" w:color="auto" w:fill="FFFFFF"/>
          <w:lang w:val="hy-AM"/>
        </w:rPr>
        <w:t xml:space="preserve">02/23.11/10530-17 հանձնարարականի 2-րդ կետի՝ կատարված </w:t>
      </w:r>
      <w:r w:rsidR="00233289" w:rsidRPr="00D74A4E">
        <w:rPr>
          <w:rFonts w:ascii="GHEA Grapalat" w:hAnsi="GHEA Grapalat"/>
          <w:color w:val="000000"/>
          <w:sz w:val="24"/>
          <w:szCs w:val="24"/>
          <w:shd w:val="clear" w:color="auto" w:fill="FFFFFF"/>
          <w:lang w:val="hy-AM"/>
        </w:rPr>
        <w:t>ուսումնասիրությու</w:t>
      </w:r>
      <w:r w:rsidR="001C5E8F" w:rsidRPr="00D74A4E">
        <w:rPr>
          <w:rFonts w:ascii="GHEA Grapalat" w:hAnsi="GHEA Grapalat"/>
          <w:color w:val="000000"/>
          <w:sz w:val="24"/>
          <w:szCs w:val="24"/>
          <w:shd w:val="clear" w:color="auto" w:fill="FFFFFF"/>
          <w:lang w:val="hy-AM"/>
        </w:rPr>
        <w:t>նների և վերլուծությունների արդյունքում</w:t>
      </w:r>
      <w:r w:rsidR="008B0503" w:rsidRPr="00D74A4E">
        <w:rPr>
          <w:rFonts w:ascii="GHEA Grapalat" w:hAnsi="GHEA Grapalat"/>
          <w:color w:val="000000"/>
          <w:sz w:val="24"/>
          <w:szCs w:val="24"/>
          <w:shd w:val="clear" w:color="auto" w:fill="FFFFFF"/>
          <w:lang w:val="hy-AM"/>
        </w:rPr>
        <w:t xml:space="preserve"> </w:t>
      </w:r>
      <w:r w:rsidR="008C7948" w:rsidRPr="00D74A4E">
        <w:rPr>
          <w:rFonts w:ascii="GHEA Grapalat" w:hAnsi="GHEA Grapalat"/>
          <w:color w:val="000000"/>
          <w:sz w:val="24"/>
          <w:szCs w:val="24"/>
          <w:shd w:val="clear" w:color="auto" w:fill="FFFFFF"/>
          <w:lang w:val="hy-AM"/>
        </w:rPr>
        <w:t>առաջարկվում է լուծարել ՀՀ առողջապահության նախարարության ենթակայության «Հատուկ պոլիկլինիկա» ՓԲԸ-ն</w:t>
      </w:r>
      <w:r w:rsidR="006F619A" w:rsidRPr="00D74A4E">
        <w:rPr>
          <w:rFonts w:ascii="GHEA Grapalat" w:hAnsi="GHEA Grapalat"/>
          <w:color w:val="000000"/>
          <w:sz w:val="24"/>
          <w:szCs w:val="24"/>
          <w:shd w:val="clear" w:color="auto" w:fill="FFFFFF"/>
          <w:lang w:val="hy-AM"/>
        </w:rPr>
        <w:t xml:space="preserve"> </w:t>
      </w:r>
      <w:r w:rsidR="008C7948" w:rsidRPr="00D74A4E">
        <w:rPr>
          <w:rFonts w:ascii="GHEA Grapalat" w:hAnsi="GHEA Grapalat"/>
          <w:color w:val="000000"/>
          <w:sz w:val="24"/>
          <w:szCs w:val="24"/>
          <w:shd w:val="clear" w:color="auto" w:fill="FFFFFF"/>
          <w:lang w:val="hy-AM"/>
        </w:rPr>
        <w:t>և «Օշական» մանկական վերականգնողական կենտրոն» ՓԲԸ-ն</w:t>
      </w:r>
      <w:r w:rsidR="00CC0651" w:rsidRPr="00D74A4E">
        <w:rPr>
          <w:rFonts w:ascii="GHEA Grapalat" w:hAnsi="GHEA Grapalat"/>
          <w:color w:val="000000"/>
          <w:sz w:val="24"/>
          <w:szCs w:val="24"/>
          <w:shd w:val="clear" w:color="auto" w:fill="FFFFFF"/>
          <w:lang w:val="hy-AM"/>
        </w:rPr>
        <w:t>:</w:t>
      </w:r>
      <w:r w:rsidR="001C5E8F" w:rsidRPr="00D74A4E">
        <w:rPr>
          <w:rFonts w:ascii="GHEA Grapalat" w:hAnsi="GHEA Grapalat"/>
          <w:color w:val="000000"/>
          <w:sz w:val="24"/>
          <w:szCs w:val="24"/>
          <w:shd w:val="clear" w:color="auto" w:fill="FFFFFF"/>
          <w:lang w:val="hy-AM"/>
        </w:rPr>
        <w:t xml:space="preserve"> </w:t>
      </w:r>
      <w:r w:rsidR="000A4C4E" w:rsidRPr="00D74A4E">
        <w:rPr>
          <w:rFonts w:ascii="GHEA Grapalat" w:hAnsi="GHEA Grapalat" w:cs="Sylfaen"/>
          <w:sz w:val="24"/>
          <w:szCs w:val="24"/>
          <w:lang w:val="hy-AM"/>
        </w:rPr>
        <w:t xml:space="preserve"> </w:t>
      </w:r>
    </w:p>
    <w:p w:rsidR="003F74BC" w:rsidRPr="00D74A4E" w:rsidRDefault="00CC0651" w:rsidP="00241F72">
      <w:pPr>
        <w:spacing w:after="0" w:line="360" w:lineRule="auto"/>
        <w:ind w:firstLine="567"/>
        <w:jc w:val="both"/>
        <w:rPr>
          <w:rFonts w:ascii="GHEA Grapalat" w:hAnsi="GHEA Grapalat" w:cs="Sylfaen"/>
          <w:sz w:val="24"/>
          <w:szCs w:val="24"/>
          <w:lang w:val="hy-AM"/>
        </w:rPr>
      </w:pPr>
      <w:r w:rsidRPr="00D74A4E">
        <w:rPr>
          <w:rFonts w:ascii="GHEA Grapalat" w:hAnsi="GHEA Grapalat" w:cs="Sylfaen"/>
          <w:b/>
          <w:sz w:val="24"/>
          <w:szCs w:val="24"/>
          <w:lang w:val="hy-AM"/>
        </w:rPr>
        <w:t>1.</w:t>
      </w:r>
      <w:r w:rsidRPr="00D74A4E">
        <w:rPr>
          <w:rFonts w:ascii="GHEA Grapalat" w:hAnsi="GHEA Grapalat" w:cs="Sylfaen"/>
          <w:sz w:val="24"/>
          <w:szCs w:val="24"/>
          <w:lang w:val="hy-AM"/>
        </w:rPr>
        <w:t xml:space="preserve"> </w:t>
      </w:r>
      <w:r w:rsidR="003F74BC" w:rsidRPr="00D74A4E">
        <w:rPr>
          <w:rFonts w:ascii="GHEA Grapalat" w:hAnsi="GHEA Grapalat" w:cs="Sylfaen"/>
          <w:b/>
          <w:sz w:val="24"/>
          <w:szCs w:val="24"/>
          <w:lang w:val="hy-AM"/>
        </w:rPr>
        <w:t>«Օշական» մանկական վերականգնողական կենտրոն» ՓԲԸ-ում</w:t>
      </w:r>
      <w:r w:rsidR="003F74BC" w:rsidRPr="00D74A4E">
        <w:rPr>
          <w:rFonts w:ascii="GHEA Grapalat" w:hAnsi="GHEA Grapalat" w:cs="Sylfaen"/>
          <w:sz w:val="24"/>
          <w:szCs w:val="24"/>
          <w:lang w:val="hy-AM"/>
        </w:rPr>
        <w:t xml:space="preserve"> </w:t>
      </w:r>
      <w:r w:rsidR="005B3413" w:rsidRPr="00D74A4E">
        <w:rPr>
          <w:rFonts w:ascii="GHEA Grapalat" w:hAnsi="GHEA Grapalat" w:cs="Sylfaen"/>
          <w:sz w:val="24"/>
          <w:szCs w:val="24"/>
          <w:lang w:val="hy-AM"/>
        </w:rPr>
        <w:t xml:space="preserve">(այսուհետ՝ </w:t>
      </w:r>
      <w:r w:rsidR="00F105E3" w:rsidRPr="00D74A4E">
        <w:rPr>
          <w:rFonts w:ascii="GHEA Grapalat" w:hAnsi="GHEA Grapalat" w:cs="Sylfaen"/>
          <w:sz w:val="24"/>
          <w:szCs w:val="24"/>
          <w:lang w:val="hy-AM"/>
        </w:rPr>
        <w:t>Ընկերություն</w:t>
      </w:r>
      <w:r w:rsidR="005B3413" w:rsidRPr="00D74A4E">
        <w:rPr>
          <w:rFonts w:ascii="GHEA Grapalat" w:hAnsi="GHEA Grapalat" w:cs="Sylfaen"/>
          <w:sz w:val="24"/>
          <w:szCs w:val="24"/>
          <w:lang w:val="hy-AM"/>
        </w:rPr>
        <w:t xml:space="preserve">) </w:t>
      </w:r>
      <w:r w:rsidR="003F74BC" w:rsidRPr="00D74A4E">
        <w:rPr>
          <w:rFonts w:ascii="GHEA Grapalat" w:hAnsi="GHEA Grapalat" w:cs="Sylfaen"/>
          <w:sz w:val="24"/>
          <w:szCs w:val="24"/>
          <w:lang w:val="hy-AM"/>
        </w:rPr>
        <w:t>ապահովվում է հենաշարժական և մտավոր խնդիրներով` գերազանցապես հաշմանդամ երեխաների վերականգնողական բուժօգնություն` առողջարանային ռեժիմով:</w:t>
      </w:r>
    </w:p>
    <w:p w:rsidR="003F74BC" w:rsidRPr="00D74A4E" w:rsidRDefault="003F74BC" w:rsidP="00241F72">
      <w:pPr>
        <w:spacing w:after="0" w:line="360" w:lineRule="auto"/>
        <w:ind w:firstLine="567"/>
        <w:jc w:val="both"/>
        <w:rPr>
          <w:rFonts w:ascii="GHEA Grapalat" w:hAnsi="GHEA Grapalat" w:cs="Sylfaen"/>
          <w:sz w:val="24"/>
          <w:szCs w:val="24"/>
          <w:lang w:val="hy-AM"/>
        </w:rPr>
      </w:pPr>
      <w:r w:rsidRPr="00D74A4E">
        <w:rPr>
          <w:rFonts w:ascii="GHEA Grapalat" w:hAnsi="GHEA Grapalat" w:cs="Sylfaen"/>
          <w:sz w:val="24"/>
          <w:szCs w:val="24"/>
          <w:lang w:val="hy-AM"/>
        </w:rPr>
        <w:lastRenderedPageBreak/>
        <w:t>Սակայն ուսումնասիրությունները ցույց են տվել, որ</w:t>
      </w:r>
    </w:p>
    <w:p w:rsidR="003F74BC" w:rsidRPr="00D74A4E" w:rsidRDefault="00F105E3" w:rsidP="00241F72">
      <w:pPr>
        <w:pStyle w:val="ListParagraph"/>
        <w:numPr>
          <w:ilvl w:val="0"/>
          <w:numId w:val="4"/>
        </w:numPr>
        <w:spacing w:after="0" w:line="360" w:lineRule="auto"/>
        <w:jc w:val="both"/>
        <w:rPr>
          <w:rFonts w:ascii="GHEA Grapalat" w:hAnsi="GHEA Grapalat" w:cs="Sylfaen"/>
          <w:sz w:val="24"/>
          <w:szCs w:val="24"/>
          <w:lang w:val="hy-AM"/>
        </w:rPr>
      </w:pPr>
      <w:r w:rsidRPr="00D74A4E">
        <w:rPr>
          <w:rFonts w:ascii="GHEA Grapalat" w:hAnsi="GHEA Grapalat" w:cs="Sylfaen"/>
          <w:sz w:val="24"/>
          <w:szCs w:val="24"/>
          <w:lang w:val="hy-AM"/>
        </w:rPr>
        <w:t>Ընկերության</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եկամուտի</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միակ</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աղբյուրը</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պետական</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պատվերով</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մատուցվող</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ծառայություններն</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են</w:t>
      </w:r>
      <w:r w:rsidR="003F74BC" w:rsidRPr="00D74A4E">
        <w:rPr>
          <w:rFonts w:ascii="GHEA Grapalat" w:hAnsi="GHEA Grapalat"/>
          <w:sz w:val="24"/>
          <w:szCs w:val="24"/>
          <w:lang w:val="hy-AM"/>
        </w:rPr>
        <w:t>:</w:t>
      </w:r>
    </w:p>
    <w:p w:rsidR="003F74BC" w:rsidRPr="00D74A4E" w:rsidRDefault="00F105E3" w:rsidP="00241F72">
      <w:pPr>
        <w:pStyle w:val="ListParagraph"/>
        <w:numPr>
          <w:ilvl w:val="0"/>
          <w:numId w:val="4"/>
        </w:numPr>
        <w:spacing w:after="0" w:line="360" w:lineRule="auto"/>
        <w:jc w:val="both"/>
        <w:rPr>
          <w:rFonts w:ascii="GHEA Grapalat" w:hAnsi="GHEA Grapalat" w:cs="Sylfaen"/>
          <w:sz w:val="24"/>
          <w:szCs w:val="24"/>
          <w:lang w:val="hy-AM"/>
        </w:rPr>
      </w:pPr>
      <w:r w:rsidRPr="00D74A4E">
        <w:rPr>
          <w:rFonts w:ascii="GHEA Grapalat" w:hAnsi="GHEA Grapalat" w:cs="Sylfaen"/>
          <w:sz w:val="24"/>
          <w:szCs w:val="24"/>
          <w:lang w:val="hy-AM"/>
        </w:rPr>
        <w:t>Ընկերությանը</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փաստացի</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որևէ</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տիպի</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վճարովի</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ծառայություն</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չի</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մատուցում՝</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ի</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տարբերություն</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մրցակից</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այլ</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նմանատիպ</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կազմակերպությունների</w:t>
      </w:r>
      <w:r w:rsidR="003F74BC" w:rsidRPr="00D74A4E">
        <w:rPr>
          <w:rFonts w:ascii="GHEA Grapalat" w:hAnsi="GHEA Grapalat"/>
          <w:sz w:val="24"/>
          <w:szCs w:val="24"/>
          <w:lang w:val="hy-AM"/>
        </w:rPr>
        <w:t>:</w:t>
      </w:r>
    </w:p>
    <w:p w:rsidR="003F74BC" w:rsidRPr="00D74A4E" w:rsidRDefault="00F105E3" w:rsidP="00241F72">
      <w:pPr>
        <w:pStyle w:val="ListParagraph"/>
        <w:numPr>
          <w:ilvl w:val="0"/>
          <w:numId w:val="4"/>
        </w:numPr>
        <w:spacing w:after="0" w:line="360" w:lineRule="auto"/>
        <w:jc w:val="both"/>
        <w:rPr>
          <w:rFonts w:ascii="GHEA Grapalat" w:hAnsi="GHEA Grapalat" w:cs="Sylfaen"/>
          <w:sz w:val="24"/>
          <w:szCs w:val="24"/>
          <w:lang w:val="hy-AM"/>
        </w:rPr>
      </w:pPr>
      <w:r w:rsidRPr="00D74A4E">
        <w:rPr>
          <w:rFonts w:ascii="GHEA Grapalat" w:hAnsi="GHEA Grapalat" w:cs="Sylfaen"/>
          <w:sz w:val="24"/>
          <w:szCs w:val="24"/>
          <w:lang w:val="hy-AM"/>
        </w:rPr>
        <w:t>Ընկերության</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ծախսերը</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խիստ</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ոչ</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օպտիմալ</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են</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այդ</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թվում</w:t>
      </w:r>
      <w:r w:rsidR="00BD68A4" w:rsidRPr="00D74A4E">
        <w:rPr>
          <w:rFonts w:ascii="GHEA Grapalat" w:hAnsi="GHEA Grapalat" w:cs="Sylfaen"/>
          <w:sz w:val="24"/>
          <w:szCs w:val="24"/>
          <w:lang w:val="hy-AM"/>
        </w:rPr>
        <w:t>՝</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սննդի</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կոմունալ</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ծախսերի</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և</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աշխատավարձի</w:t>
      </w:r>
      <w:r w:rsidR="003F74BC" w:rsidRPr="00D74A4E">
        <w:rPr>
          <w:rFonts w:ascii="GHEA Grapalat" w:hAnsi="GHEA Grapalat"/>
          <w:sz w:val="24"/>
          <w:szCs w:val="24"/>
          <w:lang w:val="hy-AM"/>
        </w:rPr>
        <w:t xml:space="preserve"> </w:t>
      </w:r>
      <w:r w:rsidR="003F74BC" w:rsidRPr="00D74A4E">
        <w:rPr>
          <w:rFonts w:ascii="GHEA Grapalat" w:hAnsi="GHEA Grapalat" w:cs="Sylfaen"/>
          <w:sz w:val="24"/>
          <w:szCs w:val="24"/>
          <w:lang w:val="hy-AM"/>
        </w:rPr>
        <w:t>մասով</w:t>
      </w:r>
      <w:r w:rsidR="003F74BC" w:rsidRPr="00D74A4E">
        <w:rPr>
          <w:rFonts w:ascii="GHEA Grapalat" w:hAnsi="GHEA Grapalat"/>
          <w:sz w:val="24"/>
          <w:szCs w:val="24"/>
          <w:lang w:val="hy-AM"/>
        </w:rPr>
        <w:t xml:space="preserve">: </w:t>
      </w:r>
    </w:p>
    <w:p w:rsidR="003F74BC" w:rsidRPr="00D74A4E" w:rsidRDefault="003F74BC" w:rsidP="00241F72">
      <w:pPr>
        <w:spacing w:after="0" w:line="360" w:lineRule="auto"/>
        <w:ind w:firstLine="567"/>
        <w:jc w:val="both"/>
        <w:rPr>
          <w:rFonts w:ascii="GHEA Grapalat" w:hAnsi="GHEA Grapalat"/>
          <w:sz w:val="24"/>
          <w:szCs w:val="24"/>
          <w:lang w:val="hy-AM"/>
        </w:rPr>
      </w:pPr>
      <w:r w:rsidRPr="00D74A4E">
        <w:rPr>
          <w:rFonts w:ascii="GHEA Grapalat" w:hAnsi="GHEA Grapalat" w:cs="Sylfaen"/>
          <w:sz w:val="24"/>
          <w:szCs w:val="24"/>
          <w:lang w:val="hy-AM"/>
        </w:rPr>
        <w:t xml:space="preserve">Ներկայումս, նմանատիպ ծառայություններ մատուցվում են մի շարք այլ մասնագիտացված կենտրոններում, և </w:t>
      </w:r>
      <w:r w:rsidR="00F105E3" w:rsidRPr="00D74A4E">
        <w:rPr>
          <w:rFonts w:ascii="GHEA Grapalat" w:hAnsi="GHEA Grapalat" w:cs="Sylfaen"/>
          <w:sz w:val="24"/>
          <w:szCs w:val="24"/>
          <w:lang w:val="hy-AM"/>
        </w:rPr>
        <w:t>Ընկերությունը</w:t>
      </w:r>
      <w:r w:rsidRPr="00D74A4E">
        <w:rPr>
          <w:rFonts w:ascii="GHEA Grapalat" w:hAnsi="GHEA Grapalat" w:cs="Sylfaen"/>
          <w:sz w:val="24"/>
          <w:szCs w:val="24"/>
          <w:lang w:val="hy-AM"/>
        </w:rPr>
        <w:t xml:space="preserve"> չի համարվում  հանրապետական նշանակության բժշկական օգնություն և սպասարկում իրականացնող բժշկական կազմակերպություն: </w:t>
      </w:r>
      <w:r w:rsidR="00F105E3" w:rsidRPr="00D74A4E">
        <w:rPr>
          <w:rFonts w:ascii="GHEA Grapalat" w:hAnsi="GHEA Grapalat" w:cs="Sylfaen"/>
          <w:sz w:val="24"/>
          <w:szCs w:val="24"/>
          <w:lang w:val="hy-AM"/>
        </w:rPr>
        <w:t>Ընկերությունն</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ունի</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ներդրումների</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խիստ</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անհրաժեշտություն</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կապված</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տարածքային</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պայմանների</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բարելավման</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վերազինման</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հետ</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որի</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արդյունքում</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այն</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կլինի</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առավել</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մրցունակ</w:t>
      </w:r>
      <w:r w:rsidRPr="00D74A4E">
        <w:rPr>
          <w:rFonts w:ascii="GHEA Grapalat" w:hAnsi="GHEA Grapalat"/>
          <w:sz w:val="24"/>
          <w:szCs w:val="24"/>
          <w:lang w:val="hy-AM"/>
        </w:rPr>
        <w:t>:</w:t>
      </w:r>
    </w:p>
    <w:p w:rsidR="004B328B" w:rsidRPr="00D74A4E" w:rsidRDefault="00F105E3" w:rsidP="00241F72">
      <w:pPr>
        <w:spacing w:after="0" w:line="360" w:lineRule="auto"/>
        <w:ind w:firstLine="567"/>
        <w:jc w:val="both"/>
        <w:rPr>
          <w:rFonts w:ascii="GHEA Grapalat" w:hAnsi="GHEA Grapalat"/>
          <w:sz w:val="24"/>
          <w:szCs w:val="24"/>
          <w:lang w:val="hy-AM"/>
        </w:rPr>
      </w:pPr>
      <w:r w:rsidRPr="00D74A4E">
        <w:rPr>
          <w:rFonts w:ascii="GHEA Grapalat" w:hAnsi="GHEA Grapalat"/>
          <w:sz w:val="24"/>
          <w:szCs w:val="24"/>
          <w:lang w:val="hy-AM"/>
        </w:rPr>
        <w:t xml:space="preserve">Ընկերության </w:t>
      </w:r>
      <w:r w:rsidR="004B328B" w:rsidRPr="00D74A4E">
        <w:rPr>
          <w:rFonts w:ascii="GHEA Grapalat" w:hAnsi="GHEA Grapalat"/>
          <w:sz w:val="24"/>
          <w:szCs w:val="24"/>
          <w:lang w:val="hy-AM"/>
        </w:rPr>
        <w:t xml:space="preserve"> 2016 թվականի </w:t>
      </w:r>
      <w:r w:rsidR="00C13A6E" w:rsidRPr="00D74A4E">
        <w:rPr>
          <w:rFonts w:ascii="GHEA Grapalat" w:hAnsi="GHEA Grapalat"/>
          <w:sz w:val="24"/>
          <w:szCs w:val="24"/>
          <w:lang w:val="hy-AM"/>
        </w:rPr>
        <w:t>եկամուտ</w:t>
      </w:r>
      <w:r w:rsidR="004B328B" w:rsidRPr="00D74A4E">
        <w:rPr>
          <w:rFonts w:ascii="GHEA Grapalat" w:hAnsi="GHEA Grapalat"/>
          <w:sz w:val="24"/>
          <w:szCs w:val="24"/>
          <w:lang w:val="hy-AM"/>
        </w:rPr>
        <w:t>ը կազմել է 47.054.300 դրամ, իսկ ծախսերը՝ 46.990.000 դրամ, իսկ ըստ 2017 թվականի նախահաշվի՝ եկամուտները կազմել է 47.067.000 դրամ, իսկ ծախսերը՝ 46.995.000 դրամ:</w:t>
      </w:r>
    </w:p>
    <w:p w:rsidR="00993294" w:rsidRPr="00D74A4E" w:rsidRDefault="00F105E3" w:rsidP="005B3413">
      <w:pPr>
        <w:spacing w:after="0" w:line="360" w:lineRule="auto"/>
        <w:ind w:firstLine="567"/>
        <w:jc w:val="both"/>
        <w:rPr>
          <w:rFonts w:ascii="GHEA Grapalat" w:hAnsi="GHEA Grapalat"/>
          <w:sz w:val="24"/>
          <w:szCs w:val="24"/>
          <w:lang w:val="hy-AM"/>
        </w:rPr>
      </w:pPr>
      <w:r w:rsidRPr="00D74A4E">
        <w:rPr>
          <w:rFonts w:ascii="GHEA Grapalat" w:hAnsi="GHEA Grapalat"/>
          <w:sz w:val="24"/>
          <w:szCs w:val="24"/>
          <w:lang w:val="hy-AM"/>
        </w:rPr>
        <w:t>Ընկերությունը</w:t>
      </w:r>
      <w:r w:rsidR="00993294" w:rsidRPr="00D74A4E">
        <w:rPr>
          <w:rFonts w:ascii="GHEA Grapalat" w:hAnsi="GHEA Grapalat"/>
          <w:sz w:val="24"/>
          <w:szCs w:val="24"/>
          <w:lang w:val="hy-AM"/>
        </w:rPr>
        <w:t xml:space="preserve"> պարտավորություններ չունի:</w:t>
      </w:r>
      <w:r w:rsidR="005B3413" w:rsidRPr="00D74A4E">
        <w:rPr>
          <w:rFonts w:ascii="GHEA Grapalat" w:hAnsi="GHEA Grapalat"/>
          <w:sz w:val="24"/>
          <w:szCs w:val="24"/>
          <w:lang w:val="hy-AM"/>
        </w:rPr>
        <w:t xml:space="preserve"> </w:t>
      </w:r>
      <w:r w:rsidR="00E93811" w:rsidRPr="00D74A4E">
        <w:rPr>
          <w:rFonts w:ascii="GHEA Grapalat" w:hAnsi="GHEA Grapalat"/>
          <w:sz w:val="24"/>
          <w:szCs w:val="24"/>
          <w:lang w:val="hy-AM"/>
        </w:rPr>
        <w:t>Ըներությունն ունի 14.5136 մակերեսով հողամաս և 13.927 քմ անշարժ գույք: Ընկերությունում աշխատում են 34 հոգի</w:t>
      </w:r>
      <w:r w:rsidR="005B3413" w:rsidRPr="00D74A4E">
        <w:rPr>
          <w:rFonts w:ascii="GHEA Grapalat" w:hAnsi="GHEA Grapalat"/>
          <w:sz w:val="24"/>
          <w:szCs w:val="24"/>
          <w:lang w:val="hy-AM"/>
        </w:rPr>
        <w:t xml:space="preserve">: </w:t>
      </w:r>
      <w:r w:rsidRPr="00D74A4E">
        <w:rPr>
          <w:rFonts w:ascii="GHEA Grapalat" w:hAnsi="GHEA Grapalat"/>
          <w:sz w:val="24"/>
          <w:szCs w:val="24"/>
          <w:lang w:val="hy-AM"/>
        </w:rPr>
        <w:t>Ընկերության</w:t>
      </w:r>
      <w:r w:rsidR="005B3413" w:rsidRPr="00D74A4E">
        <w:rPr>
          <w:rFonts w:ascii="GHEA Grapalat" w:hAnsi="GHEA Grapalat"/>
          <w:sz w:val="24"/>
          <w:szCs w:val="24"/>
          <w:lang w:val="hy-AM"/>
        </w:rPr>
        <w:t xml:space="preserve"> լուծարման արդյունքում </w:t>
      </w:r>
      <w:r w:rsidR="005B3413" w:rsidRPr="00D74A4E">
        <w:rPr>
          <w:rFonts w:ascii="GHEA Grapalat" w:eastAsia="Times New Roman" w:hAnsi="GHEA Grapalat" w:cs="Sylfaen"/>
          <w:bCs/>
          <w:sz w:val="24"/>
          <w:szCs w:val="24"/>
          <w:lang w:val="hy-AM" w:eastAsia="ru-RU"/>
        </w:rPr>
        <w:t>խնայողությունը կկազմի 47.0 մլն դրամ:</w:t>
      </w:r>
    </w:p>
    <w:p w:rsidR="003F74BC" w:rsidRPr="00D74A4E" w:rsidRDefault="003F74BC" w:rsidP="00241F72">
      <w:pPr>
        <w:spacing w:after="0" w:line="360" w:lineRule="auto"/>
        <w:ind w:firstLine="567"/>
        <w:jc w:val="both"/>
        <w:rPr>
          <w:rFonts w:ascii="GHEA Grapalat" w:hAnsi="GHEA Grapalat" w:cs="Sylfaen"/>
          <w:sz w:val="24"/>
          <w:szCs w:val="24"/>
          <w:lang w:val="hy-AM"/>
        </w:rPr>
      </w:pPr>
      <w:r w:rsidRPr="00D74A4E">
        <w:rPr>
          <w:rFonts w:ascii="GHEA Grapalat" w:hAnsi="GHEA Grapalat" w:cs="Sylfaen"/>
          <w:sz w:val="24"/>
          <w:szCs w:val="24"/>
          <w:lang w:val="hy-AM"/>
        </w:rPr>
        <w:t xml:space="preserve">Միաժամանակ, ի կատարումն Հայաստանի Հանրապետության վարչապետի 2016 թվականի հոկտեմբերի 30-ի N02/02.17/[377630]-16 հանձնարարականի 1.1 կետի և նոյեմբերի 18-ի N02/14.7/18484-16 հանձնարարականի՝ ՀՀ առողջապահության նախարարի 2016թ. նոյեմբերի 30-ի թիվ ԼԱ/05/13327-16 գրությամբ </w:t>
      </w:r>
      <w:r w:rsidR="00F105E3" w:rsidRPr="00D74A4E">
        <w:rPr>
          <w:rFonts w:ascii="GHEA Grapalat" w:hAnsi="GHEA Grapalat" w:cs="Sylfaen"/>
          <w:sz w:val="24"/>
          <w:szCs w:val="24"/>
          <w:lang w:val="hy-AM"/>
        </w:rPr>
        <w:t xml:space="preserve">ընկերությունը </w:t>
      </w:r>
      <w:r w:rsidRPr="00D74A4E">
        <w:rPr>
          <w:rFonts w:ascii="GHEA Grapalat" w:hAnsi="GHEA Grapalat" w:cs="Sylfaen"/>
          <w:sz w:val="24"/>
          <w:szCs w:val="24"/>
          <w:lang w:val="hy-AM"/>
        </w:rPr>
        <w:t xml:space="preserve">ներառվել է լուծարման ենթակա կազմակերպությունների ցանկում։ </w:t>
      </w:r>
    </w:p>
    <w:p w:rsidR="00304A7F" w:rsidRPr="00D74A4E" w:rsidRDefault="003F74BC" w:rsidP="00241F72">
      <w:pPr>
        <w:spacing w:after="0" w:line="360" w:lineRule="auto"/>
        <w:ind w:firstLine="567"/>
        <w:jc w:val="both"/>
        <w:rPr>
          <w:rFonts w:ascii="GHEA Grapalat" w:hAnsi="GHEA Grapalat" w:cs="Sylfaen"/>
          <w:sz w:val="24"/>
          <w:szCs w:val="24"/>
          <w:lang w:val="hy-AM"/>
        </w:rPr>
      </w:pPr>
      <w:r w:rsidRPr="00D74A4E">
        <w:rPr>
          <w:rFonts w:ascii="GHEA Grapalat" w:hAnsi="GHEA Grapalat" w:cs="Sylfaen"/>
          <w:sz w:val="24"/>
          <w:szCs w:val="24"/>
          <w:lang w:val="hy-AM"/>
        </w:rPr>
        <w:t xml:space="preserve">Լուծարման արդյունքում </w:t>
      </w:r>
      <w:r w:rsidR="00F105E3" w:rsidRPr="00D74A4E">
        <w:rPr>
          <w:rFonts w:ascii="GHEA Grapalat" w:hAnsi="GHEA Grapalat" w:cs="Sylfaen"/>
          <w:sz w:val="24"/>
          <w:szCs w:val="24"/>
          <w:lang w:val="hy-AM"/>
        </w:rPr>
        <w:t>Ընկերության</w:t>
      </w:r>
      <w:r w:rsidRPr="00D74A4E">
        <w:rPr>
          <w:rFonts w:ascii="GHEA Grapalat" w:hAnsi="GHEA Grapalat" w:cs="Sylfaen"/>
          <w:sz w:val="24"/>
          <w:szCs w:val="24"/>
          <w:lang w:val="hy-AM"/>
        </w:rPr>
        <w:t xml:space="preserve"> կողմից մատուցվող ծառայությունները մատուցվելու են այլ նմանատիպ մասնագիտացված կենտրոնների կողմից։</w:t>
      </w:r>
    </w:p>
    <w:p w:rsidR="00BD241B" w:rsidRPr="00D74A4E" w:rsidRDefault="00991C5E" w:rsidP="00991C5E">
      <w:pPr>
        <w:spacing w:after="0" w:line="360" w:lineRule="auto"/>
        <w:ind w:firstLine="567"/>
        <w:jc w:val="both"/>
        <w:rPr>
          <w:rFonts w:ascii="GHEA Grapalat" w:hAnsi="GHEA Grapalat"/>
          <w:b/>
          <w:bCs/>
          <w:sz w:val="24"/>
          <w:szCs w:val="24"/>
          <w:lang w:val="hy-AM"/>
        </w:rPr>
      </w:pPr>
      <w:r w:rsidRPr="00D74A4E">
        <w:rPr>
          <w:rFonts w:ascii="GHEA Grapalat" w:hAnsi="GHEA Grapalat" w:cs="Sylfaen"/>
          <w:b/>
          <w:sz w:val="24"/>
          <w:szCs w:val="24"/>
          <w:lang w:val="hy-AM"/>
        </w:rPr>
        <w:lastRenderedPageBreak/>
        <w:t>2</w:t>
      </w:r>
      <w:r w:rsidR="005B79C4" w:rsidRPr="00D74A4E">
        <w:rPr>
          <w:rFonts w:ascii="GHEA Grapalat" w:hAnsi="GHEA Grapalat"/>
          <w:b/>
          <w:sz w:val="24"/>
          <w:szCs w:val="26"/>
          <w:lang w:val="hy-AM"/>
        </w:rPr>
        <w:t>.</w:t>
      </w:r>
      <w:r w:rsidR="00BD241B" w:rsidRPr="00D74A4E">
        <w:rPr>
          <w:rFonts w:ascii="GHEA Grapalat" w:hAnsi="GHEA Grapalat"/>
          <w:b/>
          <w:sz w:val="24"/>
          <w:szCs w:val="26"/>
          <w:lang w:val="hy-AM"/>
        </w:rPr>
        <w:t xml:space="preserve"> </w:t>
      </w:r>
      <w:r w:rsidR="00BD241B" w:rsidRPr="00D74A4E">
        <w:rPr>
          <w:rFonts w:ascii="GHEA Grapalat" w:hAnsi="GHEA Grapalat" w:cs="Sylfaen"/>
          <w:b/>
          <w:sz w:val="24"/>
          <w:szCs w:val="24"/>
          <w:lang w:val="hy-AM"/>
        </w:rPr>
        <w:t>«Հատուկ</w:t>
      </w:r>
      <w:r w:rsidR="00BD241B" w:rsidRPr="00D74A4E">
        <w:rPr>
          <w:rFonts w:ascii="GHEA Grapalat" w:hAnsi="GHEA Grapalat"/>
          <w:b/>
          <w:sz w:val="24"/>
          <w:szCs w:val="24"/>
          <w:lang w:val="hy-AM"/>
        </w:rPr>
        <w:t xml:space="preserve"> </w:t>
      </w:r>
      <w:r w:rsidR="00BD241B" w:rsidRPr="00D74A4E">
        <w:rPr>
          <w:rFonts w:ascii="GHEA Grapalat" w:hAnsi="GHEA Grapalat" w:cs="Sylfaen"/>
          <w:b/>
          <w:sz w:val="24"/>
          <w:szCs w:val="24"/>
          <w:lang w:val="hy-AM"/>
        </w:rPr>
        <w:t>պոլիկլինիկա</w:t>
      </w:r>
      <w:r w:rsidR="00BD241B" w:rsidRPr="00D74A4E">
        <w:rPr>
          <w:rFonts w:ascii="GHEA Grapalat" w:hAnsi="GHEA Grapalat"/>
          <w:b/>
          <w:sz w:val="24"/>
          <w:szCs w:val="24"/>
          <w:lang w:val="hy-AM"/>
        </w:rPr>
        <w:t xml:space="preserve">» </w:t>
      </w:r>
      <w:r w:rsidR="00BD241B" w:rsidRPr="00D74A4E">
        <w:rPr>
          <w:rFonts w:ascii="GHEA Grapalat" w:hAnsi="GHEA Grapalat" w:cs="Sylfaen"/>
          <w:b/>
          <w:sz w:val="24"/>
          <w:szCs w:val="24"/>
          <w:lang w:val="hy-AM"/>
        </w:rPr>
        <w:t>ՓԲԸ</w:t>
      </w:r>
      <w:r w:rsidR="00BD241B" w:rsidRPr="00D74A4E">
        <w:rPr>
          <w:rFonts w:ascii="GHEA Grapalat" w:hAnsi="GHEA Grapalat"/>
          <w:b/>
          <w:sz w:val="24"/>
          <w:szCs w:val="24"/>
          <w:lang w:val="hy-AM"/>
        </w:rPr>
        <w:t>-</w:t>
      </w:r>
      <w:r w:rsidR="00BD241B" w:rsidRPr="00D74A4E">
        <w:rPr>
          <w:rFonts w:ascii="GHEA Grapalat" w:hAnsi="GHEA Grapalat" w:cs="Sylfaen"/>
          <w:b/>
          <w:sz w:val="24"/>
          <w:szCs w:val="24"/>
          <w:lang w:val="hy-AM"/>
        </w:rPr>
        <w:t>ն</w:t>
      </w:r>
      <w:r w:rsidR="00BD241B" w:rsidRPr="00D74A4E">
        <w:rPr>
          <w:rFonts w:ascii="GHEA Grapalat" w:hAnsi="GHEA Grapalat"/>
          <w:sz w:val="24"/>
          <w:szCs w:val="24"/>
          <w:lang w:val="hy-AM"/>
        </w:rPr>
        <w:t xml:space="preserve"> </w:t>
      </w:r>
      <w:r w:rsidR="00C55403" w:rsidRPr="00D74A4E">
        <w:rPr>
          <w:rFonts w:ascii="GHEA Grapalat" w:hAnsi="GHEA Grapalat"/>
          <w:sz w:val="24"/>
          <w:szCs w:val="24"/>
          <w:lang w:val="hy-AM"/>
        </w:rPr>
        <w:t xml:space="preserve">(այսուհետ՝ Ընկերություն) </w:t>
      </w:r>
      <w:r w:rsidR="00BD241B" w:rsidRPr="00D74A4E">
        <w:rPr>
          <w:rFonts w:ascii="GHEA Grapalat" w:hAnsi="GHEA Grapalat" w:cs="Sylfaen"/>
          <w:sz w:val="24"/>
          <w:szCs w:val="24"/>
          <w:lang w:val="hy-AM"/>
        </w:rPr>
        <w:t>սպասարկում</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է</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Երևանի</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պետական</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բարձրագույն</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ուսումնական</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հաստատություններում</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սովորող</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Երևան</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քաղաքի</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Հայաստանի</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Հանրապետության</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մարզերի</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ինչպես</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նաև</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Լեռնային</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Ղարաբաղի</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Հանրապետությունից</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ու</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Վրաստանի</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Հանրապետության</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Ջավախքի</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տարածաշրջանից</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եկած</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ուսանողներին</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որոնց</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այդպիսով</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հնարավորություն</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է</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ընձեռնվում</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պետության</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կողմից</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երաշխավորված</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անվճար</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բժշկական</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օգնություն</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և</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սպասարկում</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ստանալ</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իրենց</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մշտական</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բնակության</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վայրից</w:t>
      </w:r>
      <w:r w:rsidR="00BD241B" w:rsidRPr="00D74A4E">
        <w:rPr>
          <w:rFonts w:ascii="GHEA Grapalat" w:hAnsi="GHEA Grapalat"/>
          <w:sz w:val="24"/>
          <w:szCs w:val="24"/>
          <w:lang w:val="hy-AM"/>
        </w:rPr>
        <w:t xml:space="preserve"> </w:t>
      </w:r>
      <w:r w:rsidR="00BD241B" w:rsidRPr="00D74A4E">
        <w:rPr>
          <w:rFonts w:ascii="GHEA Grapalat" w:hAnsi="GHEA Grapalat" w:cs="Sylfaen"/>
          <w:sz w:val="24"/>
          <w:szCs w:val="24"/>
          <w:lang w:val="hy-AM"/>
        </w:rPr>
        <w:t>դուրս</w:t>
      </w:r>
      <w:r w:rsidR="00BD241B" w:rsidRPr="00D74A4E">
        <w:rPr>
          <w:rFonts w:ascii="GHEA Grapalat" w:hAnsi="GHEA Grapalat"/>
          <w:sz w:val="24"/>
          <w:szCs w:val="24"/>
          <w:lang w:val="hy-AM"/>
        </w:rPr>
        <w:t>:</w:t>
      </w:r>
    </w:p>
    <w:p w:rsidR="00BD241B" w:rsidRPr="00D74A4E" w:rsidRDefault="00BD241B" w:rsidP="00C96A06">
      <w:pPr>
        <w:spacing w:after="0" w:line="360" w:lineRule="auto"/>
        <w:ind w:firstLine="360"/>
        <w:jc w:val="both"/>
        <w:rPr>
          <w:rFonts w:ascii="GHEA Grapalat" w:hAnsi="GHEA Grapalat"/>
          <w:sz w:val="24"/>
          <w:szCs w:val="24"/>
          <w:lang w:val="hy-AM"/>
        </w:rPr>
      </w:pPr>
      <w:r w:rsidRPr="00D74A4E">
        <w:rPr>
          <w:rFonts w:ascii="GHEA Grapalat" w:hAnsi="GHEA Grapalat"/>
          <w:sz w:val="24"/>
          <w:szCs w:val="24"/>
          <w:lang w:val="hy-AM"/>
        </w:rPr>
        <w:t>1) Սպասարկում են շուրջ 60 000 ուսանողների, որոնցից.</w:t>
      </w:r>
    </w:p>
    <w:p w:rsidR="00BD241B" w:rsidRPr="00D74A4E" w:rsidRDefault="00BD241B" w:rsidP="00BD241B">
      <w:pPr>
        <w:pStyle w:val="ListParagraph"/>
        <w:numPr>
          <w:ilvl w:val="0"/>
          <w:numId w:val="7"/>
        </w:numPr>
        <w:spacing w:after="0" w:line="360" w:lineRule="auto"/>
        <w:jc w:val="both"/>
        <w:rPr>
          <w:rFonts w:ascii="GHEA Grapalat" w:hAnsi="GHEA Grapalat"/>
          <w:sz w:val="24"/>
          <w:szCs w:val="24"/>
          <w:lang w:val="hy-AM"/>
        </w:rPr>
      </w:pPr>
      <w:r w:rsidRPr="00D74A4E">
        <w:rPr>
          <w:rFonts w:ascii="GHEA Grapalat" w:hAnsi="GHEA Grapalat"/>
          <w:sz w:val="24"/>
          <w:szCs w:val="24"/>
          <w:lang w:val="hy-AM"/>
        </w:rPr>
        <w:t>32932-ը</w:t>
      </w:r>
      <w:r w:rsidR="00F105E3" w:rsidRPr="00D74A4E">
        <w:rPr>
          <w:rFonts w:ascii="GHEA Grapalat" w:hAnsi="GHEA Grapalat"/>
          <w:sz w:val="24"/>
          <w:szCs w:val="24"/>
          <w:lang w:val="hy-AM"/>
        </w:rPr>
        <w:t>՝</w:t>
      </w:r>
      <w:r w:rsidRPr="00D74A4E">
        <w:rPr>
          <w:rFonts w:ascii="GHEA Grapalat" w:hAnsi="GHEA Grapalat"/>
          <w:sz w:val="24"/>
          <w:szCs w:val="24"/>
          <w:lang w:val="hy-AM"/>
        </w:rPr>
        <w:t xml:space="preserve"> Երևանից, </w:t>
      </w:r>
    </w:p>
    <w:p w:rsidR="00BD241B" w:rsidRPr="00D74A4E" w:rsidRDefault="00BD241B" w:rsidP="00BD241B">
      <w:pPr>
        <w:pStyle w:val="ListParagraph"/>
        <w:numPr>
          <w:ilvl w:val="0"/>
          <w:numId w:val="7"/>
        </w:numPr>
        <w:spacing w:after="0" w:line="360" w:lineRule="auto"/>
        <w:jc w:val="both"/>
        <w:rPr>
          <w:rFonts w:ascii="GHEA Grapalat" w:hAnsi="GHEA Grapalat"/>
          <w:sz w:val="24"/>
          <w:szCs w:val="24"/>
          <w:lang w:val="hy-AM"/>
        </w:rPr>
      </w:pPr>
      <w:r w:rsidRPr="00D74A4E">
        <w:rPr>
          <w:rFonts w:ascii="GHEA Grapalat" w:hAnsi="GHEA Grapalat"/>
          <w:sz w:val="24"/>
          <w:szCs w:val="24"/>
          <w:lang w:val="hy-AM"/>
        </w:rPr>
        <w:t>26811 –ը` ՀՀ մարզերից,</w:t>
      </w:r>
    </w:p>
    <w:p w:rsidR="00BD241B" w:rsidRPr="00D74A4E" w:rsidRDefault="00BD241B" w:rsidP="00BD241B">
      <w:pPr>
        <w:pStyle w:val="ListParagraph"/>
        <w:numPr>
          <w:ilvl w:val="0"/>
          <w:numId w:val="7"/>
        </w:numPr>
        <w:spacing w:after="0" w:line="360" w:lineRule="auto"/>
        <w:jc w:val="both"/>
        <w:rPr>
          <w:rFonts w:ascii="GHEA Grapalat" w:hAnsi="GHEA Grapalat"/>
          <w:sz w:val="24"/>
          <w:szCs w:val="24"/>
          <w:lang w:val="hy-AM"/>
        </w:rPr>
      </w:pPr>
      <w:r w:rsidRPr="00D74A4E">
        <w:rPr>
          <w:rFonts w:ascii="GHEA Grapalat" w:hAnsi="GHEA Grapalat"/>
          <w:sz w:val="24"/>
          <w:szCs w:val="24"/>
          <w:lang w:val="hy-AM"/>
        </w:rPr>
        <w:t>3043 –ը` արտերկրից (վճարովի հիմունքներով):</w:t>
      </w:r>
    </w:p>
    <w:p w:rsidR="00BD241B" w:rsidRPr="00D74A4E" w:rsidRDefault="00BD241B" w:rsidP="00C96A06">
      <w:pPr>
        <w:spacing w:after="0" w:line="360" w:lineRule="auto"/>
        <w:ind w:firstLine="720"/>
        <w:jc w:val="both"/>
        <w:rPr>
          <w:rFonts w:ascii="GHEA Grapalat" w:hAnsi="GHEA Grapalat"/>
          <w:sz w:val="24"/>
          <w:szCs w:val="24"/>
          <w:lang w:val="hy-AM"/>
        </w:rPr>
      </w:pPr>
      <w:r w:rsidRPr="00D74A4E">
        <w:rPr>
          <w:rFonts w:ascii="GHEA Grapalat" w:hAnsi="GHEA Grapalat"/>
          <w:sz w:val="24"/>
          <w:szCs w:val="24"/>
          <w:lang w:val="hy-AM"/>
        </w:rPr>
        <w:t>2) Մարզիկների` պոլիկլինիկայի կազմի մեջ գործող «Սպորտային բժշկության» բաժանմունքի միջոցով (իրենց ներկայացմամբ` թվով 17000 մարզիկի)</w:t>
      </w:r>
    </w:p>
    <w:p w:rsidR="00BD241B" w:rsidRPr="00D74A4E" w:rsidRDefault="00BD241B" w:rsidP="00C96A06">
      <w:pPr>
        <w:spacing w:after="0" w:line="360" w:lineRule="auto"/>
        <w:ind w:firstLine="720"/>
        <w:jc w:val="both"/>
        <w:rPr>
          <w:rFonts w:ascii="GHEA Grapalat" w:hAnsi="GHEA Grapalat"/>
          <w:sz w:val="24"/>
          <w:szCs w:val="24"/>
          <w:lang w:val="hy-AM"/>
        </w:rPr>
      </w:pPr>
      <w:r w:rsidRPr="00D74A4E">
        <w:rPr>
          <w:rFonts w:ascii="GHEA Grapalat" w:hAnsi="GHEA Grapalat"/>
          <w:sz w:val="24"/>
          <w:szCs w:val="24"/>
          <w:lang w:val="hy-AM"/>
        </w:rPr>
        <w:t>3) ՀՀ կառավարության աշխատակազմին (Կառավարության շենքում տեղակայված բուժկետի միջոցով):</w:t>
      </w:r>
    </w:p>
    <w:p w:rsidR="00BD241B" w:rsidRPr="00D74A4E" w:rsidRDefault="00BD241B" w:rsidP="00C96A06">
      <w:pPr>
        <w:spacing w:after="0" w:line="360" w:lineRule="auto"/>
        <w:ind w:firstLine="720"/>
        <w:jc w:val="both"/>
        <w:rPr>
          <w:rFonts w:ascii="GHEA Grapalat" w:hAnsi="GHEA Grapalat"/>
          <w:sz w:val="24"/>
          <w:szCs w:val="24"/>
          <w:lang w:val="hy-AM"/>
        </w:rPr>
      </w:pPr>
      <w:r w:rsidRPr="00D74A4E">
        <w:rPr>
          <w:rFonts w:ascii="GHEA Grapalat" w:hAnsi="GHEA Grapalat"/>
          <w:sz w:val="24"/>
          <w:szCs w:val="24"/>
          <w:lang w:val="hy-AM"/>
        </w:rPr>
        <w:t xml:space="preserve">4) Պոլիկլինիկայի թերապևտները սպասարկում են նաև տարբեր ուսումնական հաստատություններ` ունեն առանձնացված բուժկետեր 9 ԲՈՒՀ-ում, որտեղ մշտապես գտնվում է բժիշկ և բուժքույր: </w:t>
      </w:r>
    </w:p>
    <w:p w:rsidR="00BD241B" w:rsidRPr="00D74A4E" w:rsidRDefault="003A7ABB" w:rsidP="00BD241B">
      <w:pPr>
        <w:spacing w:after="0" w:line="360" w:lineRule="auto"/>
        <w:ind w:left="360"/>
        <w:jc w:val="both"/>
        <w:rPr>
          <w:rFonts w:ascii="GHEA Grapalat" w:hAnsi="GHEA Grapalat"/>
          <w:sz w:val="24"/>
          <w:szCs w:val="24"/>
          <w:lang w:val="hy-AM"/>
        </w:rPr>
      </w:pPr>
      <w:r w:rsidRPr="00D74A4E">
        <w:rPr>
          <w:rFonts w:ascii="GHEA Grapalat" w:hAnsi="GHEA Grapalat"/>
          <w:sz w:val="24"/>
          <w:szCs w:val="24"/>
          <w:lang w:val="hy-AM"/>
        </w:rPr>
        <w:t>Սպասարկվող ուսումնական հաստատությունները</w:t>
      </w:r>
      <w:r w:rsidR="008F5DB1" w:rsidRPr="00D74A4E">
        <w:rPr>
          <w:rFonts w:ascii="GHEA Grapalat" w:hAnsi="GHEA Grapalat"/>
          <w:sz w:val="24"/>
          <w:szCs w:val="24"/>
          <w:lang w:val="hy-AM"/>
        </w:rPr>
        <w:t>՝</w:t>
      </w:r>
    </w:p>
    <w:p w:rsidR="00BD241B" w:rsidRPr="00D74A4E" w:rsidRDefault="00BD241B" w:rsidP="00BD241B">
      <w:pPr>
        <w:spacing w:after="0" w:line="360" w:lineRule="auto"/>
        <w:ind w:left="360"/>
        <w:jc w:val="both"/>
        <w:rPr>
          <w:rFonts w:ascii="GHEA Grapalat" w:hAnsi="GHEA Grapalat"/>
          <w:sz w:val="24"/>
          <w:szCs w:val="24"/>
          <w:lang w:val="hy-AM"/>
        </w:rPr>
      </w:pPr>
      <w:r w:rsidRPr="00D74A4E">
        <w:rPr>
          <w:rFonts w:ascii="GHEA Grapalat" w:hAnsi="GHEA Grapalat"/>
          <w:sz w:val="24"/>
          <w:szCs w:val="24"/>
          <w:lang w:val="hy-AM"/>
        </w:rPr>
        <w:t>1) Պետական համալսարան</w:t>
      </w:r>
    </w:p>
    <w:p w:rsidR="00BD241B" w:rsidRPr="00D74A4E" w:rsidRDefault="00BD241B" w:rsidP="00BD241B">
      <w:pPr>
        <w:spacing w:after="0" w:line="360" w:lineRule="auto"/>
        <w:ind w:left="360"/>
        <w:jc w:val="both"/>
        <w:rPr>
          <w:rFonts w:ascii="GHEA Grapalat" w:hAnsi="GHEA Grapalat"/>
          <w:sz w:val="24"/>
          <w:szCs w:val="24"/>
          <w:lang w:val="hy-AM"/>
        </w:rPr>
      </w:pPr>
      <w:r w:rsidRPr="00D74A4E">
        <w:rPr>
          <w:rFonts w:ascii="GHEA Grapalat" w:hAnsi="GHEA Grapalat"/>
          <w:sz w:val="24"/>
          <w:szCs w:val="24"/>
          <w:lang w:val="hy-AM"/>
        </w:rPr>
        <w:t>2) Ճարտարագիտական համալսարանն՝ իր վարժարանով</w:t>
      </w:r>
    </w:p>
    <w:p w:rsidR="00BD241B" w:rsidRPr="00D74A4E" w:rsidRDefault="00BD241B" w:rsidP="00BD241B">
      <w:pPr>
        <w:spacing w:after="0" w:line="360" w:lineRule="auto"/>
        <w:ind w:left="360"/>
        <w:jc w:val="both"/>
        <w:rPr>
          <w:rFonts w:ascii="GHEA Grapalat" w:hAnsi="GHEA Grapalat"/>
          <w:sz w:val="24"/>
          <w:szCs w:val="24"/>
          <w:lang w:val="hy-AM"/>
        </w:rPr>
      </w:pPr>
      <w:r w:rsidRPr="00D74A4E">
        <w:rPr>
          <w:rFonts w:ascii="GHEA Grapalat" w:hAnsi="GHEA Grapalat"/>
          <w:sz w:val="24"/>
          <w:szCs w:val="24"/>
          <w:lang w:val="hy-AM"/>
        </w:rPr>
        <w:t>3) Ճարտարագիտական - շինարարական համալսարան</w:t>
      </w:r>
    </w:p>
    <w:p w:rsidR="00BD241B" w:rsidRPr="00D74A4E" w:rsidRDefault="00BD241B" w:rsidP="00BD241B">
      <w:pPr>
        <w:spacing w:after="0" w:line="360" w:lineRule="auto"/>
        <w:ind w:left="360"/>
        <w:jc w:val="both"/>
        <w:rPr>
          <w:rFonts w:ascii="GHEA Grapalat" w:hAnsi="GHEA Grapalat"/>
          <w:sz w:val="24"/>
          <w:szCs w:val="24"/>
          <w:lang w:val="hy-AM"/>
        </w:rPr>
      </w:pPr>
      <w:r w:rsidRPr="00D74A4E">
        <w:rPr>
          <w:rFonts w:ascii="GHEA Grapalat" w:hAnsi="GHEA Grapalat"/>
          <w:sz w:val="24"/>
          <w:szCs w:val="24"/>
          <w:lang w:val="hy-AM"/>
        </w:rPr>
        <w:t>4) Ագրարային համալսարանն՝ իր վարժարանով</w:t>
      </w:r>
    </w:p>
    <w:p w:rsidR="00BD241B" w:rsidRPr="00D74A4E" w:rsidRDefault="00BD241B" w:rsidP="00BD241B">
      <w:pPr>
        <w:spacing w:after="0" w:line="360" w:lineRule="auto"/>
        <w:ind w:left="360"/>
        <w:jc w:val="both"/>
        <w:rPr>
          <w:rFonts w:ascii="GHEA Grapalat" w:hAnsi="GHEA Grapalat"/>
          <w:sz w:val="24"/>
          <w:szCs w:val="24"/>
          <w:lang w:val="hy-AM"/>
        </w:rPr>
      </w:pPr>
      <w:r w:rsidRPr="00D74A4E">
        <w:rPr>
          <w:rFonts w:ascii="GHEA Grapalat" w:hAnsi="GHEA Grapalat"/>
          <w:sz w:val="24"/>
          <w:szCs w:val="24"/>
          <w:lang w:val="hy-AM"/>
        </w:rPr>
        <w:t>5)</w:t>
      </w:r>
      <w:r w:rsidRPr="00D74A4E">
        <w:rPr>
          <w:rFonts w:ascii="GHEA Grapalat" w:hAnsi="GHEA Grapalat"/>
          <w:sz w:val="24"/>
          <w:szCs w:val="24"/>
          <w:lang w:val="hy-AM"/>
        </w:rPr>
        <w:tab/>
        <w:t>Բժշկական համալսարան</w:t>
      </w:r>
    </w:p>
    <w:p w:rsidR="00BD241B" w:rsidRPr="00D74A4E" w:rsidRDefault="00BD241B" w:rsidP="00BD241B">
      <w:pPr>
        <w:spacing w:after="0" w:line="360" w:lineRule="auto"/>
        <w:ind w:left="360"/>
        <w:jc w:val="both"/>
        <w:rPr>
          <w:rFonts w:ascii="GHEA Grapalat" w:hAnsi="GHEA Grapalat"/>
          <w:sz w:val="24"/>
          <w:szCs w:val="24"/>
          <w:lang w:val="hy-AM"/>
        </w:rPr>
      </w:pPr>
      <w:r w:rsidRPr="00D74A4E">
        <w:rPr>
          <w:rFonts w:ascii="GHEA Grapalat" w:hAnsi="GHEA Grapalat"/>
          <w:sz w:val="24"/>
          <w:szCs w:val="24"/>
          <w:lang w:val="hy-AM"/>
        </w:rPr>
        <w:t>6)</w:t>
      </w:r>
      <w:r w:rsidRPr="00D74A4E">
        <w:rPr>
          <w:rFonts w:ascii="GHEA Grapalat" w:hAnsi="GHEA Grapalat"/>
          <w:sz w:val="24"/>
          <w:szCs w:val="24"/>
          <w:lang w:val="hy-AM"/>
        </w:rPr>
        <w:tab/>
        <w:t xml:space="preserve">Մանկավարժական համալսարան </w:t>
      </w:r>
    </w:p>
    <w:p w:rsidR="00BD241B" w:rsidRPr="00D74A4E" w:rsidRDefault="00BD241B" w:rsidP="00BD241B">
      <w:pPr>
        <w:spacing w:after="0" w:line="360" w:lineRule="auto"/>
        <w:ind w:left="360"/>
        <w:jc w:val="both"/>
        <w:rPr>
          <w:rFonts w:ascii="GHEA Grapalat" w:hAnsi="GHEA Grapalat"/>
          <w:sz w:val="24"/>
          <w:szCs w:val="24"/>
          <w:lang w:val="hy-AM"/>
        </w:rPr>
      </w:pPr>
      <w:r w:rsidRPr="00D74A4E">
        <w:rPr>
          <w:rFonts w:ascii="GHEA Grapalat" w:hAnsi="GHEA Grapalat"/>
          <w:sz w:val="24"/>
          <w:szCs w:val="24"/>
          <w:lang w:val="hy-AM"/>
        </w:rPr>
        <w:t>7)</w:t>
      </w:r>
      <w:r w:rsidRPr="00D74A4E">
        <w:rPr>
          <w:rFonts w:ascii="GHEA Grapalat" w:hAnsi="GHEA Grapalat"/>
          <w:sz w:val="24"/>
          <w:szCs w:val="24"/>
          <w:lang w:val="hy-AM"/>
        </w:rPr>
        <w:tab/>
        <w:t>Բրյուսովի անվան լեզվաբանական համալսարան</w:t>
      </w:r>
    </w:p>
    <w:p w:rsidR="00BD241B" w:rsidRPr="00D74A4E" w:rsidRDefault="00BD241B" w:rsidP="00BD241B">
      <w:pPr>
        <w:spacing w:after="0" w:line="360" w:lineRule="auto"/>
        <w:ind w:left="360"/>
        <w:jc w:val="both"/>
        <w:rPr>
          <w:rFonts w:ascii="GHEA Grapalat" w:hAnsi="GHEA Grapalat"/>
          <w:sz w:val="24"/>
          <w:szCs w:val="24"/>
          <w:lang w:val="hy-AM"/>
        </w:rPr>
      </w:pPr>
      <w:r w:rsidRPr="00D74A4E">
        <w:rPr>
          <w:rFonts w:ascii="GHEA Grapalat" w:hAnsi="GHEA Grapalat"/>
          <w:sz w:val="24"/>
          <w:szCs w:val="24"/>
          <w:lang w:val="hy-AM"/>
        </w:rPr>
        <w:t>8)</w:t>
      </w:r>
      <w:r w:rsidRPr="00D74A4E">
        <w:rPr>
          <w:rFonts w:ascii="GHEA Grapalat" w:hAnsi="GHEA Grapalat"/>
          <w:sz w:val="24"/>
          <w:szCs w:val="24"/>
          <w:lang w:val="hy-AM"/>
        </w:rPr>
        <w:tab/>
        <w:t>Գեղարվեստի ակադեմիա</w:t>
      </w:r>
    </w:p>
    <w:p w:rsidR="00BD241B" w:rsidRPr="00D74A4E" w:rsidRDefault="00BD241B" w:rsidP="00BD241B">
      <w:pPr>
        <w:spacing w:after="0" w:line="360" w:lineRule="auto"/>
        <w:ind w:left="360"/>
        <w:jc w:val="both"/>
        <w:rPr>
          <w:rFonts w:ascii="GHEA Grapalat" w:hAnsi="GHEA Grapalat"/>
          <w:sz w:val="24"/>
          <w:szCs w:val="24"/>
          <w:lang w:val="hy-AM"/>
        </w:rPr>
      </w:pPr>
      <w:r w:rsidRPr="00D74A4E">
        <w:rPr>
          <w:rFonts w:ascii="GHEA Grapalat" w:hAnsi="GHEA Grapalat"/>
          <w:sz w:val="24"/>
          <w:szCs w:val="24"/>
          <w:lang w:val="hy-AM"/>
        </w:rPr>
        <w:lastRenderedPageBreak/>
        <w:t>9)</w:t>
      </w:r>
      <w:r w:rsidRPr="00D74A4E">
        <w:rPr>
          <w:rFonts w:ascii="GHEA Grapalat" w:hAnsi="GHEA Grapalat"/>
          <w:sz w:val="24"/>
          <w:szCs w:val="24"/>
          <w:lang w:val="hy-AM"/>
        </w:rPr>
        <w:tab/>
        <w:t>Կինոյի և թատրոնի ինստիտուտ</w:t>
      </w:r>
    </w:p>
    <w:p w:rsidR="00BD241B" w:rsidRPr="00D74A4E" w:rsidRDefault="00BD241B" w:rsidP="00BD241B">
      <w:pPr>
        <w:spacing w:after="0" w:line="360" w:lineRule="auto"/>
        <w:ind w:left="360"/>
        <w:jc w:val="both"/>
        <w:rPr>
          <w:rFonts w:ascii="GHEA Grapalat" w:hAnsi="GHEA Grapalat"/>
          <w:sz w:val="24"/>
          <w:szCs w:val="24"/>
          <w:lang w:val="hy-AM"/>
        </w:rPr>
      </w:pPr>
      <w:r w:rsidRPr="00D74A4E">
        <w:rPr>
          <w:rFonts w:ascii="GHEA Grapalat" w:hAnsi="GHEA Grapalat"/>
          <w:sz w:val="24"/>
          <w:szCs w:val="24"/>
          <w:lang w:val="hy-AM"/>
        </w:rPr>
        <w:t>10)</w:t>
      </w:r>
      <w:r w:rsidRPr="00D74A4E">
        <w:rPr>
          <w:rFonts w:ascii="GHEA Grapalat" w:hAnsi="GHEA Grapalat"/>
          <w:sz w:val="24"/>
          <w:szCs w:val="24"/>
          <w:lang w:val="hy-AM"/>
        </w:rPr>
        <w:tab/>
        <w:t>Ռուս-հայկական /Սլավոնական/ համալսարան</w:t>
      </w:r>
    </w:p>
    <w:p w:rsidR="00BD241B" w:rsidRPr="00D74A4E" w:rsidRDefault="00BD241B" w:rsidP="00BD241B">
      <w:pPr>
        <w:spacing w:after="0" w:line="360" w:lineRule="auto"/>
        <w:ind w:left="360"/>
        <w:jc w:val="both"/>
        <w:rPr>
          <w:rFonts w:ascii="GHEA Grapalat" w:hAnsi="GHEA Grapalat"/>
          <w:sz w:val="24"/>
          <w:szCs w:val="24"/>
          <w:lang w:val="hy-AM"/>
        </w:rPr>
      </w:pPr>
      <w:r w:rsidRPr="00D74A4E">
        <w:rPr>
          <w:rFonts w:ascii="GHEA Grapalat" w:hAnsi="GHEA Grapalat"/>
          <w:sz w:val="24"/>
          <w:szCs w:val="24"/>
          <w:lang w:val="hy-AM"/>
        </w:rPr>
        <w:t>11)</w:t>
      </w:r>
      <w:r w:rsidRPr="00D74A4E">
        <w:rPr>
          <w:rFonts w:ascii="GHEA Grapalat" w:hAnsi="GHEA Grapalat"/>
          <w:sz w:val="24"/>
          <w:szCs w:val="24"/>
          <w:lang w:val="hy-AM"/>
        </w:rPr>
        <w:tab/>
        <w:t>Երևանի պետական կոնսերվատորիա</w:t>
      </w:r>
    </w:p>
    <w:p w:rsidR="00BD241B" w:rsidRPr="00D74A4E" w:rsidRDefault="00BD241B" w:rsidP="00BD241B">
      <w:pPr>
        <w:spacing w:after="0" w:line="360" w:lineRule="auto"/>
        <w:ind w:left="360"/>
        <w:jc w:val="both"/>
        <w:rPr>
          <w:rFonts w:ascii="GHEA Grapalat" w:hAnsi="GHEA Grapalat"/>
          <w:sz w:val="24"/>
          <w:szCs w:val="24"/>
          <w:lang w:val="hy-AM"/>
        </w:rPr>
      </w:pPr>
      <w:r w:rsidRPr="00D74A4E">
        <w:rPr>
          <w:rFonts w:ascii="GHEA Grapalat" w:hAnsi="GHEA Grapalat"/>
          <w:sz w:val="24"/>
          <w:szCs w:val="24"/>
          <w:lang w:val="hy-AM"/>
        </w:rPr>
        <w:t>12)</w:t>
      </w:r>
      <w:r w:rsidRPr="00D74A4E">
        <w:rPr>
          <w:rFonts w:ascii="GHEA Grapalat" w:hAnsi="GHEA Grapalat"/>
          <w:sz w:val="24"/>
          <w:szCs w:val="24"/>
          <w:lang w:val="hy-AM"/>
        </w:rPr>
        <w:tab/>
        <w:t>Տնտեսագիտական համալսարան</w:t>
      </w:r>
    </w:p>
    <w:p w:rsidR="00BD241B" w:rsidRPr="00D74A4E" w:rsidRDefault="00BD241B" w:rsidP="00BD241B">
      <w:pPr>
        <w:spacing w:after="0" w:line="360" w:lineRule="auto"/>
        <w:ind w:left="360"/>
        <w:jc w:val="both"/>
        <w:rPr>
          <w:rFonts w:ascii="GHEA Grapalat" w:hAnsi="GHEA Grapalat"/>
          <w:sz w:val="24"/>
          <w:szCs w:val="24"/>
          <w:lang w:val="hy-AM"/>
        </w:rPr>
      </w:pPr>
      <w:r w:rsidRPr="00D74A4E">
        <w:rPr>
          <w:rFonts w:ascii="GHEA Grapalat" w:hAnsi="GHEA Grapalat"/>
          <w:sz w:val="24"/>
          <w:szCs w:val="24"/>
          <w:lang w:val="hy-AM"/>
        </w:rPr>
        <w:t>13)</w:t>
      </w:r>
      <w:r w:rsidRPr="00D74A4E">
        <w:rPr>
          <w:rFonts w:ascii="GHEA Grapalat" w:hAnsi="GHEA Grapalat"/>
          <w:sz w:val="24"/>
          <w:szCs w:val="24"/>
          <w:lang w:val="hy-AM"/>
        </w:rPr>
        <w:tab/>
        <w:t>10 մասնավոր ԲՈՒՀ-եր (վճարովի հիմունքներով)</w:t>
      </w:r>
    </w:p>
    <w:p w:rsidR="00BD241B" w:rsidRPr="00D74A4E" w:rsidRDefault="00BD241B" w:rsidP="00BD241B">
      <w:pPr>
        <w:spacing w:after="0" w:line="360" w:lineRule="auto"/>
        <w:ind w:left="360"/>
        <w:jc w:val="both"/>
        <w:rPr>
          <w:rFonts w:ascii="GHEA Grapalat" w:hAnsi="GHEA Grapalat"/>
          <w:sz w:val="24"/>
          <w:szCs w:val="24"/>
          <w:lang w:val="hy-AM"/>
        </w:rPr>
      </w:pPr>
      <w:r w:rsidRPr="00D74A4E">
        <w:rPr>
          <w:rFonts w:ascii="GHEA Grapalat" w:hAnsi="GHEA Grapalat"/>
          <w:sz w:val="24"/>
          <w:szCs w:val="24"/>
          <w:lang w:val="hy-AM"/>
        </w:rPr>
        <w:t>14) 4 ուսումնարաններ (ուսումնարաններից միայն ԲԲՈՒ-ն է սպասարկվում պետական պատվերով):</w:t>
      </w:r>
    </w:p>
    <w:p w:rsidR="00B12F5B" w:rsidRPr="00D74A4E" w:rsidRDefault="00BD241B" w:rsidP="00B12F5B">
      <w:pPr>
        <w:spacing w:after="0" w:line="360" w:lineRule="auto"/>
        <w:ind w:firstLine="360"/>
        <w:jc w:val="both"/>
        <w:rPr>
          <w:rFonts w:ascii="GHEA Grapalat" w:hAnsi="GHEA Grapalat"/>
          <w:sz w:val="24"/>
          <w:szCs w:val="24"/>
          <w:lang w:val="hy-AM"/>
        </w:rPr>
      </w:pPr>
      <w:r w:rsidRPr="00D74A4E">
        <w:rPr>
          <w:rFonts w:ascii="GHEA Grapalat" w:hAnsi="GHEA Grapalat"/>
          <w:sz w:val="24"/>
          <w:szCs w:val="24"/>
          <w:lang w:val="hy-AM"/>
        </w:rPr>
        <w:t xml:space="preserve">ՀՀ </w:t>
      </w:r>
      <w:r w:rsidR="00F105E3" w:rsidRPr="00D74A4E">
        <w:rPr>
          <w:rFonts w:ascii="GHEA Grapalat" w:hAnsi="GHEA Grapalat"/>
          <w:sz w:val="24"/>
          <w:szCs w:val="24"/>
          <w:lang w:val="hy-AM"/>
        </w:rPr>
        <w:t>առողջապահության նախարարի</w:t>
      </w:r>
      <w:r w:rsidRPr="00D74A4E">
        <w:rPr>
          <w:rFonts w:ascii="GHEA Grapalat" w:hAnsi="GHEA Grapalat"/>
          <w:sz w:val="24"/>
          <w:szCs w:val="24"/>
          <w:lang w:val="hy-AM"/>
        </w:rPr>
        <w:t xml:space="preserve"> 21.02.2006թ.-ի</w:t>
      </w:r>
      <w:r w:rsidR="00F105E3" w:rsidRPr="00D74A4E">
        <w:rPr>
          <w:rFonts w:ascii="GHEA Grapalat" w:hAnsi="GHEA Grapalat"/>
          <w:sz w:val="24"/>
          <w:szCs w:val="24"/>
          <w:lang w:val="hy-AM"/>
        </w:rPr>
        <w:t xml:space="preserve"> N 176-</w:t>
      </w:r>
      <w:r w:rsidRPr="00D74A4E">
        <w:rPr>
          <w:rFonts w:ascii="GHEA Grapalat" w:hAnsi="GHEA Grapalat"/>
          <w:sz w:val="24"/>
          <w:szCs w:val="24"/>
          <w:lang w:val="hy-AM"/>
        </w:rPr>
        <w:t xml:space="preserve">Ա հրամանով ՀՀ ԱՆ </w:t>
      </w:r>
      <w:r w:rsidR="00F105E3" w:rsidRPr="00D74A4E">
        <w:rPr>
          <w:rFonts w:ascii="GHEA Grapalat" w:hAnsi="GHEA Grapalat"/>
          <w:sz w:val="24"/>
          <w:szCs w:val="24"/>
          <w:lang w:val="hy-AM"/>
        </w:rPr>
        <w:t>պետական առողջապահական գործակալության</w:t>
      </w:r>
      <w:r w:rsidRPr="00D74A4E">
        <w:rPr>
          <w:rFonts w:ascii="GHEA Grapalat" w:hAnsi="GHEA Grapalat"/>
          <w:sz w:val="24"/>
          <w:szCs w:val="24"/>
          <w:lang w:val="hy-AM"/>
        </w:rPr>
        <w:t xml:space="preserve"> կողմից իրականացվել է ֆինանսավորման առանձնահատուկ մոտեցում, կիրառելով` ըստ մարդաշնչի` ֆինանսավորման նկատմամբ գործակցի մոդելը, ըստ որի` </w:t>
      </w:r>
    </w:p>
    <w:p w:rsidR="00B12F5B" w:rsidRPr="00D74A4E" w:rsidRDefault="00BD241B" w:rsidP="00B12F5B">
      <w:pPr>
        <w:spacing w:after="0" w:line="360" w:lineRule="auto"/>
        <w:ind w:firstLine="360"/>
        <w:jc w:val="both"/>
        <w:rPr>
          <w:rFonts w:ascii="GHEA Grapalat" w:hAnsi="GHEA Grapalat"/>
          <w:sz w:val="24"/>
          <w:szCs w:val="24"/>
          <w:lang w:val="hy-AM"/>
        </w:rPr>
      </w:pPr>
      <w:r w:rsidRPr="00D74A4E">
        <w:rPr>
          <w:rFonts w:ascii="GHEA Grapalat" w:hAnsi="GHEA Grapalat"/>
          <w:sz w:val="24"/>
          <w:szCs w:val="24"/>
          <w:lang w:val="hy-AM"/>
        </w:rPr>
        <w:t>1) Երևանի ուսանողների համար մտցվել է 0,4 գործակիցը, ելնելով այն հանգամանքից, որ ֆինանսավորման 0,6 մասն ուղղվելու է տարածքային պոլիկլինիկաներին, ուսանողների` իրենց ԱԱՊ հաստատություններում սպասարկվելու համար:</w:t>
      </w:r>
    </w:p>
    <w:p w:rsidR="00BD241B" w:rsidRPr="00D74A4E" w:rsidRDefault="00BD241B" w:rsidP="00B12F5B">
      <w:pPr>
        <w:spacing w:after="0" w:line="360" w:lineRule="auto"/>
        <w:ind w:firstLine="360"/>
        <w:jc w:val="both"/>
        <w:rPr>
          <w:rFonts w:ascii="GHEA Grapalat" w:hAnsi="GHEA Grapalat"/>
          <w:sz w:val="24"/>
          <w:szCs w:val="24"/>
          <w:lang w:val="hy-AM"/>
        </w:rPr>
      </w:pPr>
      <w:r w:rsidRPr="00D74A4E">
        <w:rPr>
          <w:rFonts w:ascii="GHEA Grapalat" w:hAnsi="GHEA Grapalat"/>
          <w:sz w:val="24"/>
          <w:szCs w:val="24"/>
          <w:lang w:val="hy-AM"/>
        </w:rPr>
        <w:t>2)</w:t>
      </w:r>
      <w:r w:rsidRPr="00D74A4E">
        <w:rPr>
          <w:rFonts w:ascii="GHEA Grapalat" w:hAnsi="GHEA Grapalat"/>
          <w:sz w:val="24"/>
          <w:szCs w:val="24"/>
          <w:lang w:val="hy-AM"/>
        </w:rPr>
        <w:tab/>
        <w:t>ՀՀ մարզերի ուսանողների համար կիրառվել է 0,8 գործակիցը, ելնելով այն հանգամանքից, որ վերջինները իրենց բնակավայրերի բուժհաստատություններ կարող են գործնականում դիմել միայն տարեկան 2-3 ամիս:</w:t>
      </w:r>
    </w:p>
    <w:p w:rsidR="00BD241B" w:rsidRPr="00D74A4E" w:rsidRDefault="00C55403" w:rsidP="00BD68A4">
      <w:pPr>
        <w:spacing w:after="0" w:line="360" w:lineRule="auto"/>
        <w:ind w:left="-142" w:firstLine="502"/>
        <w:jc w:val="both"/>
        <w:rPr>
          <w:rFonts w:ascii="GHEA Grapalat" w:hAnsi="GHEA Grapalat"/>
          <w:sz w:val="24"/>
          <w:szCs w:val="24"/>
          <w:lang w:val="hy-AM"/>
        </w:rPr>
      </w:pPr>
      <w:r w:rsidRPr="00D74A4E">
        <w:rPr>
          <w:rFonts w:ascii="GHEA Grapalat" w:hAnsi="GHEA Grapalat"/>
          <w:sz w:val="24"/>
          <w:szCs w:val="24"/>
          <w:lang w:val="hy-AM"/>
        </w:rPr>
        <w:t>Ընկերության</w:t>
      </w:r>
      <w:r w:rsidR="00BD241B" w:rsidRPr="00D74A4E">
        <w:rPr>
          <w:rFonts w:ascii="GHEA Grapalat" w:hAnsi="GHEA Grapalat"/>
          <w:sz w:val="24"/>
          <w:szCs w:val="24"/>
          <w:lang w:val="hy-AM"/>
        </w:rPr>
        <w:t xml:space="preserve"> հետագա գործունեության դադարեցման արդյունքում իրականացվող </w:t>
      </w:r>
      <w:r w:rsidR="00BD68A4" w:rsidRPr="00D74A4E">
        <w:rPr>
          <w:rFonts w:ascii="GHEA Grapalat" w:hAnsi="GHEA Grapalat"/>
          <w:sz w:val="24"/>
          <w:szCs w:val="24"/>
          <w:lang w:val="hy-AM"/>
        </w:rPr>
        <w:t>քայլերն են՝</w:t>
      </w:r>
    </w:p>
    <w:p w:rsidR="00BD241B" w:rsidRPr="00D74A4E" w:rsidRDefault="00BD241B" w:rsidP="00B12F5B">
      <w:pPr>
        <w:spacing w:after="0" w:line="360" w:lineRule="auto"/>
        <w:ind w:firstLine="360"/>
        <w:jc w:val="both"/>
        <w:rPr>
          <w:rFonts w:ascii="GHEA Grapalat" w:hAnsi="GHEA Grapalat"/>
          <w:sz w:val="24"/>
          <w:szCs w:val="24"/>
          <w:lang w:val="hy-AM"/>
        </w:rPr>
      </w:pPr>
      <w:r w:rsidRPr="00D74A4E">
        <w:rPr>
          <w:rFonts w:ascii="GHEA Grapalat" w:hAnsi="GHEA Grapalat"/>
          <w:sz w:val="24"/>
          <w:szCs w:val="24"/>
          <w:lang w:val="hy-AM"/>
        </w:rPr>
        <w:t xml:space="preserve">1. Երևանաբնակ ուսանողների արտահիվանդանոցային բժշկական օգնությունը և սպասարկումը կազմակերպել այն պոլիկլինիկաներում, որտեղ ուսանողը օրենսդրությամբ սահմանված կարգով ընտրել է առողջության առաջնային պահպանման ծառայություններ մատուցող բժիշկ և գրանցվել վերջինիս մոտ` կատարելով համապատասխան փոփոխություններ և լրացումներ գործող չափորոշչում: </w:t>
      </w:r>
    </w:p>
    <w:p w:rsidR="00BD241B" w:rsidRPr="00D74A4E" w:rsidRDefault="00BD241B" w:rsidP="00B12F5B">
      <w:pPr>
        <w:spacing w:after="0" w:line="360" w:lineRule="auto"/>
        <w:ind w:firstLine="360"/>
        <w:jc w:val="both"/>
        <w:rPr>
          <w:rFonts w:ascii="GHEA Grapalat" w:hAnsi="GHEA Grapalat"/>
          <w:sz w:val="24"/>
          <w:szCs w:val="24"/>
          <w:lang w:val="hy-AM"/>
        </w:rPr>
      </w:pPr>
      <w:r w:rsidRPr="00D74A4E">
        <w:rPr>
          <w:rFonts w:ascii="GHEA Grapalat" w:hAnsi="GHEA Grapalat"/>
          <w:sz w:val="24"/>
          <w:szCs w:val="24"/>
          <w:lang w:val="hy-AM"/>
        </w:rPr>
        <w:t xml:space="preserve"> 2. ՀՀ մարզերից, </w:t>
      </w:r>
      <w:r w:rsidRPr="00D74A4E">
        <w:rPr>
          <w:rFonts w:ascii="GHEA Grapalat" w:hAnsi="GHEA Grapalat" w:cs="Sylfaen"/>
          <w:sz w:val="24"/>
          <w:szCs w:val="24"/>
          <w:lang w:val="hy-AM"/>
        </w:rPr>
        <w:t>Լեռնային</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Ղարաբաղի</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Հանրապետությունից</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ու</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Վրաստանի</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Հանրապետության</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Ջավախքի</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տարածաշրջանից</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եկած</w:t>
      </w:r>
      <w:r w:rsidRPr="00D74A4E">
        <w:rPr>
          <w:rFonts w:ascii="GHEA Grapalat" w:hAnsi="GHEA Grapalat"/>
          <w:sz w:val="24"/>
          <w:szCs w:val="24"/>
          <w:lang w:val="hy-AM"/>
        </w:rPr>
        <w:t xml:space="preserve"> ուսանողների արտահիվանդանոցային բժշկական օգնությունը և սպասարկումը չափորոշչով </w:t>
      </w:r>
      <w:r w:rsidRPr="00D74A4E">
        <w:rPr>
          <w:rFonts w:ascii="GHEA Grapalat" w:hAnsi="GHEA Grapalat"/>
          <w:sz w:val="24"/>
          <w:szCs w:val="24"/>
          <w:lang w:val="hy-AM"/>
        </w:rPr>
        <w:lastRenderedPageBreak/>
        <w:t xml:space="preserve">սահմանված ծավալների շրջանակներում, </w:t>
      </w:r>
      <w:r w:rsidRPr="00D74A4E">
        <w:rPr>
          <w:rFonts w:ascii="GHEA Grapalat" w:hAnsi="GHEA Grapalat" w:cs="Sylfaen"/>
          <w:sz w:val="24"/>
          <w:szCs w:val="24"/>
          <w:lang w:val="hy-AM"/>
        </w:rPr>
        <w:t>ինչպես</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նաև</w:t>
      </w:r>
      <w:r w:rsidRPr="00D74A4E">
        <w:rPr>
          <w:rFonts w:ascii="GHEA Grapalat" w:hAnsi="GHEA Grapalat"/>
          <w:sz w:val="24"/>
          <w:szCs w:val="24"/>
          <w:lang w:val="hy-AM"/>
        </w:rPr>
        <w:t xml:space="preserve"> վճարովի հիմունքներով սպասարկվող արտերկրի ուսանողների արտահիվանդանոցային բժշկական օգնությունը և սպասարկումը կազմակերպել </w:t>
      </w:r>
      <w:r w:rsidR="00254FBA" w:rsidRPr="00D74A4E">
        <w:rPr>
          <w:rFonts w:ascii="GHEA Grapalat" w:eastAsia="Times New Roman" w:hAnsi="GHEA Grapalat"/>
          <w:sz w:val="24"/>
          <w:szCs w:val="24"/>
          <w:lang w:val="hy-AM" w:eastAsia="ru-RU"/>
        </w:rPr>
        <w:t>Երևան քաղաքի պոլիկլինիկաներում</w:t>
      </w:r>
      <w:r w:rsidRPr="00D74A4E">
        <w:rPr>
          <w:rFonts w:ascii="GHEA Grapalat" w:eastAsia="Times New Roman" w:hAnsi="GHEA Grapalat"/>
          <w:sz w:val="24"/>
          <w:szCs w:val="24"/>
          <w:lang w:val="hy-AM" w:eastAsia="ru-RU"/>
        </w:rPr>
        <w:t xml:space="preserve">` </w:t>
      </w:r>
      <w:r w:rsidRPr="00D74A4E">
        <w:rPr>
          <w:rFonts w:ascii="GHEA Grapalat" w:hAnsi="GHEA Grapalat"/>
          <w:sz w:val="24"/>
          <w:szCs w:val="24"/>
          <w:lang w:val="hy-AM"/>
        </w:rPr>
        <w:t>կատարելով համապատասխան փոփոխություններ և լրացումներ գործող իրավական ակտերում:</w:t>
      </w:r>
    </w:p>
    <w:p w:rsidR="00BD241B" w:rsidRPr="00D74A4E" w:rsidRDefault="00BD241B" w:rsidP="00B12F5B">
      <w:pPr>
        <w:spacing w:after="0" w:line="360" w:lineRule="auto"/>
        <w:ind w:firstLine="360"/>
        <w:jc w:val="both"/>
        <w:rPr>
          <w:rFonts w:ascii="GHEA Grapalat" w:hAnsi="GHEA Grapalat"/>
          <w:sz w:val="24"/>
          <w:szCs w:val="24"/>
          <w:lang w:val="hy-AM"/>
        </w:rPr>
      </w:pPr>
      <w:r w:rsidRPr="00D74A4E">
        <w:rPr>
          <w:rFonts w:ascii="GHEA Grapalat" w:hAnsi="GHEA Grapalat"/>
          <w:sz w:val="24"/>
          <w:szCs w:val="24"/>
          <w:lang w:val="hy-AM"/>
        </w:rPr>
        <w:t>3. ՀՀ կառավարության աշխատակազմին սպասարկող` կառավարության առաջին մասնաշենքում տեղակայված բուժկետի գործունեությունը ապահովել</w:t>
      </w:r>
      <w:r w:rsidR="00254FBA" w:rsidRPr="00D74A4E">
        <w:rPr>
          <w:rFonts w:ascii="GHEA Grapalat" w:hAnsi="GHEA Grapalat"/>
          <w:sz w:val="24"/>
          <w:szCs w:val="24"/>
          <w:lang w:val="hy-AM"/>
        </w:rPr>
        <w:t xml:space="preserve"> օրինակ՝</w:t>
      </w:r>
      <w:r w:rsidRPr="00D74A4E">
        <w:rPr>
          <w:rFonts w:ascii="GHEA Grapalat" w:hAnsi="GHEA Grapalat"/>
          <w:sz w:val="24"/>
          <w:szCs w:val="24"/>
          <w:lang w:val="hy-AM"/>
        </w:rPr>
        <w:t xml:space="preserve"> </w:t>
      </w:r>
      <w:r w:rsidRPr="00D74A4E">
        <w:rPr>
          <w:rFonts w:ascii="GHEA Grapalat" w:eastAsia="Times New Roman" w:hAnsi="GHEA Grapalat"/>
          <w:sz w:val="24"/>
          <w:szCs w:val="24"/>
          <w:lang w:val="hy-AM" w:eastAsia="ru-RU"/>
        </w:rPr>
        <w:t>«Սուրբ Գրիգոր Լուսավորիչ բժշկական կենտրոն» ՓԲԸ</w:t>
      </w:r>
      <w:r w:rsidR="00F105E3" w:rsidRPr="00D74A4E">
        <w:rPr>
          <w:rFonts w:ascii="GHEA Grapalat" w:eastAsia="Times New Roman" w:hAnsi="GHEA Grapalat"/>
          <w:sz w:val="24"/>
          <w:szCs w:val="24"/>
          <w:lang w:val="hy-AM" w:eastAsia="ru-RU"/>
        </w:rPr>
        <w:t>-ի</w:t>
      </w:r>
      <w:r w:rsidRPr="00D74A4E">
        <w:rPr>
          <w:rFonts w:ascii="GHEA Grapalat" w:eastAsia="Times New Roman" w:hAnsi="GHEA Grapalat"/>
          <w:sz w:val="24"/>
          <w:szCs w:val="24"/>
          <w:lang w:val="hy-AM" w:eastAsia="ru-RU"/>
        </w:rPr>
        <w:t xml:space="preserve"> միջոցով:</w:t>
      </w:r>
    </w:p>
    <w:p w:rsidR="00BD241B" w:rsidRPr="00D74A4E" w:rsidRDefault="00BD241B" w:rsidP="008D0F7B">
      <w:pPr>
        <w:spacing w:after="0" w:line="360" w:lineRule="auto"/>
        <w:ind w:firstLine="360"/>
        <w:jc w:val="both"/>
        <w:rPr>
          <w:rFonts w:ascii="GHEA Grapalat" w:hAnsi="GHEA Grapalat"/>
          <w:sz w:val="24"/>
          <w:szCs w:val="24"/>
          <w:lang w:val="hy-AM"/>
        </w:rPr>
      </w:pPr>
      <w:r w:rsidRPr="00D74A4E">
        <w:rPr>
          <w:rFonts w:ascii="GHEA Grapalat" w:hAnsi="GHEA Grapalat" w:cs="Sylfaen"/>
          <w:sz w:val="24"/>
          <w:szCs w:val="24"/>
          <w:lang w:val="hy-AM"/>
        </w:rPr>
        <w:t>4</w:t>
      </w:r>
      <w:r w:rsidRPr="00D74A4E">
        <w:rPr>
          <w:rFonts w:ascii="GHEA Grapalat" w:hAnsi="GHEA Grapalat"/>
          <w:sz w:val="24"/>
          <w:szCs w:val="24"/>
          <w:lang w:val="hy-AM"/>
        </w:rPr>
        <w:t>. 9 ԲՈՒՀ-</w:t>
      </w:r>
      <w:r w:rsidR="00F105E3" w:rsidRPr="00D74A4E">
        <w:rPr>
          <w:rFonts w:ascii="GHEA Grapalat" w:hAnsi="GHEA Grapalat"/>
          <w:sz w:val="24"/>
          <w:szCs w:val="24"/>
          <w:lang w:val="hy-AM"/>
        </w:rPr>
        <w:t>եր</w:t>
      </w:r>
      <w:r w:rsidRPr="00D74A4E">
        <w:rPr>
          <w:rFonts w:ascii="GHEA Grapalat" w:hAnsi="GHEA Grapalat"/>
          <w:sz w:val="24"/>
          <w:szCs w:val="24"/>
          <w:lang w:val="hy-AM"/>
        </w:rPr>
        <w:t>ում գործող բուժկետերը հանձնել համապատասխան ԲՈՒՀ-ին` գործող օրենսդրության շրջանակներում:</w:t>
      </w:r>
    </w:p>
    <w:p w:rsidR="00BD241B" w:rsidRPr="00D74A4E" w:rsidRDefault="00BD241B" w:rsidP="008D0F7B">
      <w:pPr>
        <w:spacing w:after="0" w:line="360" w:lineRule="auto"/>
        <w:ind w:firstLine="360"/>
        <w:jc w:val="both"/>
        <w:rPr>
          <w:rFonts w:ascii="GHEA Grapalat" w:hAnsi="GHEA Grapalat" w:cs="Sylfaen"/>
          <w:sz w:val="24"/>
          <w:szCs w:val="24"/>
          <w:lang w:val="hy-AM"/>
        </w:rPr>
      </w:pPr>
      <w:r w:rsidRPr="00D74A4E">
        <w:rPr>
          <w:rFonts w:ascii="GHEA Grapalat" w:hAnsi="GHEA Grapalat"/>
          <w:sz w:val="24"/>
          <w:szCs w:val="24"/>
          <w:lang w:val="hy-AM"/>
        </w:rPr>
        <w:t>5. «Ս</w:t>
      </w:r>
      <w:r w:rsidRPr="00D74A4E">
        <w:rPr>
          <w:rFonts w:ascii="GHEA Grapalat" w:hAnsi="GHEA Grapalat" w:cs="Sylfaen"/>
          <w:sz w:val="24"/>
          <w:szCs w:val="24"/>
          <w:lang w:val="hy-AM"/>
        </w:rPr>
        <w:t>պորտային</w:t>
      </w:r>
      <w:r w:rsidRPr="00D74A4E">
        <w:rPr>
          <w:rFonts w:ascii="GHEA Grapalat" w:hAnsi="GHEA Grapalat"/>
          <w:sz w:val="24"/>
          <w:szCs w:val="24"/>
          <w:lang w:val="hy-AM"/>
        </w:rPr>
        <w:t xml:space="preserve"> </w:t>
      </w:r>
      <w:r w:rsidRPr="00D74A4E">
        <w:rPr>
          <w:rFonts w:ascii="GHEA Grapalat" w:hAnsi="GHEA Grapalat" w:cs="Sylfaen"/>
          <w:sz w:val="24"/>
          <w:szCs w:val="24"/>
          <w:lang w:val="hy-AM"/>
        </w:rPr>
        <w:t xml:space="preserve">բժշկության» բաժանմունքը կարելի է պատվիրակել ՀՀ սպորտի և երիտասարդության հարցերի նախարարության համապատասխան կառույցին կամ </w:t>
      </w:r>
      <w:r w:rsidR="00D269B8" w:rsidRPr="00D74A4E">
        <w:rPr>
          <w:rFonts w:ascii="GHEA Grapalat" w:hAnsi="GHEA Grapalat"/>
          <w:sz w:val="24"/>
          <w:szCs w:val="24"/>
          <w:lang w:val="hy-AM"/>
        </w:rPr>
        <w:t>ՀՀ առողջապահության նախարարության ենթակայության բժշկական հաստատություններին:</w:t>
      </w:r>
    </w:p>
    <w:p w:rsidR="00B230CB" w:rsidRPr="00D74A4E" w:rsidRDefault="00B230CB" w:rsidP="00B230CB">
      <w:pPr>
        <w:spacing w:after="0" w:line="360" w:lineRule="auto"/>
        <w:ind w:firstLine="567"/>
        <w:jc w:val="both"/>
        <w:rPr>
          <w:rFonts w:ascii="GHEA Grapalat" w:hAnsi="GHEA Grapalat"/>
          <w:sz w:val="24"/>
          <w:szCs w:val="24"/>
          <w:lang w:val="hy-AM"/>
        </w:rPr>
      </w:pPr>
      <w:r w:rsidRPr="00D74A4E">
        <w:rPr>
          <w:rFonts w:ascii="GHEA Grapalat" w:hAnsi="GHEA Grapalat"/>
          <w:sz w:val="24"/>
          <w:szCs w:val="24"/>
          <w:lang w:val="hy-AM"/>
        </w:rPr>
        <w:t xml:space="preserve">Ընկերության 2016 թվականի եկամուտնը կազմել է </w:t>
      </w:r>
      <w:r w:rsidR="00B85B95" w:rsidRPr="00D74A4E">
        <w:rPr>
          <w:rFonts w:ascii="GHEA Grapalat" w:hAnsi="GHEA Grapalat"/>
          <w:sz w:val="24"/>
          <w:szCs w:val="24"/>
          <w:lang w:val="hy-AM"/>
        </w:rPr>
        <w:t xml:space="preserve">158.586.870 </w:t>
      </w:r>
      <w:r w:rsidRPr="00D74A4E">
        <w:rPr>
          <w:rFonts w:ascii="GHEA Grapalat" w:hAnsi="GHEA Grapalat"/>
          <w:sz w:val="24"/>
          <w:szCs w:val="24"/>
          <w:lang w:val="hy-AM"/>
        </w:rPr>
        <w:t xml:space="preserve">դրամ, իսկ ծախսերը՝ </w:t>
      </w:r>
      <w:r w:rsidR="00B85B95" w:rsidRPr="00D74A4E">
        <w:rPr>
          <w:rFonts w:ascii="GHEA Grapalat" w:hAnsi="GHEA Grapalat"/>
          <w:sz w:val="24"/>
          <w:szCs w:val="24"/>
          <w:lang w:val="hy-AM"/>
        </w:rPr>
        <w:t>148.715.163</w:t>
      </w:r>
      <w:r w:rsidRPr="00D74A4E">
        <w:rPr>
          <w:rFonts w:ascii="GHEA Grapalat" w:hAnsi="GHEA Grapalat"/>
          <w:sz w:val="24"/>
          <w:szCs w:val="24"/>
          <w:lang w:val="hy-AM"/>
        </w:rPr>
        <w:t xml:space="preserve"> դրամ, իսկ 2017 թվականի</w:t>
      </w:r>
      <w:r w:rsidR="00B85B95" w:rsidRPr="00D74A4E">
        <w:rPr>
          <w:rFonts w:ascii="GHEA Grapalat" w:hAnsi="GHEA Grapalat"/>
          <w:sz w:val="24"/>
          <w:szCs w:val="24"/>
          <w:lang w:val="hy-AM"/>
        </w:rPr>
        <w:t>ն</w:t>
      </w:r>
      <w:r w:rsidRPr="00D74A4E">
        <w:rPr>
          <w:rFonts w:ascii="GHEA Grapalat" w:hAnsi="GHEA Grapalat"/>
          <w:sz w:val="24"/>
          <w:szCs w:val="24"/>
          <w:lang w:val="hy-AM"/>
        </w:rPr>
        <w:t xml:space="preserve">՝ եկամուտները կազմել է </w:t>
      </w:r>
      <w:r w:rsidR="00B85B95" w:rsidRPr="00D74A4E">
        <w:rPr>
          <w:rFonts w:ascii="GHEA Grapalat" w:hAnsi="GHEA Grapalat"/>
          <w:sz w:val="24"/>
          <w:szCs w:val="24"/>
          <w:lang w:val="hy-AM"/>
        </w:rPr>
        <w:t>155.966.000</w:t>
      </w:r>
      <w:r w:rsidRPr="00D74A4E">
        <w:rPr>
          <w:rFonts w:ascii="GHEA Grapalat" w:hAnsi="GHEA Grapalat"/>
          <w:sz w:val="24"/>
          <w:szCs w:val="24"/>
          <w:lang w:val="hy-AM"/>
        </w:rPr>
        <w:t xml:space="preserve"> դրամ, իսկ ծախսերը՝ </w:t>
      </w:r>
      <w:r w:rsidR="00B85B95" w:rsidRPr="00D74A4E">
        <w:rPr>
          <w:rFonts w:ascii="GHEA Grapalat" w:hAnsi="GHEA Grapalat"/>
          <w:sz w:val="24"/>
          <w:szCs w:val="24"/>
          <w:lang w:val="hy-AM"/>
        </w:rPr>
        <w:t>152.320.000</w:t>
      </w:r>
      <w:r w:rsidRPr="00D74A4E">
        <w:rPr>
          <w:rFonts w:ascii="GHEA Grapalat" w:hAnsi="GHEA Grapalat"/>
          <w:sz w:val="24"/>
          <w:szCs w:val="24"/>
          <w:lang w:val="hy-AM"/>
        </w:rPr>
        <w:t xml:space="preserve"> դրամ:</w:t>
      </w:r>
    </w:p>
    <w:p w:rsidR="00E93811" w:rsidRPr="00D74A4E" w:rsidRDefault="00C55403" w:rsidP="00B230CB">
      <w:pPr>
        <w:spacing w:after="0" w:line="360" w:lineRule="auto"/>
        <w:ind w:firstLine="567"/>
        <w:jc w:val="both"/>
        <w:rPr>
          <w:rFonts w:ascii="GHEA Grapalat" w:hAnsi="GHEA Grapalat"/>
          <w:sz w:val="24"/>
          <w:szCs w:val="24"/>
          <w:lang w:val="hy-AM"/>
        </w:rPr>
      </w:pPr>
      <w:r w:rsidRPr="00D74A4E">
        <w:rPr>
          <w:rFonts w:ascii="GHEA Grapalat" w:hAnsi="GHEA Grapalat"/>
          <w:sz w:val="24"/>
          <w:szCs w:val="24"/>
          <w:lang w:val="hy-AM"/>
        </w:rPr>
        <w:t>Ընկերությունը պարտավորություններ չունի</w:t>
      </w:r>
      <w:r w:rsidR="00E93811" w:rsidRPr="00D74A4E">
        <w:rPr>
          <w:rFonts w:ascii="GHEA Grapalat" w:hAnsi="GHEA Grapalat"/>
          <w:sz w:val="24"/>
          <w:szCs w:val="24"/>
          <w:lang w:val="hy-AM"/>
        </w:rPr>
        <w:t>, սեփականության իրավունքով իրեն պատկանող անշարժ գույք չունի:</w:t>
      </w:r>
      <w:r w:rsidRPr="00D74A4E">
        <w:rPr>
          <w:rFonts w:ascii="GHEA Grapalat" w:hAnsi="GHEA Grapalat"/>
          <w:sz w:val="24"/>
          <w:szCs w:val="24"/>
          <w:lang w:val="hy-AM"/>
        </w:rPr>
        <w:t xml:space="preserve"> </w:t>
      </w:r>
      <w:r w:rsidR="00E93811" w:rsidRPr="00D74A4E">
        <w:rPr>
          <w:rFonts w:ascii="GHEA Grapalat" w:hAnsi="GHEA Grapalat"/>
          <w:sz w:val="24"/>
          <w:szCs w:val="24"/>
          <w:lang w:val="hy-AM"/>
        </w:rPr>
        <w:t>Ընկերությունում աշխատում են 99 հոգի:</w:t>
      </w:r>
    </w:p>
    <w:p w:rsidR="00C55403" w:rsidRPr="00D74A4E" w:rsidRDefault="00C55403" w:rsidP="00B230CB">
      <w:pPr>
        <w:spacing w:after="0" w:line="360" w:lineRule="auto"/>
        <w:ind w:firstLine="567"/>
        <w:jc w:val="both"/>
        <w:rPr>
          <w:rFonts w:ascii="GHEA Grapalat" w:hAnsi="GHEA Grapalat"/>
          <w:sz w:val="24"/>
          <w:szCs w:val="24"/>
          <w:lang w:val="hy-AM"/>
        </w:rPr>
      </w:pPr>
      <w:r w:rsidRPr="00D74A4E">
        <w:rPr>
          <w:rFonts w:ascii="GHEA Grapalat" w:hAnsi="GHEA Grapalat"/>
          <w:sz w:val="24"/>
          <w:szCs w:val="24"/>
          <w:lang w:val="hy-AM"/>
        </w:rPr>
        <w:t xml:space="preserve"> Ընկերության </w:t>
      </w:r>
      <w:r w:rsidRPr="00D74A4E">
        <w:rPr>
          <w:rFonts w:ascii="GHEA Grapalat" w:eastAsia="Times New Roman" w:hAnsi="GHEA Grapalat" w:cs="Sylfaen"/>
          <w:bCs/>
          <w:sz w:val="24"/>
          <w:szCs w:val="24"/>
          <w:lang w:val="hy-AM" w:eastAsia="ru-RU"/>
        </w:rPr>
        <w:t>լուծարման դեպքում խնայողությունը կկազմի</w:t>
      </w:r>
      <w:r w:rsidRPr="00D74A4E">
        <w:rPr>
          <w:rFonts w:ascii="Sylfaen" w:hAnsi="Sylfaen"/>
          <w:sz w:val="21"/>
          <w:szCs w:val="21"/>
          <w:lang w:val="hy-AM"/>
        </w:rPr>
        <w:t xml:space="preserve"> </w:t>
      </w:r>
      <w:r w:rsidRPr="00D74A4E">
        <w:rPr>
          <w:rFonts w:ascii="GHEA Grapalat" w:eastAsia="Times New Roman" w:hAnsi="GHEA Grapalat" w:cs="Sylfaen"/>
          <w:bCs/>
          <w:sz w:val="24"/>
          <w:szCs w:val="24"/>
          <w:lang w:val="hy-AM" w:eastAsia="ru-RU"/>
        </w:rPr>
        <w:t>100.0 մլն դրամ:</w:t>
      </w:r>
    </w:p>
    <w:p w:rsidR="00AD1DDB" w:rsidRPr="00D74A4E" w:rsidRDefault="00241F72" w:rsidP="000E1B73">
      <w:pPr>
        <w:tabs>
          <w:tab w:val="left" w:pos="990"/>
        </w:tabs>
        <w:spacing w:after="0" w:line="360" w:lineRule="auto"/>
        <w:ind w:firstLine="567"/>
        <w:jc w:val="both"/>
        <w:rPr>
          <w:rFonts w:ascii="GHEA Grapalat" w:eastAsia="Times New Roman" w:hAnsi="GHEA Grapalat"/>
          <w:b/>
          <w:sz w:val="24"/>
          <w:szCs w:val="24"/>
          <w:lang w:val="hy-AM" w:eastAsia="ru-RU"/>
        </w:rPr>
      </w:pPr>
      <w:r w:rsidRPr="00D74A4E">
        <w:rPr>
          <w:rFonts w:ascii="GHEA Grapalat" w:eastAsia="Times New Roman" w:hAnsi="GHEA Grapalat"/>
          <w:b/>
          <w:sz w:val="24"/>
          <w:szCs w:val="24"/>
          <w:lang w:val="hy-AM" w:eastAsia="ru-RU"/>
        </w:rPr>
        <w:t>3</w:t>
      </w:r>
      <w:r w:rsidR="00AD1DDB" w:rsidRPr="00D74A4E">
        <w:rPr>
          <w:rFonts w:ascii="GHEA Grapalat" w:eastAsia="Times New Roman" w:hAnsi="GHEA Grapalat"/>
          <w:b/>
          <w:sz w:val="24"/>
          <w:szCs w:val="24"/>
          <w:lang w:val="hy-AM" w:eastAsia="ru-RU"/>
        </w:rPr>
        <w:t>.Նախագծի մշակման գործընթացում ներգրավված ինստիտուտները և անձինք</w:t>
      </w:r>
    </w:p>
    <w:p w:rsidR="00AD1DDB" w:rsidRPr="00D74A4E" w:rsidRDefault="00AD1DDB" w:rsidP="00ED1B97">
      <w:pPr>
        <w:tabs>
          <w:tab w:val="left" w:pos="990"/>
        </w:tabs>
        <w:spacing w:after="0" w:line="360" w:lineRule="auto"/>
        <w:ind w:firstLine="567"/>
        <w:jc w:val="both"/>
        <w:rPr>
          <w:rFonts w:ascii="GHEA Grapalat" w:eastAsia="Times New Roman" w:hAnsi="GHEA Grapalat"/>
          <w:color w:val="000000"/>
          <w:sz w:val="24"/>
          <w:szCs w:val="24"/>
          <w:lang w:val="hy-AM" w:eastAsia="ru-RU"/>
        </w:rPr>
      </w:pPr>
      <w:r w:rsidRPr="00D74A4E">
        <w:rPr>
          <w:rFonts w:ascii="GHEA Grapalat" w:eastAsia="Times New Roman" w:hAnsi="GHEA Grapalat"/>
          <w:color w:val="000000"/>
          <w:sz w:val="24"/>
          <w:szCs w:val="24"/>
          <w:lang w:val="hy-AM" w:eastAsia="ru-RU"/>
        </w:rPr>
        <w:t xml:space="preserve">Իրավական ակտի նախագծի մշակումն իրականացվել է Հայաստանի Հանրապետության </w:t>
      </w:r>
      <w:r w:rsidRPr="00D74A4E">
        <w:rPr>
          <w:rFonts w:ascii="GHEA Grapalat" w:eastAsia="Times New Roman" w:hAnsi="GHEA Grapalat"/>
          <w:sz w:val="24"/>
          <w:szCs w:val="24"/>
          <w:lang w:val="hy-AM" w:eastAsia="ru-RU"/>
        </w:rPr>
        <w:t>առողջապահության նախարարության աշխա</w:t>
      </w:r>
      <w:r w:rsidR="00241F72" w:rsidRPr="00D74A4E">
        <w:rPr>
          <w:rFonts w:ascii="GHEA Grapalat" w:eastAsia="Times New Roman" w:hAnsi="GHEA Grapalat"/>
          <w:sz w:val="24"/>
          <w:szCs w:val="24"/>
          <w:lang w:val="hy-AM" w:eastAsia="ru-RU"/>
        </w:rPr>
        <w:t>տակազմի իրավաբանական վարչության</w:t>
      </w:r>
      <w:r w:rsidRPr="00D74A4E">
        <w:rPr>
          <w:rFonts w:ascii="GHEA Grapalat" w:eastAsia="Times New Roman" w:hAnsi="GHEA Grapalat"/>
          <w:sz w:val="24"/>
          <w:szCs w:val="24"/>
          <w:lang w:val="hy-AM" w:eastAsia="ru-RU"/>
        </w:rPr>
        <w:t xml:space="preserve"> </w:t>
      </w:r>
      <w:r w:rsidR="008F07E4" w:rsidRPr="00D74A4E">
        <w:rPr>
          <w:rFonts w:ascii="GHEA Grapalat" w:eastAsia="Times New Roman" w:hAnsi="GHEA Grapalat"/>
          <w:sz w:val="24"/>
          <w:szCs w:val="24"/>
          <w:lang w:val="hy-AM" w:eastAsia="ru-RU"/>
        </w:rPr>
        <w:t xml:space="preserve">և ֆինանսատնտեսագիտական բաժնի </w:t>
      </w:r>
      <w:r w:rsidRPr="00D74A4E">
        <w:rPr>
          <w:rFonts w:ascii="GHEA Grapalat" w:eastAsia="Times New Roman" w:hAnsi="GHEA Grapalat"/>
          <w:sz w:val="24"/>
          <w:szCs w:val="24"/>
          <w:lang w:val="hy-AM" w:eastAsia="ru-RU"/>
        </w:rPr>
        <w:t>կողմից</w:t>
      </w:r>
      <w:r w:rsidRPr="00D74A4E">
        <w:rPr>
          <w:rFonts w:ascii="GHEA Grapalat" w:eastAsia="Times New Roman" w:hAnsi="GHEA Grapalat"/>
          <w:color w:val="000000"/>
          <w:sz w:val="24"/>
          <w:szCs w:val="24"/>
          <w:lang w:val="hy-AM" w:eastAsia="ru-RU"/>
        </w:rPr>
        <w:t>:</w:t>
      </w:r>
    </w:p>
    <w:p w:rsidR="00241F72" w:rsidRPr="00D74A4E" w:rsidRDefault="00241F72" w:rsidP="00ED1B97">
      <w:pPr>
        <w:spacing w:after="0" w:line="360" w:lineRule="auto"/>
        <w:ind w:firstLine="567"/>
        <w:jc w:val="both"/>
        <w:rPr>
          <w:rStyle w:val="Strong"/>
          <w:rFonts w:ascii="GHEA Grapalat" w:hAnsi="GHEA Grapalat" w:cs="Sylfaen"/>
          <w:b w:val="0"/>
          <w:bCs w:val="0"/>
          <w:sz w:val="24"/>
          <w:szCs w:val="24"/>
          <w:lang w:val="hy-AM"/>
        </w:rPr>
      </w:pPr>
      <w:r w:rsidRPr="00D74A4E">
        <w:rPr>
          <w:rFonts w:ascii="GHEA Grapalat" w:eastAsia="Times New Roman" w:hAnsi="GHEA Grapalat"/>
          <w:b/>
          <w:sz w:val="24"/>
          <w:szCs w:val="24"/>
          <w:lang w:val="hy-AM" w:eastAsia="ru-RU"/>
        </w:rPr>
        <w:t xml:space="preserve">4. </w:t>
      </w:r>
      <w:r w:rsidRPr="00D74A4E">
        <w:rPr>
          <w:rStyle w:val="Strong"/>
          <w:rFonts w:ascii="GHEA Grapalat" w:hAnsi="GHEA Grapalat" w:cs="Arian AMU"/>
          <w:iCs/>
          <w:color w:val="000000"/>
          <w:sz w:val="24"/>
          <w:szCs w:val="24"/>
          <w:shd w:val="clear" w:color="auto" w:fill="FFFFFF"/>
          <w:lang w:val="hy-AM"/>
        </w:rPr>
        <w:t>Կարգավորման նպատակը և ակնկալվող արդյունքը</w:t>
      </w:r>
    </w:p>
    <w:p w:rsidR="00ED1B97" w:rsidRPr="00D74A4E" w:rsidRDefault="00241F72" w:rsidP="0057254D">
      <w:pPr>
        <w:spacing w:after="0" w:line="360" w:lineRule="auto"/>
        <w:ind w:firstLine="567"/>
        <w:jc w:val="both"/>
        <w:rPr>
          <w:rFonts w:ascii="GHEA Grapalat" w:eastAsia="Times New Roman" w:hAnsi="GHEA Grapalat" w:cs="Sylfaen"/>
          <w:bCs/>
          <w:sz w:val="24"/>
          <w:szCs w:val="24"/>
          <w:lang w:val="hy-AM" w:eastAsia="ru-RU"/>
        </w:rPr>
      </w:pPr>
      <w:r w:rsidRPr="00D74A4E">
        <w:rPr>
          <w:rFonts w:ascii="GHEA Grapalat" w:eastAsia="Times New Roman" w:hAnsi="GHEA Grapalat"/>
          <w:sz w:val="24"/>
          <w:szCs w:val="24"/>
          <w:lang w:val="hy-AM" w:eastAsia="ru-RU"/>
        </w:rPr>
        <w:tab/>
        <w:t>Նախագծի</w:t>
      </w:r>
      <w:r w:rsidRPr="00D74A4E">
        <w:rPr>
          <w:rFonts w:ascii="GHEA Grapalat" w:eastAsia="Times New Roman" w:hAnsi="GHEA Grapalat"/>
          <w:b/>
          <w:sz w:val="24"/>
          <w:szCs w:val="24"/>
          <w:lang w:val="hy-AM" w:eastAsia="ru-RU"/>
        </w:rPr>
        <w:t xml:space="preserve"> </w:t>
      </w:r>
      <w:r w:rsidRPr="00D74A4E">
        <w:rPr>
          <w:rFonts w:ascii="GHEA Grapalat" w:eastAsia="Times New Roman" w:hAnsi="GHEA Grapalat" w:cs="Sylfaen"/>
          <w:bCs/>
          <w:sz w:val="24"/>
          <w:szCs w:val="24"/>
          <w:lang w:val="hy-AM" w:eastAsia="ru-RU"/>
        </w:rPr>
        <w:t>ընդունմամբ ակնկալվում է</w:t>
      </w:r>
      <w:r w:rsidR="000D1092" w:rsidRPr="00D74A4E">
        <w:rPr>
          <w:rFonts w:ascii="GHEA Grapalat" w:eastAsia="Times New Roman" w:hAnsi="GHEA Grapalat" w:cs="Sylfaen"/>
          <w:bCs/>
          <w:sz w:val="24"/>
          <w:szCs w:val="24"/>
          <w:lang w:val="hy-AM" w:eastAsia="ru-RU"/>
        </w:rPr>
        <w:t xml:space="preserve"> նշված ընկերություններին ուղղված ֆիանանսական միջոցները տրամադրել այլ կազմակերպությունների՝ բժշկական օգնությունն ու սպաս</w:t>
      </w:r>
      <w:r w:rsidR="00F105E3" w:rsidRPr="00D74A4E">
        <w:rPr>
          <w:rFonts w:ascii="GHEA Grapalat" w:eastAsia="Times New Roman" w:hAnsi="GHEA Grapalat" w:cs="Sylfaen"/>
          <w:bCs/>
          <w:sz w:val="24"/>
          <w:szCs w:val="24"/>
          <w:lang w:val="hy-AM" w:eastAsia="ru-RU"/>
        </w:rPr>
        <w:t>ա</w:t>
      </w:r>
      <w:r w:rsidR="000D1092" w:rsidRPr="00D74A4E">
        <w:rPr>
          <w:rFonts w:ascii="GHEA Grapalat" w:eastAsia="Times New Roman" w:hAnsi="GHEA Grapalat" w:cs="Sylfaen"/>
          <w:bCs/>
          <w:sz w:val="24"/>
          <w:szCs w:val="24"/>
          <w:lang w:val="hy-AM" w:eastAsia="ru-RU"/>
        </w:rPr>
        <w:t xml:space="preserve">րկումն  առավել արդյունավետ իրականացնելու նպատակով: </w:t>
      </w:r>
      <w:r w:rsidR="00B35E4C" w:rsidRPr="00D74A4E">
        <w:rPr>
          <w:rFonts w:ascii="GHEA Grapalat" w:eastAsia="Times New Roman" w:hAnsi="GHEA Grapalat" w:cs="Sylfaen"/>
          <w:bCs/>
          <w:sz w:val="24"/>
          <w:szCs w:val="24"/>
          <w:lang w:val="hy-AM" w:eastAsia="ru-RU"/>
        </w:rPr>
        <w:t xml:space="preserve"> </w:t>
      </w:r>
      <w:r w:rsidR="00C6201E" w:rsidRPr="00D74A4E">
        <w:rPr>
          <w:rFonts w:ascii="GHEA Grapalat" w:eastAsia="Times New Roman" w:hAnsi="GHEA Grapalat" w:cs="Sylfaen"/>
          <w:bCs/>
          <w:sz w:val="24"/>
          <w:szCs w:val="24"/>
          <w:lang w:val="hy-AM" w:eastAsia="ru-RU"/>
        </w:rPr>
        <w:t xml:space="preserve"> </w:t>
      </w:r>
      <w:r w:rsidR="00FB6479" w:rsidRPr="00D74A4E">
        <w:rPr>
          <w:rFonts w:ascii="GHEA Grapalat" w:eastAsia="Times New Roman" w:hAnsi="GHEA Grapalat" w:cs="Sylfaen"/>
          <w:bCs/>
          <w:sz w:val="24"/>
          <w:szCs w:val="24"/>
          <w:lang w:val="hy-AM" w:eastAsia="ru-RU"/>
        </w:rPr>
        <w:t xml:space="preserve"> </w:t>
      </w:r>
      <w:r w:rsidR="00777A4C" w:rsidRPr="00D74A4E">
        <w:rPr>
          <w:rFonts w:ascii="GHEA Grapalat" w:eastAsia="Times New Roman" w:hAnsi="GHEA Grapalat" w:cs="Sylfaen"/>
          <w:bCs/>
          <w:sz w:val="24"/>
          <w:szCs w:val="24"/>
          <w:lang w:val="hy-AM" w:eastAsia="ru-RU"/>
        </w:rPr>
        <w:t xml:space="preserve"> </w:t>
      </w:r>
      <w:r w:rsidRPr="00D74A4E">
        <w:rPr>
          <w:rFonts w:ascii="GHEA Grapalat" w:eastAsia="Times New Roman" w:hAnsi="GHEA Grapalat" w:cs="Sylfaen"/>
          <w:bCs/>
          <w:sz w:val="24"/>
          <w:szCs w:val="24"/>
          <w:lang w:val="hy-AM" w:eastAsia="ru-RU"/>
        </w:rPr>
        <w:t xml:space="preserve"> </w:t>
      </w:r>
    </w:p>
    <w:p w:rsidR="0032740E" w:rsidRPr="00D74A4E" w:rsidRDefault="0032740E" w:rsidP="00AD1DDB">
      <w:pPr>
        <w:spacing w:after="0" w:line="360" w:lineRule="auto"/>
        <w:jc w:val="center"/>
        <w:rPr>
          <w:rFonts w:ascii="GHEA Grapalat" w:eastAsia="Times New Roman" w:hAnsi="GHEA Grapalat" w:cs="Sylfaen"/>
          <w:b/>
          <w:sz w:val="24"/>
          <w:szCs w:val="24"/>
          <w:lang w:val="hy-AM" w:eastAsia="ru-RU"/>
        </w:rPr>
      </w:pPr>
    </w:p>
    <w:p w:rsidR="00AD1DDB" w:rsidRPr="00D74A4E" w:rsidRDefault="00AD1DDB" w:rsidP="00AD1DDB">
      <w:pPr>
        <w:tabs>
          <w:tab w:val="left" w:pos="1020"/>
        </w:tabs>
        <w:spacing w:after="0" w:line="360" w:lineRule="auto"/>
        <w:jc w:val="center"/>
        <w:rPr>
          <w:rFonts w:ascii="GHEA Grapalat" w:eastAsia="Times New Roman" w:hAnsi="GHEA Grapalat"/>
          <w:b/>
          <w:sz w:val="24"/>
          <w:szCs w:val="24"/>
          <w:lang w:val="hy-AM" w:eastAsia="ru-RU"/>
        </w:rPr>
      </w:pPr>
      <w:r w:rsidRPr="00D74A4E">
        <w:rPr>
          <w:rFonts w:ascii="GHEA Grapalat" w:eastAsia="Times New Roman" w:hAnsi="GHEA Grapalat" w:cs="Sylfaen"/>
          <w:b/>
          <w:sz w:val="24"/>
          <w:szCs w:val="24"/>
          <w:lang w:val="hy-AM" w:eastAsia="ru-RU"/>
        </w:rPr>
        <w:lastRenderedPageBreak/>
        <w:t>ՏԵՂԵԿԱՆՔ</w:t>
      </w:r>
    </w:p>
    <w:p w:rsidR="00AD1DDB" w:rsidRPr="00D74A4E" w:rsidRDefault="00D74A4E" w:rsidP="00AD1DDB">
      <w:pPr>
        <w:tabs>
          <w:tab w:val="left" w:pos="1020"/>
        </w:tabs>
        <w:spacing w:after="0" w:line="360" w:lineRule="auto"/>
        <w:jc w:val="center"/>
        <w:rPr>
          <w:rFonts w:ascii="GHEA Grapalat" w:eastAsia="Times New Roman" w:hAnsi="GHEA Grapalat"/>
          <w:b/>
          <w:sz w:val="24"/>
          <w:szCs w:val="24"/>
          <w:lang w:val="hy-AM" w:eastAsia="ru-RU"/>
        </w:rPr>
      </w:pPr>
      <w:r w:rsidRPr="00D74A4E">
        <w:rPr>
          <w:rFonts w:ascii="GHEA Grapalat" w:hAnsi="GHEA Grapalat"/>
          <w:b/>
          <w:color w:val="000000"/>
          <w:sz w:val="24"/>
          <w:szCs w:val="24"/>
          <w:shd w:val="clear" w:color="auto" w:fill="FFFFFF"/>
          <w:lang w:val="hy-AM"/>
        </w:rPr>
        <w:t xml:space="preserve">«Օշական» մանկական վերականգնողական կենտրոն»  և </w:t>
      </w:r>
      <w:r w:rsidRPr="00D74A4E">
        <w:rPr>
          <w:rFonts w:ascii="GHEA Grapalat" w:hAnsi="GHEA Grapalat" w:cs="Sylfaen"/>
          <w:b/>
          <w:sz w:val="24"/>
          <w:szCs w:val="24"/>
          <w:lang w:val="hy-AM"/>
        </w:rPr>
        <w:t>«Հատուկ</w:t>
      </w:r>
      <w:r w:rsidRPr="00D74A4E">
        <w:rPr>
          <w:rFonts w:ascii="GHEA Grapalat" w:hAnsi="GHEA Grapalat"/>
          <w:b/>
          <w:sz w:val="24"/>
          <w:szCs w:val="24"/>
          <w:lang w:val="hy-AM"/>
        </w:rPr>
        <w:t xml:space="preserve"> </w:t>
      </w:r>
      <w:r w:rsidRPr="00D74A4E">
        <w:rPr>
          <w:rFonts w:ascii="GHEA Grapalat" w:hAnsi="GHEA Grapalat" w:cs="Sylfaen"/>
          <w:b/>
          <w:sz w:val="24"/>
          <w:szCs w:val="24"/>
          <w:lang w:val="hy-AM"/>
        </w:rPr>
        <w:t>պոլիկլինիկա</w:t>
      </w:r>
      <w:r w:rsidRPr="00D74A4E">
        <w:rPr>
          <w:rFonts w:ascii="GHEA Grapalat" w:hAnsi="GHEA Grapalat"/>
          <w:b/>
          <w:sz w:val="24"/>
          <w:szCs w:val="24"/>
          <w:lang w:val="hy-AM"/>
        </w:rPr>
        <w:t xml:space="preserve">» </w:t>
      </w:r>
      <w:r w:rsidRPr="00D74A4E">
        <w:rPr>
          <w:rFonts w:ascii="GHEA Grapalat" w:hAnsi="GHEA Grapalat"/>
          <w:b/>
          <w:color w:val="000000"/>
          <w:sz w:val="24"/>
          <w:szCs w:val="24"/>
          <w:shd w:val="clear" w:color="auto" w:fill="FFFFFF"/>
          <w:lang w:val="hy-AM"/>
        </w:rPr>
        <w:t>փակ բաժնետիրական ընկերությունները լուծարելու մասին»</w:t>
      </w:r>
      <w:r w:rsidRPr="00D74A4E">
        <w:rPr>
          <w:rFonts w:ascii="GHEA Grapalat" w:hAnsi="GHEA Grapalat" w:cs="GHEA Grapalat"/>
          <w:b/>
          <w:color w:val="000000"/>
          <w:sz w:val="24"/>
          <w:szCs w:val="24"/>
          <w:lang w:val="hy-AM"/>
        </w:rPr>
        <w:t xml:space="preserve"> </w:t>
      </w:r>
      <w:r w:rsidRPr="00D74A4E">
        <w:rPr>
          <w:rFonts w:ascii="GHEA Grapalat" w:eastAsia="Times New Roman" w:hAnsi="GHEA Grapalat"/>
          <w:b/>
          <w:sz w:val="24"/>
          <w:szCs w:val="24"/>
          <w:lang w:val="hy-AM" w:eastAsia="ru-RU"/>
        </w:rPr>
        <w:t>Հայաստանի Հանրապետության կառավարության որոշման</w:t>
      </w:r>
      <w:r w:rsidRPr="00D74A4E">
        <w:rPr>
          <w:rFonts w:ascii="GHEA Grapalat" w:eastAsia="Times New Roman" w:hAnsi="GHEA Grapalat" w:cs="Sylfaen"/>
          <w:b/>
          <w:sz w:val="24"/>
          <w:szCs w:val="24"/>
          <w:lang w:val="hy-AM" w:eastAsia="ru-RU"/>
        </w:rPr>
        <w:t xml:space="preserve"> նախագծի ընդունման դեպքում ի</w:t>
      </w:r>
      <w:r w:rsidR="00AD1DDB" w:rsidRPr="00D74A4E">
        <w:rPr>
          <w:rFonts w:ascii="GHEA Grapalat" w:eastAsia="Times New Roman" w:hAnsi="GHEA Grapalat" w:cs="Sylfaen"/>
          <w:b/>
          <w:sz w:val="24"/>
          <w:szCs w:val="24"/>
          <w:lang w:val="hy-AM" w:eastAsia="ru-RU"/>
        </w:rPr>
        <w:t>րավական</w:t>
      </w:r>
      <w:r w:rsidR="00AD1DDB" w:rsidRPr="00D74A4E">
        <w:rPr>
          <w:rFonts w:ascii="GHEA Grapalat" w:eastAsia="Times New Roman" w:hAnsi="GHEA Grapalat"/>
          <w:b/>
          <w:sz w:val="24"/>
          <w:szCs w:val="24"/>
          <w:lang w:val="hy-AM" w:eastAsia="ru-RU"/>
        </w:rPr>
        <w:t xml:space="preserve"> </w:t>
      </w:r>
      <w:r w:rsidR="00AD1DDB" w:rsidRPr="00D74A4E">
        <w:rPr>
          <w:rFonts w:ascii="GHEA Grapalat" w:eastAsia="Times New Roman" w:hAnsi="GHEA Grapalat" w:cs="Sylfaen"/>
          <w:b/>
          <w:sz w:val="24"/>
          <w:szCs w:val="24"/>
          <w:lang w:val="hy-AM" w:eastAsia="ru-RU"/>
        </w:rPr>
        <w:t>ակտերում</w:t>
      </w:r>
      <w:r w:rsidR="00AD1DDB" w:rsidRPr="00D74A4E">
        <w:rPr>
          <w:rFonts w:ascii="GHEA Grapalat" w:eastAsia="Times New Roman" w:hAnsi="GHEA Grapalat"/>
          <w:b/>
          <w:sz w:val="24"/>
          <w:szCs w:val="24"/>
          <w:lang w:val="hy-AM" w:eastAsia="ru-RU"/>
        </w:rPr>
        <w:t xml:space="preserve"> </w:t>
      </w:r>
      <w:r w:rsidR="00AD1DDB" w:rsidRPr="00D74A4E">
        <w:rPr>
          <w:rFonts w:ascii="GHEA Grapalat" w:eastAsia="Times New Roman" w:hAnsi="GHEA Grapalat" w:cs="Sylfaen"/>
          <w:b/>
          <w:sz w:val="24"/>
          <w:szCs w:val="24"/>
          <w:lang w:val="hy-AM" w:eastAsia="ru-RU"/>
        </w:rPr>
        <w:t>փոփոխություններ</w:t>
      </w:r>
      <w:r w:rsidR="00AD1DDB" w:rsidRPr="00D74A4E">
        <w:rPr>
          <w:rFonts w:ascii="GHEA Grapalat" w:eastAsia="Times New Roman" w:hAnsi="GHEA Grapalat"/>
          <w:b/>
          <w:sz w:val="24"/>
          <w:szCs w:val="24"/>
          <w:lang w:val="hy-AM" w:eastAsia="ru-RU"/>
        </w:rPr>
        <w:t xml:space="preserve"> </w:t>
      </w:r>
      <w:r w:rsidR="00AD1DDB" w:rsidRPr="00D74A4E">
        <w:rPr>
          <w:rFonts w:ascii="GHEA Grapalat" w:eastAsia="Times New Roman" w:hAnsi="GHEA Grapalat" w:cs="Sylfaen"/>
          <w:b/>
          <w:sz w:val="24"/>
          <w:szCs w:val="24"/>
          <w:lang w:val="hy-AM" w:eastAsia="ru-RU"/>
        </w:rPr>
        <w:t>և</w:t>
      </w:r>
      <w:r w:rsidR="00AD1DDB" w:rsidRPr="00D74A4E">
        <w:rPr>
          <w:rFonts w:ascii="GHEA Grapalat" w:eastAsia="Times New Roman" w:hAnsi="GHEA Grapalat"/>
          <w:b/>
          <w:sz w:val="24"/>
          <w:szCs w:val="24"/>
          <w:lang w:val="hy-AM" w:eastAsia="ru-RU"/>
        </w:rPr>
        <w:t xml:space="preserve"> </w:t>
      </w:r>
      <w:r w:rsidR="00AD1DDB" w:rsidRPr="00D74A4E">
        <w:rPr>
          <w:rFonts w:ascii="GHEA Grapalat" w:eastAsia="Times New Roman" w:hAnsi="GHEA Grapalat" w:cs="Sylfaen"/>
          <w:b/>
          <w:sz w:val="24"/>
          <w:szCs w:val="24"/>
          <w:lang w:val="hy-AM" w:eastAsia="ru-RU"/>
        </w:rPr>
        <w:t>լրացումներ</w:t>
      </w:r>
      <w:r w:rsidR="00AD1DDB" w:rsidRPr="00D74A4E">
        <w:rPr>
          <w:rFonts w:ascii="GHEA Grapalat" w:eastAsia="Times New Roman" w:hAnsi="GHEA Grapalat"/>
          <w:b/>
          <w:sz w:val="24"/>
          <w:szCs w:val="24"/>
          <w:lang w:val="hy-AM" w:eastAsia="ru-RU"/>
        </w:rPr>
        <w:t xml:space="preserve"> </w:t>
      </w:r>
    </w:p>
    <w:p w:rsidR="00AD1DDB" w:rsidRPr="00D74A4E" w:rsidRDefault="00AD1DDB" w:rsidP="00AD1DDB">
      <w:pPr>
        <w:tabs>
          <w:tab w:val="left" w:pos="1020"/>
        </w:tabs>
        <w:spacing w:after="0" w:line="360" w:lineRule="auto"/>
        <w:jc w:val="center"/>
        <w:rPr>
          <w:rFonts w:ascii="GHEA Grapalat" w:eastAsia="Times New Roman" w:hAnsi="GHEA Grapalat"/>
          <w:b/>
          <w:sz w:val="24"/>
          <w:szCs w:val="24"/>
          <w:lang w:val="hy-AM" w:eastAsia="ru-RU"/>
        </w:rPr>
      </w:pPr>
      <w:r w:rsidRPr="00D74A4E">
        <w:rPr>
          <w:rFonts w:ascii="GHEA Grapalat" w:eastAsia="Times New Roman" w:hAnsi="GHEA Grapalat" w:cs="Sylfaen"/>
          <w:b/>
          <w:sz w:val="24"/>
          <w:szCs w:val="24"/>
          <w:lang w:val="hy-AM" w:eastAsia="ru-RU"/>
        </w:rPr>
        <w:t>կատարելու</w:t>
      </w:r>
      <w:r w:rsidRPr="00D74A4E">
        <w:rPr>
          <w:rFonts w:ascii="GHEA Grapalat" w:eastAsia="Times New Roman" w:hAnsi="GHEA Grapalat"/>
          <w:b/>
          <w:sz w:val="24"/>
          <w:szCs w:val="24"/>
          <w:lang w:val="hy-AM" w:eastAsia="ru-RU"/>
        </w:rPr>
        <w:t xml:space="preserve"> </w:t>
      </w:r>
      <w:r w:rsidRPr="00D74A4E">
        <w:rPr>
          <w:rFonts w:ascii="GHEA Grapalat" w:eastAsia="Times New Roman" w:hAnsi="GHEA Grapalat" w:cs="Sylfaen"/>
          <w:b/>
          <w:sz w:val="24"/>
          <w:szCs w:val="24"/>
          <w:lang w:val="hy-AM" w:eastAsia="ru-RU"/>
        </w:rPr>
        <w:t>անհրաժեշտության</w:t>
      </w:r>
      <w:r w:rsidRPr="00D74A4E">
        <w:rPr>
          <w:rFonts w:ascii="GHEA Grapalat" w:eastAsia="Times New Roman" w:hAnsi="GHEA Grapalat"/>
          <w:b/>
          <w:sz w:val="24"/>
          <w:szCs w:val="24"/>
          <w:lang w:val="hy-AM" w:eastAsia="ru-RU"/>
        </w:rPr>
        <w:t xml:space="preserve"> </w:t>
      </w:r>
      <w:r w:rsidRPr="00D74A4E">
        <w:rPr>
          <w:rFonts w:ascii="GHEA Grapalat" w:eastAsia="Times New Roman" w:hAnsi="GHEA Grapalat" w:cs="Sylfaen"/>
          <w:b/>
          <w:sz w:val="24"/>
          <w:szCs w:val="24"/>
          <w:lang w:val="hy-AM" w:eastAsia="ru-RU"/>
        </w:rPr>
        <w:t>մասին</w:t>
      </w:r>
    </w:p>
    <w:p w:rsidR="00AD1DDB" w:rsidRPr="00D74A4E" w:rsidRDefault="00AD1DDB" w:rsidP="00AD1DDB">
      <w:pPr>
        <w:tabs>
          <w:tab w:val="left" w:pos="1020"/>
        </w:tabs>
        <w:spacing w:after="0" w:line="360" w:lineRule="auto"/>
        <w:jc w:val="center"/>
        <w:rPr>
          <w:rFonts w:ascii="GHEA Grapalat" w:eastAsia="Times New Roman" w:hAnsi="GHEA Grapalat"/>
          <w:sz w:val="24"/>
          <w:szCs w:val="24"/>
          <w:lang w:val="hy-AM" w:eastAsia="ru-RU"/>
        </w:rPr>
      </w:pPr>
    </w:p>
    <w:p w:rsidR="00D74A4E" w:rsidRPr="00D74A4E" w:rsidRDefault="00F105E3" w:rsidP="00D64F55">
      <w:pPr>
        <w:spacing w:after="0" w:line="360" w:lineRule="auto"/>
        <w:ind w:firstLine="720"/>
        <w:jc w:val="both"/>
        <w:rPr>
          <w:rFonts w:ascii="GHEA Grapalat" w:eastAsiaTheme="minorHAnsi" w:hAnsi="GHEA Grapalat" w:cstheme="minorBidi"/>
          <w:sz w:val="24"/>
          <w:szCs w:val="24"/>
          <w:lang w:val="hy-AM"/>
        </w:rPr>
      </w:pPr>
      <w:r w:rsidRPr="00D74A4E">
        <w:rPr>
          <w:rFonts w:ascii="GHEA Grapalat" w:hAnsi="GHEA Grapalat"/>
          <w:color w:val="000000"/>
          <w:sz w:val="24"/>
          <w:szCs w:val="24"/>
          <w:shd w:val="clear" w:color="auto" w:fill="FFFFFF"/>
          <w:lang w:val="hy-AM"/>
        </w:rPr>
        <w:t xml:space="preserve">«Օշական» մանկական վերականգնողական կենտրոն»  և </w:t>
      </w:r>
      <w:r w:rsidRPr="00D74A4E">
        <w:rPr>
          <w:rFonts w:ascii="GHEA Grapalat" w:hAnsi="GHEA Grapalat" w:cs="Sylfaen"/>
          <w:sz w:val="24"/>
          <w:szCs w:val="24"/>
          <w:lang w:val="hy-AM"/>
        </w:rPr>
        <w:t>«Հատուկ</w:t>
      </w:r>
      <w:r w:rsidRPr="00D74A4E">
        <w:rPr>
          <w:rFonts w:ascii="GHEA Grapalat" w:hAnsi="GHEA Grapalat"/>
          <w:sz w:val="24"/>
          <w:szCs w:val="24"/>
          <w:lang w:val="hy-AM"/>
        </w:rPr>
        <w:t xml:space="preserve"> </w:t>
      </w:r>
      <w:r w:rsidRPr="00D74A4E">
        <w:rPr>
          <w:rFonts w:ascii="GHEA Grapalat" w:hAnsi="GHEA Grapalat" w:cs="Sylfaen"/>
          <w:sz w:val="24"/>
          <w:szCs w:val="24"/>
          <w:lang w:val="hy-AM"/>
        </w:rPr>
        <w:t>պոլիկլինիկա</w:t>
      </w:r>
      <w:r w:rsidRPr="00D74A4E">
        <w:rPr>
          <w:rFonts w:ascii="GHEA Grapalat" w:hAnsi="GHEA Grapalat"/>
          <w:sz w:val="24"/>
          <w:szCs w:val="24"/>
          <w:lang w:val="hy-AM"/>
        </w:rPr>
        <w:t xml:space="preserve">» </w:t>
      </w:r>
      <w:r w:rsidRPr="00D74A4E">
        <w:rPr>
          <w:rFonts w:ascii="GHEA Grapalat" w:hAnsi="GHEA Grapalat"/>
          <w:color w:val="000000"/>
          <w:sz w:val="24"/>
          <w:szCs w:val="24"/>
          <w:shd w:val="clear" w:color="auto" w:fill="FFFFFF"/>
          <w:lang w:val="hy-AM"/>
        </w:rPr>
        <w:t>փակ բաժնետիրական ընկերությունները լուծարելու մասին»</w:t>
      </w:r>
      <w:r w:rsidRPr="00D74A4E">
        <w:rPr>
          <w:rFonts w:ascii="GHEA Grapalat" w:hAnsi="GHEA Grapalat" w:cs="GHEA Grapalat"/>
          <w:color w:val="000000"/>
          <w:sz w:val="24"/>
          <w:szCs w:val="24"/>
          <w:lang w:val="hy-AM"/>
        </w:rPr>
        <w:t xml:space="preserve"> </w:t>
      </w:r>
      <w:r w:rsidRPr="00D74A4E">
        <w:rPr>
          <w:rFonts w:ascii="GHEA Grapalat" w:eastAsia="Times New Roman" w:hAnsi="GHEA Grapalat"/>
          <w:sz w:val="24"/>
          <w:szCs w:val="24"/>
          <w:lang w:val="hy-AM" w:eastAsia="ru-RU"/>
        </w:rPr>
        <w:t>Հայաստանի Հանրապետության կառավարության որոշման</w:t>
      </w:r>
      <w:r w:rsidR="00AD1DDB" w:rsidRPr="00D74A4E">
        <w:rPr>
          <w:rFonts w:ascii="GHEA Grapalat" w:eastAsiaTheme="minorHAnsi" w:hAnsi="GHEA Grapalat" w:cstheme="minorBidi"/>
          <w:sz w:val="24"/>
          <w:szCs w:val="24"/>
          <w:lang w:val="hy-AM"/>
        </w:rPr>
        <w:t xml:space="preserve"> ընդունման դեպքում այլ իրավական ակտերում լրացումներ կամ փոփոխություններ կատարելու անհրաժեշտություն չկա:  </w:t>
      </w:r>
    </w:p>
    <w:p w:rsidR="00AD1DDB" w:rsidRPr="00D74A4E" w:rsidRDefault="00AD1DDB" w:rsidP="00D64F55">
      <w:pPr>
        <w:spacing w:after="0" w:line="360" w:lineRule="auto"/>
        <w:ind w:firstLine="720"/>
        <w:jc w:val="both"/>
        <w:rPr>
          <w:rFonts w:ascii="GHEA Grapalat" w:eastAsiaTheme="minorHAnsi" w:hAnsi="GHEA Grapalat" w:cstheme="minorBidi"/>
          <w:sz w:val="24"/>
          <w:szCs w:val="24"/>
          <w:lang w:val="hy-AM"/>
        </w:rPr>
      </w:pPr>
      <w:r w:rsidRPr="00D74A4E">
        <w:rPr>
          <w:rFonts w:ascii="GHEA Grapalat" w:eastAsiaTheme="minorHAnsi" w:hAnsi="GHEA Grapalat" w:cstheme="minorBidi"/>
          <w:sz w:val="24"/>
          <w:szCs w:val="24"/>
          <w:lang w:val="hy-AM"/>
        </w:rPr>
        <w:t xml:space="preserve">                      </w:t>
      </w:r>
    </w:p>
    <w:tbl>
      <w:tblPr>
        <w:tblpPr w:leftFromText="180" w:rightFromText="180" w:vertAnchor="page" w:horzAnchor="margin" w:tblpY="8189"/>
        <w:tblW w:w="5211" w:type="pct"/>
        <w:tblBorders>
          <w:top w:val="outset" w:sz="6" w:space="0" w:color="000000"/>
          <w:left w:val="outset" w:sz="6" w:space="0" w:color="000000"/>
          <w:bottom w:val="outset" w:sz="6" w:space="0" w:color="000000"/>
          <w:right w:val="outset" w:sz="6" w:space="0" w:color="000000"/>
        </w:tblBorders>
        <w:tblLayout w:type="fixed"/>
        <w:tblCellMar>
          <w:top w:w="30" w:type="dxa"/>
          <w:left w:w="30" w:type="dxa"/>
          <w:bottom w:w="30" w:type="dxa"/>
          <w:right w:w="30" w:type="dxa"/>
        </w:tblCellMar>
        <w:tblLook w:val="04A0" w:firstRow="1" w:lastRow="0" w:firstColumn="1" w:lastColumn="0" w:noHBand="0" w:noVBand="1"/>
      </w:tblPr>
      <w:tblGrid>
        <w:gridCol w:w="2374"/>
        <w:gridCol w:w="1351"/>
        <w:gridCol w:w="1296"/>
        <w:gridCol w:w="1960"/>
        <w:gridCol w:w="1960"/>
        <w:gridCol w:w="1633"/>
      </w:tblGrid>
      <w:tr w:rsidR="00D74A4E" w:rsidRPr="00D74A4E" w:rsidTr="00D74A4E">
        <w:trPr>
          <w:trHeight w:val="523"/>
        </w:trPr>
        <w:tc>
          <w:tcPr>
            <w:tcW w:w="5000" w:type="pct"/>
            <w:gridSpan w:val="6"/>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360" w:lineRule="auto"/>
              <w:jc w:val="center"/>
              <w:rPr>
                <w:rFonts w:ascii="GHEA Grapalat" w:eastAsia="Times New Roman" w:hAnsi="GHEA Grapalat" w:cs="Sylfaen"/>
                <w:b/>
                <w:sz w:val="24"/>
                <w:szCs w:val="24"/>
                <w:lang w:val="hy-AM" w:eastAsia="ru-RU"/>
              </w:rPr>
            </w:pPr>
            <w:r w:rsidRPr="00D74A4E">
              <w:rPr>
                <w:rFonts w:ascii="GHEA Grapalat" w:eastAsia="Times New Roman" w:hAnsi="GHEA Grapalat" w:cs="Sylfaen"/>
                <w:b/>
                <w:sz w:val="24"/>
                <w:szCs w:val="24"/>
                <w:lang w:val="hy-AM" w:eastAsia="ru-RU"/>
              </w:rPr>
              <w:t>ՏԵՂԵԿԱՆՔ</w:t>
            </w:r>
          </w:p>
          <w:p w:rsidR="00D74A4E" w:rsidRPr="00D74A4E" w:rsidRDefault="00D74A4E" w:rsidP="00D74A4E">
            <w:pPr>
              <w:tabs>
                <w:tab w:val="left" w:pos="1020"/>
              </w:tabs>
              <w:spacing w:after="0" w:line="360" w:lineRule="auto"/>
              <w:jc w:val="center"/>
              <w:rPr>
                <w:rFonts w:ascii="GHEA Grapalat" w:eastAsia="Times New Roman" w:hAnsi="GHEA Grapalat" w:cs="Sylfaen"/>
                <w:b/>
                <w:sz w:val="24"/>
                <w:szCs w:val="24"/>
                <w:lang w:val="hy-AM" w:eastAsia="ru-RU"/>
              </w:rPr>
            </w:pPr>
            <w:r w:rsidRPr="00D74A4E">
              <w:rPr>
                <w:rFonts w:ascii="GHEA Grapalat" w:hAnsi="GHEA Grapalat"/>
                <w:b/>
                <w:color w:val="000000"/>
                <w:sz w:val="24"/>
                <w:szCs w:val="24"/>
                <w:shd w:val="clear" w:color="auto" w:fill="FFFFFF"/>
                <w:lang w:val="hy-AM"/>
              </w:rPr>
              <w:t xml:space="preserve">«Օշական» մանկական վերականգնողական կենտրոն»  և </w:t>
            </w:r>
            <w:r w:rsidRPr="00D74A4E">
              <w:rPr>
                <w:rFonts w:ascii="GHEA Grapalat" w:hAnsi="GHEA Grapalat" w:cs="Sylfaen"/>
                <w:b/>
                <w:sz w:val="24"/>
                <w:szCs w:val="24"/>
                <w:lang w:val="hy-AM"/>
              </w:rPr>
              <w:t>«Հատուկ</w:t>
            </w:r>
            <w:r w:rsidRPr="00D74A4E">
              <w:rPr>
                <w:rFonts w:ascii="GHEA Grapalat" w:hAnsi="GHEA Grapalat"/>
                <w:b/>
                <w:sz w:val="24"/>
                <w:szCs w:val="24"/>
                <w:lang w:val="hy-AM"/>
              </w:rPr>
              <w:t xml:space="preserve"> </w:t>
            </w:r>
            <w:r w:rsidRPr="00D74A4E">
              <w:rPr>
                <w:rFonts w:ascii="GHEA Grapalat" w:hAnsi="GHEA Grapalat" w:cs="Sylfaen"/>
                <w:b/>
                <w:sz w:val="24"/>
                <w:szCs w:val="24"/>
                <w:lang w:val="hy-AM"/>
              </w:rPr>
              <w:t>պոլիկլինիկա</w:t>
            </w:r>
            <w:r w:rsidRPr="00D74A4E">
              <w:rPr>
                <w:rFonts w:ascii="GHEA Grapalat" w:hAnsi="GHEA Grapalat"/>
                <w:b/>
                <w:sz w:val="24"/>
                <w:szCs w:val="24"/>
                <w:lang w:val="hy-AM"/>
              </w:rPr>
              <w:t xml:space="preserve">» </w:t>
            </w:r>
            <w:r w:rsidRPr="00D74A4E">
              <w:rPr>
                <w:rFonts w:ascii="GHEA Grapalat" w:hAnsi="GHEA Grapalat"/>
                <w:b/>
                <w:color w:val="000000"/>
                <w:sz w:val="24"/>
                <w:szCs w:val="24"/>
                <w:shd w:val="clear" w:color="auto" w:fill="FFFFFF"/>
                <w:lang w:val="hy-AM"/>
              </w:rPr>
              <w:t>փակ բաժնետիրական ընկերությունները լուծարելու մասին»</w:t>
            </w:r>
            <w:r w:rsidRPr="00D74A4E">
              <w:rPr>
                <w:rFonts w:ascii="GHEA Grapalat" w:hAnsi="GHEA Grapalat" w:cs="GHEA Grapalat"/>
                <w:b/>
                <w:color w:val="000000"/>
                <w:sz w:val="24"/>
                <w:szCs w:val="24"/>
                <w:lang w:val="hy-AM"/>
              </w:rPr>
              <w:t xml:space="preserve"> </w:t>
            </w:r>
            <w:r w:rsidRPr="00D74A4E">
              <w:rPr>
                <w:rFonts w:ascii="GHEA Grapalat" w:eastAsia="Times New Roman" w:hAnsi="GHEA Grapalat"/>
                <w:b/>
                <w:sz w:val="24"/>
                <w:szCs w:val="24"/>
                <w:lang w:val="hy-AM" w:eastAsia="ru-RU"/>
              </w:rPr>
              <w:t>Հայաստանի Հանրապետության կառավարության որոշման</w:t>
            </w:r>
            <w:r w:rsidRPr="00D74A4E">
              <w:rPr>
                <w:rFonts w:ascii="GHEA Grapalat" w:eastAsia="Times New Roman" w:hAnsi="GHEA Grapalat" w:cs="Sylfaen"/>
                <w:b/>
                <w:sz w:val="24"/>
                <w:szCs w:val="24"/>
                <w:lang w:val="hy-AM" w:eastAsia="ru-RU"/>
              </w:rPr>
              <w:t xml:space="preserve"> նախագծի ընդունման </w:t>
            </w:r>
          </w:p>
          <w:p w:rsidR="00D74A4E" w:rsidRPr="00D74A4E" w:rsidRDefault="00D74A4E" w:rsidP="00D74A4E">
            <w:pPr>
              <w:spacing w:after="0" w:line="360" w:lineRule="auto"/>
              <w:jc w:val="center"/>
              <w:rPr>
                <w:rFonts w:ascii="GHEA Grapalat" w:eastAsia="Times New Roman" w:hAnsi="GHEA Grapalat"/>
                <w:b/>
                <w:sz w:val="24"/>
                <w:szCs w:val="24"/>
                <w:lang w:val="hy-AM" w:eastAsia="ru-RU"/>
              </w:rPr>
            </w:pPr>
            <w:r w:rsidRPr="00D74A4E">
              <w:rPr>
                <w:rFonts w:ascii="GHEA Grapalat" w:eastAsia="Times New Roman" w:hAnsi="GHEA Grapalat" w:cs="Sylfaen"/>
                <w:b/>
                <w:sz w:val="24"/>
                <w:szCs w:val="24"/>
                <w:lang w:val="hy-AM" w:eastAsia="ru-RU"/>
              </w:rPr>
              <w:t>ՀՀ պետական բյուջեում ծախսերի կամ եկամուտների ավելացման կամ նվազեցման մասին</w:t>
            </w:r>
          </w:p>
        </w:tc>
      </w:tr>
      <w:tr w:rsidR="00D74A4E" w:rsidRPr="00D74A4E" w:rsidTr="00D74A4E">
        <w:tc>
          <w:tcPr>
            <w:tcW w:w="1122" w:type="pct"/>
            <w:vMerge w:val="restar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before="100" w:beforeAutospacing="1" w:after="100" w:afterAutospacing="1" w:line="23" w:lineRule="atLeast"/>
              <w:rPr>
                <w:rFonts w:ascii="GHEA Grapalat" w:hAnsi="GHEA Grapalat"/>
                <w:b/>
                <w:bCs/>
                <w:lang w:val="hy-AM" w:eastAsia="lv-LV"/>
              </w:rPr>
            </w:pPr>
            <w:r w:rsidRPr="00D74A4E">
              <w:rPr>
                <w:rFonts w:ascii="GHEA Grapalat" w:hAnsi="GHEA Grapalat"/>
                <w:b/>
                <w:bCs/>
                <w:lang w:val="hy-AM" w:eastAsia="lv-LV"/>
              </w:rPr>
              <w:t xml:space="preserve">Ցուցանիշներ </w:t>
            </w:r>
          </w:p>
        </w:tc>
        <w:tc>
          <w:tcPr>
            <w:tcW w:w="1252" w:type="pct"/>
            <w:gridSpan w:val="2"/>
            <w:vMerge w:val="restar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before="100" w:beforeAutospacing="1" w:after="100" w:afterAutospacing="1" w:line="23" w:lineRule="atLeast"/>
              <w:rPr>
                <w:rFonts w:ascii="GHEA Grapalat" w:hAnsi="GHEA Grapalat"/>
                <w:b/>
                <w:bCs/>
                <w:lang w:val="hy-AM" w:eastAsia="lv-LV"/>
              </w:rPr>
            </w:pPr>
            <w:r w:rsidRPr="00D74A4E">
              <w:rPr>
                <w:rFonts w:ascii="GHEA Grapalat" w:hAnsi="GHEA Grapalat"/>
                <w:b/>
                <w:bCs/>
                <w:lang w:val="hy-AM" w:eastAsia="lv-LV"/>
              </w:rPr>
              <w:t xml:space="preserve">ընթացիկ (2017թ.) տարի </w:t>
            </w:r>
          </w:p>
        </w:tc>
        <w:tc>
          <w:tcPr>
            <w:tcW w:w="2626" w:type="pct"/>
            <w:gridSpan w:val="3"/>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 xml:space="preserve">                    Հաջորդող 3 տարիները </w:t>
            </w:r>
          </w:p>
        </w:tc>
      </w:tr>
      <w:tr w:rsidR="00D74A4E" w:rsidRPr="00D74A4E" w:rsidTr="00D74A4E">
        <w:tc>
          <w:tcPr>
            <w:tcW w:w="1122" w:type="pct"/>
            <w:vMerge/>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after="0" w:line="23" w:lineRule="atLeast"/>
              <w:rPr>
                <w:rFonts w:ascii="GHEA Grapalat" w:hAnsi="GHEA Grapalat"/>
                <w:b/>
                <w:bCs/>
                <w:lang w:val="hy-AM" w:eastAsia="lv-LV"/>
              </w:rPr>
            </w:pPr>
          </w:p>
        </w:tc>
        <w:tc>
          <w:tcPr>
            <w:tcW w:w="1252" w:type="pct"/>
            <w:gridSpan w:val="2"/>
            <w:vMerge/>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after="0" w:line="23" w:lineRule="atLeast"/>
              <w:rPr>
                <w:rFonts w:ascii="GHEA Grapalat" w:hAnsi="GHEA Grapalat"/>
                <w:b/>
                <w:bCs/>
                <w:lang w:val="hy-AM" w:eastAsia="lv-LV"/>
              </w:rPr>
            </w:pPr>
          </w:p>
        </w:tc>
        <w:tc>
          <w:tcPr>
            <w:tcW w:w="927" w:type="pc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before="100" w:beforeAutospacing="1" w:after="100" w:afterAutospacing="1" w:line="23" w:lineRule="atLeast"/>
              <w:rPr>
                <w:rFonts w:ascii="GHEA Grapalat" w:hAnsi="GHEA Grapalat"/>
                <w:b/>
                <w:bCs/>
                <w:lang w:val="hy-AM" w:eastAsia="lv-LV"/>
              </w:rPr>
            </w:pPr>
            <w:r w:rsidRPr="00D74A4E">
              <w:rPr>
                <w:rFonts w:ascii="GHEA Grapalat" w:hAnsi="GHEA Grapalat"/>
                <w:b/>
                <w:bCs/>
                <w:lang w:val="hy-AM" w:eastAsia="lv-LV"/>
              </w:rPr>
              <w:t>2018թ.</w:t>
            </w:r>
          </w:p>
        </w:tc>
        <w:tc>
          <w:tcPr>
            <w:tcW w:w="927" w:type="pc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before="100" w:beforeAutospacing="1" w:after="100" w:afterAutospacing="1" w:line="23" w:lineRule="atLeast"/>
              <w:rPr>
                <w:rFonts w:ascii="GHEA Grapalat" w:hAnsi="GHEA Grapalat"/>
                <w:b/>
                <w:bCs/>
                <w:lang w:val="hy-AM" w:eastAsia="lv-LV"/>
              </w:rPr>
            </w:pPr>
            <w:r w:rsidRPr="00D74A4E">
              <w:rPr>
                <w:rFonts w:ascii="GHEA Grapalat" w:hAnsi="GHEA Grapalat"/>
                <w:b/>
                <w:bCs/>
                <w:lang w:val="hy-AM" w:eastAsia="lv-LV"/>
              </w:rPr>
              <w:t>2019թ.</w:t>
            </w:r>
          </w:p>
        </w:tc>
        <w:tc>
          <w:tcPr>
            <w:tcW w:w="772" w:type="pc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before="100" w:beforeAutospacing="1" w:after="100" w:afterAutospacing="1" w:line="23" w:lineRule="atLeast"/>
              <w:rPr>
                <w:rFonts w:ascii="GHEA Grapalat" w:hAnsi="GHEA Grapalat"/>
                <w:b/>
                <w:bCs/>
                <w:lang w:val="hy-AM" w:eastAsia="lv-LV"/>
              </w:rPr>
            </w:pPr>
            <w:r w:rsidRPr="00D74A4E">
              <w:rPr>
                <w:rFonts w:ascii="GHEA Grapalat" w:hAnsi="GHEA Grapalat"/>
                <w:b/>
                <w:bCs/>
                <w:lang w:val="hy-AM" w:eastAsia="lv-LV"/>
              </w:rPr>
              <w:t>2020թ.</w:t>
            </w:r>
          </w:p>
        </w:tc>
      </w:tr>
      <w:tr w:rsidR="00D74A4E" w:rsidRPr="00D74A4E" w:rsidTr="00D74A4E">
        <w:tc>
          <w:tcPr>
            <w:tcW w:w="1122" w:type="pct"/>
            <w:vMerge/>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after="0" w:line="23" w:lineRule="atLeast"/>
              <w:rPr>
                <w:rFonts w:ascii="GHEA Grapalat" w:hAnsi="GHEA Grapalat"/>
                <w:b/>
                <w:bCs/>
                <w:lang w:val="hy-AM" w:eastAsia="lv-LV"/>
              </w:rPr>
            </w:pPr>
          </w:p>
        </w:tc>
        <w:tc>
          <w:tcPr>
            <w:tcW w:w="639" w:type="pc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 xml:space="preserve">Ըստ № - րդ տարվա պետական բյուջեի  </w:t>
            </w:r>
          </w:p>
          <w:p w:rsidR="00D74A4E" w:rsidRPr="00D74A4E" w:rsidRDefault="00D74A4E" w:rsidP="00D74A4E">
            <w:pPr>
              <w:spacing w:before="100" w:beforeAutospacing="1" w:after="100" w:afterAutospacing="1" w:line="23" w:lineRule="atLeast"/>
              <w:rPr>
                <w:rFonts w:ascii="GHEA Grapalat" w:hAnsi="GHEA Grapalat"/>
                <w:lang w:val="hy-AM" w:eastAsia="lv-LV"/>
              </w:rPr>
            </w:pPr>
          </w:p>
        </w:tc>
        <w:tc>
          <w:tcPr>
            <w:tcW w:w="613" w:type="pc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փոփոխու-թյունը № - րդ տարվա պետա-կան բյուջեի  համեմատ</w:t>
            </w:r>
          </w:p>
        </w:tc>
        <w:tc>
          <w:tcPr>
            <w:tcW w:w="927" w:type="pc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 xml:space="preserve">Փոփոխությունն ընթացիկ տարվա համեմատ (№) </w:t>
            </w:r>
          </w:p>
        </w:tc>
        <w:tc>
          <w:tcPr>
            <w:tcW w:w="927" w:type="pc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 xml:space="preserve">Փոփոխությունն ընթացիկ տարվա համեմատ (№) </w:t>
            </w:r>
          </w:p>
        </w:tc>
        <w:tc>
          <w:tcPr>
            <w:tcW w:w="772" w:type="pc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 xml:space="preserve">Փոփոխությունն ընթացիկ տարվա համեմատ (№) </w:t>
            </w:r>
          </w:p>
        </w:tc>
      </w:tr>
      <w:tr w:rsidR="00D74A4E" w:rsidRPr="00D74A4E" w:rsidTr="00D74A4E">
        <w:tc>
          <w:tcPr>
            <w:tcW w:w="1122" w:type="pc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 xml:space="preserve">1 </w:t>
            </w:r>
          </w:p>
        </w:tc>
        <w:tc>
          <w:tcPr>
            <w:tcW w:w="639" w:type="pc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 xml:space="preserve">2 </w:t>
            </w:r>
          </w:p>
        </w:tc>
        <w:tc>
          <w:tcPr>
            <w:tcW w:w="613" w:type="pc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 xml:space="preserve">3 </w:t>
            </w:r>
          </w:p>
        </w:tc>
        <w:tc>
          <w:tcPr>
            <w:tcW w:w="927" w:type="pc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 xml:space="preserve">4 </w:t>
            </w:r>
          </w:p>
        </w:tc>
        <w:tc>
          <w:tcPr>
            <w:tcW w:w="927" w:type="pc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 xml:space="preserve">5 </w:t>
            </w:r>
          </w:p>
        </w:tc>
        <w:tc>
          <w:tcPr>
            <w:tcW w:w="772" w:type="pc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 xml:space="preserve">6 </w:t>
            </w:r>
          </w:p>
        </w:tc>
      </w:tr>
      <w:tr w:rsidR="00D74A4E" w:rsidRPr="00D74A4E" w:rsidTr="00D74A4E">
        <w:trPr>
          <w:trHeight w:val="409"/>
        </w:trPr>
        <w:tc>
          <w:tcPr>
            <w:tcW w:w="1122"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1.Եկամուտներ</w:t>
            </w:r>
          </w:p>
        </w:tc>
        <w:tc>
          <w:tcPr>
            <w:tcW w:w="639"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613"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927"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927"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772"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r>
      <w:tr w:rsidR="00D74A4E" w:rsidRPr="00D74A4E" w:rsidTr="00D74A4E">
        <w:tc>
          <w:tcPr>
            <w:tcW w:w="1122"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 xml:space="preserve">1.1. պետական բյուջեի եկամուտներ </w:t>
            </w:r>
          </w:p>
        </w:tc>
        <w:tc>
          <w:tcPr>
            <w:tcW w:w="639"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613"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927"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927"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772"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r>
      <w:tr w:rsidR="00D74A4E" w:rsidRPr="00D74A4E" w:rsidTr="00D74A4E">
        <w:tc>
          <w:tcPr>
            <w:tcW w:w="1122"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lastRenderedPageBreak/>
              <w:t xml:space="preserve">1.2. ՏԻՄ եկամուտներ </w:t>
            </w:r>
          </w:p>
        </w:tc>
        <w:tc>
          <w:tcPr>
            <w:tcW w:w="639"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613"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927"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927"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772"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r>
      <w:tr w:rsidR="00D74A4E" w:rsidRPr="00D74A4E" w:rsidTr="00D74A4E">
        <w:trPr>
          <w:trHeight w:val="361"/>
        </w:trPr>
        <w:tc>
          <w:tcPr>
            <w:tcW w:w="1122"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2. Ծախսեր</w:t>
            </w:r>
          </w:p>
        </w:tc>
        <w:tc>
          <w:tcPr>
            <w:tcW w:w="639"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sz w:val="20"/>
                <w:szCs w:val="20"/>
                <w:lang w:val="hy-AM" w:eastAsia="lv-LV"/>
              </w:rPr>
            </w:pPr>
          </w:p>
        </w:tc>
        <w:tc>
          <w:tcPr>
            <w:tcW w:w="613"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sz w:val="20"/>
                <w:szCs w:val="20"/>
                <w:lang w:val="hy-AM" w:eastAsia="lv-LV"/>
              </w:rPr>
            </w:pPr>
          </w:p>
        </w:tc>
        <w:tc>
          <w:tcPr>
            <w:tcW w:w="927" w:type="pc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after="0" w:line="23" w:lineRule="atLeast"/>
              <w:jc w:val="center"/>
              <w:rPr>
                <w:rFonts w:ascii="GHEA Grapalat" w:hAnsi="GHEA Grapalat"/>
                <w:sz w:val="20"/>
                <w:szCs w:val="20"/>
                <w:lang w:val="hy-AM" w:eastAsia="lv-LV"/>
              </w:rPr>
            </w:pPr>
            <w:r w:rsidRPr="00D74A4E">
              <w:rPr>
                <w:rFonts w:ascii="GHEA Grapalat" w:hAnsi="GHEA Grapalat"/>
                <w:sz w:val="20"/>
                <w:szCs w:val="20"/>
                <w:lang w:val="hy-AM" w:eastAsia="lv-LV"/>
              </w:rPr>
              <w:t>147,067.0</w:t>
            </w:r>
          </w:p>
        </w:tc>
        <w:tc>
          <w:tcPr>
            <w:tcW w:w="927" w:type="pc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jc w:val="center"/>
              <w:rPr>
                <w:rFonts w:ascii="GHEA Grapalat" w:hAnsi="GHEA Grapalat"/>
                <w:lang w:val="hy-AM"/>
              </w:rPr>
            </w:pPr>
            <w:r w:rsidRPr="00D74A4E">
              <w:rPr>
                <w:rFonts w:ascii="GHEA Grapalat" w:hAnsi="GHEA Grapalat"/>
                <w:sz w:val="20"/>
                <w:szCs w:val="20"/>
                <w:lang w:val="hy-AM" w:eastAsia="lv-LV"/>
              </w:rPr>
              <w:t>147,067.0</w:t>
            </w:r>
          </w:p>
        </w:tc>
        <w:tc>
          <w:tcPr>
            <w:tcW w:w="772" w:type="pc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jc w:val="center"/>
              <w:rPr>
                <w:rFonts w:ascii="GHEA Grapalat" w:hAnsi="GHEA Grapalat"/>
                <w:lang w:val="hy-AM"/>
              </w:rPr>
            </w:pPr>
            <w:r w:rsidRPr="00D74A4E">
              <w:rPr>
                <w:rFonts w:ascii="GHEA Grapalat" w:hAnsi="GHEA Grapalat"/>
                <w:sz w:val="20"/>
                <w:szCs w:val="20"/>
                <w:lang w:val="hy-AM" w:eastAsia="lv-LV"/>
              </w:rPr>
              <w:t>147,067.0</w:t>
            </w:r>
          </w:p>
        </w:tc>
      </w:tr>
      <w:tr w:rsidR="00D74A4E" w:rsidRPr="00D74A4E" w:rsidTr="00D74A4E">
        <w:tc>
          <w:tcPr>
            <w:tcW w:w="1122"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2.1.պետական բյուջեի ծախսեր</w:t>
            </w:r>
          </w:p>
        </w:tc>
        <w:tc>
          <w:tcPr>
            <w:tcW w:w="639"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jc w:val="center"/>
              <w:rPr>
                <w:rFonts w:ascii="GHEA Grapalat" w:hAnsi="GHEA Grapalat"/>
                <w:sz w:val="20"/>
                <w:szCs w:val="20"/>
                <w:lang w:val="hy-AM" w:eastAsia="lv-LV"/>
              </w:rPr>
            </w:pPr>
          </w:p>
        </w:tc>
        <w:tc>
          <w:tcPr>
            <w:tcW w:w="613"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jc w:val="center"/>
              <w:rPr>
                <w:rFonts w:ascii="GHEA Grapalat" w:hAnsi="GHEA Grapalat"/>
                <w:sz w:val="20"/>
                <w:szCs w:val="20"/>
                <w:lang w:val="hy-AM" w:eastAsia="lv-LV"/>
              </w:rPr>
            </w:pPr>
          </w:p>
        </w:tc>
        <w:tc>
          <w:tcPr>
            <w:tcW w:w="927" w:type="pc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jc w:val="center"/>
              <w:rPr>
                <w:rFonts w:ascii="GHEA Grapalat" w:hAnsi="GHEA Grapalat"/>
                <w:lang w:val="hy-AM"/>
              </w:rPr>
            </w:pPr>
            <w:r w:rsidRPr="00D74A4E">
              <w:rPr>
                <w:rFonts w:ascii="GHEA Grapalat" w:hAnsi="GHEA Grapalat"/>
                <w:sz w:val="20"/>
                <w:szCs w:val="20"/>
                <w:lang w:val="hy-AM" w:eastAsia="lv-LV"/>
              </w:rPr>
              <w:t>147,067.0</w:t>
            </w:r>
          </w:p>
        </w:tc>
        <w:tc>
          <w:tcPr>
            <w:tcW w:w="927" w:type="pc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jc w:val="center"/>
              <w:rPr>
                <w:rFonts w:ascii="GHEA Grapalat" w:hAnsi="GHEA Grapalat"/>
                <w:lang w:val="hy-AM"/>
              </w:rPr>
            </w:pPr>
            <w:r w:rsidRPr="00D74A4E">
              <w:rPr>
                <w:rFonts w:ascii="GHEA Grapalat" w:hAnsi="GHEA Grapalat"/>
                <w:sz w:val="20"/>
                <w:szCs w:val="20"/>
                <w:lang w:val="hy-AM" w:eastAsia="lv-LV"/>
              </w:rPr>
              <w:t>147,067.0</w:t>
            </w:r>
          </w:p>
        </w:tc>
        <w:tc>
          <w:tcPr>
            <w:tcW w:w="772" w:type="pc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jc w:val="center"/>
              <w:rPr>
                <w:rFonts w:ascii="GHEA Grapalat" w:hAnsi="GHEA Grapalat"/>
                <w:lang w:val="hy-AM"/>
              </w:rPr>
            </w:pPr>
            <w:r w:rsidRPr="00D74A4E">
              <w:rPr>
                <w:rFonts w:ascii="GHEA Grapalat" w:hAnsi="GHEA Grapalat"/>
                <w:sz w:val="20"/>
                <w:szCs w:val="20"/>
                <w:lang w:val="hy-AM" w:eastAsia="lv-LV"/>
              </w:rPr>
              <w:t>147,067.0</w:t>
            </w:r>
          </w:p>
        </w:tc>
      </w:tr>
      <w:tr w:rsidR="00D74A4E" w:rsidRPr="00D74A4E" w:rsidTr="00D74A4E">
        <w:tc>
          <w:tcPr>
            <w:tcW w:w="1122"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 xml:space="preserve"> 2.2. ՏԻՄ բյուջեի ծախսեր </w:t>
            </w:r>
          </w:p>
        </w:tc>
        <w:tc>
          <w:tcPr>
            <w:tcW w:w="639"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613"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927"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927"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772"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r>
      <w:tr w:rsidR="00D74A4E" w:rsidRPr="00D74A4E" w:rsidTr="00D74A4E">
        <w:tc>
          <w:tcPr>
            <w:tcW w:w="1122"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3.Ֆիսկալ ազդեցության գնահատական</w:t>
            </w:r>
          </w:p>
        </w:tc>
        <w:tc>
          <w:tcPr>
            <w:tcW w:w="639" w:type="pct"/>
            <w:tcBorders>
              <w:top w:val="outset" w:sz="6" w:space="0" w:color="000000"/>
              <w:left w:val="outset" w:sz="6" w:space="0" w:color="000000"/>
              <w:bottom w:val="outset" w:sz="6" w:space="0" w:color="000000"/>
              <w:right w:val="outset" w:sz="6" w:space="0" w:color="000000"/>
            </w:tcBorders>
            <w:shd w:val="clear" w:color="auto" w:fill="FFFFFF"/>
            <w:vAlign w:val="center"/>
          </w:tcPr>
          <w:p w:rsidR="00D74A4E" w:rsidRPr="00D74A4E" w:rsidRDefault="00D74A4E" w:rsidP="00D74A4E">
            <w:pPr>
              <w:spacing w:after="0" w:line="23" w:lineRule="atLeast"/>
              <w:rPr>
                <w:rFonts w:ascii="GHEA Grapalat" w:hAnsi="GHEA Grapalat"/>
                <w:lang w:val="hy-AM" w:eastAsia="lv-LV"/>
              </w:rPr>
            </w:pPr>
          </w:p>
        </w:tc>
        <w:tc>
          <w:tcPr>
            <w:tcW w:w="613"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927"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927"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772"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r>
      <w:tr w:rsidR="00D74A4E" w:rsidRPr="00D74A4E" w:rsidTr="00D74A4E">
        <w:tc>
          <w:tcPr>
            <w:tcW w:w="1122"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 xml:space="preserve">3.1. պետական բյուջե </w:t>
            </w:r>
          </w:p>
        </w:tc>
        <w:tc>
          <w:tcPr>
            <w:tcW w:w="639" w:type="pct"/>
            <w:tcBorders>
              <w:top w:val="outset" w:sz="6" w:space="0" w:color="000000"/>
              <w:left w:val="outset" w:sz="6" w:space="0" w:color="000000"/>
              <w:bottom w:val="outset" w:sz="6" w:space="0" w:color="000000"/>
              <w:right w:val="outset" w:sz="6" w:space="0" w:color="000000"/>
            </w:tcBorders>
            <w:shd w:val="clear" w:color="auto" w:fill="FFFFFF"/>
          </w:tcPr>
          <w:p w:rsidR="00D74A4E" w:rsidRPr="00D74A4E" w:rsidRDefault="00D74A4E" w:rsidP="00D74A4E">
            <w:pPr>
              <w:spacing w:after="0" w:line="23" w:lineRule="atLeast"/>
              <w:rPr>
                <w:rFonts w:ascii="GHEA Grapalat" w:hAnsi="GHEA Grapalat"/>
                <w:lang w:val="hy-AM" w:eastAsia="lv-LV"/>
              </w:rPr>
            </w:pPr>
          </w:p>
        </w:tc>
        <w:tc>
          <w:tcPr>
            <w:tcW w:w="613"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927"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927"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772"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r>
      <w:tr w:rsidR="00D74A4E" w:rsidRPr="00D74A4E" w:rsidTr="00D74A4E">
        <w:tc>
          <w:tcPr>
            <w:tcW w:w="1122"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 xml:space="preserve">3.3. ՏԻՄ բյուջե </w:t>
            </w:r>
          </w:p>
        </w:tc>
        <w:tc>
          <w:tcPr>
            <w:tcW w:w="639" w:type="pct"/>
            <w:tcBorders>
              <w:top w:val="outset" w:sz="6" w:space="0" w:color="000000"/>
              <w:left w:val="outset" w:sz="6" w:space="0" w:color="000000"/>
              <w:bottom w:val="outset" w:sz="6" w:space="0" w:color="000000"/>
              <w:right w:val="outset" w:sz="6" w:space="0" w:color="000000"/>
            </w:tcBorders>
            <w:shd w:val="clear" w:color="auto" w:fill="FFFFFF"/>
          </w:tcPr>
          <w:p w:rsidR="00D74A4E" w:rsidRPr="00D74A4E" w:rsidRDefault="00D74A4E" w:rsidP="00D74A4E">
            <w:pPr>
              <w:spacing w:after="0" w:line="23" w:lineRule="atLeast"/>
              <w:rPr>
                <w:rFonts w:ascii="GHEA Grapalat" w:hAnsi="GHEA Grapalat"/>
                <w:lang w:val="hy-AM" w:eastAsia="lv-LV"/>
              </w:rPr>
            </w:pPr>
          </w:p>
        </w:tc>
        <w:tc>
          <w:tcPr>
            <w:tcW w:w="613"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927"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927"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c>
          <w:tcPr>
            <w:tcW w:w="772"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after="0" w:line="23" w:lineRule="atLeast"/>
              <w:rPr>
                <w:rFonts w:ascii="GHEA Grapalat" w:hAnsi="GHEA Grapalat"/>
                <w:lang w:val="hy-AM" w:eastAsia="lv-LV"/>
              </w:rPr>
            </w:pPr>
          </w:p>
        </w:tc>
      </w:tr>
      <w:tr w:rsidR="00D74A4E" w:rsidRPr="00D74A4E" w:rsidTr="00D74A4E">
        <w:tc>
          <w:tcPr>
            <w:tcW w:w="1122"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 xml:space="preserve">4. Եկամուտների և ծախսերի հաշվարկների մանրամասն ներկայացում (անհրաժեշտության դեպքում կարող է ներկայացվել հավելվածի տեսքով): </w:t>
            </w:r>
          </w:p>
        </w:tc>
        <w:tc>
          <w:tcPr>
            <w:tcW w:w="3878" w:type="pct"/>
            <w:gridSpan w:val="5"/>
            <w:vMerge w:val="restart"/>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after="0" w:line="23" w:lineRule="atLeast"/>
              <w:rPr>
                <w:rFonts w:ascii="GHEA Grapalat" w:hAnsi="GHEA Grapalat"/>
                <w:lang w:val="hy-AM" w:eastAsia="lv-LV"/>
              </w:rPr>
            </w:pPr>
          </w:p>
        </w:tc>
      </w:tr>
      <w:tr w:rsidR="00D74A4E" w:rsidRPr="00D74A4E" w:rsidTr="00D74A4E">
        <w:tc>
          <w:tcPr>
            <w:tcW w:w="1122"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4.1. Եկամուտների գնահատում</w:t>
            </w:r>
          </w:p>
        </w:tc>
        <w:tc>
          <w:tcPr>
            <w:tcW w:w="3878" w:type="pct"/>
            <w:gridSpan w:val="5"/>
            <w:vMerge/>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after="0" w:line="23" w:lineRule="atLeast"/>
              <w:rPr>
                <w:rFonts w:ascii="GHEA Grapalat" w:hAnsi="GHEA Grapalat"/>
                <w:lang w:val="hy-AM" w:eastAsia="lv-LV"/>
              </w:rPr>
            </w:pPr>
          </w:p>
        </w:tc>
      </w:tr>
      <w:tr w:rsidR="00D74A4E" w:rsidRPr="00D74A4E" w:rsidTr="00D74A4E">
        <w:tc>
          <w:tcPr>
            <w:tcW w:w="1122"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 xml:space="preserve">4.2. Ծախսերի գնահատում </w:t>
            </w:r>
          </w:p>
        </w:tc>
        <w:tc>
          <w:tcPr>
            <w:tcW w:w="3878" w:type="pct"/>
            <w:gridSpan w:val="5"/>
            <w:vMerge/>
            <w:tcBorders>
              <w:top w:val="outset" w:sz="6" w:space="0" w:color="000000"/>
              <w:left w:val="outset" w:sz="6" w:space="0" w:color="000000"/>
              <w:bottom w:val="outset" w:sz="6" w:space="0" w:color="000000"/>
              <w:right w:val="outset" w:sz="6" w:space="0" w:color="000000"/>
            </w:tcBorders>
            <w:vAlign w:val="center"/>
          </w:tcPr>
          <w:p w:rsidR="00D74A4E" w:rsidRPr="00D74A4E" w:rsidRDefault="00D74A4E" w:rsidP="00D74A4E">
            <w:pPr>
              <w:spacing w:after="0" w:line="23" w:lineRule="atLeast"/>
              <w:rPr>
                <w:rFonts w:ascii="GHEA Grapalat" w:hAnsi="GHEA Grapalat"/>
                <w:lang w:val="hy-AM" w:eastAsia="lv-LV"/>
              </w:rPr>
            </w:pPr>
          </w:p>
        </w:tc>
      </w:tr>
      <w:tr w:rsidR="00D74A4E" w:rsidRPr="00D74A4E" w:rsidTr="00D74A4E">
        <w:tc>
          <w:tcPr>
            <w:tcW w:w="1122" w:type="pct"/>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before="100" w:beforeAutospacing="1" w:after="100" w:afterAutospacing="1" w:line="23" w:lineRule="atLeast"/>
              <w:rPr>
                <w:rFonts w:ascii="GHEA Grapalat" w:hAnsi="GHEA Grapalat"/>
                <w:lang w:val="hy-AM" w:eastAsia="lv-LV"/>
              </w:rPr>
            </w:pPr>
            <w:r w:rsidRPr="00D74A4E">
              <w:rPr>
                <w:rFonts w:ascii="GHEA Grapalat" w:hAnsi="GHEA Grapalat"/>
                <w:lang w:val="hy-AM" w:eastAsia="lv-LV"/>
              </w:rPr>
              <w:t xml:space="preserve">5.Այլ տեղեկություններ </w:t>
            </w:r>
            <w:r w:rsidRPr="00D74A4E">
              <w:rPr>
                <w:rFonts w:ascii="GHEA Grapalat" w:hAnsi="GHEA Grapalat" w:cs="Sylfaen"/>
                <w:bCs/>
                <w:lang w:val="hy-AM"/>
              </w:rPr>
              <w:t>(եթե այդպիսիք առկա են)</w:t>
            </w:r>
            <w:r w:rsidRPr="00D74A4E">
              <w:rPr>
                <w:rFonts w:ascii="GHEA Grapalat" w:hAnsi="GHEA Grapalat"/>
                <w:lang w:val="hy-AM" w:eastAsia="lv-LV"/>
              </w:rPr>
              <w:t xml:space="preserve"> </w:t>
            </w:r>
          </w:p>
        </w:tc>
        <w:tc>
          <w:tcPr>
            <w:tcW w:w="3878" w:type="pct"/>
            <w:gridSpan w:val="5"/>
            <w:tcBorders>
              <w:top w:val="outset" w:sz="6" w:space="0" w:color="000000"/>
              <w:left w:val="outset" w:sz="6" w:space="0" w:color="000000"/>
              <w:bottom w:val="outset" w:sz="6" w:space="0" w:color="000000"/>
              <w:right w:val="outset" w:sz="6" w:space="0" w:color="000000"/>
            </w:tcBorders>
          </w:tcPr>
          <w:p w:rsidR="00D74A4E" w:rsidRPr="00D74A4E" w:rsidRDefault="00D74A4E" w:rsidP="00D74A4E">
            <w:pPr>
              <w:spacing w:before="100" w:beforeAutospacing="1" w:after="100" w:afterAutospacing="1" w:line="23" w:lineRule="atLeast"/>
              <w:rPr>
                <w:rFonts w:ascii="GHEA Grapalat" w:hAnsi="GHEA Grapalat"/>
                <w:lang w:val="hy-AM" w:eastAsia="lv-LV"/>
              </w:rPr>
            </w:pPr>
          </w:p>
        </w:tc>
      </w:tr>
    </w:tbl>
    <w:p w:rsidR="00C004C6" w:rsidRDefault="00C004C6" w:rsidP="00D74A4E">
      <w:pPr>
        <w:tabs>
          <w:tab w:val="left" w:pos="1020"/>
        </w:tabs>
        <w:spacing w:after="0" w:line="360" w:lineRule="auto"/>
        <w:rPr>
          <w:rFonts w:ascii="GHEA Grapalat" w:eastAsia="Times New Roman" w:hAnsi="GHEA Grapalat" w:cs="Sylfaen"/>
          <w:b/>
          <w:sz w:val="24"/>
          <w:szCs w:val="24"/>
          <w:lang w:val="hy-AM" w:eastAsia="ru-RU"/>
        </w:rPr>
      </w:pPr>
    </w:p>
    <w:p w:rsidR="00C004C6" w:rsidRDefault="00C004C6">
      <w:pP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br w:type="page"/>
      </w:r>
    </w:p>
    <w:p w:rsidR="00C004C6" w:rsidRDefault="00C004C6" w:rsidP="00C004C6">
      <w:pPr>
        <w:jc w:val="center"/>
        <w:rPr>
          <w:rFonts w:ascii="GHEA Grapalat" w:hAnsi="GHEA Grapalat" w:cs="Sylfaen"/>
          <w:b/>
          <w:sz w:val="24"/>
          <w:szCs w:val="24"/>
          <w:lang w:val="hy-AM"/>
        </w:rPr>
        <w:sectPr w:rsidR="00C004C6" w:rsidSect="00C004C6">
          <w:pgSz w:w="12240" w:h="15840"/>
          <w:pgMar w:top="1440" w:right="1077" w:bottom="1440" w:left="1077" w:header="709" w:footer="709" w:gutter="0"/>
          <w:cols w:space="708"/>
          <w:docGrid w:linePitch="360"/>
        </w:sectPr>
      </w:pPr>
    </w:p>
    <w:tbl>
      <w:tblPr>
        <w:tblpPr w:leftFromText="180" w:rightFromText="180" w:vertAnchor="page" w:horzAnchor="margin" w:tblpXSpec="center" w:tblpY="517"/>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3247"/>
        <w:gridCol w:w="7621"/>
        <w:gridCol w:w="3734"/>
      </w:tblGrid>
      <w:tr w:rsidR="00C004C6" w:rsidTr="00C004C6">
        <w:trPr>
          <w:trHeight w:val="185"/>
        </w:trPr>
        <w:tc>
          <w:tcPr>
            <w:tcW w:w="15276" w:type="dxa"/>
            <w:gridSpan w:val="4"/>
            <w:tcBorders>
              <w:top w:val="single" w:sz="4" w:space="0" w:color="auto"/>
              <w:left w:val="single" w:sz="4" w:space="0" w:color="auto"/>
              <w:bottom w:val="single" w:sz="4" w:space="0" w:color="auto"/>
              <w:right w:val="single" w:sz="4" w:space="0" w:color="auto"/>
            </w:tcBorders>
            <w:hideMark/>
          </w:tcPr>
          <w:p w:rsidR="00C004C6" w:rsidRDefault="00C004C6" w:rsidP="00C004C6">
            <w:pPr>
              <w:jc w:val="center"/>
              <w:rPr>
                <w:rFonts w:ascii="GHEA Grapalat" w:eastAsia="Times New Roman" w:hAnsi="GHEA Grapalat"/>
                <w:b/>
                <w:sz w:val="24"/>
                <w:szCs w:val="24"/>
                <w:lang w:val="hy-AM"/>
              </w:rPr>
            </w:pPr>
            <w:r>
              <w:rPr>
                <w:rFonts w:ascii="GHEA Grapalat" w:hAnsi="GHEA Grapalat" w:cs="Sylfaen"/>
                <w:b/>
                <w:sz w:val="24"/>
                <w:szCs w:val="24"/>
                <w:lang w:val="hy-AM"/>
              </w:rPr>
              <w:lastRenderedPageBreak/>
              <w:t>ԱՄՓՈՓԱԹԵՐԹ</w:t>
            </w:r>
          </w:p>
          <w:p w:rsidR="00C004C6" w:rsidRDefault="00C004C6" w:rsidP="00C004C6">
            <w:pPr>
              <w:spacing w:after="0"/>
              <w:ind w:left="360"/>
              <w:jc w:val="center"/>
              <w:rPr>
                <w:rFonts w:ascii="GHEA Grapalat" w:hAnsi="GHEA Grapalat"/>
                <w:b/>
                <w:sz w:val="24"/>
                <w:szCs w:val="24"/>
                <w:lang w:val="hy-AM"/>
              </w:rPr>
            </w:pPr>
            <w:r>
              <w:rPr>
                <w:rFonts w:ascii="GHEA Grapalat" w:hAnsi="GHEA Grapalat"/>
                <w:b/>
                <w:color w:val="000000"/>
                <w:sz w:val="24"/>
                <w:szCs w:val="24"/>
                <w:shd w:val="clear" w:color="auto" w:fill="FFFFFF"/>
                <w:lang w:val="hy-AM"/>
              </w:rPr>
              <w:t xml:space="preserve">«ՕՇԱԿԱՆ» ՄԱՆԿԱԿԱՆ ՎԵՐԱԿԱՆԳՆՈՂԱԿԱՆ ԿԵՆՏՐՈՆ»  ԵՎ </w:t>
            </w:r>
            <w:r>
              <w:rPr>
                <w:rFonts w:ascii="GHEA Grapalat" w:hAnsi="GHEA Grapalat" w:cs="Sylfaen"/>
                <w:b/>
                <w:sz w:val="24"/>
                <w:szCs w:val="24"/>
                <w:lang w:val="hy-AM"/>
              </w:rPr>
              <w:t>«ՀԱՏՈՒԿ</w:t>
            </w:r>
            <w:r>
              <w:rPr>
                <w:rFonts w:ascii="GHEA Grapalat" w:hAnsi="GHEA Grapalat"/>
                <w:b/>
                <w:sz w:val="24"/>
                <w:szCs w:val="24"/>
                <w:lang w:val="hy-AM"/>
              </w:rPr>
              <w:t xml:space="preserve"> </w:t>
            </w:r>
            <w:r>
              <w:rPr>
                <w:rFonts w:ascii="GHEA Grapalat" w:hAnsi="GHEA Grapalat" w:cs="Sylfaen"/>
                <w:b/>
                <w:sz w:val="24"/>
                <w:szCs w:val="24"/>
                <w:lang w:val="hy-AM"/>
              </w:rPr>
              <w:t>ՊՈԼԻԿԼԻՆԻԿԱ</w:t>
            </w:r>
            <w:r>
              <w:rPr>
                <w:rFonts w:ascii="GHEA Grapalat" w:hAnsi="GHEA Grapalat"/>
                <w:b/>
                <w:sz w:val="24"/>
                <w:szCs w:val="24"/>
                <w:lang w:val="hy-AM"/>
              </w:rPr>
              <w:t xml:space="preserve">» </w:t>
            </w:r>
            <w:r>
              <w:rPr>
                <w:rFonts w:ascii="GHEA Grapalat" w:hAnsi="GHEA Grapalat"/>
                <w:b/>
                <w:color w:val="000000"/>
                <w:sz w:val="24"/>
                <w:szCs w:val="24"/>
                <w:shd w:val="clear" w:color="auto" w:fill="FFFFFF"/>
                <w:lang w:val="hy-AM"/>
              </w:rPr>
              <w:t>ՓԱԿ ԲԱԺՆԵՏԻՐԱԿԱՆ ԸՆԿԵՐՈՒԹՅՈՒՆՆԵՐԸ ԼՈՒԾԱՐԵԼՈՒ ՄԱՍԻՆ</w:t>
            </w:r>
            <w:r>
              <w:rPr>
                <w:rFonts w:ascii="GHEA Grapalat" w:hAnsi="GHEA Grapalat" w:cs="GHEA Grapalat"/>
                <w:b/>
                <w:color w:val="000000"/>
                <w:sz w:val="24"/>
                <w:szCs w:val="24"/>
                <w:lang w:val="hy-AM"/>
              </w:rPr>
              <w:t xml:space="preserve"> </w:t>
            </w:r>
            <w:r>
              <w:rPr>
                <w:rFonts w:ascii="GHEA Grapalat" w:eastAsia="Times New Roman" w:hAnsi="GHEA Grapalat"/>
                <w:b/>
                <w:sz w:val="24"/>
                <w:szCs w:val="24"/>
                <w:lang w:val="hy-AM" w:eastAsia="ru-RU"/>
              </w:rPr>
              <w:t xml:space="preserve">ՀԱՅԱՍՏԱՆԻ ՀԱՆՐԱՊԵՏՈՒԹՅԱՆ ԿԱՌԱՎԱՐՈՒԹՅԱՆ ՈՐՈՇՄԱՆ ՆԱԽԱԳԾԻ </w:t>
            </w:r>
            <w:r>
              <w:rPr>
                <w:rFonts w:ascii="GHEA Grapalat" w:hAnsi="GHEA Grapalat" w:cs="Sylfaen"/>
                <w:b/>
                <w:sz w:val="24"/>
                <w:szCs w:val="24"/>
                <w:lang w:val="hy-AM"/>
              </w:rPr>
              <w:t>ՎԵՐԱԲԵՐՅԱԼ ՍՏԱՑՎԱԾ</w:t>
            </w:r>
            <w:r>
              <w:rPr>
                <w:rFonts w:ascii="GHEA Grapalat" w:hAnsi="GHEA Grapalat"/>
                <w:b/>
                <w:bCs/>
                <w:caps/>
                <w:sz w:val="24"/>
                <w:szCs w:val="24"/>
                <w:lang w:val="hy-AM"/>
              </w:rPr>
              <w:t xml:space="preserve"> </w:t>
            </w:r>
            <w:r>
              <w:rPr>
                <w:rFonts w:ascii="GHEA Grapalat" w:hAnsi="GHEA Grapalat" w:cs="Sylfaen"/>
                <w:b/>
                <w:bCs/>
                <w:caps/>
                <w:sz w:val="24"/>
                <w:szCs w:val="24"/>
                <w:lang w:val="hy-AM"/>
              </w:rPr>
              <w:t>ԴԻՏՈՂՈՒԹՅՈՒՆՆԵՐԻ</w:t>
            </w:r>
            <w:r>
              <w:rPr>
                <w:rFonts w:ascii="GHEA Grapalat" w:hAnsi="GHEA Grapalat"/>
                <w:b/>
                <w:bCs/>
                <w:caps/>
                <w:sz w:val="24"/>
                <w:szCs w:val="24"/>
                <w:lang w:val="hy-AM"/>
              </w:rPr>
              <w:t xml:space="preserve"> </w:t>
            </w:r>
            <w:r>
              <w:rPr>
                <w:rFonts w:ascii="GHEA Grapalat" w:hAnsi="GHEA Grapalat" w:cs="Sylfaen"/>
                <w:b/>
                <w:bCs/>
                <w:caps/>
                <w:sz w:val="24"/>
                <w:szCs w:val="24"/>
                <w:lang w:val="hy-AM"/>
              </w:rPr>
              <w:t>ԵՎ</w:t>
            </w:r>
            <w:r>
              <w:rPr>
                <w:rFonts w:ascii="GHEA Grapalat" w:hAnsi="GHEA Grapalat"/>
                <w:b/>
                <w:bCs/>
                <w:caps/>
                <w:sz w:val="24"/>
                <w:szCs w:val="24"/>
                <w:lang w:val="hy-AM"/>
              </w:rPr>
              <w:t xml:space="preserve"> </w:t>
            </w:r>
            <w:r>
              <w:rPr>
                <w:rFonts w:ascii="GHEA Grapalat" w:hAnsi="GHEA Grapalat" w:cs="Sylfaen"/>
                <w:b/>
                <w:bCs/>
                <w:caps/>
                <w:sz w:val="24"/>
                <w:szCs w:val="24"/>
                <w:lang w:val="hy-AM"/>
              </w:rPr>
              <w:t>առաջարկությունների</w:t>
            </w:r>
          </w:p>
        </w:tc>
      </w:tr>
      <w:tr w:rsidR="00C004C6" w:rsidTr="00C004C6">
        <w:trPr>
          <w:trHeight w:val="185"/>
        </w:trPr>
        <w:tc>
          <w:tcPr>
            <w:tcW w:w="674" w:type="dxa"/>
            <w:tcBorders>
              <w:top w:val="single" w:sz="4" w:space="0" w:color="auto"/>
              <w:left w:val="single" w:sz="4" w:space="0" w:color="auto"/>
              <w:bottom w:val="single" w:sz="4" w:space="0" w:color="auto"/>
              <w:right w:val="single" w:sz="4" w:space="0" w:color="auto"/>
            </w:tcBorders>
            <w:hideMark/>
          </w:tcPr>
          <w:p w:rsidR="00C004C6" w:rsidRDefault="00C004C6" w:rsidP="00C004C6">
            <w:pPr>
              <w:spacing w:after="0" w:line="360" w:lineRule="auto"/>
              <w:jc w:val="center"/>
              <w:rPr>
                <w:rFonts w:ascii="GHEA Grapalat" w:hAnsi="GHEA Grapalat"/>
                <w:sz w:val="24"/>
                <w:szCs w:val="24"/>
                <w:lang w:val="hy-AM"/>
              </w:rPr>
            </w:pPr>
            <w:r>
              <w:rPr>
                <w:rFonts w:ascii="GHEA Grapalat" w:hAnsi="GHEA Grapalat" w:cs="Sylfaen"/>
                <w:b/>
                <w:sz w:val="24"/>
                <w:szCs w:val="24"/>
                <w:lang w:val="hy-AM"/>
              </w:rPr>
              <w:t>հ</w:t>
            </w:r>
            <w:r>
              <w:rPr>
                <w:rFonts w:ascii="GHEA Grapalat" w:hAnsi="GHEA Grapalat" w:cs="Times Armenian"/>
                <w:b/>
                <w:sz w:val="24"/>
                <w:szCs w:val="24"/>
                <w:lang w:val="hy-AM"/>
              </w:rPr>
              <w:t>/</w:t>
            </w:r>
            <w:r>
              <w:rPr>
                <w:rFonts w:ascii="GHEA Grapalat" w:hAnsi="GHEA Grapalat" w:cs="Sylfaen"/>
                <w:b/>
                <w:sz w:val="24"/>
                <w:szCs w:val="24"/>
                <w:lang w:val="hy-AM"/>
              </w:rPr>
              <w:t>հ</w:t>
            </w:r>
          </w:p>
        </w:tc>
        <w:tc>
          <w:tcPr>
            <w:tcW w:w="3247" w:type="dxa"/>
            <w:tcBorders>
              <w:top w:val="single" w:sz="4" w:space="0" w:color="auto"/>
              <w:left w:val="single" w:sz="4" w:space="0" w:color="auto"/>
              <w:bottom w:val="single" w:sz="4" w:space="0" w:color="auto"/>
              <w:right w:val="single" w:sz="4" w:space="0" w:color="auto"/>
            </w:tcBorders>
            <w:hideMark/>
          </w:tcPr>
          <w:p w:rsidR="00C004C6" w:rsidRDefault="00C004C6" w:rsidP="00C004C6">
            <w:pPr>
              <w:spacing w:after="0" w:line="360" w:lineRule="auto"/>
              <w:jc w:val="center"/>
              <w:rPr>
                <w:rFonts w:ascii="GHEA Grapalat" w:hAnsi="GHEA Grapalat"/>
                <w:sz w:val="24"/>
                <w:szCs w:val="24"/>
                <w:lang w:val="hy-AM"/>
              </w:rPr>
            </w:pPr>
            <w:r>
              <w:rPr>
                <w:rFonts w:ascii="GHEA Grapalat" w:hAnsi="GHEA Grapalat" w:cs="Sylfaen"/>
                <w:b/>
                <w:sz w:val="24"/>
                <w:szCs w:val="24"/>
                <w:lang w:val="hy-AM"/>
              </w:rPr>
              <w:t>Առաջարկության</w:t>
            </w:r>
            <w:r>
              <w:rPr>
                <w:rFonts w:ascii="GHEA Grapalat" w:hAnsi="GHEA Grapalat"/>
                <w:b/>
                <w:sz w:val="24"/>
                <w:szCs w:val="24"/>
                <w:lang w:val="hy-AM"/>
              </w:rPr>
              <w:t xml:space="preserve"> </w:t>
            </w:r>
            <w:r>
              <w:rPr>
                <w:rFonts w:ascii="GHEA Grapalat" w:hAnsi="GHEA Grapalat" w:cs="Sylfaen"/>
                <w:b/>
                <w:sz w:val="24"/>
                <w:szCs w:val="24"/>
                <w:lang w:val="hy-AM"/>
              </w:rPr>
              <w:t>հեղինակը</w:t>
            </w:r>
            <w:r>
              <w:rPr>
                <w:rFonts w:ascii="GHEA Grapalat" w:hAnsi="GHEA Grapalat"/>
                <w:b/>
                <w:sz w:val="24"/>
                <w:szCs w:val="24"/>
                <w:lang w:val="hy-AM"/>
              </w:rPr>
              <w:t xml:space="preserve">, </w:t>
            </w:r>
            <w:r>
              <w:rPr>
                <w:rFonts w:ascii="GHEA Grapalat" w:hAnsi="GHEA Grapalat" w:cs="Sylfaen"/>
                <w:b/>
                <w:sz w:val="24"/>
                <w:szCs w:val="24"/>
                <w:lang w:val="hy-AM"/>
              </w:rPr>
              <w:t>գրության</w:t>
            </w:r>
            <w:r>
              <w:rPr>
                <w:rFonts w:ascii="GHEA Grapalat" w:hAnsi="GHEA Grapalat"/>
                <w:b/>
                <w:sz w:val="24"/>
                <w:szCs w:val="24"/>
                <w:lang w:val="hy-AM"/>
              </w:rPr>
              <w:t xml:space="preserve"> </w:t>
            </w:r>
            <w:r>
              <w:rPr>
                <w:rFonts w:ascii="GHEA Grapalat" w:hAnsi="GHEA Grapalat" w:cs="Sylfaen"/>
                <w:b/>
                <w:sz w:val="24"/>
                <w:szCs w:val="24"/>
                <w:lang w:val="hy-AM"/>
              </w:rPr>
              <w:t>ամսաթիվը</w:t>
            </w:r>
            <w:r>
              <w:rPr>
                <w:rFonts w:ascii="GHEA Grapalat" w:hAnsi="GHEA Grapalat"/>
                <w:b/>
                <w:sz w:val="24"/>
                <w:szCs w:val="24"/>
                <w:lang w:val="hy-AM"/>
              </w:rPr>
              <w:t xml:space="preserve">, </w:t>
            </w:r>
            <w:r>
              <w:rPr>
                <w:rFonts w:ascii="GHEA Grapalat" w:hAnsi="GHEA Grapalat" w:cs="Sylfaen"/>
                <w:b/>
                <w:sz w:val="24"/>
                <w:szCs w:val="24"/>
                <w:lang w:val="hy-AM"/>
              </w:rPr>
              <w:t>գրության</w:t>
            </w:r>
            <w:r>
              <w:rPr>
                <w:rFonts w:ascii="GHEA Grapalat" w:hAnsi="GHEA Grapalat"/>
                <w:b/>
                <w:sz w:val="24"/>
                <w:szCs w:val="24"/>
                <w:lang w:val="hy-AM"/>
              </w:rPr>
              <w:t xml:space="preserve"> </w:t>
            </w:r>
            <w:r>
              <w:rPr>
                <w:rFonts w:ascii="GHEA Grapalat" w:hAnsi="GHEA Grapalat" w:cs="Sylfaen"/>
                <w:b/>
                <w:sz w:val="24"/>
                <w:szCs w:val="24"/>
                <w:lang w:val="hy-AM"/>
              </w:rPr>
              <w:t>համարը</w:t>
            </w:r>
          </w:p>
        </w:tc>
        <w:tc>
          <w:tcPr>
            <w:tcW w:w="7621" w:type="dxa"/>
            <w:tcBorders>
              <w:top w:val="single" w:sz="4" w:space="0" w:color="auto"/>
              <w:left w:val="single" w:sz="4" w:space="0" w:color="auto"/>
              <w:bottom w:val="single" w:sz="4" w:space="0" w:color="auto"/>
              <w:right w:val="single" w:sz="4" w:space="0" w:color="auto"/>
            </w:tcBorders>
            <w:hideMark/>
          </w:tcPr>
          <w:p w:rsidR="00C004C6" w:rsidRDefault="00C004C6" w:rsidP="00C004C6">
            <w:pPr>
              <w:spacing w:after="0" w:line="360" w:lineRule="auto"/>
              <w:jc w:val="center"/>
              <w:rPr>
                <w:rFonts w:ascii="GHEA Grapalat" w:hAnsi="GHEA Grapalat"/>
                <w:sz w:val="24"/>
                <w:szCs w:val="24"/>
                <w:lang w:val="hy-AM"/>
              </w:rPr>
            </w:pPr>
            <w:r>
              <w:rPr>
                <w:rFonts w:ascii="GHEA Grapalat" w:hAnsi="GHEA Grapalat" w:cs="Sylfaen"/>
                <w:b/>
                <w:sz w:val="24"/>
                <w:szCs w:val="24"/>
                <w:lang w:val="hy-AM"/>
              </w:rPr>
              <w:t>Առաջարկության</w:t>
            </w:r>
            <w:r>
              <w:rPr>
                <w:rFonts w:ascii="GHEA Grapalat" w:hAnsi="GHEA Grapalat" w:cs="Times Armenian"/>
                <w:b/>
                <w:sz w:val="24"/>
                <w:szCs w:val="24"/>
                <w:lang w:val="hy-AM"/>
              </w:rPr>
              <w:t xml:space="preserve"> </w:t>
            </w:r>
            <w:r>
              <w:rPr>
                <w:rFonts w:ascii="GHEA Grapalat" w:hAnsi="GHEA Grapalat" w:cs="Sylfaen"/>
                <w:b/>
                <w:sz w:val="24"/>
                <w:szCs w:val="24"/>
                <w:lang w:val="hy-AM"/>
              </w:rPr>
              <w:t>բովանդակությունը</w:t>
            </w:r>
          </w:p>
        </w:tc>
        <w:tc>
          <w:tcPr>
            <w:tcW w:w="3734" w:type="dxa"/>
            <w:tcBorders>
              <w:top w:val="single" w:sz="4" w:space="0" w:color="auto"/>
              <w:left w:val="single" w:sz="4" w:space="0" w:color="auto"/>
              <w:bottom w:val="single" w:sz="4" w:space="0" w:color="auto"/>
              <w:right w:val="single" w:sz="4" w:space="0" w:color="auto"/>
            </w:tcBorders>
            <w:hideMark/>
          </w:tcPr>
          <w:p w:rsidR="00C004C6" w:rsidRDefault="00C004C6" w:rsidP="00C004C6">
            <w:pPr>
              <w:spacing w:after="0" w:line="360" w:lineRule="auto"/>
              <w:jc w:val="center"/>
              <w:rPr>
                <w:rFonts w:ascii="GHEA Grapalat" w:hAnsi="GHEA Grapalat"/>
                <w:sz w:val="24"/>
                <w:szCs w:val="24"/>
                <w:lang w:val="hy-AM"/>
              </w:rPr>
            </w:pPr>
            <w:r>
              <w:rPr>
                <w:rFonts w:ascii="GHEA Grapalat" w:hAnsi="GHEA Grapalat" w:cs="Sylfaen"/>
                <w:b/>
                <w:sz w:val="24"/>
                <w:szCs w:val="24"/>
                <w:lang w:val="hy-AM"/>
              </w:rPr>
              <w:t>Եզրակացություն</w:t>
            </w:r>
          </w:p>
        </w:tc>
      </w:tr>
      <w:tr w:rsidR="00C004C6" w:rsidTr="00C004C6">
        <w:trPr>
          <w:trHeight w:val="185"/>
        </w:trPr>
        <w:tc>
          <w:tcPr>
            <w:tcW w:w="674" w:type="dxa"/>
            <w:tcBorders>
              <w:top w:val="single" w:sz="4" w:space="0" w:color="auto"/>
              <w:left w:val="single" w:sz="4" w:space="0" w:color="auto"/>
              <w:bottom w:val="single" w:sz="4" w:space="0" w:color="auto"/>
              <w:right w:val="single" w:sz="4" w:space="0" w:color="auto"/>
            </w:tcBorders>
          </w:tcPr>
          <w:p w:rsidR="00C004C6" w:rsidRDefault="00C004C6" w:rsidP="00C004C6">
            <w:pPr>
              <w:spacing w:after="0" w:line="360" w:lineRule="auto"/>
              <w:ind w:left="720"/>
              <w:rPr>
                <w:rFonts w:ascii="GHEA Grapalat" w:hAnsi="GHEA Grapalat"/>
                <w:sz w:val="24"/>
                <w:szCs w:val="24"/>
                <w:lang w:val="hy-AM"/>
              </w:rPr>
            </w:pPr>
          </w:p>
        </w:tc>
        <w:tc>
          <w:tcPr>
            <w:tcW w:w="3247" w:type="dxa"/>
            <w:tcBorders>
              <w:top w:val="single" w:sz="4" w:space="0" w:color="auto"/>
              <w:left w:val="single" w:sz="4" w:space="0" w:color="auto"/>
              <w:bottom w:val="single" w:sz="4" w:space="0" w:color="auto"/>
              <w:right w:val="single" w:sz="4" w:space="0" w:color="auto"/>
            </w:tcBorders>
            <w:vAlign w:val="center"/>
            <w:hideMark/>
          </w:tcPr>
          <w:p w:rsidR="00C004C6" w:rsidRDefault="00C004C6" w:rsidP="00C004C6">
            <w:pPr>
              <w:spacing w:after="0" w:line="360" w:lineRule="auto"/>
              <w:jc w:val="center"/>
              <w:rPr>
                <w:rFonts w:ascii="GHEA Grapalat" w:hAnsi="GHEA Grapalat"/>
                <w:sz w:val="24"/>
                <w:szCs w:val="24"/>
                <w:lang w:val="hy-AM"/>
              </w:rPr>
            </w:pPr>
            <w:r>
              <w:rPr>
                <w:rFonts w:ascii="GHEA Grapalat" w:hAnsi="GHEA Grapalat" w:cs="Sylfaen"/>
                <w:sz w:val="24"/>
                <w:szCs w:val="24"/>
                <w:lang w:val="hy-AM"/>
              </w:rPr>
              <w:t>1</w:t>
            </w:r>
          </w:p>
        </w:tc>
        <w:tc>
          <w:tcPr>
            <w:tcW w:w="7621" w:type="dxa"/>
            <w:tcBorders>
              <w:top w:val="single" w:sz="4" w:space="0" w:color="auto"/>
              <w:left w:val="single" w:sz="4" w:space="0" w:color="auto"/>
              <w:bottom w:val="single" w:sz="4" w:space="0" w:color="auto"/>
              <w:right w:val="single" w:sz="4" w:space="0" w:color="auto"/>
            </w:tcBorders>
            <w:vAlign w:val="center"/>
            <w:hideMark/>
          </w:tcPr>
          <w:p w:rsidR="00C004C6" w:rsidRDefault="00C004C6" w:rsidP="00C004C6">
            <w:pPr>
              <w:spacing w:after="0" w:line="360" w:lineRule="auto"/>
              <w:jc w:val="center"/>
              <w:rPr>
                <w:rFonts w:ascii="GHEA Grapalat" w:hAnsi="GHEA Grapalat"/>
                <w:sz w:val="24"/>
                <w:szCs w:val="24"/>
                <w:lang w:val="hy-AM"/>
              </w:rPr>
            </w:pPr>
            <w:r>
              <w:rPr>
                <w:rFonts w:ascii="GHEA Grapalat" w:hAnsi="GHEA Grapalat"/>
                <w:sz w:val="24"/>
                <w:szCs w:val="24"/>
                <w:lang w:val="hy-AM"/>
              </w:rPr>
              <w:t>2</w:t>
            </w:r>
          </w:p>
        </w:tc>
        <w:tc>
          <w:tcPr>
            <w:tcW w:w="3734" w:type="dxa"/>
            <w:tcBorders>
              <w:top w:val="single" w:sz="4" w:space="0" w:color="auto"/>
              <w:left w:val="single" w:sz="4" w:space="0" w:color="auto"/>
              <w:bottom w:val="single" w:sz="4" w:space="0" w:color="auto"/>
              <w:right w:val="single" w:sz="4" w:space="0" w:color="auto"/>
            </w:tcBorders>
            <w:vAlign w:val="center"/>
            <w:hideMark/>
          </w:tcPr>
          <w:p w:rsidR="00C004C6" w:rsidRDefault="00C004C6" w:rsidP="00C004C6">
            <w:pPr>
              <w:spacing w:after="0" w:line="360" w:lineRule="auto"/>
              <w:jc w:val="center"/>
              <w:rPr>
                <w:rFonts w:ascii="GHEA Grapalat" w:hAnsi="GHEA Grapalat"/>
                <w:sz w:val="24"/>
                <w:szCs w:val="24"/>
                <w:lang w:val="hy-AM"/>
              </w:rPr>
            </w:pPr>
            <w:r>
              <w:rPr>
                <w:rFonts w:ascii="GHEA Grapalat" w:hAnsi="GHEA Grapalat"/>
                <w:sz w:val="24"/>
                <w:szCs w:val="24"/>
                <w:lang w:val="hy-AM"/>
              </w:rPr>
              <w:t>3</w:t>
            </w:r>
          </w:p>
        </w:tc>
      </w:tr>
      <w:tr w:rsidR="00C004C6" w:rsidTr="00C004C6">
        <w:trPr>
          <w:trHeight w:val="185"/>
        </w:trPr>
        <w:tc>
          <w:tcPr>
            <w:tcW w:w="674" w:type="dxa"/>
            <w:tcBorders>
              <w:top w:val="single" w:sz="4" w:space="0" w:color="auto"/>
              <w:left w:val="single" w:sz="4" w:space="0" w:color="auto"/>
              <w:bottom w:val="single" w:sz="4" w:space="0" w:color="auto"/>
              <w:right w:val="single" w:sz="4" w:space="0" w:color="auto"/>
            </w:tcBorders>
          </w:tcPr>
          <w:p w:rsidR="00C004C6" w:rsidRDefault="00C004C6" w:rsidP="00C004C6">
            <w:pPr>
              <w:numPr>
                <w:ilvl w:val="0"/>
                <w:numId w:val="8"/>
              </w:numPr>
              <w:spacing w:after="0" w:line="360" w:lineRule="auto"/>
              <w:jc w:val="both"/>
              <w:rPr>
                <w:rFonts w:ascii="GHEA Grapalat" w:hAnsi="GHEA Grapalat"/>
                <w:sz w:val="24"/>
                <w:szCs w:val="24"/>
                <w:lang w:val="hy-AM"/>
              </w:rPr>
            </w:pPr>
          </w:p>
          <w:p w:rsidR="00C004C6" w:rsidRDefault="00C004C6" w:rsidP="00C004C6">
            <w:pPr>
              <w:rPr>
                <w:rFonts w:ascii="GHEA Grapalat" w:hAnsi="GHEA Grapalat"/>
                <w:sz w:val="24"/>
                <w:szCs w:val="24"/>
                <w:lang w:val="hy-AM"/>
              </w:rPr>
            </w:pPr>
          </w:p>
          <w:p w:rsidR="00C004C6" w:rsidRDefault="00C004C6" w:rsidP="00C004C6">
            <w:pPr>
              <w:rPr>
                <w:rFonts w:ascii="GHEA Grapalat" w:hAnsi="GHEA Grapalat"/>
                <w:sz w:val="24"/>
                <w:szCs w:val="24"/>
                <w:lang w:val="hy-AM"/>
              </w:rPr>
            </w:pPr>
            <w:r>
              <w:rPr>
                <w:rFonts w:ascii="GHEA Grapalat" w:hAnsi="GHEA Grapalat"/>
                <w:sz w:val="24"/>
                <w:szCs w:val="24"/>
                <w:lang w:val="hy-AM"/>
              </w:rPr>
              <w:t>1.</w:t>
            </w:r>
          </w:p>
        </w:tc>
        <w:tc>
          <w:tcPr>
            <w:tcW w:w="3247" w:type="dxa"/>
            <w:tcBorders>
              <w:top w:val="single" w:sz="4" w:space="0" w:color="auto"/>
              <w:left w:val="single" w:sz="4" w:space="0" w:color="auto"/>
              <w:bottom w:val="single" w:sz="4" w:space="0" w:color="auto"/>
              <w:right w:val="single" w:sz="4" w:space="0" w:color="auto"/>
            </w:tcBorders>
            <w:hideMark/>
          </w:tcPr>
          <w:p w:rsidR="00C004C6" w:rsidRDefault="00C004C6" w:rsidP="00C004C6">
            <w:pPr>
              <w:widowControl w:val="0"/>
              <w:adjustRightInd w:val="0"/>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ՀՀ ԿԱ պետական գույքի կառավարման վարչության պետի 17.05.2017թ. թիվ </w:t>
            </w:r>
            <w:r>
              <w:rPr>
                <w:rFonts w:ascii="GHEA Grapalat" w:hAnsi="GHEA Grapalat"/>
                <w:color w:val="000000"/>
                <w:sz w:val="24"/>
                <w:szCs w:val="24"/>
                <w:shd w:val="clear" w:color="auto" w:fill="FFFFFF"/>
                <w:lang w:val="hy-AM"/>
              </w:rPr>
              <w:t>01/14.21/3017-17 գրություն</w:t>
            </w:r>
          </w:p>
        </w:tc>
        <w:tc>
          <w:tcPr>
            <w:tcW w:w="7621" w:type="dxa"/>
            <w:tcBorders>
              <w:top w:val="single" w:sz="4" w:space="0" w:color="auto"/>
              <w:left w:val="single" w:sz="4" w:space="0" w:color="auto"/>
              <w:bottom w:val="single" w:sz="4" w:space="0" w:color="auto"/>
              <w:right w:val="single" w:sz="4" w:space="0" w:color="auto"/>
            </w:tcBorders>
            <w:hideMark/>
          </w:tcPr>
          <w:p w:rsidR="00C004C6" w:rsidRDefault="00C004C6" w:rsidP="00C004C6">
            <w:pPr>
              <w:spacing w:after="0" w:line="360" w:lineRule="auto"/>
              <w:jc w:val="both"/>
              <w:rPr>
                <w:rFonts w:ascii="GHEA Grapalat" w:hAnsi="GHEA Grapalat"/>
                <w:sz w:val="24"/>
                <w:szCs w:val="24"/>
                <w:lang w:val="hy-AM"/>
              </w:rPr>
            </w:pPr>
            <w:r>
              <w:rPr>
                <w:rFonts w:ascii="GHEA Grapalat" w:hAnsi="GHEA Grapalat"/>
                <w:bCs/>
                <w:color w:val="000000"/>
                <w:sz w:val="24"/>
                <w:szCs w:val="24"/>
                <w:lang w:val="hy-AM"/>
              </w:rPr>
              <w:t xml:space="preserve">1. Առաջարկում ենք Նախագծի նախաբանում հղում կատարել նաև «Բաժնետիրական ընկերությունների մասին» ՀՀ օրենքի 67-րդ հոդվածի 1-ին մասի «գ» ենթակետին և 68-րդ հոդվածի 7-րդ մասին:     </w:t>
            </w:r>
          </w:p>
        </w:tc>
        <w:tc>
          <w:tcPr>
            <w:tcW w:w="3734" w:type="dxa"/>
            <w:tcBorders>
              <w:top w:val="single" w:sz="4" w:space="0" w:color="auto"/>
              <w:left w:val="single" w:sz="4" w:space="0" w:color="auto"/>
              <w:bottom w:val="single" w:sz="4" w:space="0" w:color="auto"/>
              <w:right w:val="single" w:sz="4" w:space="0" w:color="auto"/>
            </w:tcBorders>
            <w:hideMark/>
          </w:tcPr>
          <w:p w:rsidR="00C004C6" w:rsidRDefault="00C004C6" w:rsidP="00C004C6">
            <w:pPr>
              <w:widowControl w:val="0"/>
              <w:adjustRightInd w:val="0"/>
              <w:spacing w:before="120" w:after="120"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Ընդունվել է: Նախագծում կատարվել է համապատասխան լրացում:</w:t>
            </w:r>
          </w:p>
        </w:tc>
      </w:tr>
      <w:tr w:rsidR="00C004C6" w:rsidTr="00C004C6">
        <w:trPr>
          <w:trHeight w:val="185"/>
        </w:trPr>
        <w:tc>
          <w:tcPr>
            <w:tcW w:w="674" w:type="dxa"/>
            <w:tcBorders>
              <w:top w:val="single" w:sz="4" w:space="0" w:color="auto"/>
              <w:left w:val="single" w:sz="4" w:space="0" w:color="auto"/>
              <w:bottom w:val="single" w:sz="4" w:space="0" w:color="auto"/>
              <w:right w:val="single" w:sz="4" w:space="0" w:color="auto"/>
            </w:tcBorders>
          </w:tcPr>
          <w:p w:rsidR="00C004C6" w:rsidRDefault="00C004C6" w:rsidP="00C004C6">
            <w:pPr>
              <w:numPr>
                <w:ilvl w:val="0"/>
                <w:numId w:val="8"/>
              </w:numPr>
              <w:spacing w:after="0" w:line="360" w:lineRule="auto"/>
              <w:jc w:val="both"/>
              <w:rPr>
                <w:rFonts w:ascii="GHEA Grapalat" w:hAnsi="GHEA Grapalat"/>
                <w:sz w:val="24"/>
                <w:szCs w:val="24"/>
                <w:lang w:val="hy-AM"/>
              </w:rPr>
            </w:pPr>
          </w:p>
        </w:tc>
        <w:tc>
          <w:tcPr>
            <w:tcW w:w="3247" w:type="dxa"/>
            <w:tcBorders>
              <w:top w:val="single" w:sz="4" w:space="0" w:color="auto"/>
              <w:left w:val="single" w:sz="4" w:space="0" w:color="auto"/>
              <w:bottom w:val="single" w:sz="4" w:space="0" w:color="auto"/>
              <w:right w:val="single" w:sz="4" w:space="0" w:color="auto"/>
            </w:tcBorders>
          </w:tcPr>
          <w:p w:rsidR="00C004C6" w:rsidRDefault="00C004C6" w:rsidP="00C004C6">
            <w:pPr>
              <w:widowControl w:val="0"/>
              <w:adjustRightInd w:val="0"/>
              <w:spacing w:after="0" w:line="360" w:lineRule="auto"/>
              <w:jc w:val="both"/>
              <w:rPr>
                <w:rFonts w:ascii="GHEA Grapalat" w:hAnsi="GHEA Grapalat" w:cs="Sylfaen"/>
                <w:sz w:val="24"/>
                <w:szCs w:val="24"/>
                <w:lang w:val="hy-AM"/>
              </w:rPr>
            </w:pPr>
          </w:p>
        </w:tc>
        <w:tc>
          <w:tcPr>
            <w:tcW w:w="7621" w:type="dxa"/>
            <w:tcBorders>
              <w:top w:val="single" w:sz="4" w:space="0" w:color="auto"/>
              <w:left w:val="single" w:sz="4" w:space="0" w:color="auto"/>
              <w:bottom w:val="single" w:sz="4" w:space="0" w:color="auto"/>
              <w:right w:val="single" w:sz="4" w:space="0" w:color="auto"/>
            </w:tcBorders>
            <w:hideMark/>
          </w:tcPr>
          <w:p w:rsidR="00C004C6" w:rsidRDefault="00C004C6" w:rsidP="00C004C6">
            <w:pPr>
              <w:spacing w:line="360" w:lineRule="auto"/>
              <w:jc w:val="both"/>
              <w:rPr>
                <w:rFonts w:ascii="GHEA Grapalat" w:hAnsi="GHEA Grapalat"/>
                <w:sz w:val="24"/>
                <w:szCs w:val="24"/>
                <w:lang w:val="hy-AM"/>
              </w:rPr>
            </w:pPr>
            <w:r>
              <w:rPr>
                <w:rFonts w:ascii="GHEA Grapalat" w:hAnsi="GHEA Grapalat"/>
                <w:sz w:val="24"/>
                <w:szCs w:val="24"/>
                <w:lang w:val="hy-AM"/>
              </w:rPr>
              <w:t xml:space="preserve">2.   ՀՀ կառավարության 1999թ. դեկտեմբերի 14-ի թիվ 752 որոշման 2-րդ կետով սահմանվել է, որ պետական մասնակցությամբ առևտրային կազմակերպությունների (բացառությամբ ՀՀ քաղաքացիական օրենսգրքով սահմանված կազմակերպական-իրավական ձևեր չունեցող առևտրային կազմակերպությունների) լուծարման գործընթացն իրականացվում է ՀՀ կառավարությանն առընթեր պետական գույքի կառավարման վարչության պետի հրամաններով ստեղծված լուծարման </w:t>
            </w:r>
            <w:r>
              <w:rPr>
                <w:rFonts w:ascii="GHEA Grapalat" w:hAnsi="GHEA Grapalat"/>
                <w:sz w:val="24"/>
                <w:szCs w:val="24"/>
                <w:lang w:val="hy-AM"/>
              </w:rPr>
              <w:lastRenderedPageBreak/>
              <w:t xml:space="preserve">հանձնաժողովների կողմից: Ելնելով նշվածից անհրաժեշտ է Նախագծի 2-րդ կետով սահմանել լուծարման հանձնաժողովի կառուցվածքը՝ ՀՀ կառավարության 1999թ. դեկտեմբերի 14-ի թիվ 752 որոշմամբ հաստատված կարգի 2-րդ կետին համապատասխան, այն է՝ </w:t>
            </w:r>
          </w:p>
          <w:p w:rsidR="00C004C6" w:rsidRDefault="00C004C6" w:rsidP="00C004C6">
            <w:pPr>
              <w:spacing w:line="360" w:lineRule="auto"/>
              <w:ind w:firstLine="708"/>
              <w:jc w:val="both"/>
              <w:rPr>
                <w:rFonts w:ascii="GHEA Grapalat" w:hAnsi="GHEA Grapalat"/>
                <w:sz w:val="24"/>
                <w:szCs w:val="24"/>
                <w:lang w:val="hy-AM"/>
              </w:rPr>
            </w:pPr>
            <w:r>
              <w:rPr>
                <w:rFonts w:ascii="GHEA Grapalat" w:hAnsi="GHEA Grapalat"/>
                <w:sz w:val="24"/>
                <w:szCs w:val="24"/>
                <w:lang w:val="hy-AM"/>
              </w:rPr>
              <w:t xml:space="preserve">«2. Հայաստանի Հանրապետության կառավարությանն առընթեր պետական գույքի կառավարման վարչության պետին` </w:t>
            </w:r>
            <w:r>
              <w:rPr>
                <w:rFonts w:ascii="GHEA Grapalat" w:hAnsi="GHEA Grapalat"/>
                <w:color w:val="000000"/>
                <w:sz w:val="24"/>
                <w:szCs w:val="24"/>
                <w:lang w:val="hy-AM"/>
              </w:rPr>
              <w:t xml:space="preserve">լուծարման աշխատանքներն իրականացնելու նպատակով սույն որոշումն ուժի մեջ մտնելուց հետո 15-օրյա ժամկետում ստեղծել լուծարման հանձնաժողով՝ </w:t>
            </w:r>
            <w:r>
              <w:rPr>
                <w:rFonts w:ascii="GHEA Grapalat" w:hAnsi="GHEA Grapalat"/>
                <w:sz w:val="24"/>
                <w:szCs w:val="24"/>
                <w:lang w:val="hy-AM"/>
              </w:rPr>
              <w:t>կազմում ընդգրկելով Հայաստանի Հանրապետության առողջապահության նախարարության (մեկ անդամ), Հայաստանի Հանրապետության ֆինանսների նախարարության (մեկ անդամ), Հայաստանի Հանրապետության արդարադատության նախարարության (մեկ անդամ), Հայաստանի Հանրապետության կառավարությանն առընթեր պետական գույքի կառավարման վարչության (երկու անդամ՝ հանձնաժողովի նախագահ և անդամ-քարտուղար) և Հայաստանի Հանրապետության կառավարությանն առընթեր պետական եկա</w:t>
            </w:r>
            <w:r>
              <w:rPr>
                <w:rFonts w:ascii="GHEA Grapalat" w:hAnsi="GHEA Grapalat"/>
                <w:sz w:val="24"/>
                <w:szCs w:val="24"/>
                <w:lang w:val="hy-AM"/>
              </w:rPr>
              <w:softHyphen/>
              <w:t>մուտ</w:t>
            </w:r>
            <w:r>
              <w:rPr>
                <w:rFonts w:ascii="GHEA Grapalat" w:hAnsi="GHEA Grapalat"/>
                <w:sz w:val="24"/>
                <w:szCs w:val="24"/>
                <w:lang w:val="hy-AM"/>
              </w:rPr>
              <w:softHyphen/>
              <w:t>ների կոմիտեի (մեկ անդամ) ներկայացուցիչներին»:</w:t>
            </w:r>
          </w:p>
        </w:tc>
        <w:tc>
          <w:tcPr>
            <w:tcW w:w="3734" w:type="dxa"/>
            <w:tcBorders>
              <w:top w:val="single" w:sz="4" w:space="0" w:color="auto"/>
              <w:left w:val="single" w:sz="4" w:space="0" w:color="auto"/>
              <w:bottom w:val="single" w:sz="4" w:space="0" w:color="auto"/>
              <w:right w:val="single" w:sz="4" w:space="0" w:color="auto"/>
            </w:tcBorders>
            <w:hideMark/>
          </w:tcPr>
          <w:p w:rsidR="00C004C6" w:rsidRDefault="00C004C6" w:rsidP="00C004C6">
            <w:pPr>
              <w:spacing w:line="360" w:lineRule="auto"/>
              <w:jc w:val="both"/>
              <w:rPr>
                <w:rFonts w:ascii="GHEA Grapalat" w:hAnsi="GHEA Grapalat" w:cs="Sylfaen"/>
                <w:bCs/>
                <w:color w:val="000000"/>
                <w:sz w:val="24"/>
                <w:szCs w:val="24"/>
                <w:shd w:val="clear" w:color="auto" w:fill="FFFFFF"/>
                <w:lang w:val="hy-AM"/>
              </w:rPr>
            </w:pPr>
            <w:r>
              <w:rPr>
                <w:rFonts w:ascii="GHEA Grapalat" w:hAnsi="GHEA Grapalat" w:cs="Sylfaen"/>
                <w:bCs/>
                <w:color w:val="000000"/>
                <w:sz w:val="24"/>
                <w:szCs w:val="24"/>
                <w:shd w:val="clear" w:color="auto" w:fill="FFFFFF"/>
                <w:lang w:val="hy-AM"/>
              </w:rPr>
              <w:lastRenderedPageBreak/>
              <w:t>Ընդունվել է: Նախագծի նշված կետը խմբագրվել է :</w:t>
            </w:r>
          </w:p>
        </w:tc>
      </w:tr>
      <w:tr w:rsidR="00C004C6" w:rsidTr="00C004C6">
        <w:trPr>
          <w:trHeight w:val="802"/>
        </w:trPr>
        <w:tc>
          <w:tcPr>
            <w:tcW w:w="674" w:type="dxa"/>
            <w:tcBorders>
              <w:top w:val="single" w:sz="4" w:space="0" w:color="auto"/>
              <w:left w:val="single" w:sz="4" w:space="0" w:color="auto"/>
              <w:bottom w:val="single" w:sz="4" w:space="0" w:color="auto"/>
              <w:right w:val="single" w:sz="4" w:space="0" w:color="auto"/>
            </w:tcBorders>
          </w:tcPr>
          <w:p w:rsidR="00C004C6" w:rsidRDefault="00C004C6" w:rsidP="00C004C6">
            <w:pPr>
              <w:numPr>
                <w:ilvl w:val="0"/>
                <w:numId w:val="8"/>
              </w:numPr>
              <w:spacing w:after="0" w:line="360" w:lineRule="auto"/>
              <w:jc w:val="both"/>
              <w:rPr>
                <w:rFonts w:ascii="GHEA Grapalat" w:hAnsi="GHEA Grapalat"/>
                <w:sz w:val="24"/>
                <w:szCs w:val="24"/>
                <w:lang w:val="hy-AM"/>
              </w:rPr>
            </w:pPr>
          </w:p>
        </w:tc>
        <w:tc>
          <w:tcPr>
            <w:tcW w:w="3247" w:type="dxa"/>
            <w:tcBorders>
              <w:top w:val="single" w:sz="4" w:space="0" w:color="auto"/>
              <w:left w:val="single" w:sz="4" w:space="0" w:color="auto"/>
              <w:bottom w:val="single" w:sz="4" w:space="0" w:color="auto"/>
              <w:right w:val="single" w:sz="4" w:space="0" w:color="auto"/>
            </w:tcBorders>
          </w:tcPr>
          <w:p w:rsidR="00C004C6" w:rsidRDefault="00C004C6" w:rsidP="00C004C6">
            <w:pPr>
              <w:widowControl w:val="0"/>
              <w:adjustRightInd w:val="0"/>
              <w:spacing w:after="0" w:line="360" w:lineRule="auto"/>
              <w:jc w:val="both"/>
              <w:rPr>
                <w:rFonts w:ascii="GHEA Grapalat" w:hAnsi="GHEA Grapalat" w:cs="Sylfaen"/>
                <w:sz w:val="24"/>
                <w:szCs w:val="24"/>
                <w:lang w:val="hy-AM"/>
              </w:rPr>
            </w:pPr>
          </w:p>
        </w:tc>
        <w:tc>
          <w:tcPr>
            <w:tcW w:w="7621" w:type="dxa"/>
            <w:tcBorders>
              <w:top w:val="single" w:sz="4" w:space="0" w:color="auto"/>
              <w:left w:val="single" w:sz="4" w:space="0" w:color="auto"/>
              <w:bottom w:val="single" w:sz="4" w:space="0" w:color="auto"/>
              <w:right w:val="single" w:sz="4" w:space="0" w:color="auto"/>
            </w:tcBorders>
            <w:hideMark/>
          </w:tcPr>
          <w:p w:rsidR="00C004C6" w:rsidRDefault="00C004C6" w:rsidP="00C004C6">
            <w:pPr>
              <w:spacing w:line="360" w:lineRule="auto"/>
              <w:jc w:val="both"/>
              <w:rPr>
                <w:rFonts w:ascii="GHEA Grapalat" w:hAnsi="GHEA Grapalat"/>
                <w:bCs/>
                <w:color w:val="000000"/>
                <w:sz w:val="24"/>
                <w:szCs w:val="24"/>
                <w:lang w:val="hy-AM"/>
              </w:rPr>
            </w:pPr>
            <w:r>
              <w:rPr>
                <w:rFonts w:ascii="GHEA Grapalat" w:hAnsi="GHEA Grapalat"/>
                <w:sz w:val="24"/>
                <w:szCs w:val="24"/>
                <w:lang w:val="hy-AM" w:eastAsia="ru-RU"/>
              </w:rPr>
              <w:t xml:space="preserve"> 3. </w:t>
            </w:r>
            <w:r>
              <w:rPr>
                <w:rFonts w:ascii="GHEA Grapalat" w:hAnsi="GHEA Grapalat"/>
                <w:sz w:val="24"/>
                <w:szCs w:val="24"/>
                <w:lang w:val="hy-AM"/>
              </w:rPr>
              <w:t>Հիմք ընդունելով ՀՀ կառավարության 14.12.1999թ. թիվ 752 որոշմամբ հաստատված կարգի 11-րդ կետով սահմանված դրույթը,</w:t>
            </w:r>
            <w:r>
              <w:rPr>
                <w:rFonts w:ascii="GHEA Grapalat" w:hAnsi="GHEA Grapalat"/>
                <w:bCs/>
                <w:color w:val="000000"/>
                <w:sz w:val="24"/>
                <w:szCs w:val="24"/>
                <w:lang w:val="hy-AM"/>
              </w:rPr>
              <w:t xml:space="preserve"> առաջարկում ենք Նախագիծը լրացնել նոր 3-րդ կետով, հետևյալ խմբագրությամբ՝  </w:t>
            </w:r>
          </w:p>
          <w:p w:rsidR="00C004C6" w:rsidRDefault="00C004C6" w:rsidP="00C004C6">
            <w:pPr>
              <w:tabs>
                <w:tab w:val="left" w:pos="2940"/>
              </w:tabs>
              <w:spacing w:line="360" w:lineRule="auto"/>
              <w:jc w:val="both"/>
              <w:rPr>
                <w:rFonts w:ascii="GHEA Grapalat" w:hAnsi="GHEA Grapalat"/>
                <w:sz w:val="24"/>
                <w:szCs w:val="24"/>
                <w:lang w:val="hy-AM" w:eastAsia="ru-RU"/>
              </w:rPr>
            </w:pPr>
            <w:r>
              <w:rPr>
                <w:rFonts w:ascii="GHEA Grapalat" w:hAnsi="GHEA Grapalat"/>
                <w:bCs/>
                <w:color w:val="000000"/>
                <w:sz w:val="24"/>
                <w:szCs w:val="24"/>
                <w:lang w:val="hy-AM"/>
              </w:rPr>
              <w:t>«3. Հայաստանի Հանրապետության առողջապահության նախարարին` լուծարման հանձ</w:t>
            </w:r>
            <w:r>
              <w:rPr>
                <w:rFonts w:ascii="GHEA Grapalat" w:hAnsi="GHEA Grapalat"/>
                <w:bCs/>
                <w:color w:val="000000"/>
                <w:sz w:val="24"/>
                <w:szCs w:val="24"/>
                <w:lang w:val="hy-AM"/>
              </w:rPr>
              <w:softHyphen/>
              <w:t>նաժողովի ստեղծումից հետո մեկամսյա ժամկետում ապահովել ընկերությունների համապատասխան փաստաթղթերի և գույքի, այդ թվում՝ դրամական միջոցների, արժեթղթերի և գույքային իրավունքների հանձնումը լուծարման հանձնաժողովին»</w:t>
            </w:r>
          </w:p>
        </w:tc>
        <w:tc>
          <w:tcPr>
            <w:tcW w:w="3734" w:type="dxa"/>
            <w:tcBorders>
              <w:top w:val="single" w:sz="4" w:space="0" w:color="auto"/>
              <w:left w:val="single" w:sz="4" w:space="0" w:color="auto"/>
              <w:bottom w:val="single" w:sz="4" w:space="0" w:color="auto"/>
              <w:right w:val="single" w:sz="4" w:space="0" w:color="auto"/>
            </w:tcBorders>
            <w:hideMark/>
          </w:tcPr>
          <w:p w:rsidR="00C004C6" w:rsidRDefault="00C004C6" w:rsidP="00C004C6">
            <w:pPr>
              <w:spacing w:line="360" w:lineRule="auto"/>
              <w:jc w:val="both"/>
              <w:rPr>
                <w:rFonts w:ascii="GHEA Grapalat" w:hAnsi="GHEA Grapalat" w:cs="Sylfaen"/>
                <w:bCs/>
                <w:color w:val="000000"/>
                <w:sz w:val="24"/>
                <w:szCs w:val="24"/>
                <w:shd w:val="clear" w:color="auto" w:fill="FFFFFF"/>
                <w:lang w:val="hy-AM"/>
              </w:rPr>
            </w:pPr>
            <w:r>
              <w:rPr>
                <w:rFonts w:ascii="GHEA Grapalat" w:hAnsi="GHEA Grapalat" w:cs="Sylfaen"/>
                <w:bCs/>
                <w:color w:val="000000"/>
                <w:sz w:val="24"/>
                <w:szCs w:val="24"/>
                <w:shd w:val="clear" w:color="auto" w:fill="FFFFFF"/>
                <w:lang w:val="hy-AM"/>
              </w:rPr>
              <w:t>Ընդունվել է: Նախագծի նշված կետը խմբագրվել է:</w:t>
            </w:r>
          </w:p>
        </w:tc>
      </w:tr>
      <w:tr w:rsidR="00C004C6" w:rsidTr="00C004C6">
        <w:trPr>
          <w:trHeight w:val="699"/>
        </w:trPr>
        <w:tc>
          <w:tcPr>
            <w:tcW w:w="674" w:type="dxa"/>
            <w:tcBorders>
              <w:top w:val="single" w:sz="4" w:space="0" w:color="auto"/>
              <w:left w:val="single" w:sz="4" w:space="0" w:color="auto"/>
              <w:bottom w:val="single" w:sz="4" w:space="0" w:color="auto"/>
              <w:right w:val="single" w:sz="4" w:space="0" w:color="auto"/>
            </w:tcBorders>
          </w:tcPr>
          <w:p w:rsidR="00C004C6" w:rsidRDefault="00C004C6" w:rsidP="00C004C6">
            <w:pPr>
              <w:numPr>
                <w:ilvl w:val="0"/>
                <w:numId w:val="8"/>
              </w:numPr>
              <w:spacing w:after="0" w:line="360" w:lineRule="auto"/>
              <w:jc w:val="both"/>
              <w:rPr>
                <w:rFonts w:ascii="GHEA Grapalat" w:hAnsi="GHEA Grapalat"/>
                <w:sz w:val="24"/>
                <w:szCs w:val="24"/>
                <w:lang w:val="hy-AM"/>
              </w:rPr>
            </w:pPr>
          </w:p>
        </w:tc>
        <w:tc>
          <w:tcPr>
            <w:tcW w:w="3247" w:type="dxa"/>
            <w:tcBorders>
              <w:top w:val="single" w:sz="4" w:space="0" w:color="auto"/>
              <w:left w:val="single" w:sz="4" w:space="0" w:color="auto"/>
              <w:bottom w:val="single" w:sz="4" w:space="0" w:color="auto"/>
              <w:right w:val="single" w:sz="4" w:space="0" w:color="auto"/>
            </w:tcBorders>
          </w:tcPr>
          <w:p w:rsidR="00C004C6" w:rsidRDefault="00C004C6" w:rsidP="00C004C6">
            <w:pPr>
              <w:widowControl w:val="0"/>
              <w:adjustRightInd w:val="0"/>
              <w:spacing w:after="0" w:line="360" w:lineRule="auto"/>
              <w:jc w:val="both"/>
              <w:rPr>
                <w:rFonts w:ascii="GHEA Grapalat" w:hAnsi="GHEA Grapalat" w:cs="Sylfaen"/>
                <w:sz w:val="24"/>
                <w:szCs w:val="24"/>
                <w:lang w:val="hy-AM"/>
              </w:rPr>
            </w:pPr>
          </w:p>
        </w:tc>
        <w:tc>
          <w:tcPr>
            <w:tcW w:w="7621" w:type="dxa"/>
            <w:tcBorders>
              <w:top w:val="single" w:sz="4" w:space="0" w:color="auto"/>
              <w:left w:val="single" w:sz="4" w:space="0" w:color="auto"/>
              <w:bottom w:val="single" w:sz="4" w:space="0" w:color="auto"/>
              <w:right w:val="single" w:sz="4" w:space="0" w:color="auto"/>
            </w:tcBorders>
            <w:hideMark/>
          </w:tcPr>
          <w:p w:rsidR="00C004C6" w:rsidRDefault="00C004C6" w:rsidP="00C004C6">
            <w:pPr>
              <w:spacing w:line="360" w:lineRule="auto"/>
              <w:jc w:val="both"/>
              <w:rPr>
                <w:rFonts w:ascii="GHEA Grapalat" w:hAnsi="GHEA Grapalat"/>
                <w:sz w:val="24"/>
                <w:szCs w:val="24"/>
                <w:lang w:val="hy-AM"/>
              </w:rPr>
            </w:pPr>
            <w:r>
              <w:rPr>
                <w:rFonts w:ascii="GHEA Grapalat" w:hAnsi="GHEA Grapalat"/>
                <w:color w:val="000000"/>
                <w:sz w:val="24"/>
                <w:szCs w:val="24"/>
                <w:lang w:val="hy-AM"/>
              </w:rPr>
              <w:t>4. Միաժամանակ առաջարկում ենք Ն</w:t>
            </w:r>
            <w:r>
              <w:rPr>
                <w:rFonts w:ascii="GHEA Grapalat" w:hAnsi="GHEA Grapalat"/>
                <w:sz w:val="24"/>
                <w:szCs w:val="24"/>
                <w:lang w:val="hy-AM"/>
              </w:rPr>
              <w:t>ախագծին կից տեղեկանք հիմնավորման մեջ ավելացնել ընկերության ակտիվների և  պարտավորությունների վերաբերյալ տեղեկությունները:</w:t>
            </w:r>
          </w:p>
        </w:tc>
        <w:tc>
          <w:tcPr>
            <w:tcW w:w="3734" w:type="dxa"/>
            <w:tcBorders>
              <w:top w:val="single" w:sz="4" w:space="0" w:color="auto"/>
              <w:left w:val="single" w:sz="4" w:space="0" w:color="auto"/>
              <w:bottom w:val="single" w:sz="4" w:space="0" w:color="auto"/>
              <w:right w:val="single" w:sz="4" w:space="0" w:color="auto"/>
            </w:tcBorders>
            <w:hideMark/>
          </w:tcPr>
          <w:p w:rsidR="00C004C6" w:rsidRDefault="00C004C6" w:rsidP="00C004C6">
            <w:pPr>
              <w:spacing w:line="360" w:lineRule="auto"/>
              <w:jc w:val="both"/>
              <w:rPr>
                <w:rFonts w:ascii="GHEA Grapalat" w:hAnsi="GHEA Grapalat"/>
                <w:sz w:val="24"/>
                <w:szCs w:val="24"/>
                <w:lang w:val="hy-AM"/>
              </w:rPr>
            </w:pPr>
            <w:r>
              <w:rPr>
                <w:rFonts w:ascii="GHEA Grapalat" w:hAnsi="GHEA Grapalat"/>
                <w:sz w:val="24"/>
                <w:szCs w:val="24"/>
                <w:lang w:val="hy-AM"/>
              </w:rPr>
              <w:t>Ընդունվել է:</w:t>
            </w:r>
          </w:p>
        </w:tc>
      </w:tr>
      <w:tr w:rsidR="00C004C6" w:rsidTr="00C004C6">
        <w:trPr>
          <w:trHeight w:val="568"/>
        </w:trPr>
        <w:tc>
          <w:tcPr>
            <w:tcW w:w="674" w:type="dxa"/>
            <w:tcBorders>
              <w:top w:val="single" w:sz="4" w:space="0" w:color="auto"/>
              <w:left w:val="single" w:sz="4" w:space="0" w:color="auto"/>
              <w:bottom w:val="single" w:sz="4" w:space="0" w:color="auto"/>
              <w:right w:val="single" w:sz="4" w:space="0" w:color="auto"/>
            </w:tcBorders>
          </w:tcPr>
          <w:p w:rsidR="00C004C6" w:rsidRDefault="00C004C6" w:rsidP="00C004C6">
            <w:pPr>
              <w:numPr>
                <w:ilvl w:val="0"/>
                <w:numId w:val="8"/>
              </w:numPr>
              <w:spacing w:after="0" w:line="360" w:lineRule="auto"/>
              <w:jc w:val="both"/>
              <w:rPr>
                <w:rFonts w:ascii="GHEA Grapalat" w:hAnsi="GHEA Grapalat"/>
                <w:sz w:val="24"/>
                <w:szCs w:val="24"/>
                <w:lang w:val="hy-AM"/>
              </w:rPr>
            </w:pPr>
          </w:p>
          <w:p w:rsidR="00C004C6" w:rsidRDefault="00C004C6" w:rsidP="00C004C6">
            <w:pPr>
              <w:rPr>
                <w:rFonts w:ascii="GHEA Grapalat" w:hAnsi="GHEA Grapalat"/>
                <w:sz w:val="24"/>
                <w:szCs w:val="24"/>
                <w:lang w:val="hy-AM"/>
              </w:rPr>
            </w:pPr>
            <w:r>
              <w:rPr>
                <w:rFonts w:ascii="GHEA Grapalat" w:hAnsi="GHEA Grapalat"/>
                <w:sz w:val="24"/>
                <w:szCs w:val="24"/>
                <w:lang w:val="hy-AM"/>
              </w:rPr>
              <w:t>2.</w:t>
            </w:r>
          </w:p>
        </w:tc>
        <w:tc>
          <w:tcPr>
            <w:tcW w:w="3247" w:type="dxa"/>
            <w:tcBorders>
              <w:top w:val="single" w:sz="4" w:space="0" w:color="auto"/>
              <w:left w:val="single" w:sz="4" w:space="0" w:color="auto"/>
              <w:bottom w:val="single" w:sz="4" w:space="0" w:color="auto"/>
              <w:right w:val="single" w:sz="4" w:space="0" w:color="auto"/>
            </w:tcBorders>
            <w:hideMark/>
          </w:tcPr>
          <w:p w:rsidR="00C004C6" w:rsidRDefault="00C004C6" w:rsidP="00C004C6">
            <w:pPr>
              <w:widowControl w:val="0"/>
              <w:adjustRightInd w:val="0"/>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ՀՀ ֆինանսների նախարարի 20.05.2017թ. թիվ  </w:t>
            </w:r>
            <w:r>
              <w:rPr>
                <w:rFonts w:ascii="GHEA Grapalat" w:hAnsi="GHEA Grapalat"/>
                <w:color w:val="000000"/>
                <w:sz w:val="24"/>
                <w:szCs w:val="24"/>
                <w:lang w:val="hy-AM"/>
              </w:rPr>
              <w:t>01/11-1/8767-17</w:t>
            </w:r>
          </w:p>
          <w:p w:rsidR="00C004C6" w:rsidRDefault="00C004C6" w:rsidP="00C004C6">
            <w:pPr>
              <w:widowControl w:val="0"/>
              <w:adjustRightInd w:val="0"/>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գրություն</w:t>
            </w:r>
          </w:p>
        </w:tc>
        <w:tc>
          <w:tcPr>
            <w:tcW w:w="7621" w:type="dxa"/>
            <w:tcBorders>
              <w:top w:val="single" w:sz="4" w:space="0" w:color="auto"/>
              <w:left w:val="single" w:sz="4" w:space="0" w:color="auto"/>
              <w:bottom w:val="single" w:sz="4" w:space="0" w:color="auto"/>
              <w:right w:val="single" w:sz="4" w:space="0" w:color="auto"/>
            </w:tcBorders>
            <w:hideMark/>
          </w:tcPr>
          <w:p w:rsidR="00C004C6" w:rsidRDefault="00C004C6" w:rsidP="00C004C6">
            <w:pPr>
              <w:spacing w:after="0" w:line="360" w:lineRule="auto"/>
              <w:ind w:firstLine="276"/>
              <w:jc w:val="both"/>
              <w:rPr>
                <w:rFonts w:ascii="GHEA Grapalat" w:hAnsi="GHEA Grapalat" w:cs="Sylfaen"/>
                <w:sz w:val="24"/>
                <w:szCs w:val="24"/>
                <w:lang w:val="hy-AM"/>
              </w:rPr>
            </w:pPr>
            <w:r>
              <w:rPr>
                <w:rFonts w:ascii="GHEA Grapalat" w:hAnsi="GHEA Grapalat" w:cs="Sylfaen"/>
                <w:sz w:val="24"/>
                <w:szCs w:val="24"/>
                <w:lang w:val="hy-AM"/>
              </w:rPr>
              <w:t xml:space="preserve">Նախագծի 6-րդ կետի 2-րդ ենթակետն անրաժեշտ է համապատասխանեցնել </w:t>
            </w:r>
            <w:r>
              <w:rPr>
                <w:rFonts w:ascii="GHEA Grapalat" w:hAnsi="GHEA Grapalat"/>
                <w:sz w:val="24"/>
                <w:szCs w:val="24"/>
                <w:lang w:val="hy-AM"/>
              </w:rPr>
              <w:t xml:space="preserve">Հայաստանի Հանրապետության </w:t>
            </w:r>
            <w:r>
              <w:rPr>
                <w:rFonts w:ascii="GHEA Grapalat" w:hAnsi="GHEA Grapalat" w:cs="Sylfaen"/>
                <w:sz w:val="24"/>
                <w:szCs w:val="24"/>
                <w:lang w:val="hy-AM"/>
              </w:rPr>
              <w:t>կառավարության 1999 թվականի թիվ 752 որոշման 1-ի կետի 1-ին ենթակետով հաստատված կարգի 2-րդ կետի պահանջներին, մասնավորապես`  Նախագծում ներառել դրույթ, որով կսահմանվի, որ լուծարման</w:t>
            </w:r>
            <w:r>
              <w:rPr>
                <w:rFonts w:ascii="GHEA Grapalat" w:hAnsi="GHEA Grapalat"/>
                <w:sz w:val="24"/>
                <w:szCs w:val="24"/>
                <w:lang w:val="hy-AM"/>
              </w:rPr>
              <w:t xml:space="preserve"> </w:t>
            </w:r>
            <w:r>
              <w:rPr>
                <w:rFonts w:ascii="GHEA Grapalat" w:hAnsi="GHEA Grapalat" w:cs="Sylfaen"/>
                <w:sz w:val="24"/>
                <w:szCs w:val="24"/>
                <w:lang w:val="hy-AM"/>
              </w:rPr>
              <w:t>հանձնաժողովի</w:t>
            </w:r>
            <w:r>
              <w:rPr>
                <w:rFonts w:ascii="GHEA Grapalat" w:hAnsi="GHEA Grapalat"/>
                <w:sz w:val="24"/>
                <w:szCs w:val="24"/>
                <w:lang w:val="hy-AM"/>
              </w:rPr>
              <w:t xml:space="preserve"> </w:t>
            </w:r>
            <w:r>
              <w:rPr>
                <w:rFonts w:ascii="GHEA Grapalat" w:hAnsi="GHEA Grapalat" w:cs="Sylfaen"/>
                <w:sz w:val="24"/>
                <w:szCs w:val="24"/>
                <w:lang w:val="hy-AM"/>
              </w:rPr>
              <w:t xml:space="preserve">կազմում ընդգրկվելու է նաև ՀՀ </w:t>
            </w:r>
            <w:r>
              <w:rPr>
                <w:rFonts w:ascii="GHEA Grapalat" w:hAnsi="GHEA Grapalat" w:cs="Sylfaen"/>
                <w:sz w:val="24"/>
                <w:szCs w:val="24"/>
                <w:lang w:val="hy-AM"/>
              </w:rPr>
              <w:lastRenderedPageBreak/>
              <w:t xml:space="preserve">արդարադատության նախարարության ներկայացուցիչ: </w:t>
            </w:r>
          </w:p>
        </w:tc>
        <w:tc>
          <w:tcPr>
            <w:tcW w:w="3734" w:type="dxa"/>
            <w:tcBorders>
              <w:top w:val="single" w:sz="4" w:space="0" w:color="auto"/>
              <w:left w:val="single" w:sz="4" w:space="0" w:color="auto"/>
              <w:bottom w:val="single" w:sz="4" w:space="0" w:color="auto"/>
              <w:right w:val="single" w:sz="4" w:space="0" w:color="auto"/>
            </w:tcBorders>
            <w:hideMark/>
          </w:tcPr>
          <w:p w:rsidR="00C004C6" w:rsidRDefault="00C004C6" w:rsidP="00C004C6">
            <w:pPr>
              <w:spacing w:line="360" w:lineRule="auto"/>
              <w:jc w:val="both"/>
              <w:rPr>
                <w:rFonts w:ascii="GHEA Grapalat" w:hAnsi="GHEA Grapalat"/>
                <w:sz w:val="24"/>
                <w:szCs w:val="24"/>
                <w:lang w:val="hy-AM"/>
              </w:rPr>
            </w:pPr>
            <w:r>
              <w:rPr>
                <w:rFonts w:ascii="GHEA Grapalat" w:hAnsi="GHEA Grapalat"/>
                <w:sz w:val="24"/>
                <w:szCs w:val="24"/>
                <w:lang w:val="hy-AM"/>
              </w:rPr>
              <w:lastRenderedPageBreak/>
              <w:t>Ընդունվել է: Նախագծի նշված կետը խմբագրվել է:</w:t>
            </w:r>
          </w:p>
        </w:tc>
      </w:tr>
      <w:tr w:rsidR="00C004C6" w:rsidTr="00C004C6">
        <w:trPr>
          <w:trHeight w:val="563"/>
        </w:trPr>
        <w:tc>
          <w:tcPr>
            <w:tcW w:w="674" w:type="dxa"/>
            <w:tcBorders>
              <w:top w:val="single" w:sz="4" w:space="0" w:color="auto"/>
              <w:left w:val="single" w:sz="4" w:space="0" w:color="auto"/>
              <w:bottom w:val="single" w:sz="4" w:space="0" w:color="auto"/>
              <w:right w:val="single" w:sz="4" w:space="0" w:color="auto"/>
            </w:tcBorders>
            <w:hideMark/>
          </w:tcPr>
          <w:p w:rsidR="00C004C6" w:rsidRDefault="00C004C6" w:rsidP="00C004C6">
            <w:pPr>
              <w:numPr>
                <w:ilvl w:val="0"/>
                <w:numId w:val="8"/>
              </w:numPr>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3.</w:t>
            </w:r>
          </w:p>
        </w:tc>
        <w:tc>
          <w:tcPr>
            <w:tcW w:w="3247" w:type="dxa"/>
            <w:tcBorders>
              <w:top w:val="single" w:sz="4" w:space="0" w:color="auto"/>
              <w:left w:val="single" w:sz="4" w:space="0" w:color="auto"/>
              <w:bottom w:val="single" w:sz="4" w:space="0" w:color="auto"/>
              <w:right w:val="single" w:sz="4" w:space="0" w:color="auto"/>
            </w:tcBorders>
            <w:hideMark/>
          </w:tcPr>
          <w:p w:rsidR="00C004C6" w:rsidRDefault="00C004C6" w:rsidP="00C004C6">
            <w:pPr>
              <w:widowControl w:val="0"/>
              <w:adjustRightInd w:val="0"/>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ՀՀ պետական եկամուտների կոմիտեի նախագահի 23.05.2017թ. թիվ </w:t>
            </w:r>
            <w:r>
              <w:rPr>
                <w:rFonts w:ascii="GHEA Grapalat" w:hAnsi="GHEA Grapalat"/>
                <w:color w:val="000000"/>
                <w:sz w:val="24"/>
                <w:szCs w:val="24"/>
                <w:lang w:val="hy-AM"/>
              </w:rPr>
              <w:t>01/3-4/17631-17</w:t>
            </w:r>
          </w:p>
          <w:p w:rsidR="00C004C6" w:rsidRDefault="00C004C6" w:rsidP="00C004C6">
            <w:pPr>
              <w:widowControl w:val="0"/>
              <w:adjustRightInd w:val="0"/>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գրություն</w:t>
            </w:r>
          </w:p>
        </w:tc>
        <w:tc>
          <w:tcPr>
            <w:tcW w:w="7621" w:type="dxa"/>
            <w:tcBorders>
              <w:top w:val="single" w:sz="4" w:space="0" w:color="auto"/>
              <w:left w:val="single" w:sz="4" w:space="0" w:color="auto"/>
              <w:bottom w:val="single" w:sz="4" w:space="0" w:color="auto"/>
              <w:right w:val="single" w:sz="4" w:space="0" w:color="auto"/>
            </w:tcBorders>
            <w:hideMark/>
          </w:tcPr>
          <w:p w:rsidR="00C004C6" w:rsidRDefault="00C004C6" w:rsidP="00C004C6">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Դիտողություններ և առաջարկություններ չկան:</w:t>
            </w:r>
          </w:p>
        </w:tc>
        <w:tc>
          <w:tcPr>
            <w:tcW w:w="3734" w:type="dxa"/>
            <w:tcBorders>
              <w:top w:val="single" w:sz="4" w:space="0" w:color="auto"/>
              <w:left w:val="single" w:sz="4" w:space="0" w:color="auto"/>
              <w:bottom w:val="single" w:sz="4" w:space="0" w:color="auto"/>
              <w:right w:val="single" w:sz="4" w:space="0" w:color="auto"/>
            </w:tcBorders>
            <w:hideMark/>
          </w:tcPr>
          <w:p w:rsidR="00C004C6" w:rsidRDefault="00C004C6" w:rsidP="00C004C6">
            <w:pPr>
              <w:spacing w:line="360" w:lineRule="auto"/>
              <w:jc w:val="both"/>
              <w:rPr>
                <w:rFonts w:ascii="GHEA Grapalat" w:hAnsi="GHEA Grapalat"/>
                <w:sz w:val="24"/>
                <w:szCs w:val="24"/>
                <w:lang w:val="hy-AM"/>
              </w:rPr>
            </w:pPr>
            <w:r>
              <w:rPr>
                <w:rFonts w:ascii="GHEA Grapalat" w:hAnsi="GHEA Grapalat"/>
                <w:sz w:val="24"/>
                <w:szCs w:val="24"/>
                <w:lang w:val="hy-AM"/>
              </w:rPr>
              <w:t>Ընդունվել է ի գիտություն:</w:t>
            </w:r>
          </w:p>
        </w:tc>
      </w:tr>
      <w:tr w:rsidR="00C004C6" w:rsidTr="00C004C6">
        <w:trPr>
          <w:trHeight w:val="563"/>
        </w:trPr>
        <w:tc>
          <w:tcPr>
            <w:tcW w:w="674" w:type="dxa"/>
            <w:tcBorders>
              <w:top w:val="single" w:sz="4" w:space="0" w:color="auto"/>
              <w:left w:val="single" w:sz="4" w:space="0" w:color="auto"/>
              <w:bottom w:val="single" w:sz="4" w:space="0" w:color="auto"/>
              <w:right w:val="single" w:sz="4" w:space="0" w:color="auto"/>
            </w:tcBorders>
          </w:tcPr>
          <w:p w:rsidR="00C004C6" w:rsidRDefault="00C004C6" w:rsidP="00C004C6">
            <w:pPr>
              <w:numPr>
                <w:ilvl w:val="0"/>
                <w:numId w:val="8"/>
              </w:numPr>
              <w:spacing w:after="0" w:line="360" w:lineRule="auto"/>
              <w:jc w:val="both"/>
              <w:rPr>
                <w:rFonts w:ascii="GHEA Grapalat" w:hAnsi="GHEA Grapalat"/>
                <w:sz w:val="24"/>
                <w:szCs w:val="24"/>
                <w:lang w:val="hy-AM"/>
              </w:rPr>
            </w:pPr>
          </w:p>
        </w:tc>
        <w:tc>
          <w:tcPr>
            <w:tcW w:w="3247" w:type="dxa"/>
            <w:tcBorders>
              <w:top w:val="single" w:sz="4" w:space="0" w:color="auto"/>
              <w:left w:val="single" w:sz="4" w:space="0" w:color="auto"/>
              <w:bottom w:val="single" w:sz="4" w:space="0" w:color="auto"/>
              <w:right w:val="single" w:sz="4" w:space="0" w:color="auto"/>
            </w:tcBorders>
            <w:hideMark/>
          </w:tcPr>
          <w:p w:rsidR="00C004C6" w:rsidRDefault="00C004C6" w:rsidP="00C004C6">
            <w:pPr>
              <w:widowControl w:val="0"/>
              <w:adjustRightInd w:val="0"/>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ՀՀ արդարադատության նախարարի 09.06.2017թ, թիվ </w:t>
            </w:r>
            <w:r>
              <w:rPr>
                <w:rFonts w:ascii="GHEA Grapalat" w:hAnsi="GHEA Grapalat"/>
                <w:color w:val="000000"/>
                <w:sz w:val="24"/>
                <w:szCs w:val="24"/>
                <w:shd w:val="clear" w:color="auto" w:fill="FFFFFF"/>
                <w:lang w:val="hy-AM"/>
              </w:rPr>
              <w:t>01/9818-17 գրություն</w:t>
            </w:r>
          </w:p>
        </w:tc>
        <w:tc>
          <w:tcPr>
            <w:tcW w:w="7621" w:type="dxa"/>
            <w:tcBorders>
              <w:top w:val="single" w:sz="4" w:space="0" w:color="auto"/>
              <w:left w:val="single" w:sz="4" w:space="0" w:color="auto"/>
              <w:bottom w:val="single" w:sz="4" w:space="0" w:color="auto"/>
              <w:right w:val="single" w:sz="4" w:space="0" w:color="auto"/>
            </w:tcBorders>
            <w:hideMark/>
          </w:tcPr>
          <w:p w:rsidR="00C004C6" w:rsidRDefault="00C004C6" w:rsidP="00C004C6">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Դիտողություններ և առաջարկություններ չկան:</w:t>
            </w:r>
          </w:p>
        </w:tc>
        <w:tc>
          <w:tcPr>
            <w:tcW w:w="3734" w:type="dxa"/>
            <w:tcBorders>
              <w:top w:val="single" w:sz="4" w:space="0" w:color="auto"/>
              <w:left w:val="single" w:sz="4" w:space="0" w:color="auto"/>
              <w:bottom w:val="single" w:sz="4" w:space="0" w:color="auto"/>
              <w:right w:val="single" w:sz="4" w:space="0" w:color="auto"/>
            </w:tcBorders>
            <w:hideMark/>
          </w:tcPr>
          <w:p w:rsidR="00C004C6" w:rsidRDefault="00C004C6" w:rsidP="00C004C6">
            <w:pPr>
              <w:spacing w:line="360" w:lineRule="auto"/>
              <w:jc w:val="both"/>
              <w:rPr>
                <w:rFonts w:ascii="GHEA Grapalat" w:hAnsi="GHEA Grapalat"/>
                <w:sz w:val="24"/>
                <w:szCs w:val="24"/>
                <w:lang w:val="hy-AM"/>
              </w:rPr>
            </w:pPr>
            <w:r>
              <w:rPr>
                <w:rFonts w:ascii="GHEA Grapalat" w:hAnsi="GHEA Grapalat"/>
                <w:sz w:val="24"/>
                <w:szCs w:val="24"/>
                <w:lang w:val="hy-AM"/>
              </w:rPr>
              <w:t>Ընդունվել է ի գիտություն:</w:t>
            </w:r>
          </w:p>
        </w:tc>
      </w:tr>
      <w:tr w:rsidR="00FB2153" w:rsidTr="00C004C6">
        <w:trPr>
          <w:trHeight w:val="563"/>
        </w:trPr>
        <w:tc>
          <w:tcPr>
            <w:tcW w:w="674" w:type="dxa"/>
            <w:tcBorders>
              <w:top w:val="single" w:sz="4" w:space="0" w:color="auto"/>
              <w:left w:val="single" w:sz="4" w:space="0" w:color="auto"/>
              <w:bottom w:val="single" w:sz="4" w:space="0" w:color="auto"/>
              <w:right w:val="single" w:sz="4" w:space="0" w:color="auto"/>
            </w:tcBorders>
          </w:tcPr>
          <w:p w:rsidR="00FB2153" w:rsidRDefault="00FB2153" w:rsidP="00C004C6">
            <w:pPr>
              <w:numPr>
                <w:ilvl w:val="0"/>
                <w:numId w:val="8"/>
              </w:numPr>
              <w:spacing w:after="0" w:line="360" w:lineRule="auto"/>
              <w:jc w:val="both"/>
              <w:rPr>
                <w:rFonts w:ascii="GHEA Grapalat" w:hAnsi="GHEA Grapalat"/>
                <w:sz w:val="24"/>
                <w:szCs w:val="24"/>
                <w:lang w:val="hy-AM"/>
              </w:rPr>
            </w:pPr>
          </w:p>
        </w:tc>
        <w:tc>
          <w:tcPr>
            <w:tcW w:w="3247" w:type="dxa"/>
            <w:tcBorders>
              <w:top w:val="single" w:sz="4" w:space="0" w:color="auto"/>
              <w:left w:val="single" w:sz="4" w:space="0" w:color="auto"/>
              <w:bottom w:val="single" w:sz="4" w:space="0" w:color="auto"/>
              <w:right w:val="single" w:sz="4" w:space="0" w:color="auto"/>
            </w:tcBorders>
          </w:tcPr>
          <w:p w:rsidR="00FB2153" w:rsidRPr="00FB2153" w:rsidRDefault="00FB2153" w:rsidP="00C004C6">
            <w:pPr>
              <w:widowControl w:val="0"/>
              <w:adjustRightInd w:val="0"/>
              <w:spacing w:after="0" w:line="360" w:lineRule="auto"/>
              <w:jc w:val="both"/>
              <w:rPr>
                <w:rFonts w:ascii="GHEA Grapalat" w:hAnsi="GHEA Grapalat" w:cs="Sylfaen"/>
                <w:sz w:val="24"/>
                <w:szCs w:val="24"/>
                <w:lang w:val="en-GB"/>
              </w:rPr>
            </w:pPr>
            <w:r>
              <w:rPr>
                <w:rFonts w:ascii="GHEA Grapalat" w:hAnsi="GHEA Grapalat" w:cs="Sylfaen"/>
                <w:sz w:val="24"/>
                <w:szCs w:val="24"/>
                <w:lang w:val="en-GB"/>
              </w:rPr>
              <w:t>ՀՀ Արագածոտնի մարզպետարան</w:t>
            </w:r>
            <w:bookmarkStart w:id="0" w:name="_GoBack"/>
            <w:bookmarkEnd w:id="0"/>
          </w:p>
        </w:tc>
        <w:tc>
          <w:tcPr>
            <w:tcW w:w="7621" w:type="dxa"/>
            <w:tcBorders>
              <w:top w:val="single" w:sz="4" w:space="0" w:color="auto"/>
              <w:left w:val="single" w:sz="4" w:space="0" w:color="auto"/>
              <w:bottom w:val="single" w:sz="4" w:space="0" w:color="auto"/>
              <w:right w:val="single" w:sz="4" w:space="0" w:color="auto"/>
            </w:tcBorders>
          </w:tcPr>
          <w:p w:rsidR="00FB2153" w:rsidRDefault="00FB2153" w:rsidP="00C004C6">
            <w:pPr>
              <w:spacing w:after="0" w:line="360" w:lineRule="auto"/>
              <w:jc w:val="both"/>
              <w:rPr>
                <w:rFonts w:ascii="GHEA Grapalat" w:hAnsi="GHEA Grapalat" w:cs="Sylfaen"/>
                <w:sz w:val="24"/>
                <w:szCs w:val="24"/>
                <w:lang w:val="hy-AM"/>
              </w:rPr>
            </w:pPr>
          </w:p>
        </w:tc>
        <w:tc>
          <w:tcPr>
            <w:tcW w:w="3734" w:type="dxa"/>
            <w:tcBorders>
              <w:top w:val="single" w:sz="4" w:space="0" w:color="auto"/>
              <w:left w:val="single" w:sz="4" w:space="0" w:color="auto"/>
              <w:bottom w:val="single" w:sz="4" w:space="0" w:color="auto"/>
              <w:right w:val="single" w:sz="4" w:space="0" w:color="auto"/>
            </w:tcBorders>
          </w:tcPr>
          <w:p w:rsidR="00FB2153" w:rsidRDefault="00FB2153" w:rsidP="00C004C6">
            <w:pPr>
              <w:spacing w:line="360" w:lineRule="auto"/>
              <w:jc w:val="both"/>
              <w:rPr>
                <w:rFonts w:ascii="GHEA Grapalat" w:hAnsi="GHEA Grapalat"/>
                <w:sz w:val="24"/>
                <w:szCs w:val="24"/>
                <w:lang w:val="hy-AM"/>
              </w:rPr>
            </w:pPr>
          </w:p>
        </w:tc>
      </w:tr>
    </w:tbl>
    <w:p w:rsidR="00C004C6" w:rsidRDefault="00C004C6" w:rsidP="00C004C6">
      <w:pPr>
        <w:rPr>
          <w:lang w:val="hy-AM"/>
        </w:rPr>
      </w:pPr>
    </w:p>
    <w:p w:rsidR="00C004C6" w:rsidRDefault="00C004C6" w:rsidP="00C004C6">
      <w:pPr>
        <w:rPr>
          <w:lang w:val="hy-AM"/>
        </w:rPr>
      </w:pPr>
    </w:p>
    <w:sectPr w:rsidR="00C004C6" w:rsidSect="00C004C6">
      <w:pgSz w:w="15840" w:h="12240" w:orient="landscape"/>
      <w:pgMar w:top="1080" w:right="1440" w:bottom="108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w:panose1 w:val="020B0604020202020204"/>
    <w:charset w:val="CC"/>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n AMU">
    <w:panose1 w:val="01000000000000000000"/>
    <w:charset w:val="00"/>
    <w:family w:val="auto"/>
    <w:pitch w:val="variable"/>
    <w:sig w:usb0="A1002EAF" w:usb1="5000000A"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C06E6"/>
    <w:multiLevelType w:val="hybridMultilevel"/>
    <w:tmpl w:val="C3BCB8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423181C"/>
    <w:multiLevelType w:val="hybridMultilevel"/>
    <w:tmpl w:val="4DB8F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473527"/>
    <w:multiLevelType w:val="hybridMultilevel"/>
    <w:tmpl w:val="CCFC6FEC"/>
    <w:lvl w:ilvl="0" w:tplc="0419000F">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3">
    <w:nsid w:val="45A05A3D"/>
    <w:multiLevelType w:val="hybridMultilevel"/>
    <w:tmpl w:val="DBF8518C"/>
    <w:lvl w:ilvl="0" w:tplc="AD5AC792">
      <w:start w:val="1"/>
      <w:numFmt w:val="decimal"/>
      <w:lvlText w:val="%1."/>
      <w:lvlJc w:val="left"/>
      <w:pPr>
        <w:ind w:left="720" w:hanging="360"/>
      </w:pPr>
      <w:rPr>
        <w:rFonts w:ascii="Arial Unicode" w:eastAsia="Calibri" w:hAnsi="Arial Unicode" w:cs="Times New Roman" w:hint="default"/>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0F035E"/>
    <w:multiLevelType w:val="hybridMultilevel"/>
    <w:tmpl w:val="9C0E4FA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DDB7DA8"/>
    <w:multiLevelType w:val="hybridMultilevel"/>
    <w:tmpl w:val="4BC0848C"/>
    <w:lvl w:ilvl="0" w:tplc="5C1AB266">
      <w:start w:val="1"/>
      <w:numFmt w:val="decimal"/>
      <w:lvlText w:val="%1."/>
      <w:lvlJc w:val="left"/>
      <w:pPr>
        <w:ind w:left="360" w:hanging="360"/>
      </w:pPr>
      <w:rPr>
        <w:rFonts w:cs="Sylfaen" w:hint="default"/>
        <w:b/>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6">
    <w:nsid w:val="67C0031E"/>
    <w:multiLevelType w:val="hybridMultilevel"/>
    <w:tmpl w:val="85826B34"/>
    <w:lvl w:ilvl="0" w:tplc="35BAB172">
      <w:start w:val="1"/>
      <w:numFmt w:val="decimal"/>
      <w:lvlText w:val="%1."/>
      <w:lvlJc w:val="left"/>
      <w:pPr>
        <w:ind w:left="900" w:hanging="360"/>
      </w:p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7">
    <w:nsid w:val="79F62C87"/>
    <w:multiLevelType w:val="hybridMultilevel"/>
    <w:tmpl w:val="8FAAF59A"/>
    <w:lvl w:ilvl="0" w:tplc="E0B667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7"/>
  </w:num>
  <w:num w:numId="5">
    <w:abstractNumId w:val="5"/>
  </w:num>
  <w:num w:numId="6">
    <w:abstractNumId w:val="4"/>
  </w:num>
  <w:num w:numId="7">
    <w:abstractNumId w:val="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E71"/>
    <w:rsid w:val="00000B02"/>
    <w:rsid w:val="00001AEE"/>
    <w:rsid w:val="0000352B"/>
    <w:rsid w:val="00003832"/>
    <w:rsid w:val="00003B02"/>
    <w:rsid w:val="00005A54"/>
    <w:rsid w:val="000063FB"/>
    <w:rsid w:val="00006A92"/>
    <w:rsid w:val="00006B84"/>
    <w:rsid w:val="0000754B"/>
    <w:rsid w:val="00007727"/>
    <w:rsid w:val="00007B62"/>
    <w:rsid w:val="00010C3D"/>
    <w:rsid w:val="00011682"/>
    <w:rsid w:val="00011EBD"/>
    <w:rsid w:val="0001297A"/>
    <w:rsid w:val="000143DB"/>
    <w:rsid w:val="0001492C"/>
    <w:rsid w:val="00014971"/>
    <w:rsid w:val="00014C9F"/>
    <w:rsid w:val="0001502A"/>
    <w:rsid w:val="00015054"/>
    <w:rsid w:val="00015B8F"/>
    <w:rsid w:val="00016253"/>
    <w:rsid w:val="00016A8D"/>
    <w:rsid w:val="0002111F"/>
    <w:rsid w:val="00022D66"/>
    <w:rsid w:val="000239C1"/>
    <w:rsid w:val="00023BF4"/>
    <w:rsid w:val="000245DB"/>
    <w:rsid w:val="00030422"/>
    <w:rsid w:val="000306B6"/>
    <w:rsid w:val="00030E32"/>
    <w:rsid w:val="00031B4A"/>
    <w:rsid w:val="00032B00"/>
    <w:rsid w:val="00033F09"/>
    <w:rsid w:val="00034833"/>
    <w:rsid w:val="00035104"/>
    <w:rsid w:val="00035240"/>
    <w:rsid w:val="00035855"/>
    <w:rsid w:val="00036313"/>
    <w:rsid w:val="00036376"/>
    <w:rsid w:val="000363F2"/>
    <w:rsid w:val="00036418"/>
    <w:rsid w:val="0003740F"/>
    <w:rsid w:val="000375B9"/>
    <w:rsid w:val="0004183E"/>
    <w:rsid w:val="00041B15"/>
    <w:rsid w:val="000431BE"/>
    <w:rsid w:val="0004335F"/>
    <w:rsid w:val="000434AC"/>
    <w:rsid w:val="00043681"/>
    <w:rsid w:val="00043695"/>
    <w:rsid w:val="000443D0"/>
    <w:rsid w:val="00046FE8"/>
    <w:rsid w:val="000507EF"/>
    <w:rsid w:val="0005085D"/>
    <w:rsid w:val="00050DB8"/>
    <w:rsid w:val="00051A00"/>
    <w:rsid w:val="000558CC"/>
    <w:rsid w:val="00056450"/>
    <w:rsid w:val="00057C89"/>
    <w:rsid w:val="00060204"/>
    <w:rsid w:val="00061A6A"/>
    <w:rsid w:val="00061C0C"/>
    <w:rsid w:val="00062216"/>
    <w:rsid w:val="00062DF8"/>
    <w:rsid w:val="00063486"/>
    <w:rsid w:val="0006371F"/>
    <w:rsid w:val="000652A6"/>
    <w:rsid w:val="000652E7"/>
    <w:rsid w:val="0006583C"/>
    <w:rsid w:val="000669DB"/>
    <w:rsid w:val="00066D4D"/>
    <w:rsid w:val="00067384"/>
    <w:rsid w:val="0006789C"/>
    <w:rsid w:val="0007077D"/>
    <w:rsid w:val="00073CF7"/>
    <w:rsid w:val="00074826"/>
    <w:rsid w:val="000748E2"/>
    <w:rsid w:val="00074CDF"/>
    <w:rsid w:val="000758AE"/>
    <w:rsid w:val="00075DBB"/>
    <w:rsid w:val="00076B0B"/>
    <w:rsid w:val="0007712E"/>
    <w:rsid w:val="0007763D"/>
    <w:rsid w:val="00081A99"/>
    <w:rsid w:val="00082BAF"/>
    <w:rsid w:val="00084094"/>
    <w:rsid w:val="0008423E"/>
    <w:rsid w:val="00084568"/>
    <w:rsid w:val="00084B50"/>
    <w:rsid w:val="00084C1D"/>
    <w:rsid w:val="00084E29"/>
    <w:rsid w:val="00084EAD"/>
    <w:rsid w:val="000855EA"/>
    <w:rsid w:val="00085984"/>
    <w:rsid w:val="00087773"/>
    <w:rsid w:val="00090BBB"/>
    <w:rsid w:val="000915FD"/>
    <w:rsid w:val="00091D27"/>
    <w:rsid w:val="00092993"/>
    <w:rsid w:val="00093B79"/>
    <w:rsid w:val="00093D01"/>
    <w:rsid w:val="000958E6"/>
    <w:rsid w:val="000961CE"/>
    <w:rsid w:val="0009706E"/>
    <w:rsid w:val="00097110"/>
    <w:rsid w:val="000977BD"/>
    <w:rsid w:val="000A1CB2"/>
    <w:rsid w:val="000A2141"/>
    <w:rsid w:val="000A260C"/>
    <w:rsid w:val="000A3757"/>
    <w:rsid w:val="000A3B6A"/>
    <w:rsid w:val="000A4C4E"/>
    <w:rsid w:val="000A4DF7"/>
    <w:rsid w:val="000A4F2B"/>
    <w:rsid w:val="000A5135"/>
    <w:rsid w:val="000A5B68"/>
    <w:rsid w:val="000A6C7C"/>
    <w:rsid w:val="000B00C5"/>
    <w:rsid w:val="000B4D82"/>
    <w:rsid w:val="000B4FB8"/>
    <w:rsid w:val="000B5E75"/>
    <w:rsid w:val="000B7CBB"/>
    <w:rsid w:val="000B7E11"/>
    <w:rsid w:val="000C2B61"/>
    <w:rsid w:val="000C3552"/>
    <w:rsid w:val="000C36D9"/>
    <w:rsid w:val="000C3932"/>
    <w:rsid w:val="000C3A52"/>
    <w:rsid w:val="000C419E"/>
    <w:rsid w:val="000C45FD"/>
    <w:rsid w:val="000C513E"/>
    <w:rsid w:val="000C5D4B"/>
    <w:rsid w:val="000C64B2"/>
    <w:rsid w:val="000C6D8C"/>
    <w:rsid w:val="000C735F"/>
    <w:rsid w:val="000C7F70"/>
    <w:rsid w:val="000D0588"/>
    <w:rsid w:val="000D1092"/>
    <w:rsid w:val="000D2245"/>
    <w:rsid w:val="000D387E"/>
    <w:rsid w:val="000D4BD1"/>
    <w:rsid w:val="000D5001"/>
    <w:rsid w:val="000D78C6"/>
    <w:rsid w:val="000D7BA6"/>
    <w:rsid w:val="000D7E46"/>
    <w:rsid w:val="000E0329"/>
    <w:rsid w:val="000E03D9"/>
    <w:rsid w:val="000E058D"/>
    <w:rsid w:val="000E0B2C"/>
    <w:rsid w:val="000E0E01"/>
    <w:rsid w:val="000E1B73"/>
    <w:rsid w:val="000E226C"/>
    <w:rsid w:val="000E4ACC"/>
    <w:rsid w:val="000E4F1B"/>
    <w:rsid w:val="000E536C"/>
    <w:rsid w:val="000E67B6"/>
    <w:rsid w:val="000F0FC4"/>
    <w:rsid w:val="000F104C"/>
    <w:rsid w:val="000F1079"/>
    <w:rsid w:val="000F1162"/>
    <w:rsid w:val="000F1453"/>
    <w:rsid w:val="000F296E"/>
    <w:rsid w:val="000F32FA"/>
    <w:rsid w:val="000F3618"/>
    <w:rsid w:val="000F3F21"/>
    <w:rsid w:val="000F4C5C"/>
    <w:rsid w:val="000F50EE"/>
    <w:rsid w:val="000F583D"/>
    <w:rsid w:val="000F6BEC"/>
    <w:rsid w:val="000F6C85"/>
    <w:rsid w:val="000F7319"/>
    <w:rsid w:val="001006D9"/>
    <w:rsid w:val="001007CB"/>
    <w:rsid w:val="00102629"/>
    <w:rsid w:val="00103FB4"/>
    <w:rsid w:val="00105E83"/>
    <w:rsid w:val="0010665D"/>
    <w:rsid w:val="00107A6A"/>
    <w:rsid w:val="0011036B"/>
    <w:rsid w:val="00110383"/>
    <w:rsid w:val="00111757"/>
    <w:rsid w:val="001128EF"/>
    <w:rsid w:val="001129D7"/>
    <w:rsid w:val="00114FD2"/>
    <w:rsid w:val="00115515"/>
    <w:rsid w:val="00115B48"/>
    <w:rsid w:val="0011740D"/>
    <w:rsid w:val="0011771F"/>
    <w:rsid w:val="001224BC"/>
    <w:rsid w:val="0012432E"/>
    <w:rsid w:val="00124F0D"/>
    <w:rsid w:val="00125A15"/>
    <w:rsid w:val="00125D8F"/>
    <w:rsid w:val="00126DD6"/>
    <w:rsid w:val="00126EC6"/>
    <w:rsid w:val="0012731A"/>
    <w:rsid w:val="0012772B"/>
    <w:rsid w:val="00132F60"/>
    <w:rsid w:val="00133586"/>
    <w:rsid w:val="001335D0"/>
    <w:rsid w:val="00133ECE"/>
    <w:rsid w:val="00134A17"/>
    <w:rsid w:val="00135057"/>
    <w:rsid w:val="001368EB"/>
    <w:rsid w:val="00136DE6"/>
    <w:rsid w:val="00140334"/>
    <w:rsid w:val="00140C28"/>
    <w:rsid w:val="00142057"/>
    <w:rsid w:val="00142474"/>
    <w:rsid w:val="00142525"/>
    <w:rsid w:val="0014292A"/>
    <w:rsid w:val="001429A7"/>
    <w:rsid w:val="00142E2F"/>
    <w:rsid w:val="00143698"/>
    <w:rsid w:val="00143C42"/>
    <w:rsid w:val="00144FBF"/>
    <w:rsid w:val="00145E81"/>
    <w:rsid w:val="00145EDE"/>
    <w:rsid w:val="001466A5"/>
    <w:rsid w:val="001473E4"/>
    <w:rsid w:val="001477BD"/>
    <w:rsid w:val="00150DD4"/>
    <w:rsid w:val="00151402"/>
    <w:rsid w:val="00151E93"/>
    <w:rsid w:val="00152DF0"/>
    <w:rsid w:val="00153A52"/>
    <w:rsid w:val="00153E5F"/>
    <w:rsid w:val="00153FF4"/>
    <w:rsid w:val="001554F3"/>
    <w:rsid w:val="0015562E"/>
    <w:rsid w:val="00157989"/>
    <w:rsid w:val="00157CE8"/>
    <w:rsid w:val="00157ECF"/>
    <w:rsid w:val="0016002A"/>
    <w:rsid w:val="00160C14"/>
    <w:rsid w:val="001613E5"/>
    <w:rsid w:val="00162163"/>
    <w:rsid w:val="00162509"/>
    <w:rsid w:val="00162959"/>
    <w:rsid w:val="00162D11"/>
    <w:rsid w:val="001635A7"/>
    <w:rsid w:val="00164280"/>
    <w:rsid w:val="00164C5D"/>
    <w:rsid w:val="0016508A"/>
    <w:rsid w:val="00165738"/>
    <w:rsid w:val="00166C5E"/>
    <w:rsid w:val="001678CB"/>
    <w:rsid w:val="00167A4B"/>
    <w:rsid w:val="001700AC"/>
    <w:rsid w:val="00171FF1"/>
    <w:rsid w:val="00172B4D"/>
    <w:rsid w:val="00174614"/>
    <w:rsid w:val="00174D3E"/>
    <w:rsid w:val="001765FC"/>
    <w:rsid w:val="00176C51"/>
    <w:rsid w:val="00180890"/>
    <w:rsid w:val="001809D3"/>
    <w:rsid w:val="00182017"/>
    <w:rsid w:val="001826B4"/>
    <w:rsid w:val="00182C9E"/>
    <w:rsid w:val="001830D8"/>
    <w:rsid w:val="001831E9"/>
    <w:rsid w:val="00184A6F"/>
    <w:rsid w:val="001865E1"/>
    <w:rsid w:val="00187248"/>
    <w:rsid w:val="00190319"/>
    <w:rsid w:val="00190EF9"/>
    <w:rsid w:val="00191168"/>
    <w:rsid w:val="00191936"/>
    <w:rsid w:val="00192A89"/>
    <w:rsid w:val="00193484"/>
    <w:rsid w:val="00194BCD"/>
    <w:rsid w:val="001960CF"/>
    <w:rsid w:val="001A0D0F"/>
    <w:rsid w:val="001A13F0"/>
    <w:rsid w:val="001A14DD"/>
    <w:rsid w:val="001A2698"/>
    <w:rsid w:val="001A3339"/>
    <w:rsid w:val="001A3DBB"/>
    <w:rsid w:val="001A46DC"/>
    <w:rsid w:val="001A49A0"/>
    <w:rsid w:val="001A53A3"/>
    <w:rsid w:val="001A5F59"/>
    <w:rsid w:val="001A6445"/>
    <w:rsid w:val="001A71ED"/>
    <w:rsid w:val="001A7C77"/>
    <w:rsid w:val="001A7E31"/>
    <w:rsid w:val="001B17F9"/>
    <w:rsid w:val="001B23EA"/>
    <w:rsid w:val="001B2678"/>
    <w:rsid w:val="001B2701"/>
    <w:rsid w:val="001B3604"/>
    <w:rsid w:val="001B40AA"/>
    <w:rsid w:val="001B4589"/>
    <w:rsid w:val="001B505B"/>
    <w:rsid w:val="001B5A38"/>
    <w:rsid w:val="001B5AC0"/>
    <w:rsid w:val="001B65A6"/>
    <w:rsid w:val="001B78EA"/>
    <w:rsid w:val="001C088A"/>
    <w:rsid w:val="001C0E27"/>
    <w:rsid w:val="001C16DB"/>
    <w:rsid w:val="001C20BB"/>
    <w:rsid w:val="001C2AC8"/>
    <w:rsid w:val="001C3B81"/>
    <w:rsid w:val="001C3C85"/>
    <w:rsid w:val="001C40C4"/>
    <w:rsid w:val="001C56C4"/>
    <w:rsid w:val="001C5E8F"/>
    <w:rsid w:val="001C7E3E"/>
    <w:rsid w:val="001D0436"/>
    <w:rsid w:val="001D0683"/>
    <w:rsid w:val="001D18CA"/>
    <w:rsid w:val="001D2729"/>
    <w:rsid w:val="001D37CF"/>
    <w:rsid w:val="001D3A13"/>
    <w:rsid w:val="001D3BB3"/>
    <w:rsid w:val="001D4A31"/>
    <w:rsid w:val="001D4F4D"/>
    <w:rsid w:val="001D56F6"/>
    <w:rsid w:val="001D5A16"/>
    <w:rsid w:val="001D5F3A"/>
    <w:rsid w:val="001D79F5"/>
    <w:rsid w:val="001E045A"/>
    <w:rsid w:val="001E3A19"/>
    <w:rsid w:val="001E4393"/>
    <w:rsid w:val="001E4956"/>
    <w:rsid w:val="001E4C6B"/>
    <w:rsid w:val="001E4E67"/>
    <w:rsid w:val="001E593A"/>
    <w:rsid w:val="001F018D"/>
    <w:rsid w:val="001F0537"/>
    <w:rsid w:val="001F0548"/>
    <w:rsid w:val="001F074B"/>
    <w:rsid w:val="001F0E69"/>
    <w:rsid w:val="001F124C"/>
    <w:rsid w:val="001F149C"/>
    <w:rsid w:val="001F1E36"/>
    <w:rsid w:val="001F1ECF"/>
    <w:rsid w:val="001F27FD"/>
    <w:rsid w:val="001F3257"/>
    <w:rsid w:val="001F5D52"/>
    <w:rsid w:val="001F6891"/>
    <w:rsid w:val="001F703D"/>
    <w:rsid w:val="002003ED"/>
    <w:rsid w:val="002007C4"/>
    <w:rsid w:val="00201991"/>
    <w:rsid w:val="00204516"/>
    <w:rsid w:val="00204828"/>
    <w:rsid w:val="00204A3A"/>
    <w:rsid w:val="00205155"/>
    <w:rsid w:val="00205A36"/>
    <w:rsid w:val="00206914"/>
    <w:rsid w:val="00206A3C"/>
    <w:rsid w:val="00210810"/>
    <w:rsid w:val="002119C4"/>
    <w:rsid w:val="00212936"/>
    <w:rsid w:val="00213019"/>
    <w:rsid w:val="0021359A"/>
    <w:rsid w:val="002140D7"/>
    <w:rsid w:val="00214BBC"/>
    <w:rsid w:val="002160BA"/>
    <w:rsid w:val="002163BB"/>
    <w:rsid w:val="00216AFC"/>
    <w:rsid w:val="00216CB7"/>
    <w:rsid w:val="00216D2E"/>
    <w:rsid w:val="002173DE"/>
    <w:rsid w:val="00217C24"/>
    <w:rsid w:val="00217D50"/>
    <w:rsid w:val="00220A05"/>
    <w:rsid w:val="00220AED"/>
    <w:rsid w:val="00221448"/>
    <w:rsid w:val="00221D36"/>
    <w:rsid w:val="002230A0"/>
    <w:rsid w:val="00224EB1"/>
    <w:rsid w:val="0022512A"/>
    <w:rsid w:val="00226493"/>
    <w:rsid w:val="00226E3E"/>
    <w:rsid w:val="00227363"/>
    <w:rsid w:val="00227F02"/>
    <w:rsid w:val="002309EC"/>
    <w:rsid w:val="00230D37"/>
    <w:rsid w:val="002323E6"/>
    <w:rsid w:val="00232C5F"/>
    <w:rsid w:val="00233289"/>
    <w:rsid w:val="00233D0F"/>
    <w:rsid w:val="002340A0"/>
    <w:rsid w:val="002340BC"/>
    <w:rsid w:val="002357F7"/>
    <w:rsid w:val="00235C3B"/>
    <w:rsid w:val="00236DCF"/>
    <w:rsid w:val="00237672"/>
    <w:rsid w:val="00240CED"/>
    <w:rsid w:val="00241382"/>
    <w:rsid w:val="002415F1"/>
    <w:rsid w:val="00241F72"/>
    <w:rsid w:val="00242836"/>
    <w:rsid w:val="00243275"/>
    <w:rsid w:val="00243364"/>
    <w:rsid w:val="002437F3"/>
    <w:rsid w:val="00243A9C"/>
    <w:rsid w:val="002459E1"/>
    <w:rsid w:val="00245FB6"/>
    <w:rsid w:val="00246C23"/>
    <w:rsid w:val="00247F32"/>
    <w:rsid w:val="0025185E"/>
    <w:rsid w:val="00251F0B"/>
    <w:rsid w:val="002521DB"/>
    <w:rsid w:val="00253731"/>
    <w:rsid w:val="00254237"/>
    <w:rsid w:val="00254B93"/>
    <w:rsid w:val="00254FBA"/>
    <w:rsid w:val="00255F8C"/>
    <w:rsid w:val="0025665A"/>
    <w:rsid w:val="00256C0A"/>
    <w:rsid w:val="0026098D"/>
    <w:rsid w:val="002621D6"/>
    <w:rsid w:val="002630A0"/>
    <w:rsid w:val="002657F5"/>
    <w:rsid w:val="00267065"/>
    <w:rsid w:val="0027025D"/>
    <w:rsid w:val="0027044D"/>
    <w:rsid w:val="00270818"/>
    <w:rsid w:val="00272EA0"/>
    <w:rsid w:val="00272F4C"/>
    <w:rsid w:val="00273C7B"/>
    <w:rsid w:val="002742AF"/>
    <w:rsid w:val="00274DE0"/>
    <w:rsid w:val="0027683F"/>
    <w:rsid w:val="0027689F"/>
    <w:rsid w:val="00277AD3"/>
    <w:rsid w:val="00280707"/>
    <w:rsid w:val="002809D0"/>
    <w:rsid w:val="0028114E"/>
    <w:rsid w:val="00282E70"/>
    <w:rsid w:val="00283824"/>
    <w:rsid w:val="00283A81"/>
    <w:rsid w:val="0028440A"/>
    <w:rsid w:val="00285D81"/>
    <w:rsid w:val="00285E0A"/>
    <w:rsid w:val="002861F0"/>
    <w:rsid w:val="0028645A"/>
    <w:rsid w:val="00286A05"/>
    <w:rsid w:val="00286F14"/>
    <w:rsid w:val="00291E90"/>
    <w:rsid w:val="002922E4"/>
    <w:rsid w:val="00292E3C"/>
    <w:rsid w:val="002937E5"/>
    <w:rsid w:val="00294719"/>
    <w:rsid w:val="00295E13"/>
    <w:rsid w:val="002960F6"/>
    <w:rsid w:val="00296FCD"/>
    <w:rsid w:val="0029765C"/>
    <w:rsid w:val="002979C6"/>
    <w:rsid w:val="00297EF3"/>
    <w:rsid w:val="002A0C0C"/>
    <w:rsid w:val="002A1371"/>
    <w:rsid w:val="002A16A8"/>
    <w:rsid w:val="002A1B94"/>
    <w:rsid w:val="002A3C6E"/>
    <w:rsid w:val="002A4304"/>
    <w:rsid w:val="002A457F"/>
    <w:rsid w:val="002A5396"/>
    <w:rsid w:val="002A5712"/>
    <w:rsid w:val="002A5C65"/>
    <w:rsid w:val="002A7283"/>
    <w:rsid w:val="002A774E"/>
    <w:rsid w:val="002A79E2"/>
    <w:rsid w:val="002A7B47"/>
    <w:rsid w:val="002B0071"/>
    <w:rsid w:val="002B1403"/>
    <w:rsid w:val="002B2737"/>
    <w:rsid w:val="002B2EB2"/>
    <w:rsid w:val="002B4008"/>
    <w:rsid w:val="002B464D"/>
    <w:rsid w:val="002B469F"/>
    <w:rsid w:val="002B60D7"/>
    <w:rsid w:val="002B7467"/>
    <w:rsid w:val="002C03F2"/>
    <w:rsid w:val="002C0F8A"/>
    <w:rsid w:val="002C128A"/>
    <w:rsid w:val="002C1963"/>
    <w:rsid w:val="002C3D01"/>
    <w:rsid w:val="002C56EE"/>
    <w:rsid w:val="002C7180"/>
    <w:rsid w:val="002D0F84"/>
    <w:rsid w:val="002D1162"/>
    <w:rsid w:val="002D15D6"/>
    <w:rsid w:val="002D22B8"/>
    <w:rsid w:val="002D4172"/>
    <w:rsid w:val="002D44C2"/>
    <w:rsid w:val="002D4EBE"/>
    <w:rsid w:val="002D57DD"/>
    <w:rsid w:val="002D64B0"/>
    <w:rsid w:val="002E201A"/>
    <w:rsid w:val="002E2CD3"/>
    <w:rsid w:val="002E3079"/>
    <w:rsid w:val="002E368B"/>
    <w:rsid w:val="002E4B15"/>
    <w:rsid w:val="002F017B"/>
    <w:rsid w:val="002F0AEB"/>
    <w:rsid w:val="002F305A"/>
    <w:rsid w:val="002F36F6"/>
    <w:rsid w:val="002F455A"/>
    <w:rsid w:val="002F54E9"/>
    <w:rsid w:val="002F699E"/>
    <w:rsid w:val="002F7B42"/>
    <w:rsid w:val="003006CE"/>
    <w:rsid w:val="00300A34"/>
    <w:rsid w:val="003012EC"/>
    <w:rsid w:val="00301E9D"/>
    <w:rsid w:val="003036E5"/>
    <w:rsid w:val="003047F6"/>
    <w:rsid w:val="00304A7F"/>
    <w:rsid w:val="00305ABC"/>
    <w:rsid w:val="003077DD"/>
    <w:rsid w:val="003104AA"/>
    <w:rsid w:val="003105D3"/>
    <w:rsid w:val="003116D6"/>
    <w:rsid w:val="00311BD4"/>
    <w:rsid w:val="00313F2F"/>
    <w:rsid w:val="003151EC"/>
    <w:rsid w:val="00315259"/>
    <w:rsid w:val="00316033"/>
    <w:rsid w:val="003161CA"/>
    <w:rsid w:val="0031625A"/>
    <w:rsid w:val="0031778A"/>
    <w:rsid w:val="00317BC2"/>
    <w:rsid w:val="00317DD7"/>
    <w:rsid w:val="00317F49"/>
    <w:rsid w:val="0032000B"/>
    <w:rsid w:val="0032012C"/>
    <w:rsid w:val="00321C6D"/>
    <w:rsid w:val="003222FC"/>
    <w:rsid w:val="00322CB6"/>
    <w:rsid w:val="00323532"/>
    <w:rsid w:val="00325B94"/>
    <w:rsid w:val="0032627A"/>
    <w:rsid w:val="00326AB6"/>
    <w:rsid w:val="0032740E"/>
    <w:rsid w:val="00327840"/>
    <w:rsid w:val="00330046"/>
    <w:rsid w:val="003310FE"/>
    <w:rsid w:val="00333E90"/>
    <w:rsid w:val="0033432E"/>
    <w:rsid w:val="003345F7"/>
    <w:rsid w:val="00334848"/>
    <w:rsid w:val="0033496C"/>
    <w:rsid w:val="0033532E"/>
    <w:rsid w:val="00337A24"/>
    <w:rsid w:val="003410A9"/>
    <w:rsid w:val="003420A9"/>
    <w:rsid w:val="00346235"/>
    <w:rsid w:val="003478A6"/>
    <w:rsid w:val="003500F1"/>
    <w:rsid w:val="00351520"/>
    <w:rsid w:val="0035186C"/>
    <w:rsid w:val="00352321"/>
    <w:rsid w:val="00353EE2"/>
    <w:rsid w:val="00354306"/>
    <w:rsid w:val="003551C5"/>
    <w:rsid w:val="003552D8"/>
    <w:rsid w:val="003569E6"/>
    <w:rsid w:val="003572DC"/>
    <w:rsid w:val="00357F7A"/>
    <w:rsid w:val="00361821"/>
    <w:rsid w:val="00361901"/>
    <w:rsid w:val="00361C40"/>
    <w:rsid w:val="00361FAB"/>
    <w:rsid w:val="00362842"/>
    <w:rsid w:val="00362D10"/>
    <w:rsid w:val="003638B7"/>
    <w:rsid w:val="00363E01"/>
    <w:rsid w:val="003644EC"/>
    <w:rsid w:val="00365917"/>
    <w:rsid w:val="00365AC1"/>
    <w:rsid w:val="003666CB"/>
    <w:rsid w:val="0036715D"/>
    <w:rsid w:val="0036774D"/>
    <w:rsid w:val="003708C3"/>
    <w:rsid w:val="00370E9C"/>
    <w:rsid w:val="003721E9"/>
    <w:rsid w:val="00372894"/>
    <w:rsid w:val="00373C5D"/>
    <w:rsid w:val="00373CCA"/>
    <w:rsid w:val="00373EE0"/>
    <w:rsid w:val="00376E58"/>
    <w:rsid w:val="0037740F"/>
    <w:rsid w:val="0037789F"/>
    <w:rsid w:val="00380EB1"/>
    <w:rsid w:val="00381516"/>
    <w:rsid w:val="00381B0E"/>
    <w:rsid w:val="00383017"/>
    <w:rsid w:val="00383A02"/>
    <w:rsid w:val="0038684E"/>
    <w:rsid w:val="00387EC0"/>
    <w:rsid w:val="003900D8"/>
    <w:rsid w:val="00391C14"/>
    <w:rsid w:val="00393A92"/>
    <w:rsid w:val="003940A4"/>
    <w:rsid w:val="00394110"/>
    <w:rsid w:val="00394E9E"/>
    <w:rsid w:val="003954C8"/>
    <w:rsid w:val="00397EF1"/>
    <w:rsid w:val="003A04E1"/>
    <w:rsid w:val="003A14AE"/>
    <w:rsid w:val="003A159E"/>
    <w:rsid w:val="003A17E9"/>
    <w:rsid w:val="003A1F60"/>
    <w:rsid w:val="003A338C"/>
    <w:rsid w:val="003A4E9C"/>
    <w:rsid w:val="003A6840"/>
    <w:rsid w:val="003A6F83"/>
    <w:rsid w:val="003A722F"/>
    <w:rsid w:val="003A7ABB"/>
    <w:rsid w:val="003B0869"/>
    <w:rsid w:val="003B0EFB"/>
    <w:rsid w:val="003B1234"/>
    <w:rsid w:val="003B20CA"/>
    <w:rsid w:val="003B4307"/>
    <w:rsid w:val="003B476B"/>
    <w:rsid w:val="003B4909"/>
    <w:rsid w:val="003B5761"/>
    <w:rsid w:val="003B68F7"/>
    <w:rsid w:val="003B795D"/>
    <w:rsid w:val="003B7D99"/>
    <w:rsid w:val="003C0588"/>
    <w:rsid w:val="003C06C1"/>
    <w:rsid w:val="003C1CB7"/>
    <w:rsid w:val="003C38A3"/>
    <w:rsid w:val="003C4C61"/>
    <w:rsid w:val="003C7B8C"/>
    <w:rsid w:val="003D46BB"/>
    <w:rsid w:val="003D4ABA"/>
    <w:rsid w:val="003D5D3D"/>
    <w:rsid w:val="003D61AB"/>
    <w:rsid w:val="003D6CC5"/>
    <w:rsid w:val="003E0A6F"/>
    <w:rsid w:val="003E4F71"/>
    <w:rsid w:val="003E536D"/>
    <w:rsid w:val="003E6190"/>
    <w:rsid w:val="003E67AD"/>
    <w:rsid w:val="003E7F14"/>
    <w:rsid w:val="003F00DC"/>
    <w:rsid w:val="003F1008"/>
    <w:rsid w:val="003F1A4A"/>
    <w:rsid w:val="003F1A72"/>
    <w:rsid w:val="003F30D5"/>
    <w:rsid w:val="003F3631"/>
    <w:rsid w:val="003F3FB2"/>
    <w:rsid w:val="003F63E5"/>
    <w:rsid w:val="003F6973"/>
    <w:rsid w:val="003F737A"/>
    <w:rsid w:val="003F74BC"/>
    <w:rsid w:val="003F7EEB"/>
    <w:rsid w:val="003F7F5D"/>
    <w:rsid w:val="0040001B"/>
    <w:rsid w:val="004006D5"/>
    <w:rsid w:val="004010B0"/>
    <w:rsid w:val="0040111E"/>
    <w:rsid w:val="00401167"/>
    <w:rsid w:val="00401363"/>
    <w:rsid w:val="0040231A"/>
    <w:rsid w:val="00402A0D"/>
    <w:rsid w:val="00404633"/>
    <w:rsid w:val="00405523"/>
    <w:rsid w:val="00406F5C"/>
    <w:rsid w:val="0040715C"/>
    <w:rsid w:val="00407480"/>
    <w:rsid w:val="004074D1"/>
    <w:rsid w:val="00407CCC"/>
    <w:rsid w:val="00410493"/>
    <w:rsid w:val="00410A84"/>
    <w:rsid w:val="0041153C"/>
    <w:rsid w:val="00411D2E"/>
    <w:rsid w:val="00412215"/>
    <w:rsid w:val="00412340"/>
    <w:rsid w:val="00412915"/>
    <w:rsid w:val="0041351E"/>
    <w:rsid w:val="004144E0"/>
    <w:rsid w:val="004145F0"/>
    <w:rsid w:val="0041520C"/>
    <w:rsid w:val="00415C34"/>
    <w:rsid w:val="00415E77"/>
    <w:rsid w:val="00421FF9"/>
    <w:rsid w:val="004224D2"/>
    <w:rsid w:val="00422BE7"/>
    <w:rsid w:val="00422D0C"/>
    <w:rsid w:val="00422DC4"/>
    <w:rsid w:val="0042397F"/>
    <w:rsid w:val="00424727"/>
    <w:rsid w:val="00425DA2"/>
    <w:rsid w:val="0042684D"/>
    <w:rsid w:val="004301B1"/>
    <w:rsid w:val="00431397"/>
    <w:rsid w:val="00431582"/>
    <w:rsid w:val="0043190E"/>
    <w:rsid w:val="00431B2A"/>
    <w:rsid w:val="004333A9"/>
    <w:rsid w:val="004333CF"/>
    <w:rsid w:val="0043363A"/>
    <w:rsid w:val="00433F58"/>
    <w:rsid w:val="00435C8E"/>
    <w:rsid w:val="004362EE"/>
    <w:rsid w:val="00437EEA"/>
    <w:rsid w:val="00437F5B"/>
    <w:rsid w:val="004408BE"/>
    <w:rsid w:val="004415F1"/>
    <w:rsid w:val="00441DF0"/>
    <w:rsid w:val="00442ED8"/>
    <w:rsid w:val="00443348"/>
    <w:rsid w:val="00443AA5"/>
    <w:rsid w:val="0044439D"/>
    <w:rsid w:val="00445361"/>
    <w:rsid w:val="00446E2C"/>
    <w:rsid w:val="00451FB2"/>
    <w:rsid w:val="00452EC2"/>
    <w:rsid w:val="004535A6"/>
    <w:rsid w:val="004541B9"/>
    <w:rsid w:val="004557BE"/>
    <w:rsid w:val="00455B37"/>
    <w:rsid w:val="00457D61"/>
    <w:rsid w:val="0046161C"/>
    <w:rsid w:val="00461B43"/>
    <w:rsid w:val="00461EA7"/>
    <w:rsid w:val="00462380"/>
    <w:rsid w:val="00464A44"/>
    <w:rsid w:val="00465310"/>
    <w:rsid w:val="00470F0D"/>
    <w:rsid w:val="00471040"/>
    <w:rsid w:val="0047179E"/>
    <w:rsid w:val="00471C53"/>
    <w:rsid w:val="00471D4B"/>
    <w:rsid w:val="00473429"/>
    <w:rsid w:val="00473480"/>
    <w:rsid w:val="00473A9C"/>
    <w:rsid w:val="00474191"/>
    <w:rsid w:val="00475190"/>
    <w:rsid w:val="00477B1C"/>
    <w:rsid w:val="004803F4"/>
    <w:rsid w:val="00482538"/>
    <w:rsid w:val="0048294C"/>
    <w:rsid w:val="00483209"/>
    <w:rsid w:val="00484923"/>
    <w:rsid w:val="0048526C"/>
    <w:rsid w:val="00485E5E"/>
    <w:rsid w:val="00487866"/>
    <w:rsid w:val="00487C1E"/>
    <w:rsid w:val="0049105A"/>
    <w:rsid w:val="0049160B"/>
    <w:rsid w:val="004917AC"/>
    <w:rsid w:val="00494028"/>
    <w:rsid w:val="00495569"/>
    <w:rsid w:val="00496555"/>
    <w:rsid w:val="004A0ED9"/>
    <w:rsid w:val="004A14B8"/>
    <w:rsid w:val="004A15FE"/>
    <w:rsid w:val="004A1ABB"/>
    <w:rsid w:val="004A1B52"/>
    <w:rsid w:val="004A1DE0"/>
    <w:rsid w:val="004A2C3C"/>
    <w:rsid w:val="004A35D0"/>
    <w:rsid w:val="004A38B9"/>
    <w:rsid w:val="004A3915"/>
    <w:rsid w:val="004A3CFA"/>
    <w:rsid w:val="004A57A3"/>
    <w:rsid w:val="004A62E0"/>
    <w:rsid w:val="004A6C70"/>
    <w:rsid w:val="004A783D"/>
    <w:rsid w:val="004B15D5"/>
    <w:rsid w:val="004B2B16"/>
    <w:rsid w:val="004B2BE7"/>
    <w:rsid w:val="004B328B"/>
    <w:rsid w:val="004B387B"/>
    <w:rsid w:val="004B4A6C"/>
    <w:rsid w:val="004B58E3"/>
    <w:rsid w:val="004C06BA"/>
    <w:rsid w:val="004C1B74"/>
    <w:rsid w:val="004C1BF3"/>
    <w:rsid w:val="004C3521"/>
    <w:rsid w:val="004C3FDB"/>
    <w:rsid w:val="004C43CD"/>
    <w:rsid w:val="004C65AB"/>
    <w:rsid w:val="004C66E2"/>
    <w:rsid w:val="004C6A36"/>
    <w:rsid w:val="004C6C4B"/>
    <w:rsid w:val="004C6F46"/>
    <w:rsid w:val="004C6FDD"/>
    <w:rsid w:val="004C737E"/>
    <w:rsid w:val="004D0308"/>
    <w:rsid w:val="004D0FD4"/>
    <w:rsid w:val="004D3883"/>
    <w:rsid w:val="004D398A"/>
    <w:rsid w:val="004D3F7F"/>
    <w:rsid w:val="004D5FED"/>
    <w:rsid w:val="004D6348"/>
    <w:rsid w:val="004D6C29"/>
    <w:rsid w:val="004D6E93"/>
    <w:rsid w:val="004D7773"/>
    <w:rsid w:val="004E0002"/>
    <w:rsid w:val="004E0796"/>
    <w:rsid w:val="004E390F"/>
    <w:rsid w:val="004E5B73"/>
    <w:rsid w:val="004E691C"/>
    <w:rsid w:val="004E7617"/>
    <w:rsid w:val="004F02FF"/>
    <w:rsid w:val="004F1895"/>
    <w:rsid w:val="004F1C3F"/>
    <w:rsid w:val="004F1FEB"/>
    <w:rsid w:val="004F24F6"/>
    <w:rsid w:val="004F2C29"/>
    <w:rsid w:val="004F3FCD"/>
    <w:rsid w:val="004F4588"/>
    <w:rsid w:val="004F4BAB"/>
    <w:rsid w:val="004F4BEB"/>
    <w:rsid w:val="004F634B"/>
    <w:rsid w:val="004F66BD"/>
    <w:rsid w:val="004F66F3"/>
    <w:rsid w:val="004F7611"/>
    <w:rsid w:val="00502884"/>
    <w:rsid w:val="00504088"/>
    <w:rsid w:val="005053EE"/>
    <w:rsid w:val="0050553E"/>
    <w:rsid w:val="00505D0C"/>
    <w:rsid w:val="00506B3B"/>
    <w:rsid w:val="00507FB1"/>
    <w:rsid w:val="00510B78"/>
    <w:rsid w:val="00510DA0"/>
    <w:rsid w:val="00511C7F"/>
    <w:rsid w:val="00512529"/>
    <w:rsid w:val="005133F5"/>
    <w:rsid w:val="00514847"/>
    <w:rsid w:val="00514E40"/>
    <w:rsid w:val="005151B6"/>
    <w:rsid w:val="005157B7"/>
    <w:rsid w:val="00517A64"/>
    <w:rsid w:val="00521269"/>
    <w:rsid w:val="005229FC"/>
    <w:rsid w:val="0052305B"/>
    <w:rsid w:val="00524097"/>
    <w:rsid w:val="00524286"/>
    <w:rsid w:val="005243C8"/>
    <w:rsid w:val="00525853"/>
    <w:rsid w:val="005277DD"/>
    <w:rsid w:val="00527CD0"/>
    <w:rsid w:val="00530C6E"/>
    <w:rsid w:val="005325A6"/>
    <w:rsid w:val="00533FC0"/>
    <w:rsid w:val="00534350"/>
    <w:rsid w:val="0053483A"/>
    <w:rsid w:val="0053513D"/>
    <w:rsid w:val="005362F6"/>
    <w:rsid w:val="00536D6A"/>
    <w:rsid w:val="005371C7"/>
    <w:rsid w:val="00537226"/>
    <w:rsid w:val="0054065B"/>
    <w:rsid w:val="00541344"/>
    <w:rsid w:val="00541954"/>
    <w:rsid w:val="00543896"/>
    <w:rsid w:val="00544647"/>
    <w:rsid w:val="00545702"/>
    <w:rsid w:val="005514F6"/>
    <w:rsid w:val="00552210"/>
    <w:rsid w:val="005525BD"/>
    <w:rsid w:val="00552724"/>
    <w:rsid w:val="00553637"/>
    <w:rsid w:val="005537DE"/>
    <w:rsid w:val="0055431F"/>
    <w:rsid w:val="00555953"/>
    <w:rsid w:val="00555EFF"/>
    <w:rsid w:val="00556262"/>
    <w:rsid w:val="0056053B"/>
    <w:rsid w:val="00560B78"/>
    <w:rsid w:val="00561722"/>
    <w:rsid w:val="00561ED7"/>
    <w:rsid w:val="00562E3D"/>
    <w:rsid w:val="00563841"/>
    <w:rsid w:val="00564F5D"/>
    <w:rsid w:val="00565647"/>
    <w:rsid w:val="0056627F"/>
    <w:rsid w:val="00566ABD"/>
    <w:rsid w:val="005677D2"/>
    <w:rsid w:val="00571F0B"/>
    <w:rsid w:val="0057254D"/>
    <w:rsid w:val="00575500"/>
    <w:rsid w:val="005817E8"/>
    <w:rsid w:val="00581A5D"/>
    <w:rsid w:val="0058279E"/>
    <w:rsid w:val="00582B66"/>
    <w:rsid w:val="00583F39"/>
    <w:rsid w:val="00583FE3"/>
    <w:rsid w:val="00584672"/>
    <w:rsid w:val="00584F2E"/>
    <w:rsid w:val="00586E85"/>
    <w:rsid w:val="00587122"/>
    <w:rsid w:val="00590D02"/>
    <w:rsid w:val="00592111"/>
    <w:rsid w:val="005921B6"/>
    <w:rsid w:val="00592FCE"/>
    <w:rsid w:val="005931DD"/>
    <w:rsid w:val="0059384D"/>
    <w:rsid w:val="00593E9F"/>
    <w:rsid w:val="0059505B"/>
    <w:rsid w:val="00595349"/>
    <w:rsid w:val="005957AB"/>
    <w:rsid w:val="0059626A"/>
    <w:rsid w:val="00597268"/>
    <w:rsid w:val="00597E6D"/>
    <w:rsid w:val="005A1241"/>
    <w:rsid w:val="005A185B"/>
    <w:rsid w:val="005A2507"/>
    <w:rsid w:val="005A4BF4"/>
    <w:rsid w:val="005A6C8C"/>
    <w:rsid w:val="005A6CCF"/>
    <w:rsid w:val="005A7306"/>
    <w:rsid w:val="005B0889"/>
    <w:rsid w:val="005B0923"/>
    <w:rsid w:val="005B1057"/>
    <w:rsid w:val="005B16FB"/>
    <w:rsid w:val="005B1A3F"/>
    <w:rsid w:val="005B22F7"/>
    <w:rsid w:val="005B2BCB"/>
    <w:rsid w:val="005B3413"/>
    <w:rsid w:val="005B3D44"/>
    <w:rsid w:val="005B514C"/>
    <w:rsid w:val="005B5BEA"/>
    <w:rsid w:val="005B6B5A"/>
    <w:rsid w:val="005B6BA7"/>
    <w:rsid w:val="005B79C4"/>
    <w:rsid w:val="005C00C9"/>
    <w:rsid w:val="005C0AE8"/>
    <w:rsid w:val="005C18BD"/>
    <w:rsid w:val="005C41D6"/>
    <w:rsid w:val="005C4273"/>
    <w:rsid w:val="005C4373"/>
    <w:rsid w:val="005C468C"/>
    <w:rsid w:val="005C63AD"/>
    <w:rsid w:val="005C7D99"/>
    <w:rsid w:val="005D0337"/>
    <w:rsid w:val="005D16EB"/>
    <w:rsid w:val="005D180A"/>
    <w:rsid w:val="005D2A76"/>
    <w:rsid w:val="005D3A06"/>
    <w:rsid w:val="005D427B"/>
    <w:rsid w:val="005D7EF4"/>
    <w:rsid w:val="005E040D"/>
    <w:rsid w:val="005E04F1"/>
    <w:rsid w:val="005E287A"/>
    <w:rsid w:val="005E2A91"/>
    <w:rsid w:val="005E3FB2"/>
    <w:rsid w:val="005E4388"/>
    <w:rsid w:val="005E7866"/>
    <w:rsid w:val="005E787E"/>
    <w:rsid w:val="005F060A"/>
    <w:rsid w:val="005F1142"/>
    <w:rsid w:val="005F1A9F"/>
    <w:rsid w:val="005F2C64"/>
    <w:rsid w:val="005F31BA"/>
    <w:rsid w:val="005F4264"/>
    <w:rsid w:val="005F43D2"/>
    <w:rsid w:val="005F5826"/>
    <w:rsid w:val="005F5956"/>
    <w:rsid w:val="005F6BB0"/>
    <w:rsid w:val="005F6E25"/>
    <w:rsid w:val="005F724B"/>
    <w:rsid w:val="005F7971"/>
    <w:rsid w:val="00600A58"/>
    <w:rsid w:val="00602D2C"/>
    <w:rsid w:val="006037E8"/>
    <w:rsid w:val="00603BD0"/>
    <w:rsid w:val="00604E9F"/>
    <w:rsid w:val="006077DD"/>
    <w:rsid w:val="00607B29"/>
    <w:rsid w:val="006104C7"/>
    <w:rsid w:val="00610555"/>
    <w:rsid w:val="006105AE"/>
    <w:rsid w:val="00611FB3"/>
    <w:rsid w:val="0061250D"/>
    <w:rsid w:val="006144B9"/>
    <w:rsid w:val="00614E55"/>
    <w:rsid w:val="006154FB"/>
    <w:rsid w:val="00617729"/>
    <w:rsid w:val="00620CA1"/>
    <w:rsid w:val="006214E5"/>
    <w:rsid w:val="00621BAB"/>
    <w:rsid w:val="006234FE"/>
    <w:rsid w:val="00623CFC"/>
    <w:rsid w:val="00623F9C"/>
    <w:rsid w:val="00630699"/>
    <w:rsid w:val="0063249E"/>
    <w:rsid w:val="00632979"/>
    <w:rsid w:val="00632D96"/>
    <w:rsid w:val="00633EC8"/>
    <w:rsid w:val="00634F1E"/>
    <w:rsid w:val="00635F37"/>
    <w:rsid w:val="00636085"/>
    <w:rsid w:val="0063731C"/>
    <w:rsid w:val="0064047C"/>
    <w:rsid w:val="00640DF5"/>
    <w:rsid w:val="006410BE"/>
    <w:rsid w:val="00641D4E"/>
    <w:rsid w:val="006456F4"/>
    <w:rsid w:val="0064692C"/>
    <w:rsid w:val="006470A2"/>
    <w:rsid w:val="0064772A"/>
    <w:rsid w:val="00650135"/>
    <w:rsid w:val="006505DE"/>
    <w:rsid w:val="0065097D"/>
    <w:rsid w:val="00653C6B"/>
    <w:rsid w:val="006547D6"/>
    <w:rsid w:val="00654F30"/>
    <w:rsid w:val="0065544C"/>
    <w:rsid w:val="00656354"/>
    <w:rsid w:val="00660619"/>
    <w:rsid w:val="006629F2"/>
    <w:rsid w:val="00663207"/>
    <w:rsid w:val="00664A86"/>
    <w:rsid w:val="006659BF"/>
    <w:rsid w:val="00666D1E"/>
    <w:rsid w:val="00667BDC"/>
    <w:rsid w:val="00670182"/>
    <w:rsid w:val="00670201"/>
    <w:rsid w:val="00670BC6"/>
    <w:rsid w:val="0067126D"/>
    <w:rsid w:val="00671644"/>
    <w:rsid w:val="00671B5E"/>
    <w:rsid w:val="00671C9A"/>
    <w:rsid w:val="006731E2"/>
    <w:rsid w:val="006738D8"/>
    <w:rsid w:val="00673C7C"/>
    <w:rsid w:val="00673DA9"/>
    <w:rsid w:val="00674712"/>
    <w:rsid w:val="0067593E"/>
    <w:rsid w:val="006763FB"/>
    <w:rsid w:val="00676E61"/>
    <w:rsid w:val="00677713"/>
    <w:rsid w:val="00680748"/>
    <w:rsid w:val="006809DE"/>
    <w:rsid w:val="00682645"/>
    <w:rsid w:val="006827AB"/>
    <w:rsid w:val="00682AF4"/>
    <w:rsid w:val="00683BA4"/>
    <w:rsid w:val="0068499B"/>
    <w:rsid w:val="006855AB"/>
    <w:rsid w:val="00685B49"/>
    <w:rsid w:val="00686658"/>
    <w:rsid w:val="0068748E"/>
    <w:rsid w:val="00687BFE"/>
    <w:rsid w:val="0069398F"/>
    <w:rsid w:val="00693B31"/>
    <w:rsid w:val="0069405C"/>
    <w:rsid w:val="0069445B"/>
    <w:rsid w:val="0069502A"/>
    <w:rsid w:val="00695D03"/>
    <w:rsid w:val="006963AA"/>
    <w:rsid w:val="00697D2F"/>
    <w:rsid w:val="006A068B"/>
    <w:rsid w:val="006A0C88"/>
    <w:rsid w:val="006A1034"/>
    <w:rsid w:val="006A3111"/>
    <w:rsid w:val="006A3F03"/>
    <w:rsid w:val="006A431E"/>
    <w:rsid w:val="006A5504"/>
    <w:rsid w:val="006A618B"/>
    <w:rsid w:val="006B12A2"/>
    <w:rsid w:val="006B1555"/>
    <w:rsid w:val="006B1F72"/>
    <w:rsid w:val="006B43D0"/>
    <w:rsid w:val="006B4893"/>
    <w:rsid w:val="006B4EDF"/>
    <w:rsid w:val="006B50A1"/>
    <w:rsid w:val="006B53E0"/>
    <w:rsid w:val="006B5825"/>
    <w:rsid w:val="006B7F0F"/>
    <w:rsid w:val="006C01DF"/>
    <w:rsid w:val="006C0520"/>
    <w:rsid w:val="006C0C2E"/>
    <w:rsid w:val="006C1D93"/>
    <w:rsid w:val="006C24B1"/>
    <w:rsid w:val="006C4AF2"/>
    <w:rsid w:val="006C4ECC"/>
    <w:rsid w:val="006C5F21"/>
    <w:rsid w:val="006C7474"/>
    <w:rsid w:val="006C75DF"/>
    <w:rsid w:val="006C75E1"/>
    <w:rsid w:val="006D0179"/>
    <w:rsid w:val="006D0B83"/>
    <w:rsid w:val="006D19DF"/>
    <w:rsid w:val="006D20DC"/>
    <w:rsid w:val="006D232D"/>
    <w:rsid w:val="006D3AEA"/>
    <w:rsid w:val="006D4D1B"/>
    <w:rsid w:val="006D4D45"/>
    <w:rsid w:val="006D4F65"/>
    <w:rsid w:val="006D5260"/>
    <w:rsid w:val="006D712F"/>
    <w:rsid w:val="006D77D1"/>
    <w:rsid w:val="006E1F1A"/>
    <w:rsid w:val="006E228A"/>
    <w:rsid w:val="006E2D8C"/>
    <w:rsid w:val="006E7E88"/>
    <w:rsid w:val="006F00D1"/>
    <w:rsid w:val="006F0476"/>
    <w:rsid w:val="006F07E0"/>
    <w:rsid w:val="006F0DD3"/>
    <w:rsid w:val="006F15BC"/>
    <w:rsid w:val="006F3128"/>
    <w:rsid w:val="006F3301"/>
    <w:rsid w:val="006F37A5"/>
    <w:rsid w:val="006F383C"/>
    <w:rsid w:val="006F3B96"/>
    <w:rsid w:val="006F40EC"/>
    <w:rsid w:val="006F619A"/>
    <w:rsid w:val="006F645B"/>
    <w:rsid w:val="007000F6"/>
    <w:rsid w:val="00701A58"/>
    <w:rsid w:val="007023E6"/>
    <w:rsid w:val="00703B10"/>
    <w:rsid w:val="00703CD6"/>
    <w:rsid w:val="00705BB3"/>
    <w:rsid w:val="00707D81"/>
    <w:rsid w:val="00707DB7"/>
    <w:rsid w:val="0071050B"/>
    <w:rsid w:val="00710B7A"/>
    <w:rsid w:val="00711126"/>
    <w:rsid w:val="0071185A"/>
    <w:rsid w:val="00713303"/>
    <w:rsid w:val="00714845"/>
    <w:rsid w:val="0071539F"/>
    <w:rsid w:val="007156BB"/>
    <w:rsid w:val="007159D7"/>
    <w:rsid w:val="00715A3A"/>
    <w:rsid w:val="00715D1F"/>
    <w:rsid w:val="00715E6B"/>
    <w:rsid w:val="00715EAC"/>
    <w:rsid w:val="00715FFC"/>
    <w:rsid w:val="007174B3"/>
    <w:rsid w:val="007174C9"/>
    <w:rsid w:val="007202BA"/>
    <w:rsid w:val="00721931"/>
    <w:rsid w:val="0072356B"/>
    <w:rsid w:val="00724836"/>
    <w:rsid w:val="00724B4E"/>
    <w:rsid w:val="00726496"/>
    <w:rsid w:val="00726EAB"/>
    <w:rsid w:val="00730616"/>
    <w:rsid w:val="007338CC"/>
    <w:rsid w:val="00734E92"/>
    <w:rsid w:val="007361E9"/>
    <w:rsid w:val="0073710F"/>
    <w:rsid w:val="0073725D"/>
    <w:rsid w:val="00737852"/>
    <w:rsid w:val="00740648"/>
    <w:rsid w:val="00740929"/>
    <w:rsid w:val="00741E60"/>
    <w:rsid w:val="007443CA"/>
    <w:rsid w:val="00744615"/>
    <w:rsid w:val="00745567"/>
    <w:rsid w:val="00745D33"/>
    <w:rsid w:val="007461ED"/>
    <w:rsid w:val="00746B73"/>
    <w:rsid w:val="00746CFE"/>
    <w:rsid w:val="007470A6"/>
    <w:rsid w:val="0075094E"/>
    <w:rsid w:val="007509A6"/>
    <w:rsid w:val="0075144F"/>
    <w:rsid w:val="0075183C"/>
    <w:rsid w:val="00752C3A"/>
    <w:rsid w:val="00753625"/>
    <w:rsid w:val="0075605E"/>
    <w:rsid w:val="00757096"/>
    <w:rsid w:val="00757543"/>
    <w:rsid w:val="0075773A"/>
    <w:rsid w:val="00760165"/>
    <w:rsid w:val="00760560"/>
    <w:rsid w:val="00760664"/>
    <w:rsid w:val="00762C1E"/>
    <w:rsid w:val="0076382A"/>
    <w:rsid w:val="00763CC2"/>
    <w:rsid w:val="0076436C"/>
    <w:rsid w:val="00766B76"/>
    <w:rsid w:val="007677FC"/>
    <w:rsid w:val="00770FFD"/>
    <w:rsid w:val="00771423"/>
    <w:rsid w:val="0077144B"/>
    <w:rsid w:val="00772450"/>
    <w:rsid w:val="00773B0D"/>
    <w:rsid w:val="0077439B"/>
    <w:rsid w:val="0077446D"/>
    <w:rsid w:val="007749AA"/>
    <w:rsid w:val="00775450"/>
    <w:rsid w:val="00775587"/>
    <w:rsid w:val="00777A4C"/>
    <w:rsid w:val="007802A3"/>
    <w:rsid w:val="0078121D"/>
    <w:rsid w:val="00782434"/>
    <w:rsid w:val="007829B9"/>
    <w:rsid w:val="00782DA5"/>
    <w:rsid w:val="00783D47"/>
    <w:rsid w:val="0078435B"/>
    <w:rsid w:val="00784946"/>
    <w:rsid w:val="00785065"/>
    <w:rsid w:val="00785487"/>
    <w:rsid w:val="0078689F"/>
    <w:rsid w:val="00792BB9"/>
    <w:rsid w:val="00794A06"/>
    <w:rsid w:val="0079540B"/>
    <w:rsid w:val="007959AE"/>
    <w:rsid w:val="00797019"/>
    <w:rsid w:val="007A0C0C"/>
    <w:rsid w:val="007A1ABA"/>
    <w:rsid w:val="007A1ACB"/>
    <w:rsid w:val="007A2034"/>
    <w:rsid w:val="007A2AA7"/>
    <w:rsid w:val="007A3614"/>
    <w:rsid w:val="007A3749"/>
    <w:rsid w:val="007A46F1"/>
    <w:rsid w:val="007A4E86"/>
    <w:rsid w:val="007A5C50"/>
    <w:rsid w:val="007A6476"/>
    <w:rsid w:val="007A69BE"/>
    <w:rsid w:val="007A6E09"/>
    <w:rsid w:val="007A7DA1"/>
    <w:rsid w:val="007B06BA"/>
    <w:rsid w:val="007B0D47"/>
    <w:rsid w:val="007B1BE7"/>
    <w:rsid w:val="007B35D3"/>
    <w:rsid w:val="007B5E57"/>
    <w:rsid w:val="007B6A44"/>
    <w:rsid w:val="007B6FA5"/>
    <w:rsid w:val="007B79B3"/>
    <w:rsid w:val="007B7D39"/>
    <w:rsid w:val="007B7E95"/>
    <w:rsid w:val="007C0FB3"/>
    <w:rsid w:val="007C1650"/>
    <w:rsid w:val="007C26DD"/>
    <w:rsid w:val="007C3138"/>
    <w:rsid w:val="007C5003"/>
    <w:rsid w:val="007C5185"/>
    <w:rsid w:val="007C55D3"/>
    <w:rsid w:val="007C6FD9"/>
    <w:rsid w:val="007D0D84"/>
    <w:rsid w:val="007D0E7E"/>
    <w:rsid w:val="007D0EA7"/>
    <w:rsid w:val="007D0F0A"/>
    <w:rsid w:val="007D2041"/>
    <w:rsid w:val="007D3D29"/>
    <w:rsid w:val="007D3ECB"/>
    <w:rsid w:val="007D4205"/>
    <w:rsid w:val="007D4897"/>
    <w:rsid w:val="007D56DD"/>
    <w:rsid w:val="007D5EB6"/>
    <w:rsid w:val="007D78A9"/>
    <w:rsid w:val="007D79D9"/>
    <w:rsid w:val="007E04DF"/>
    <w:rsid w:val="007E09B5"/>
    <w:rsid w:val="007E273D"/>
    <w:rsid w:val="007E2839"/>
    <w:rsid w:val="007E2C39"/>
    <w:rsid w:val="007E2E91"/>
    <w:rsid w:val="007E515D"/>
    <w:rsid w:val="007E57E0"/>
    <w:rsid w:val="007E64E3"/>
    <w:rsid w:val="007E732D"/>
    <w:rsid w:val="007E7B4C"/>
    <w:rsid w:val="007F0206"/>
    <w:rsid w:val="007F0AB1"/>
    <w:rsid w:val="007F1455"/>
    <w:rsid w:val="007F1D13"/>
    <w:rsid w:val="007F229B"/>
    <w:rsid w:val="007F4F08"/>
    <w:rsid w:val="007F6323"/>
    <w:rsid w:val="007F715C"/>
    <w:rsid w:val="00800481"/>
    <w:rsid w:val="00801E51"/>
    <w:rsid w:val="0080251D"/>
    <w:rsid w:val="00802556"/>
    <w:rsid w:val="008029FB"/>
    <w:rsid w:val="00803015"/>
    <w:rsid w:val="0080322F"/>
    <w:rsid w:val="0080387E"/>
    <w:rsid w:val="0080402B"/>
    <w:rsid w:val="008044FE"/>
    <w:rsid w:val="00804506"/>
    <w:rsid w:val="00804F65"/>
    <w:rsid w:val="0080512B"/>
    <w:rsid w:val="00805CA2"/>
    <w:rsid w:val="00806AAE"/>
    <w:rsid w:val="00807209"/>
    <w:rsid w:val="00810653"/>
    <w:rsid w:val="00810E79"/>
    <w:rsid w:val="00812129"/>
    <w:rsid w:val="0081378F"/>
    <w:rsid w:val="00813EBC"/>
    <w:rsid w:val="008142BA"/>
    <w:rsid w:val="008145E4"/>
    <w:rsid w:val="00815001"/>
    <w:rsid w:val="00815C43"/>
    <w:rsid w:val="00815DCF"/>
    <w:rsid w:val="008162AC"/>
    <w:rsid w:val="0081653A"/>
    <w:rsid w:val="008167F6"/>
    <w:rsid w:val="00816FA6"/>
    <w:rsid w:val="00817640"/>
    <w:rsid w:val="00820C92"/>
    <w:rsid w:val="00820E27"/>
    <w:rsid w:val="00821914"/>
    <w:rsid w:val="00821DC2"/>
    <w:rsid w:val="008229ED"/>
    <w:rsid w:val="008235F8"/>
    <w:rsid w:val="00823907"/>
    <w:rsid w:val="008242C5"/>
    <w:rsid w:val="00824D68"/>
    <w:rsid w:val="0082558F"/>
    <w:rsid w:val="008264C0"/>
    <w:rsid w:val="00826898"/>
    <w:rsid w:val="00826CFD"/>
    <w:rsid w:val="008311E0"/>
    <w:rsid w:val="00832530"/>
    <w:rsid w:val="008337BB"/>
    <w:rsid w:val="00834671"/>
    <w:rsid w:val="00834AB9"/>
    <w:rsid w:val="00837AA4"/>
    <w:rsid w:val="00844CEE"/>
    <w:rsid w:val="00845B6A"/>
    <w:rsid w:val="00846257"/>
    <w:rsid w:val="00846658"/>
    <w:rsid w:val="00847D16"/>
    <w:rsid w:val="00847EFB"/>
    <w:rsid w:val="00852E66"/>
    <w:rsid w:val="008531B3"/>
    <w:rsid w:val="00854722"/>
    <w:rsid w:val="00854775"/>
    <w:rsid w:val="0085495B"/>
    <w:rsid w:val="0085519A"/>
    <w:rsid w:val="00855B95"/>
    <w:rsid w:val="008578C1"/>
    <w:rsid w:val="008601E3"/>
    <w:rsid w:val="00860491"/>
    <w:rsid w:val="008605F3"/>
    <w:rsid w:val="008625EF"/>
    <w:rsid w:val="00862B58"/>
    <w:rsid w:val="008632AE"/>
    <w:rsid w:val="008632EB"/>
    <w:rsid w:val="00863996"/>
    <w:rsid w:val="00863A64"/>
    <w:rsid w:val="00863EB2"/>
    <w:rsid w:val="0086570A"/>
    <w:rsid w:val="00866037"/>
    <w:rsid w:val="00866A52"/>
    <w:rsid w:val="00866AC2"/>
    <w:rsid w:val="00866EA3"/>
    <w:rsid w:val="008674E6"/>
    <w:rsid w:val="00870793"/>
    <w:rsid w:val="00870AE6"/>
    <w:rsid w:val="00871251"/>
    <w:rsid w:val="00871BE6"/>
    <w:rsid w:val="008737A4"/>
    <w:rsid w:val="0087474A"/>
    <w:rsid w:val="00874800"/>
    <w:rsid w:val="00875FD8"/>
    <w:rsid w:val="00877456"/>
    <w:rsid w:val="008778CC"/>
    <w:rsid w:val="0088051D"/>
    <w:rsid w:val="00880E76"/>
    <w:rsid w:val="00881083"/>
    <w:rsid w:val="008811E9"/>
    <w:rsid w:val="0088251C"/>
    <w:rsid w:val="00882DFD"/>
    <w:rsid w:val="008838F4"/>
    <w:rsid w:val="008848D4"/>
    <w:rsid w:val="00885405"/>
    <w:rsid w:val="00885726"/>
    <w:rsid w:val="00886D7C"/>
    <w:rsid w:val="0089029C"/>
    <w:rsid w:val="008925C7"/>
    <w:rsid w:val="00893CCC"/>
    <w:rsid w:val="008952D1"/>
    <w:rsid w:val="00895B1E"/>
    <w:rsid w:val="008966C6"/>
    <w:rsid w:val="00896D20"/>
    <w:rsid w:val="008975D1"/>
    <w:rsid w:val="008A0570"/>
    <w:rsid w:val="008A0FCF"/>
    <w:rsid w:val="008A12D2"/>
    <w:rsid w:val="008A1D14"/>
    <w:rsid w:val="008A2CEA"/>
    <w:rsid w:val="008A35D7"/>
    <w:rsid w:val="008A5263"/>
    <w:rsid w:val="008A538D"/>
    <w:rsid w:val="008A55DF"/>
    <w:rsid w:val="008A5622"/>
    <w:rsid w:val="008A57F6"/>
    <w:rsid w:val="008A5A7B"/>
    <w:rsid w:val="008A676E"/>
    <w:rsid w:val="008A6795"/>
    <w:rsid w:val="008A79EE"/>
    <w:rsid w:val="008B0503"/>
    <w:rsid w:val="008B0565"/>
    <w:rsid w:val="008B0FDC"/>
    <w:rsid w:val="008B20A5"/>
    <w:rsid w:val="008B3748"/>
    <w:rsid w:val="008B473D"/>
    <w:rsid w:val="008B56F1"/>
    <w:rsid w:val="008B77AB"/>
    <w:rsid w:val="008B7C3D"/>
    <w:rsid w:val="008C0473"/>
    <w:rsid w:val="008C1D1E"/>
    <w:rsid w:val="008C2BC2"/>
    <w:rsid w:val="008C354E"/>
    <w:rsid w:val="008C3784"/>
    <w:rsid w:val="008C42C1"/>
    <w:rsid w:val="008C46FC"/>
    <w:rsid w:val="008C5530"/>
    <w:rsid w:val="008C68AE"/>
    <w:rsid w:val="008C700C"/>
    <w:rsid w:val="008C71B0"/>
    <w:rsid w:val="008C7948"/>
    <w:rsid w:val="008C7C78"/>
    <w:rsid w:val="008D0802"/>
    <w:rsid w:val="008D0D8E"/>
    <w:rsid w:val="008D0F7B"/>
    <w:rsid w:val="008D1DE2"/>
    <w:rsid w:val="008D58A4"/>
    <w:rsid w:val="008D598C"/>
    <w:rsid w:val="008D6F3C"/>
    <w:rsid w:val="008E04CB"/>
    <w:rsid w:val="008E09FE"/>
    <w:rsid w:val="008E19CB"/>
    <w:rsid w:val="008E21F2"/>
    <w:rsid w:val="008E2ED3"/>
    <w:rsid w:val="008E3EF4"/>
    <w:rsid w:val="008E4511"/>
    <w:rsid w:val="008E4824"/>
    <w:rsid w:val="008E5E7E"/>
    <w:rsid w:val="008F06F9"/>
    <w:rsid w:val="008F07E4"/>
    <w:rsid w:val="008F18E9"/>
    <w:rsid w:val="008F27CD"/>
    <w:rsid w:val="008F3946"/>
    <w:rsid w:val="008F3E2B"/>
    <w:rsid w:val="008F4040"/>
    <w:rsid w:val="008F407C"/>
    <w:rsid w:val="008F4ABC"/>
    <w:rsid w:val="008F4B9E"/>
    <w:rsid w:val="008F5DB1"/>
    <w:rsid w:val="008F6006"/>
    <w:rsid w:val="008F624D"/>
    <w:rsid w:val="008F6461"/>
    <w:rsid w:val="008F77E6"/>
    <w:rsid w:val="008F7D6E"/>
    <w:rsid w:val="009009F2"/>
    <w:rsid w:val="00900DD9"/>
    <w:rsid w:val="00904D44"/>
    <w:rsid w:val="00904FB8"/>
    <w:rsid w:val="00906A2E"/>
    <w:rsid w:val="009074FA"/>
    <w:rsid w:val="00910B4A"/>
    <w:rsid w:val="00910BA9"/>
    <w:rsid w:val="009114B3"/>
    <w:rsid w:val="0091184F"/>
    <w:rsid w:val="00912B66"/>
    <w:rsid w:val="009137FD"/>
    <w:rsid w:val="00913FDF"/>
    <w:rsid w:val="00914532"/>
    <w:rsid w:val="00914D24"/>
    <w:rsid w:val="009155F3"/>
    <w:rsid w:val="00916943"/>
    <w:rsid w:val="00917DBC"/>
    <w:rsid w:val="00920834"/>
    <w:rsid w:val="00921E32"/>
    <w:rsid w:val="00922841"/>
    <w:rsid w:val="00922903"/>
    <w:rsid w:val="009229CE"/>
    <w:rsid w:val="00922CBC"/>
    <w:rsid w:val="00923C10"/>
    <w:rsid w:val="00924DBF"/>
    <w:rsid w:val="00925AAC"/>
    <w:rsid w:val="009260E3"/>
    <w:rsid w:val="0092627F"/>
    <w:rsid w:val="009264D8"/>
    <w:rsid w:val="00926662"/>
    <w:rsid w:val="00930CF6"/>
    <w:rsid w:val="00931EFB"/>
    <w:rsid w:val="0093378A"/>
    <w:rsid w:val="00934535"/>
    <w:rsid w:val="009348EE"/>
    <w:rsid w:val="00934EB7"/>
    <w:rsid w:val="0094033F"/>
    <w:rsid w:val="009414B4"/>
    <w:rsid w:val="009421D7"/>
    <w:rsid w:val="009424AF"/>
    <w:rsid w:val="00943302"/>
    <w:rsid w:val="0094370E"/>
    <w:rsid w:val="0094464C"/>
    <w:rsid w:val="00947FDF"/>
    <w:rsid w:val="0095029E"/>
    <w:rsid w:val="00950EF3"/>
    <w:rsid w:val="009513D3"/>
    <w:rsid w:val="0095211A"/>
    <w:rsid w:val="00952798"/>
    <w:rsid w:val="009527EE"/>
    <w:rsid w:val="00954384"/>
    <w:rsid w:val="00954F18"/>
    <w:rsid w:val="00954F66"/>
    <w:rsid w:val="00954FAD"/>
    <w:rsid w:val="0095509C"/>
    <w:rsid w:val="009606FE"/>
    <w:rsid w:val="00960820"/>
    <w:rsid w:val="0096266E"/>
    <w:rsid w:val="00962D9E"/>
    <w:rsid w:val="00963D5A"/>
    <w:rsid w:val="00963DCA"/>
    <w:rsid w:val="0096439A"/>
    <w:rsid w:val="00964837"/>
    <w:rsid w:val="00964C9D"/>
    <w:rsid w:val="00965262"/>
    <w:rsid w:val="0096535B"/>
    <w:rsid w:val="0096581F"/>
    <w:rsid w:val="009702A9"/>
    <w:rsid w:val="00970A31"/>
    <w:rsid w:val="00971EC5"/>
    <w:rsid w:val="009738BC"/>
    <w:rsid w:val="00973EF7"/>
    <w:rsid w:val="00974D88"/>
    <w:rsid w:val="0097508D"/>
    <w:rsid w:val="0097530C"/>
    <w:rsid w:val="009757EF"/>
    <w:rsid w:val="00976556"/>
    <w:rsid w:val="00977266"/>
    <w:rsid w:val="00980C83"/>
    <w:rsid w:val="00980FC6"/>
    <w:rsid w:val="009817C8"/>
    <w:rsid w:val="00982F7A"/>
    <w:rsid w:val="0098381F"/>
    <w:rsid w:val="00984135"/>
    <w:rsid w:val="009842E7"/>
    <w:rsid w:val="00984CE5"/>
    <w:rsid w:val="00985064"/>
    <w:rsid w:val="00986B0B"/>
    <w:rsid w:val="00986B46"/>
    <w:rsid w:val="00987BA1"/>
    <w:rsid w:val="009900A8"/>
    <w:rsid w:val="00990335"/>
    <w:rsid w:val="009907E1"/>
    <w:rsid w:val="009908BA"/>
    <w:rsid w:val="009908EB"/>
    <w:rsid w:val="00991037"/>
    <w:rsid w:val="0099192E"/>
    <w:rsid w:val="00991C5E"/>
    <w:rsid w:val="00991E55"/>
    <w:rsid w:val="00992B3C"/>
    <w:rsid w:val="00993294"/>
    <w:rsid w:val="00995140"/>
    <w:rsid w:val="00995B39"/>
    <w:rsid w:val="00995B69"/>
    <w:rsid w:val="00996351"/>
    <w:rsid w:val="00996EFD"/>
    <w:rsid w:val="0099701C"/>
    <w:rsid w:val="009A0FC4"/>
    <w:rsid w:val="009A1159"/>
    <w:rsid w:val="009A1C34"/>
    <w:rsid w:val="009A2A06"/>
    <w:rsid w:val="009A2A3A"/>
    <w:rsid w:val="009A2D31"/>
    <w:rsid w:val="009A453C"/>
    <w:rsid w:val="009A4587"/>
    <w:rsid w:val="009A4B11"/>
    <w:rsid w:val="009A52E2"/>
    <w:rsid w:val="009A5B02"/>
    <w:rsid w:val="009A652B"/>
    <w:rsid w:val="009A6CCD"/>
    <w:rsid w:val="009A760C"/>
    <w:rsid w:val="009B1FD5"/>
    <w:rsid w:val="009B259D"/>
    <w:rsid w:val="009B3297"/>
    <w:rsid w:val="009B4BBB"/>
    <w:rsid w:val="009B6238"/>
    <w:rsid w:val="009B6E37"/>
    <w:rsid w:val="009B798A"/>
    <w:rsid w:val="009B7BA6"/>
    <w:rsid w:val="009C00C1"/>
    <w:rsid w:val="009C63A6"/>
    <w:rsid w:val="009C653F"/>
    <w:rsid w:val="009C7430"/>
    <w:rsid w:val="009C7C49"/>
    <w:rsid w:val="009C7CE9"/>
    <w:rsid w:val="009D053E"/>
    <w:rsid w:val="009D14A6"/>
    <w:rsid w:val="009D1806"/>
    <w:rsid w:val="009D1A19"/>
    <w:rsid w:val="009D1D41"/>
    <w:rsid w:val="009D1EA9"/>
    <w:rsid w:val="009D4AE4"/>
    <w:rsid w:val="009D7D1E"/>
    <w:rsid w:val="009E0588"/>
    <w:rsid w:val="009E10E7"/>
    <w:rsid w:val="009E11A3"/>
    <w:rsid w:val="009E171D"/>
    <w:rsid w:val="009E2891"/>
    <w:rsid w:val="009E2DA2"/>
    <w:rsid w:val="009E3811"/>
    <w:rsid w:val="009E3AE8"/>
    <w:rsid w:val="009E410E"/>
    <w:rsid w:val="009E4FF4"/>
    <w:rsid w:val="009E5B1A"/>
    <w:rsid w:val="009E667E"/>
    <w:rsid w:val="009E6B51"/>
    <w:rsid w:val="009E763D"/>
    <w:rsid w:val="009F00EA"/>
    <w:rsid w:val="009F100E"/>
    <w:rsid w:val="009F14E0"/>
    <w:rsid w:val="009F205D"/>
    <w:rsid w:val="009F2F35"/>
    <w:rsid w:val="009F41D1"/>
    <w:rsid w:val="009F4BE0"/>
    <w:rsid w:val="009F52F8"/>
    <w:rsid w:val="009F5B23"/>
    <w:rsid w:val="009F5D40"/>
    <w:rsid w:val="009F7240"/>
    <w:rsid w:val="009F74E4"/>
    <w:rsid w:val="00A009F2"/>
    <w:rsid w:val="00A010F5"/>
    <w:rsid w:val="00A02DC6"/>
    <w:rsid w:val="00A03784"/>
    <w:rsid w:val="00A043C9"/>
    <w:rsid w:val="00A05182"/>
    <w:rsid w:val="00A06EC8"/>
    <w:rsid w:val="00A1050A"/>
    <w:rsid w:val="00A10F40"/>
    <w:rsid w:val="00A1239B"/>
    <w:rsid w:val="00A1250D"/>
    <w:rsid w:val="00A13043"/>
    <w:rsid w:val="00A1314A"/>
    <w:rsid w:val="00A1395F"/>
    <w:rsid w:val="00A13D90"/>
    <w:rsid w:val="00A13E66"/>
    <w:rsid w:val="00A15733"/>
    <w:rsid w:val="00A16C2A"/>
    <w:rsid w:val="00A17E1C"/>
    <w:rsid w:val="00A203E0"/>
    <w:rsid w:val="00A2155F"/>
    <w:rsid w:val="00A21FF4"/>
    <w:rsid w:val="00A2355F"/>
    <w:rsid w:val="00A24010"/>
    <w:rsid w:val="00A24393"/>
    <w:rsid w:val="00A24CCA"/>
    <w:rsid w:val="00A252D2"/>
    <w:rsid w:val="00A2550A"/>
    <w:rsid w:val="00A27178"/>
    <w:rsid w:val="00A27790"/>
    <w:rsid w:val="00A27CE0"/>
    <w:rsid w:val="00A30306"/>
    <w:rsid w:val="00A31245"/>
    <w:rsid w:val="00A32300"/>
    <w:rsid w:val="00A334C9"/>
    <w:rsid w:val="00A33DBD"/>
    <w:rsid w:val="00A35027"/>
    <w:rsid w:val="00A35791"/>
    <w:rsid w:val="00A36718"/>
    <w:rsid w:val="00A36D59"/>
    <w:rsid w:val="00A3717D"/>
    <w:rsid w:val="00A374F4"/>
    <w:rsid w:val="00A37C96"/>
    <w:rsid w:val="00A40917"/>
    <w:rsid w:val="00A414D1"/>
    <w:rsid w:val="00A41A48"/>
    <w:rsid w:val="00A42081"/>
    <w:rsid w:val="00A425CE"/>
    <w:rsid w:val="00A4330C"/>
    <w:rsid w:val="00A439B1"/>
    <w:rsid w:val="00A43AD4"/>
    <w:rsid w:val="00A43B83"/>
    <w:rsid w:val="00A44488"/>
    <w:rsid w:val="00A46378"/>
    <w:rsid w:val="00A466BA"/>
    <w:rsid w:val="00A46AC0"/>
    <w:rsid w:val="00A46B4C"/>
    <w:rsid w:val="00A479A0"/>
    <w:rsid w:val="00A50F49"/>
    <w:rsid w:val="00A510BB"/>
    <w:rsid w:val="00A511F8"/>
    <w:rsid w:val="00A513DC"/>
    <w:rsid w:val="00A5264E"/>
    <w:rsid w:val="00A52BF1"/>
    <w:rsid w:val="00A53E1C"/>
    <w:rsid w:val="00A54410"/>
    <w:rsid w:val="00A54905"/>
    <w:rsid w:val="00A553D3"/>
    <w:rsid w:val="00A57FAF"/>
    <w:rsid w:val="00A615BA"/>
    <w:rsid w:val="00A61A13"/>
    <w:rsid w:val="00A6219A"/>
    <w:rsid w:val="00A6278C"/>
    <w:rsid w:val="00A63308"/>
    <w:rsid w:val="00A6355E"/>
    <w:rsid w:val="00A6373B"/>
    <w:rsid w:val="00A63D3F"/>
    <w:rsid w:val="00A640A6"/>
    <w:rsid w:val="00A6522E"/>
    <w:rsid w:val="00A66C8C"/>
    <w:rsid w:val="00A67451"/>
    <w:rsid w:val="00A67F56"/>
    <w:rsid w:val="00A71814"/>
    <w:rsid w:val="00A727C3"/>
    <w:rsid w:val="00A732B5"/>
    <w:rsid w:val="00A73684"/>
    <w:rsid w:val="00A74111"/>
    <w:rsid w:val="00A74600"/>
    <w:rsid w:val="00A74CAB"/>
    <w:rsid w:val="00A75563"/>
    <w:rsid w:val="00A7761F"/>
    <w:rsid w:val="00A77DDF"/>
    <w:rsid w:val="00A80A33"/>
    <w:rsid w:val="00A81017"/>
    <w:rsid w:val="00A8130F"/>
    <w:rsid w:val="00A82C8E"/>
    <w:rsid w:val="00A834A8"/>
    <w:rsid w:val="00A83E65"/>
    <w:rsid w:val="00A84CA2"/>
    <w:rsid w:val="00A85841"/>
    <w:rsid w:val="00A86B4C"/>
    <w:rsid w:val="00A90655"/>
    <w:rsid w:val="00A90E3F"/>
    <w:rsid w:val="00A9149A"/>
    <w:rsid w:val="00A9179E"/>
    <w:rsid w:val="00A918B5"/>
    <w:rsid w:val="00A919CC"/>
    <w:rsid w:val="00A940E8"/>
    <w:rsid w:val="00A95337"/>
    <w:rsid w:val="00A9659A"/>
    <w:rsid w:val="00A971F4"/>
    <w:rsid w:val="00A97681"/>
    <w:rsid w:val="00A977A9"/>
    <w:rsid w:val="00A977AF"/>
    <w:rsid w:val="00A977E8"/>
    <w:rsid w:val="00AA1F53"/>
    <w:rsid w:val="00AA224C"/>
    <w:rsid w:val="00AA2EA6"/>
    <w:rsid w:val="00AA386D"/>
    <w:rsid w:val="00AA3E1D"/>
    <w:rsid w:val="00AA462C"/>
    <w:rsid w:val="00AA525E"/>
    <w:rsid w:val="00AA53FD"/>
    <w:rsid w:val="00AA5D63"/>
    <w:rsid w:val="00AA608D"/>
    <w:rsid w:val="00AA61B8"/>
    <w:rsid w:val="00AA6288"/>
    <w:rsid w:val="00AA6639"/>
    <w:rsid w:val="00AA6850"/>
    <w:rsid w:val="00AA70DD"/>
    <w:rsid w:val="00AA7340"/>
    <w:rsid w:val="00AB0838"/>
    <w:rsid w:val="00AB1DA3"/>
    <w:rsid w:val="00AB2091"/>
    <w:rsid w:val="00AB317E"/>
    <w:rsid w:val="00AB4C06"/>
    <w:rsid w:val="00AB4C64"/>
    <w:rsid w:val="00AB4F11"/>
    <w:rsid w:val="00AB5946"/>
    <w:rsid w:val="00AB709B"/>
    <w:rsid w:val="00AB7811"/>
    <w:rsid w:val="00AC0917"/>
    <w:rsid w:val="00AC173D"/>
    <w:rsid w:val="00AC1B86"/>
    <w:rsid w:val="00AC224B"/>
    <w:rsid w:val="00AC292A"/>
    <w:rsid w:val="00AC2FCE"/>
    <w:rsid w:val="00AC353E"/>
    <w:rsid w:val="00AC4BD5"/>
    <w:rsid w:val="00AC4D4A"/>
    <w:rsid w:val="00AC5ABD"/>
    <w:rsid w:val="00AC659B"/>
    <w:rsid w:val="00AC7838"/>
    <w:rsid w:val="00AD062E"/>
    <w:rsid w:val="00AD065F"/>
    <w:rsid w:val="00AD0F06"/>
    <w:rsid w:val="00AD1DDB"/>
    <w:rsid w:val="00AD29BF"/>
    <w:rsid w:val="00AD47E4"/>
    <w:rsid w:val="00AD6986"/>
    <w:rsid w:val="00AD6F6B"/>
    <w:rsid w:val="00AD7E71"/>
    <w:rsid w:val="00AE02E7"/>
    <w:rsid w:val="00AE0405"/>
    <w:rsid w:val="00AE0979"/>
    <w:rsid w:val="00AE0B3E"/>
    <w:rsid w:val="00AE15B3"/>
    <w:rsid w:val="00AE16AC"/>
    <w:rsid w:val="00AE3F0B"/>
    <w:rsid w:val="00AE4175"/>
    <w:rsid w:val="00AE4A05"/>
    <w:rsid w:val="00AE5D75"/>
    <w:rsid w:val="00AE7E56"/>
    <w:rsid w:val="00AF0EE6"/>
    <w:rsid w:val="00AF1393"/>
    <w:rsid w:val="00AF1A00"/>
    <w:rsid w:val="00AF1C27"/>
    <w:rsid w:val="00AF3E63"/>
    <w:rsid w:val="00AF4E8A"/>
    <w:rsid w:val="00AF706D"/>
    <w:rsid w:val="00AF77E5"/>
    <w:rsid w:val="00B00EA4"/>
    <w:rsid w:val="00B0107B"/>
    <w:rsid w:val="00B016C5"/>
    <w:rsid w:val="00B025DF"/>
    <w:rsid w:val="00B0322D"/>
    <w:rsid w:val="00B040BB"/>
    <w:rsid w:val="00B042F4"/>
    <w:rsid w:val="00B04656"/>
    <w:rsid w:val="00B0538F"/>
    <w:rsid w:val="00B0543C"/>
    <w:rsid w:val="00B056A5"/>
    <w:rsid w:val="00B061E3"/>
    <w:rsid w:val="00B06E3A"/>
    <w:rsid w:val="00B07210"/>
    <w:rsid w:val="00B07C42"/>
    <w:rsid w:val="00B11EE3"/>
    <w:rsid w:val="00B1287D"/>
    <w:rsid w:val="00B12BA4"/>
    <w:rsid w:val="00B12F5B"/>
    <w:rsid w:val="00B13CC9"/>
    <w:rsid w:val="00B140C1"/>
    <w:rsid w:val="00B14776"/>
    <w:rsid w:val="00B148F7"/>
    <w:rsid w:val="00B1582E"/>
    <w:rsid w:val="00B15BF6"/>
    <w:rsid w:val="00B171DD"/>
    <w:rsid w:val="00B20206"/>
    <w:rsid w:val="00B20360"/>
    <w:rsid w:val="00B2225B"/>
    <w:rsid w:val="00B22ED6"/>
    <w:rsid w:val="00B230CB"/>
    <w:rsid w:val="00B248F0"/>
    <w:rsid w:val="00B24B34"/>
    <w:rsid w:val="00B26258"/>
    <w:rsid w:val="00B266FD"/>
    <w:rsid w:val="00B27BF6"/>
    <w:rsid w:val="00B27D4F"/>
    <w:rsid w:val="00B27E30"/>
    <w:rsid w:val="00B27E57"/>
    <w:rsid w:val="00B30AD4"/>
    <w:rsid w:val="00B31FF8"/>
    <w:rsid w:val="00B327D8"/>
    <w:rsid w:val="00B32A07"/>
    <w:rsid w:val="00B35E4C"/>
    <w:rsid w:val="00B37617"/>
    <w:rsid w:val="00B37D4A"/>
    <w:rsid w:val="00B37E31"/>
    <w:rsid w:val="00B40FB5"/>
    <w:rsid w:val="00B41093"/>
    <w:rsid w:val="00B41650"/>
    <w:rsid w:val="00B41B4B"/>
    <w:rsid w:val="00B4327C"/>
    <w:rsid w:val="00B43C20"/>
    <w:rsid w:val="00B44A42"/>
    <w:rsid w:val="00B45D32"/>
    <w:rsid w:val="00B469B8"/>
    <w:rsid w:val="00B47035"/>
    <w:rsid w:val="00B47538"/>
    <w:rsid w:val="00B47653"/>
    <w:rsid w:val="00B5008F"/>
    <w:rsid w:val="00B50C4D"/>
    <w:rsid w:val="00B51700"/>
    <w:rsid w:val="00B519AD"/>
    <w:rsid w:val="00B51A2C"/>
    <w:rsid w:val="00B524F9"/>
    <w:rsid w:val="00B53834"/>
    <w:rsid w:val="00B53A87"/>
    <w:rsid w:val="00B546A6"/>
    <w:rsid w:val="00B5498D"/>
    <w:rsid w:val="00B54D93"/>
    <w:rsid w:val="00B55C4D"/>
    <w:rsid w:val="00B55D0A"/>
    <w:rsid w:val="00B56E7C"/>
    <w:rsid w:val="00B578BE"/>
    <w:rsid w:val="00B57FE1"/>
    <w:rsid w:val="00B60EE1"/>
    <w:rsid w:val="00B61E0E"/>
    <w:rsid w:val="00B62092"/>
    <w:rsid w:val="00B62E24"/>
    <w:rsid w:val="00B63264"/>
    <w:rsid w:val="00B6358D"/>
    <w:rsid w:val="00B65818"/>
    <w:rsid w:val="00B663D8"/>
    <w:rsid w:val="00B66C15"/>
    <w:rsid w:val="00B67241"/>
    <w:rsid w:val="00B72C29"/>
    <w:rsid w:val="00B72DB3"/>
    <w:rsid w:val="00B72EF5"/>
    <w:rsid w:val="00B73071"/>
    <w:rsid w:val="00B7469B"/>
    <w:rsid w:val="00B747A1"/>
    <w:rsid w:val="00B75139"/>
    <w:rsid w:val="00B751A0"/>
    <w:rsid w:val="00B75854"/>
    <w:rsid w:val="00B759E5"/>
    <w:rsid w:val="00B769B4"/>
    <w:rsid w:val="00B771F1"/>
    <w:rsid w:val="00B804F9"/>
    <w:rsid w:val="00B8077C"/>
    <w:rsid w:val="00B80EA9"/>
    <w:rsid w:val="00B80EF9"/>
    <w:rsid w:val="00B81DD7"/>
    <w:rsid w:val="00B81EF3"/>
    <w:rsid w:val="00B85B95"/>
    <w:rsid w:val="00B86A81"/>
    <w:rsid w:val="00B86F82"/>
    <w:rsid w:val="00B86FD4"/>
    <w:rsid w:val="00B87C9A"/>
    <w:rsid w:val="00B87D02"/>
    <w:rsid w:val="00B90F80"/>
    <w:rsid w:val="00B92196"/>
    <w:rsid w:val="00B922F5"/>
    <w:rsid w:val="00B93D3B"/>
    <w:rsid w:val="00B963BB"/>
    <w:rsid w:val="00B977E0"/>
    <w:rsid w:val="00B97848"/>
    <w:rsid w:val="00BA1473"/>
    <w:rsid w:val="00BA2317"/>
    <w:rsid w:val="00BA24BB"/>
    <w:rsid w:val="00BA2BE3"/>
    <w:rsid w:val="00BA3108"/>
    <w:rsid w:val="00BA47CA"/>
    <w:rsid w:val="00BA4E58"/>
    <w:rsid w:val="00BA53F8"/>
    <w:rsid w:val="00BA5DE6"/>
    <w:rsid w:val="00BA5FFA"/>
    <w:rsid w:val="00BA6923"/>
    <w:rsid w:val="00BA6B98"/>
    <w:rsid w:val="00BA72A4"/>
    <w:rsid w:val="00BA7B56"/>
    <w:rsid w:val="00BB03A3"/>
    <w:rsid w:val="00BB0FFA"/>
    <w:rsid w:val="00BB184B"/>
    <w:rsid w:val="00BB362F"/>
    <w:rsid w:val="00BB52DF"/>
    <w:rsid w:val="00BB597D"/>
    <w:rsid w:val="00BB6256"/>
    <w:rsid w:val="00BB6D92"/>
    <w:rsid w:val="00BC19DF"/>
    <w:rsid w:val="00BC1C7C"/>
    <w:rsid w:val="00BC1E80"/>
    <w:rsid w:val="00BC20C9"/>
    <w:rsid w:val="00BC2B29"/>
    <w:rsid w:val="00BC35D6"/>
    <w:rsid w:val="00BC41EB"/>
    <w:rsid w:val="00BC4B83"/>
    <w:rsid w:val="00BC4ECF"/>
    <w:rsid w:val="00BC510B"/>
    <w:rsid w:val="00BC5FB0"/>
    <w:rsid w:val="00BC690E"/>
    <w:rsid w:val="00BC6B0B"/>
    <w:rsid w:val="00BC7335"/>
    <w:rsid w:val="00BC7D6B"/>
    <w:rsid w:val="00BD1C48"/>
    <w:rsid w:val="00BD1CDF"/>
    <w:rsid w:val="00BD2065"/>
    <w:rsid w:val="00BD241B"/>
    <w:rsid w:val="00BD3A54"/>
    <w:rsid w:val="00BD410F"/>
    <w:rsid w:val="00BD43FD"/>
    <w:rsid w:val="00BD5624"/>
    <w:rsid w:val="00BD5D74"/>
    <w:rsid w:val="00BD627D"/>
    <w:rsid w:val="00BD6535"/>
    <w:rsid w:val="00BD68A4"/>
    <w:rsid w:val="00BD7485"/>
    <w:rsid w:val="00BE0511"/>
    <w:rsid w:val="00BE0FD0"/>
    <w:rsid w:val="00BE2896"/>
    <w:rsid w:val="00BE2A06"/>
    <w:rsid w:val="00BE45FC"/>
    <w:rsid w:val="00BE4D34"/>
    <w:rsid w:val="00BE5B26"/>
    <w:rsid w:val="00BE6046"/>
    <w:rsid w:val="00BE6970"/>
    <w:rsid w:val="00BE6BA7"/>
    <w:rsid w:val="00BF0978"/>
    <w:rsid w:val="00BF09E6"/>
    <w:rsid w:val="00BF0F78"/>
    <w:rsid w:val="00BF1098"/>
    <w:rsid w:val="00BF2384"/>
    <w:rsid w:val="00BF270A"/>
    <w:rsid w:val="00BF3C8C"/>
    <w:rsid w:val="00BF4F46"/>
    <w:rsid w:val="00BF72F5"/>
    <w:rsid w:val="00BF76C2"/>
    <w:rsid w:val="00BF781E"/>
    <w:rsid w:val="00BF7E8F"/>
    <w:rsid w:val="00C00368"/>
    <w:rsid w:val="00C004C6"/>
    <w:rsid w:val="00C00527"/>
    <w:rsid w:val="00C00F1C"/>
    <w:rsid w:val="00C02CD4"/>
    <w:rsid w:val="00C04359"/>
    <w:rsid w:val="00C05ADC"/>
    <w:rsid w:val="00C06049"/>
    <w:rsid w:val="00C06845"/>
    <w:rsid w:val="00C06871"/>
    <w:rsid w:val="00C07B7E"/>
    <w:rsid w:val="00C1013E"/>
    <w:rsid w:val="00C1200F"/>
    <w:rsid w:val="00C12566"/>
    <w:rsid w:val="00C13289"/>
    <w:rsid w:val="00C13A6E"/>
    <w:rsid w:val="00C142E6"/>
    <w:rsid w:val="00C17756"/>
    <w:rsid w:val="00C242BA"/>
    <w:rsid w:val="00C2465F"/>
    <w:rsid w:val="00C25A61"/>
    <w:rsid w:val="00C25C85"/>
    <w:rsid w:val="00C261A8"/>
    <w:rsid w:val="00C268D2"/>
    <w:rsid w:val="00C31037"/>
    <w:rsid w:val="00C310E4"/>
    <w:rsid w:val="00C31120"/>
    <w:rsid w:val="00C316A5"/>
    <w:rsid w:val="00C321DE"/>
    <w:rsid w:val="00C328C7"/>
    <w:rsid w:val="00C32C12"/>
    <w:rsid w:val="00C34A08"/>
    <w:rsid w:val="00C34B70"/>
    <w:rsid w:val="00C357EA"/>
    <w:rsid w:val="00C36CC8"/>
    <w:rsid w:val="00C372A1"/>
    <w:rsid w:val="00C372B7"/>
    <w:rsid w:val="00C37C31"/>
    <w:rsid w:val="00C37E38"/>
    <w:rsid w:val="00C4146A"/>
    <w:rsid w:val="00C419AB"/>
    <w:rsid w:val="00C4204A"/>
    <w:rsid w:val="00C435C9"/>
    <w:rsid w:val="00C4378E"/>
    <w:rsid w:val="00C4483D"/>
    <w:rsid w:val="00C448C4"/>
    <w:rsid w:val="00C44CDE"/>
    <w:rsid w:val="00C46785"/>
    <w:rsid w:val="00C46B7B"/>
    <w:rsid w:val="00C509CE"/>
    <w:rsid w:val="00C50B3A"/>
    <w:rsid w:val="00C529A6"/>
    <w:rsid w:val="00C54301"/>
    <w:rsid w:val="00C55403"/>
    <w:rsid w:val="00C56738"/>
    <w:rsid w:val="00C5750D"/>
    <w:rsid w:val="00C57C96"/>
    <w:rsid w:val="00C57FBC"/>
    <w:rsid w:val="00C6014C"/>
    <w:rsid w:val="00C60AC7"/>
    <w:rsid w:val="00C61AE3"/>
    <w:rsid w:val="00C6201E"/>
    <w:rsid w:val="00C621FD"/>
    <w:rsid w:val="00C62440"/>
    <w:rsid w:val="00C62F5C"/>
    <w:rsid w:val="00C63630"/>
    <w:rsid w:val="00C64D8C"/>
    <w:rsid w:val="00C661FC"/>
    <w:rsid w:val="00C664C3"/>
    <w:rsid w:val="00C66A04"/>
    <w:rsid w:val="00C66D48"/>
    <w:rsid w:val="00C70D27"/>
    <w:rsid w:val="00C71084"/>
    <w:rsid w:val="00C71667"/>
    <w:rsid w:val="00C721C6"/>
    <w:rsid w:val="00C7240B"/>
    <w:rsid w:val="00C7254A"/>
    <w:rsid w:val="00C73969"/>
    <w:rsid w:val="00C73C2A"/>
    <w:rsid w:val="00C7420B"/>
    <w:rsid w:val="00C74475"/>
    <w:rsid w:val="00C752B2"/>
    <w:rsid w:val="00C80EB6"/>
    <w:rsid w:val="00C83147"/>
    <w:rsid w:val="00C86DF2"/>
    <w:rsid w:val="00C87F8D"/>
    <w:rsid w:val="00C9004A"/>
    <w:rsid w:val="00C9086C"/>
    <w:rsid w:val="00C91B32"/>
    <w:rsid w:val="00C9365A"/>
    <w:rsid w:val="00C93B3A"/>
    <w:rsid w:val="00C945B8"/>
    <w:rsid w:val="00C945F5"/>
    <w:rsid w:val="00C94A6F"/>
    <w:rsid w:val="00C94FAE"/>
    <w:rsid w:val="00C955F3"/>
    <w:rsid w:val="00C9580B"/>
    <w:rsid w:val="00C96102"/>
    <w:rsid w:val="00C96425"/>
    <w:rsid w:val="00C96628"/>
    <w:rsid w:val="00C96A06"/>
    <w:rsid w:val="00C9736C"/>
    <w:rsid w:val="00CA241A"/>
    <w:rsid w:val="00CA2D11"/>
    <w:rsid w:val="00CA346E"/>
    <w:rsid w:val="00CA560E"/>
    <w:rsid w:val="00CA5A89"/>
    <w:rsid w:val="00CA5D1E"/>
    <w:rsid w:val="00CA6A85"/>
    <w:rsid w:val="00CA7ACB"/>
    <w:rsid w:val="00CB0C89"/>
    <w:rsid w:val="00CB205D"/>
    <w:rsid w:val="00CB434C"/>
    <w:rsid w:val="00CB4AA0"/>
    <w:rsid w:val="00CB4E37"/>
    <w:rsid w:val="00CB4F5E"/>
    <w:rsid w:val="00CB511F"/>
    <w:rsid w:val="00CB5840"/>
    <w:rsid w:val="00CB5FB5"/>
    <w:rsid w:val="00CB720E"/>
    <w:rsid w:val="00CB7CF9"/>
    <w:rsid w:val="00CC0280"/>
    <w:rsid w:val="00CC040C"/>
    <w:rsid w:val="00CC0651"/>
    <w:rsid w:val="00CC2104"/>
    <w:rsid w:val="00CC218F"/>
    <w:rsid w:val="00CC5078"/>
    <w:rsid w:val="00CC5533"/>
    <w:rsid w:val="00CC5795"/>
    <w:rsid w:val="00CC6FDC"/>
    <w:rsid w:val="00CD02B2"/>
    <w:rsid w:val="00CD03DD"/>
    <w:rsid w:val="00CD19E4"/>
    <w:rsid w:val="00CD1B67"/>
    <w:rsid w:val="00CD2AC3"/>
    <w:rsid w:val="00CD3912"/>
    <w:rsid w:val="00CD4EEA"/>
    <w:rsid w:val="00CD5D24"/>
    <w:rsid w:val="00CD5D7C"/>
    <w:rsid w:val="00CD5E7A"/>
    <w:rsid w:val="00CD6147"/>
    <w:rsid w:val="00CD6AE7"/>
    <w:rsid w:val="00CD77AE"/>
    <w:rsid w:val="00CE04F0"/>
    <w:rsid w:val="00CE09D4"/>
    <w:rsid w:val="00CE0DA0"/>
    <w:rsid w:val="00CE2D63"/>
    <w:rsid w:val="00CE52FC"/>
    <w:rsid w:val="00CE5989"/>
    <w:rsid w:val="00CE6BE6"/>
    <w:rsid w:val="00CE6BFD"/>
    <w:rsid w:val="00CE74E1"/>
    <w:rsid w:val="00CE77D8"/>
    <w:rsid w:val="00CE7EEF"/>
    <w:rsid w:val="00CF0B40"/>
    <w:rsid w:val="00CF2014"/>
    <w:rsid w:val="00CF21D2"/>
    <w:rsid w:val="00CF2659"/>
    <w:rsid w:val="00CF30B9"/>
    <w:rsid w:val="00CF37B9"/>
    <w:rsid w:val="00CF3F8A"/>
    <w:rsid w:val="00CF4A60"/>
    <w:rsid w:val="00CF5009"/>
    <w:rsid w:val="00CF50B8"/>
    <w:rsid w:val="00CF586B"/>
    <w:rsid w:val="00CF690E"/>
    <w:rsid w:val="00D00830"/>
    <w:rsid w:val="00D01A48"/>
    <w:rsid w:val="00D03CDC"/>
    <w:rsid w:val="00D056BB"/>
    <w:rsid w:val="00D1024F"/>
    <w:rsid w:val="00D102A4"/>
    <w:rsid w:val="00D110D1"/>
    <w:rsid w:val="00D11104"/>
    <w:rsid w:val="00D11AF1"/>
    <w:rsid w:val="00D12F22"/>
    <w:rsid w:val="00D13D88"/>
    <w:rsid w:val="00D147B5"/>
    <w:rsid w:val="00D14B4F"/>
    <w:rsid w:val="00D1591A"/>
    <w:rsid w:val="00D1633A"/>
    <w:rsid w:val="00D16898"/>
    <w:rsid w:val="00D177A5"/>
    <w:rsid w:val="00D216AE"/>
    <w:rsid w:val="00D21788"/>
    <w:rsid w:val="00D21C69"/>
    <w:rsid w:val="00D22060"/>
    <w:rsid w:val="00D222D7"/>
    <w:rsid w:val="00D22936"/>
    <w:rsid w:val="00D22DD9"/>
    <w:rsid w:val="00D23329"/>
    <w:rsid w:val="00D23F44"/>
    <w:rsid w:val="00D24302"/>
    <w:rsid w:val="00D249B2"/>
    <w:rsid w:val="00D269B8"/>
    <w:rsid w:val="00D26AF4"/>
    <w:rsid w:val="00D310BB"/>
    <w:rsid w:val="00D31803"/>
    <w:rsid w:val="00D31865"/>
    <w:rsid w:val="00D32F10"/>
    <w:rsid w:val="00D34228"/>
    <w:rsid w:val="00D344D0"/>
    <w:rsid w:val="00D3462E"/>
    <w:rsid w:val="00D34A3F"/>
    <w:rsid w:val="00D350FB"/>
    <w:rsid w:val="00D35501"/>
    <w:rsid w:val="00D36F34"/>
    <w:rsid w:val="00D40DCD"/>
    <w:rsid w:val="00D40E71"/>
    <w:rsid w:val="00D40EAF"/>
    <w:rsid w:val="00D41890"/>
    <w:rsid w:val="00D41CF7"/>
    <w:rsid w:val="00D42017"/>
    <w:rsid w:val="00D420B2"/>
    <w:rsid w:val="00D47AB0"/>
    <w:rsid w:val="00D50953"/>
    <w:rsid w:val="00D50A1B"/>
    <w:rsid w:val="00D513D0"/>
    <w:rsid w:val="00D52435"/>
    <w:rsid w:val="00D53203"/>
    <w:rsid w:val="00D5467A"/>
    <w:rsid w:val="00D5490F"/>
    <w:rsid w:val="00D561AF"/>
    <w:rsid w:val="00D563AF"/>
    <w:rsid w:val="00D60985"/>
    <w:rsid w:val="00D60D93"/>
    <w:rsid w:val="00D62D08"/>
    <w:rsid w:val="00D63689"/>
    <w:rsid w:val="00D63D1D"/>
    <w:rsid w:val="00D6474E"/>
    <w:rsid w:val="00D6487E"/>
    <w:rsid w:val="00D64F55"/>
    <w:rsid w:val="00D65192"/>
    <w:rsid w:val="00D65A55"/>
    <w:rsid w:val="00D66DD6"/>
    <w:rsid w:val="00D671FF"/>
    <w:rsid w:val="00D70487"/>
    <w:rsid w:val="00D708DE"/>
    <w:rsid w:val="00D7156B"/>
    <w:rsid w:val="00D72009"/>
    <w:rsid w:val="00D741C8"/>
    <w:rsid w:val="00D743D4"/>
    <w:rsid w:val="00D7476E"/>
    <w:rsid w:val="00D7479C"/>
    <w:rsid w:val="00D74A4E"/>
    <w:rsid w:val="00D74C00"/>
    <w:rsid w:val="00D753D1"/>
    <w:rsid w:val="00D763CE"/>
    <w:rsid w:val="00D765B0"/>
    <w:rsid w:val="00D806ED"/>
    <w:rsid w:val="00D811FB"/>
    <w:rsid w:val="00D81B68"/>
    <w:rsid w:val="00D82892"/>
    <w:rsid w:val="00D82D8C"/>
    <w:rsid w:val="00D83F82"/>
    <w:rsid w:val="00D84ADA"/>
    <w:rsid w:val="00D854DA"/>
    <w:rsid w:val="00D859A1"/>
    <w:rsid w:val="00D874B4"/>
    <w:rsid w:val="00D87868"/>
    <w:rsid w:val="00D91B94"/>
    <w:rsid w:val="00D934CC"/>
    <w:rsid w:val="00D94056"/>
    <w:rsid w:val="00D94CE8"/>
    <w:rsid w:val="00D950E5"/>
    <w:rsid w:val="00D96AC7"/>
    <w:rsid w:val="00D96C19"/>
    <w:rsid w:val="00D972FA"/>
    <w:rsid w:val="00DA066B"/>
    <w:rsid w:val="00DA3EA1"/>
    <w:rsid w:val="00DA40F1"/>
    <w:rsid w:val="00DA49E1"/>
    <w:rsid w:val="00DA63C6"/>
    <w:rsid w:val="00DA63D1"/>
    <w:rsid w:val="00DA79E5"/>
    <w:rsid w:val="00DA7C47"/>
    <w:rsid w:val="00DA7E03"/>
    <w:rsid w:val="00DB05A0"/>
    <w:rsid w:val="00DB0BAD"/>
    <w:rsid w:val="00DB2A8C"/>
    <w:rsid w:val="00DB2C36"/>
    <w:rsid w:val="00DB5675"/>
    <w:rsid w:val="00DB606C"/>
    <w:rsid w:val="00DB63BE"/>
    <w:rsid w:val="00DB70BF"/>
    <w:rsid w:val="00DB7A78"/>
    <w:rsid w:val="00DB7B65"/>
    <w:rsid w:val="00DC0C59"/>
    <w:rsid w:val="00DC13FF"/>
    <w:rsid w:val="00DC16E4"/>
    <w:rsid w:val="00DC1920"/>
    <w:rsid w:val="00DC1FDF"/>
    <w:rsid w:val="00DC2226"/>
    <w:rsid w:val="00DC23A6"/>
    <w:rsid w:val="00DC605F"/>
    <w:rsid w:val="00DC68B6"/>
    <w:rsid w:val="00DC6908"/>
    <w:rsid w:val="00DC7C34"/>
    <w:rsid w:val="00DC7F9A"/>
    <w:rsid w:val="00DD0256"/>
    <w:rsid w:val="00DD1172"/>
    <w:rsid w:val="00DD170E"/>
    <w:rsid w:val="00DD2763"/>
    <w:rsid w:val="00DD3125"/>
    <w:rsid w:val="00DD39A5"/>
    <w:rsid w:val="00DD3E98"/>
    <w:rsid w:val="00DD4439"/>
    <w:rsid w:val="00DD44AB"/>
    <w:rsid w:val="00DD47DA"/>
    <w:rsid w:val="00DD5732"/>
    <w:rsid w:val="00DE06D3"/>
    <w:rsid w:val="00DE10E1"/>
    <w:rsid w:val="00DE2063"/>
    <w:rsid w:val="00DE22E2"/>
    <w:rsid w:val="00DE233C"/>
    <w:rsid w:val="00DE2D0C"/>
    <w:rsid w:val="00DE3B5D"/>
    <w:rsid w:val="00DE3EAD"/>
    <w:rsid w:val="00DE4650"/>
    <w:rsid w:val="00DE50D0"/>
    <w:rsid w:val="00DE5509"/>
    <w:rsid w:val="00DE666C"/>
    <w:rsid w:val="00DF1EAC"/>
    <w:rsid w:val="00DF1FF7"/>
    <w:rsid w:val="00DF216F"/>
    <w:rsid w:val="00DF22B7"/>
    <w:rsid w:val="00DF2452"/>
    <w:rsid w:val="00DF5698"/>
    <w:rsid w:val="00DF5FEC"/>
    <w:rsid w:val="00DF6103"/>
    <w:rsid w:val="00DF6B20"/>
    <w:rsid w:val="00DF6B85"/>
    <w:rsid w:val="00DF74E3"/>
    <w:rsid w:val="00E01F43"/>
    <w:rsid w:val="00E02D09"/>
    <w:rsid w:val="00E03188"/>
    <w:rsid w:val="00E04382"/>
    <w:rsid w:val="00E04978"/>
    <w:rsid w:val="00E064B4"/>
    <w:rsid w:val="00E07F30"/>
    <w:rsid w:val="00E106EF"/>
    <w:rsid w:val="00E1084F"/>
    <w:rsid w:val="00E1095A"/>
    <w:rsid w:val="00E11438"/>
    <w:rsid w:val="00E115B0"/>
    <w:rsid w:val="00E12128"/>
    <w:rsid w:val="00E137D3"/>
    <w:rsid w:val="00E16160"/>
    <w:rsid w:val="00E1684A"/>
    <w:rsid w:val="00E170C6"/>
    <w:rsid w:val="00E17983"/>
    <w:rsid w:val="00E225B6"/>
    <w:rsid w:val="00E22EAD"/>
    <w:rsid w:val="00E2341A"/>
    <w:rsid w:val="00E24619"/>
    <w:rsid w:val="00E24AA3"/>
    <w:rsid w:val="00E24EFE"/>
    <w:rsid w:val="00E25884"/>
    <w:rsid w:val="00E25B2A"/>
    <w:rsid w:val="00E25E53"/>
    <w:rsid w:val="00E2666D"/>
    <w:rsid w:val="00E30F53"/>
    <w:rsid w:val="00E3152B"/>
    <w:rsid w:val="00E33DB6"/>
    <w:rsid w:val="00E349DA"/>
    <w:rsid w:val="00E34FEB"/>
    <w:rsid w:val="00E35F2D"/>
    <w:rsid w:val="00E36765"/>
    <w:rsid w:val="00E424A8"/>
    <w:rsid w:val="00E42C9A"/>
    <w:rsid w:val="00E42CFF"/>
    <w:rsid w:val="00E43086"/>
    <w:rsid w:val="00E4335D"/>
    <w:rsid w:val="00E43CA3"/>
    <w:rsid w:val="00E43F51"/>
    <w:rsid w:val="00E43F79"/>
    <w:rsid w:val="00E44CB6"/>
    <w:rsid w:val="00E46426"/>
    <w:rsid w:val="00E466E5"/>
    <w:rsid w:val="00E46CB9"/>
    <w:rsid w:val="00E47AC6"/>
    <w:rsid w:val="00E5008F"/>
    <w:rsid w:val="00E50F05"/>
    <w:rsid w:val="00E52AFE"/>
    <w:rsid w:val="00E52F3C"/>
    <w:rsid w:val="00E53F19"/>
    <w:rsid w:val="00E54AEF"/>
    <w:rsid w:val="00E5527F"/>
    <w:rsid w:val="00E56F45"/>
    <w:rsid w:val="00E573AB"/>
    <w:rsid w:val="00E578A5"/>
    <w:rsid w:val="00E5797E"/>
    <w:rsid w:val="00E57A9A"/>
    <w:rsid w:val="00E60073"/>
    <w:rsid w:val="00E6154D"/>
    <w:rsid w:val="00E6169A"/>
    <w:rsid w:val="00E6325B"/>
    <w:rsid w:val="00E63320"/>
    <w:rsid w:val="00E63647"/>
    <w:rsid w:val="00E643E8"/>
    <w:rsid w:val="00E64CCE"/>
    <w:rsid w:val="00E65D99"/>
    <w:rsid w:val="00E66AC4"/>
    <w:rsid w:val="00E66B16"/>
    <w:rsid w:val="00E720F8"/>
    <w:rsid w:val="00E7529F"/>
    <w:rsid w:val="00E7628B"/>
    <w:rsid w:val="00E76AC7"/>
    <w:rsid w:val="00E76B1F"/>
    <w:rsid w:val="00E76CD2"/>
    <w:rsid w:val="00E7762C"/>
    <w:rsid w:val="00E77D02"/>
    <w:rsid w:val="00E805F5"/>
    <w:rsid w:val="00E8076A"/>
    <w:rsid w:val="00E819A5"/>
    <w:rsid w:val="00E824AA"/>
    <w:rsid w:val="00E82C46"/>
    <w:rsid w:val="00E8382A"/>
    <w:rsid w:val="00E85873"/>
    <w:rsid w:val="00E85C0F"/>
    <w:rsid w:val="00E85DB2"/>
    <w:rsid w:val="00E86112"/>
    <w:rsid w:val="00E875B4"/>
    <w:rsid w:val="00E87F95"/>
    <w:rsid w:val="00E90334"/>
    <w:rsid w:val="00E912EF"/>
    <w:rsid w:val="00E91F01"/>
    <w:rsid w:val="00E921E0"/>
    <w:rsid w:val="00E924B4"/>
    <w:rsid w:val="00E93508"/>
    <w:rsid w:val="00E93811"/>
    <w:rsid w:val="00E94EC5"/>
    <w:rsid w:val="00E9590A"/>
    <w:rsid w:val="00E95CF9"/>
    <w:rsid w:val="00E95E23"/>
    <w:rsid w:val="00E97689"/>
    <w:rsid w:val="00EA0CC8"/>
    <w:rsid w:val="00EA35E8"/>
    <w:rsid w:val="00EA4D44"/>
    <w:rsid w:val="00EA5714"/>
    <w:rsid w:val="00EA5904"/>
    <w:rsid w:val="00EA611D"/>
    <w:rsid w:val="00EA6349"/>
    <w:rsid w:val="00EA6E01"/>
    <w:rsid w:val="00EA7199"/>
    <w:rsid w:val="00EB028C"/>
    <w:rsid w:val="00EB0DDD"/>
    <w:rsid w:val="00EB21CF"/>
    <w:rsid w:val="00EB23A9"/>
    <w:rsid w:val="00EB2731"/>
    <w:rsid w:val="00EB3293"/>
    <w:rsid w:val="00EB3344"/>
    <w:rsid w:val="00EB408A"/>
    <w:rsid w:val="00EB41AC"/>
    <w:rsid w:val="00EB66DD"/>
    <w:rsid w:val="00EB712F"/>
    <w:rsid w:val="00EB7B90"/>
    <w:rsid w:val="00EC0EF4"/>
    <w:rsid w:val="00EC2DF8"/>
    <w:rsid w:val="00EC2FFC"/>
    <w:rsid w:val="00EC5ED8"/>
    <w:rsid w:val="00EC5F34"/>
    <w:rsid w:val="00EC6357"/>
    <w:rsid w:val="00EC6758"/>
    <w:rsid w:val="00EC6F98"/>
    <w:rsid w:val="00EC6F9B"/>
    <w:rsid w:val="00EC7428"/>
    <w:rsid w:val="00EC7767"/>
    <w:rsid w:val="00ED0BA2"/>
    <w:rsid w:val="00ED114D"/>
    <w:rsid w:val="00ED155B"/>
    <w:rsid w:val="00ED1B97"/>
    <w:rsid w:val="00ED314A"/>
    <w:rsid w:val="00ED50F0"/>
    <w:rsid w:val="00ED50F7"/>
    <w:rsid w:val="00ED5807"/>
    <w:rsid w:val="00ED5C3D"/>
    <w:rsid w:val="00ED5DC0"/>
    <w:rsid w:val="00ED7AFE"/>
    <w:rsid w:val="00ED7E93"/>
    <w:rsid w:val="00EE00FF"/>
    <w:rsid w:val="00EE07D1"/>
    <w:rsid w:val="00EE0C31"/>
    <w:rsid w:val="00EE0C4B"/>
    <w:rsid w:val="00EE0E8F"/>
    <w:rsid w:val="00EE12A4"/>
    <w:rsid w:val="00EE16F6"/>
    <w:rsid w:val="00EE3B8B"/>
    <w:rsid w:val="00EE440A"/>
    <w:rsid w:val="00EE6C12"/>
    <w:rsid w:val="00EE6F86"/>
    <w:rsid w:val="00EE7612"/>
    <w:rsid w:val="00EE7AD4"/>
    <w:rsid w:val="00EF023B"/>
    <w:rsid w:val="00EF082B"/>
    <w:rsid w:val="00EF0927"/>
    <w:rsid w:val="00EF0E4C"/>
    <w:rsid w:val="00EF0FDB"/>
    <w:rsid w:val="00EF102B"/>
    <w:rsid w:val="00EF247B"/>
    <w:rsid w:val="00EF2BC0"/>
    <w:rsid w:val="00EF3651"/>
    <w:rsid w:val="00EF4455"/>
    <w:rsid w:val="00EF4612"/>
    <w:rsid w:val="00EF47E0"/>
    <w:rsid w:val="00EF553D"/>
    <w:rsid w:val="00EF6C06"/>
    <w:rsid w:val="00EF78D4"/>
    <w:rsid w:val="00F006B4"/>
    <w:rsid w:val="00F01711"/>
    <w:rsid w:val="00F0263C"/>
    <w:rsid w:val="00F027FB"/>
    <w:rsid w:val="00F04166"/>
    <w:rsid w:val="00F048E2"/>
    <w:rsid w:val="00F07295"/>
    <w:rsid w:val="00F10495"/>
    <w:rsid w:val="00F1055B"/>
    <w:rsid w:val="00F105E3"/>
    <w:rsid w:val="00F11CBB"/>
    <w:rsid w:val="00F11FA2"/>
    <w:rsid w:val="00F1279D"/>
    <w:rsid w:val="00F130C9"/>
    <w:rsid w:val="00F15A13"/>
    <w:rsid w:val="00F16A38"/>
    <w:rsid w:val="00F17AF2"/>
    <w:rsid w:val="00F20099"/>
    <w:rsid w:val="00F20A0A"/>
    <w:rsid w:val="00F20A68"/>
    <w:rsid w:val="00F21FE7"/>
    <w:rsid w:val="00F22E3C"/>
    <w:rsid w:val="00F239C1"/>
    <w:rsid w:val="00F24F86"/>
    <w:rsid w:val="00F261BF"/>
    <w:rsid w:val="00F26EE5"/>
    <w:rsid w:val="00F271FF"/>
    <w:rsid w:val="00F27883"/>
    <w:rsid w:val="00F278C8"/>
    <w:rsid w:val="00F2797C"/>
    <w:rsid w:val="00F3087F"/>
    <w:rsid w:val="00F32FCE"/>
    <w:rsid w:val="00F332D0"/>
    <w:rsid w:val="00F337A9"/>
    <w:rsid w:val="00F33C89"/>
    <w:rsid w:val="00F34596"/>
    <w:rsid w:val="00F34F5A"/>
    <w:rsid w:val="00F36B7B"/>
    <w:rsid w:val="00F40E2E"/>
    <w:rsid w:val="00F42AAB"/>
    <w:rsid w:val="00F42D39"/>
    <w:rsid w:val="00F43A2C"/>
    <w:rsid w:val="00F446FB"/>
    <w:rsid w:val="00F44AF0"/>
    <w:rsid w:val="00F44F88"/>
    <w:rsid w:val="00F45394"/>
    <w:rsid w:val="00F45971"/>
    <w:rsid w:val="00F47B87"/>
    <w:rsid w:val="00F50147"/>
    <w:rsid w:val="00F50B56"/>
    <w:rsid w:val="00F51457"/>
    <w:rsid w:val="00F51B26"/>
    <w:rsid w:val="00F51EAB"/>
    <w:rsid w:val="00F523DB"/>
    <w:rsid w:val="00F53324"/>
    <w:rsid w:val="00F53715"/>
    <w:rsid w:val="00F537D5"/>
    <w:rsid w:val="00F53D1B"/>
    <w:rsid w:val="00F53D74"/>
    <w:rsid w:val="00F548EE"/>
    <w:rsid w:val="00F565CE"/>
    <w:rsid w:val="00F56E3B"/>
    <w:rsid w:val="00F60E50"/>
    <w:rsid w:val="00F612A7"/>
    <w:rsid w:val="00F61428"/>
    <w:rsid w:val="00F61E09"/>
    <w:rsid w:val="00F626DA"/>
    <w:rsid w:val="00F627FA"/>
    <w:rsid w:val="00F637EB"/>
    <w:rsid w:val="00F63908"/>
    <w:rsid w:val="00F64748"/>
    <w:rsid w:val="00F649D0"/>
    <w:rsid w:val="00F65708"/>
    <w:rsid w:val="00F65B44"/>
    <w:rsid w:val="00F66103"/>
    <w:rsid w:val="00F66298"/>
    <w:rsid w:val="00F663DF"/>
    <w:rsid w:val="00F66B32"/>
    <w:rsid w:val="00F67F64"/>
    <w:rsid w:val="00F70899"/>
    <w:rsid w:val="00F70C5A"/>
    <w:rsid w:val="00F72161"/>
    <w:rsid w:val="00F72214"/>
    <w:rsid w:val="00F72BE3"/>
    <w:rsid w:val="00F730C3"/>
    <w:rsid w:val="00F7380D"/>
    <w:rsid w:val="00F73FCC"/>
    <w:rsid w:val="00F74A4D"/>
    <w:rsid w:val="00F76308"/>
    <w:rsid w:val="00F77F5B"/>
    <w:rsid w:val="00F80014"/>
    <w:rsid w:val="00F81F81"/>
    <w:rsid w:val="00F829AD"/>
    <w:rsid w:val="00F83394"/>
    <w:rsid w:val="00F83743"/>
    <w:rsid w:val="00F8407D"/>
    <w:rsid w:val="00F84E09"/>
    <w:rsid w:val="00F84EAF"/>
    <w:rsid w:val="00F85B32"/>
    <w:rsid w:val="00F865EC"/>
    <w:rsid w:val="00F869ED"/>
    <w:rsid w:val="00F91209"/>
    <w:rsid w:val="00F91571"/>
    <w:rsid w:val="00F91C87"/>
    <w:rsid w:val="00F92997"/>
    <w:rsid w:val="00F931CD"/>
    <w:rsid w:val="00F96986"/>
    <w:rsid w:val="00F96B26"/>
    <w:rsid w:val="00FA2E59"/>
    <w:rsid w:val="00FA347A"/>
    <w:rsid w:val="00FA469E"/>
    <w:rsid w:val="00FA4FC7"/>
    <w:rsid w:val="00FA56E1"/>
    <w:rsid w:val="00FA60D2"/>
    <w:rsid w:val="00FA7D92"/>
    <w:rsid w:val="00FB0F29"/>
    <w:rsid w:val="00FB119F"/>
    <w:rsid w:val="00FB11F3"/>
    <w:rsid w:val="00FB2153"/>
    <w:rsid w:val="00FB24D1"/>
    <w:rsid w:val="00FB363B"/>
    <w:rsid w:val="00FB4918"/>
    <w:rsid w:val="00FB492C"/>
    <w:rsid w:val="00FB4D72"/>
    <w:rsid w:val="00FB5586"/>
    <w:rsid w:val="00FB591E"/>
    <w:rsid w:val="00FB5FA6"/>
    <w:rsid w:val="00FB6479"/>
    <w:rsid w:val="00FB6CEB"/>
    <w:rsid w:val="00FB7119"/>
    <w:rsid w:val="00FC0DC6"/>
    <w:rsid w:val="00FC282B"/>
    <w:rsid w:val="00FC2C79"/>
    <w:rsid w:val="00FC33A0"/>
    <w:rsid w:val="00FC3C19"/>
    <w:rsid w:val="00FC4740"/>
    <w:rsid w:val="00FC5038"/>
    <w:rsid w:val="00FC528A"/>
    <w:rsid w:val="00FC644A"/>
    <w:rsid w:val="00FC770C"/>
    <w:rsid w:val="00FC7953"/>
    <w:rsid w:val="00FD1365"/>
    <w:rsid w:val="00FD2D11"/>
    <w:rsid w:val="00FD44FB"/>
    <w:rsid w:val="00FD73B5"/>
    <w:rsid w:val="00FD760C"/>
    <w:rsid w:val="00FD7653"/>
    <w:rsid w:val="00FD7C40"/>
    <w:rsid w:val="00FE1B6F"/>
    <w:rsid w:val="00FE31DB"/>
    <w:rsid w:val="00FE33D8"/>
    <w:rsid w:val="00FE3833"/>
    <w:rsid w:val="00FE3DFC"/>
    <w:rsid w:val="00FE50E2"/>
    <w:rsid w:val="00FE56D5"/>
    <w:rsid w:val="00FE628C"/>
    <w:rsid w:val="00FE6C46"/>
    <w:rsid w:val="00FE7C9E"/>
    <w:rsid w:val="00FE7EEB"/>
    <w:rsid w:val="00FF0503"/>
    <w:rsid w:val="00FF0598"/>
    <w:rsid w:val="00FF0BD7"/>
    <w:rsid w:val="00FF12FE"/>
    <w:rsid w:val="00FF15FA"/>
    <w:rsid w:val="00FF1C8E"/>
    <w:rsid w:val="00FF22C0"/>
    <w:rsid w:val="00FF27B9"/>
    <w:rsid w:val="00FF39D3"/>
    <w:rsid w:val="00FF3FA5"/>
    <w:rsid w:val="00FF58A1"/>
    <w:rsid w:val="00FF5C85"/>
    <w:rsid w:val="00FF6759"/>
    <w:rsid w:val="00FF7E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75E1"/>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C75E1"/>
  </w:style>
  <w:style w:type="paragraph" w:styleId="ListParagraph">
    <w:name w:val="List Paragraph"/>
    <w:basedOn w:val="Normal"/>
    <w:uiPriority w:val="34"/>
    <w:qFormat/>
    <w:rsid w:val="00FF27B9"/>
    <w:pPr>
      <w:ind w:left="720"/>
      <w:contextualSpacing/>
    </w:pPr>
  </w:style>
  <w:style w:type="paragraph" w:styleId="NormalWeb">
    <w:name w:val="Normal (Web)"/>
    <w:basedOn w:val="Normal"/>
    <w:uiPriority w:val="99"/>
    <w:unhideWhenUsed/>
    <w:rsid w:val="00BB03A3"/>
    <w:pPr>
      <w:spacing w:before="100" w:beforeAutospacing="1" w:after="100" w:afterAutospacing="1" w:line="240" w:lineRule="auto"/>
    </w:pPr>
    <w:rPr>
      <w:rFonts w:ascii="Times New Roman" w:eastAsia="Times New Roman" w:hAnsi="Times New Roman"/>
      <w:sz w:val="24"/>
      <w:szCs w:val="24"/>
      <w:lang w:val="en-US"/>
    </w:rPr>
  </w:style>
  <w:style w:type="paragraph" w:styleId="BalloonText">
    <w:name w:val="Balloon Text"/>
    <w:basedOn w:val="Normal"/>
    <w:link w:val="BalloonTextChar"/>
    <w:uiPriority w:val="99"/>
    <w:semiHidden/>
    <w:unhideWhenUsed/>
    <w:rsid w:val="000859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984"/>
    <w:rPr>
      <w:rFonts w:ascii="Tahoma" w:eastAsia="Calibri" w:hAnsi="Tahoma" w:cs="Tahoma"/>
      <w:sz w:val="16"/>
      <w:szCs w:val="16"/>
      <w:lang w:val="ru-RU"/>
    </w:rPr>
  </w:style>
  <w:style w:type="character" w:styleId="Strong">
    <w:name w:val="Strong"/>
    <w:uiPriority w:val="22"/>
    <w:qFormat/>
    <w:rsid w:val="00304A7F"/>
    <w:rPr>
      <w:b/>
      <w:bCs/>
    </w:rPr>
  </w:style>
  <w:style w:type="paragraph" w:customStyle="1" w:styleId="Char1CharCharCharCharCharCharCharCharCharCharCharChar">
    <w:name w:val="Char1 Char Char Char Char Char Char Char Char Char Char Char Char"/>
    <w:basedOn w:val="Normal"/>
    <w:rsid w:val="005B3413"/>
    <w:pPr>
      <w:widowControl w:val="0"/>
      <w:autoSpaceDE w:val="0"/>
      <w:autoSpaceDN w:val="0"/>
      <w:adjustRightInd w:val="0"/>
      <w:spacing w:after="160" w:line="240" w:lineRule="exact"/>
    </w:pPr>
    <w:rPr>
      <w:rFonts w:ascii="Arial" w:eastAsia="MS Mincho" w:hAnsi="Arial" w:cs="Arial"/>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75E1"/>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C75E1"/>
  </w:style>
  <w:style w:type="paragraph" w:styleId="ListParagraph">
    <w:name w:val="List Paragraph"/>
    <w:basedOn w:val="Normal"/>
    <w:uiPriority w:val="34"/>
    <w:qFormat/>
    <w:rsid w:val="00FF27B9"/>
    <w:pPr>
      <w:ind w:left="720"/>
      <w:contextualSpacing/>
    </w:pPr>
  </w:style>
  <w:style w:type="paragraph" w:styleId="NormalWeb">
    <w:name w:val="Normal (Web)"/>
    <w:basedOn w:val="Normal"/>
    <w:uiPriority w:val="99"/>
    <w:unhideWhenUsed/>
    <w:rsid w:val="00BB03A3"/>
    <w:pPr>
      <w:spacing w:before="100" w:beforeAutospacing="1" w:after="100" w:afterAutospacing="1" w:line="240" w:lineRule="auto"/>
    </w:pPr>
    <w:rPr>
      <w:rFonts w:ascii="Times New Roman" w:eastAsia="Times New Roman" w:hAnsi="Times New Roman"/>
      <w:sz w:val="24"/>
      <w:szCs w:val="24"/>
      <w:lang w:val="en-US"/>
    </w:rPr>
  </w:style>
  <w:style w:type="paragraph" w:styleId="BalloonText">
    <w:name w:val="Balloon Text"/>
    <w:basedOn w:val="Normal"/>
    <w:link w:val="BalloonTextChar"/>
    <w:uiPriority w:val="99"/>
    <w:semiHidden/>
    <w:unhideWhenUsed/>
    <w:rsid w:val="000859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984"/>
    <w:rPr>
      <w:rFonts w:ascii="Tahoma" w:eastAsia="Calibri" w:hAnsi="Tahoma" w:cs="Tahoma"/>
      <w:sz w:val="16"/>
      <w:szCs w:val="16"/>
      <w:lang w:val="ru-RU"/>
    </w:rPr>
  </w:style>
  <w:style w:type="character" w:styleId="Strong">
    <w:name w:val="Strong"/>
    <w:uiPriority w:val="22"/>
    <w:qFormat/>
    <w:rsid w:val="00304A7F"/>
    <w:rPr>
      <w:b/>
      <w:bCs/>
    </w:rPr>
  </w:style>
  <w:style w:type="paragraph" w:customStyle="1" w:styleId="Char1CharCharCharCharCharCharCharCharCharCharCharChar">
    <w:name w:val="Char1 Char Char Char Char Char Char Char Char Char Char Char Char"/>
    <w:basedOn w:val="Normal"/>
    <w:rsid w:val="005B3413"/>
    <w:pPr>
      <w:widowControl w:val="0"/>
      <w:autoSpaceDE w:val="0"/>
      <w:autoSpaceDN w:val="0"/>
      <w:adjustRightInd w:val="0"/>
      <w:spacing w:after="160" w:line="240" w:lineRule="exact"/>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457137">
      <w:bodyDiv w:val="1"/>
      <w:marLeft w:val="0"/>
      <w:marRight w:val="0"/>
      <w:marTop w:val="0"/>
      <w:marBottom w:val="0"/>
      <w:divBdr>
        <w:top w:val="none" w:sz="0" w:space="0" w:color="auto"/>
        <w:left w:val="none" w:sz="0" w:space="0" w:color="auto"/>
        <w:bottom w:val="none" w:sz="0" w:space="0" w:color="auto"/>
        <w:right w:val="none" w:sz="0" w:space="0" w:color="auto"/>
      </w:divBdr>
    </w:div>
    <w:div w:id="787744766">
      <w:bodyDiv w:val="1"/>
      <w:marLeft w:val="0"/>
      <w:marRight w:val="0"/>
      <w:marTop w:val="0"/>
      <w:marBottom w:val="0"/>
      <w:divBdr>
        <w:top w:val="none" w:sz="0" w:space="0" w:color="auto"/>
        <w:left w:val="none" w:sz="0" w:space="0" w:color="auto"/>
        <w:bottom w:val="none" w:sz="0" w:space="0" w:color="auto"/>
        <w:right w:val="none" w:sz="0" w:space="0" w:color="auto"/>
      </w:divBdr>
    </w:div>
    <w:div w:id="1157300778">
      <w:bodyDiv w:val="1"/>
      <w:marLeft w:val="0"/>
      <w:marRight w:val="0"/>
      <w:marTop w:val="0"/>
      <w:marBottom w:val="0"/>
      <w:divBdr>
        <w:top w:val="none" w:sz="0" w:space="0" w:color="auto"/>
        <w:left w:val="none" w:sz="0" w:space="0" w:color="auto"/>
        <w:bottom w:val="none" w:sz="0" w:space="0" w:color="auto"/>
        <w:right w:val="none" w:sz="0" w:space="0" w:color="auto"/>
      </w:divBdr>
    </w:div>
    <w:div w:id="1362244548">
      <w:bodyDiv w:val="1"/>
      <w:marLeft w:val="0"/>
      <w:marRight w:val="0"/>
      <w:marTop w:val="0"/>
      <w:marBottom w:val="0"/>
      <w:divBdr>
        <w:top w:val="none" w:sz="0" w:space="0" w:color="auto"/>
        <w:left w:val="none" w:sz="0" w:space="0" w:color="auto"/>
        <w:bottom w:val="none" w:sz="0" w:space="0" w:color="auto"/>
        <w:right w:val="none" w:sz="0" w:space="0" w:color="auto"/>
      </w:divBdr>
    </w:div>
    <w:div w:id="1413162312">
      <w:bodyDiv w:val="1"/>
      <w:marLeft w:val="0"/>
      <w:marRight w:val="0"/>
      <w:marTop w:val="0"/>
      <w:marBottom w:val="0"/>
      <w:divBdr>
        <w:top w:val="none" w:sz="0" w:space="0" w:color="auto"/>
        <w:left w:val="none" w:sz="0" w:space="0" w:color="auto"/>
        <w:bottom w:val="none" w:sz="0" w:space="0" w:color="auto"/>
        <w:right w:val="none" w:sz="0" w:space="0" w:color="auto"/>
      </w:divBdr>
    </w:div>
    <w:div w:id="1423796842">
      <w:bodyDiv w:val="1"/>
      <w:marLeft w:val="0"/>
      <w:marRight w:val="0"/>
      <w:marTop w:val="0"/>
      <w:marBottom w:val="0"/>
      <w:divBdr>
        <w:top w:val="none" w:sz="0" w:space="0" w:color="auto"/>
        <w:left w:val="none" w:sz="0" w:space="0" w:color="auto"/>
        <w:bottom w:val="none" w:sz="0" w:space="0" w:color="auto"/>
        <w:right w:val="none" w:sz="0" w:space="0" w:color="auto"/>
      </w:divBdr>
    </w:div>
    <w:div w:id="1741438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860</TotalTime>
  <Pages>13</Pages>
  <Words>2279</Words>
  <Characters>12992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i_abgaryan</dc:creator>
  <cp:keywords/>
  <dc:description/>
  <cp:lastModifiedBy>Arpine Asatryan</cp:lastModifiedBy>
  <cp:revision>137</cp:revision>
  <cp:lastPrinted>2017-05-11T12:00:00Z</cp:lastPrinted>
  <dcterms:created xsi:type="dcterms:W3CDTF">2016-04-11T08:18:00Z</dcterms:created>
  <dcterms:modified xsi:type="dcterms:W3CDTF">2017-07-20T08:37:00Z</dcterms:modified>
</cp:coreProperties>
</file>