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98" w:rsidRDefault="00F43C98" w:rsidP="00F43C98">
      <w:pPr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ՆԱԽԱԳԻԾ</w:t>
      </w:r>
      <w:r>
        <w:rPr>
          <w:rFonts w:ascii="GHEA Grapalat" w:hAnsi="GHEA Grapalat" w:cs="Arial Armenian"/>
          <w:sz w:val="24"/>
          <w:szCs w:val="24"/>
        </w:rPr>
        <w:t xml:space="preserve"> </w:t>
      </w:r>
    </w:p>
    <w:p w:rsidR="00F43C98" w:rsidRDefault="00F43C98" w:rsidP="00F43C98">
      <w:pPr>
        <w:tabs>
          <w:tab w:val="left" w:pos="10100"/>
        </w:tabs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F43C98" w:rsidRDefault="00F43C98" w:rsidP="00F43C98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ՀԱՅԱՍՏԱՆԻ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ՀԱՆՐԱՊԵՏՈՒԹՅԱՆ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ԿԱՌԱՎԱՐՈՒԹՅՈՒՆ</w:t>
      </w:r>
    </w:p>
    <w:p w:rsidR="00F43C98" w:rsidRDefault="00F43C98" w:rsidP="00F43C98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ՈՐՈՇՈՒՄ</w:t>
      </w:r>
    </w:p>
    <w:p w:rsidR="00F43C98" w:rsidRDefault="00F43C98" w:rsidP="00F43C98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«…..»   ………………… </w:t>
      </w:r>
      <w:proofErr w:type="gramStart"/>
      <w:r>
        <w:rPr>
          <w:rFonts w:ascii="GHEA Grapalat" w:hAnsi="GHEA Grapalat"/>
          <w:sz w:val="24"/>
          <w:szCs w:val="24"/>
        </w:rPr>
        <w:t xml:space="preserve">2018  </w:t>
      </w:r>
      <w:proofErr w:type="spellStart"/>
      <w:r>
        <w:rPr>
          <w:rFonts w:ascii="GHEA Grapalat" w:hAnsi="GHEA Grapalat" w:cs="Tahoma"/>
          <w:sz w:val="24"/>
          <w:szCs w:val="24"/>
        </w:rPr>
        <w:t>թվականի</w:t>
      </w:r>
      <w:proofErr w:type="spellEnd"/>
      <w:proofErr w:type="gramEnd"/>
      <w:r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F43C98" w:rsidRDefault="00F43C98" w:rsidP="00F43C98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>ՀԱՅԱՍՏԱՆԻ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ԿԱՌԱՎԱՐՈՒԹՅԱՆ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2018 </w:t>
      </w:r>
      <w:r>
        <w:rPr>
          <w:rFonts w:ascii="GHEA Grapalat" w:eastAsia="Arial Unicode MS" w:hAnsi="GHEA Grapalat" w:cs="Sylfaen"/>
          <w:sz w:val="24"/>
          <w:szCs w:val="24"/>
        </w:rPr>
        <w:t>ԹՎԱԿԱՆԻ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            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ՄԱՐՏԻ 15-Ի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</w:t>
      </w:r>
      <w:r>
        <w:rPr>
          <w:rFonts w:ascii="GHEA Grapalat" w:eastAsia="Arial Unicode MS" w:hAnsi="GHEA Grapalat" w:cs="Sylfaen"/>
          <w:sz w:val="24"/>
          <w:szCs w:val="24"/>
        </w:rPr>
        <w:t>Ա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ՈՐՈՇՄԱՆ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ՄԵՋ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ՓՈՓՈԽՈՒԹՅՈՒՆՆԵՐ</w:t>
      </w:r>
      <w:r w:rsidR="00E85ECD">
        <w:rPr>
          <w:rFonts w:ascii="GHEA Grapalat" w:eastAsia="Arial Unicode MS" w:hAnsi="GHEA Grapalat" w:cs="Sylfaen"/>
          <w:sz w:val="24"/>
          <w:szCs w:val="24"/>
        </w:rPr>
        <w:t xml:space="preserve"> ԵՎ ԼՐԱՑՈՒՄՆԵՐ </w:t>
      </w:r>
      <w:r>
        <w:rPr>
          <w:rFonts w:ascii="GHEA Grapalat" w:eastAsia="Arial Unicode MS" w:hAnsi="GHEA Grapalat" w:cs="Sylfaen"/>
          <w:sz w:val="24"/>
          <w:szCs w:val="24"/>
        </w:rPr>
        <w:t>ԿԱՏԱՐԵԼՈՒ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ՄԱՍԻՆ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</w:p>
    <w:p w:rsidR="00F43C98" w:rsidRDefault="00996D3D" w:rsidP="00996D3D">
      <w:pPr>
        <w:tabs>
          <w:tab w:val="left" w:pos="9540"/>
        </w:tabs>
        <w:spacing w:after="0"/>
        <w:ind w:right="9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  </w:t>
      </w:r>
      <w:proofErr w:type="spellStart"/>
      <w:proofErr w:type="gramStart"/>
      <w:r w:rsidR="00F43C98">
        <w:rPr>
          <w:rFonts w:ascii="GHEA Grapalat" w:eastAsia="Arial Unicode MS" w:hAnsi="GHEA Grapalat" w:cs="Sylfaen"/>
          <w:sz w:val="24"/>
          <w:szCs w:val="24"/>
        </w:rPr>
        <w:t>Ղեկավարվելով</w:t>
      </w:r>
      <w:proofErr w:type="spellEnd"/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43C98">
        <w:rPr>
          <w:rFonts w:ascii="GHEA Grapalat" w:eastAsia="Arial Unicode MS" w:hAnsi="GHEA Grapalat" w:cs="Sylfaen"/>
          <w:sz w:val="24"/>
          <w:szCs w:val="24"/>
        </w:rPr>
        <w:t>«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Նորմատիվ</w:t>
      </w:r>
      <w:proofErr w:type="spellEnd"/>
      <w:r w:rsidR="00F43C98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իրավական</w:t>
      </w:r>
      <w:proofErr w:type="spellEnd"/>
      <w:r w:rsidR="00F43C98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ակտերի</w:t>
      </w:r>
      <w:proofErr w:type="spellEnd"/>
      <w:r w:rsidR="00F43C98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 w:rsidR="00F43C98">
        <w:rPr>
          <w:rFonts w:ascii="GHEA Grapalat" w:eastAsia="Arial Unicode MS" w:hAnsi="GHEA Grapalat" w:cs="Sylfaen"/>
          <w:sz w:val="24"/>
          <w:szCs w:val="24"/>
        </w:rPr>
        <w:t xml:space="preserve">»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Arial Unicode MS"/>
          <w:sz w:val="24"/>
          <w:szCs w:val="24"/>
        </w:rPr>
        <w:t>օրենքի</w:t>
      </w:r>
      <w:proofErr w:type="spellEnd"/>
      <w:r w:rsidR="00614B6C">
        <w:rPr>
          <w:rFonts w:ascii="GHEA Grapalat" w:eastAsia="Arial Unicode MS" w:hAnsi="GHEA Grapalat" w:cs="Arial Unicode MS"/>
          <w:sz w:val="24"/>
          <w:szCs w:val="24"/>
        </w:rPr>
        <w:t xml:space="preserve"> 33-րդ և</w:t>
      </w:r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43C98">
        <w:rPr>
          <w:rFonts w:ascii="GHEA Grapalat" w:hAnsi="GHEA Grapalat" w:cs="Arial Armenian"/>
          <w:sz w:val="24"/>
          <w:szCs w:val="24"/>
        </w:rPr>
        <w:t>34-</w:t>
      </w:r>
      <w:r w:rsidR="00F43C98">
        <w:rPr>
          <w:rFonts w:ascii="GHEA Grapalat" w:hAnsi="GHEA Grapalat" w:cs="Tahoma"/>
          <w:sz w:val="24"/>
          <w:szCs w:val="24"/>
        </w:rPr>
        <w:t>րդ</w:t>
      </w:r>
      <w:r w:rsidR="00F43C9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հոդված</w:t>
      </w:r>
      <w:r w:rsidR="00614B6C">
        <w:rPr>
          <w:rFonts w:ascii="GHEA Grapalat" w:hAnsi="GHEA Grapalat" w:cs="Tahoma"/>
          <w:sz w:val="24"/>
          <w:szCs w:val="24"/>
        </w:rPr>
        <w:t>ներ</w:t>
      </w:r>
      <w:r w:rsidR="00F43C98">
        <w:rPr>
          <w:rFonts w:ascii="GHEA Grapalat" w:hAnsi="GHEA Grapalat" w:cs="Tahoma"/>
          <w:sz w:val="24"/>
          <w:szCs w:val="24"/>
        </w:rPr>
        <w:t>ով</w:t>
      </w:r>
      <w:proofErr w:type="spellEnd"/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F43C9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F43C9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կառավարությունը</w:t>
      </w:r>
      <w:proofErr w:type="spellEnd"/>
      <w:r w:rsidR="00F43C9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որոշում</w:t>
      </w:r>
      <w:proofErr w:type="spellEnd"/>
      <w:r w:rsidR="00F43C98">
        <w:rPr>
          <w:rFonts w:ascii="GHEA Grapalat" w:hAnsi="GHEA Grapalat" w:cs="Arial Armenian"/>
          <w:sz w:val="24"/>
          <w:szCs w:val="24"/>
        </w:rPr>
        <w:t xml:space="preserve"> </w:t>
      </w:r>
      <w:r w:rsidR="00F43C98">
        <w:rPr>
          <w:rFonts w:ascii="GHEA Grapalat" w:hAnsi="GHEA Grapalat" w:cs="Tahoma"/>
          <w:sz w:val="24"/>
          <w:szCs w:val="24"/>
        </w:rPr>
        <w:t>է</w:t>
      </w:r>
      <w:r w:rsidR="00F43C98">
        <w:rPr>
          <w:rFonts w:ascii="GHEA Grapalat" w:hAnsi="GHEA Grapalat" w:cs="Arial Armenian"/>
          <w:sz w:val="24"/>
          <w:szCs w:val="24"/>
        </w:rPr>
        <w:t>.</w:t>
      </w:r>
      <w:proofErr w:type="gramEnd"/>
    </w:p>
    <w:p w:rsidR="00F43C98" w:rsidRPr="00B76670" w:rsidRDefault="00F43C98" w:rsidP="000B59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eastAsia="Arial Unicode MS" w:hAnsi="GHEA Grapalat" w:cs="Arial Unicode MS"/>
          <w:sz w:val="24"/>
          <w:szCs w:val="24"/>
        </w:rPr>
      </w:pP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կառավարության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2018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 w:rsidRPr="000B5963">
        <w:rPr>
          <w:rFonts w:ascii="GHEA Grapalat" w:eastAsia="Arial Unicode MS" w:hAnsi="GHEA Grapalat" w:cs="Sylfaen"/>
          <w:sz w:val="24"/>
          <w:szCs w:val="24"/>
        </w:rPr>
        <w:t xml:space="preserve"> 15</w:t>
      </w:r>
      <w:r w:rsidRPr="000B5963">
        <w:rPr>
          <w:rFonts w:ascii="GHEA Grapalat" w:eastAsia="Arial Unicode MS" w:hAnsi="GHEA Grapalat" w:cs="Arial Unicode MS"/>
          <w:sz w:val="24"/>
          <w:szCs w:val="24"/>
        </w:rPr>
        <w:t>-</w:t>
      </w:r>
      <w:r w:rsidRPr="000B5963">
        <w:rPr>
          <w:rFonts w:ascii="GHEA Grapalat" w:eastAsia="Arial Unicode MS" w:hAnsi="GHEA Grapalat" w:cs="Sylfaen"/>
          <w:sz w:val="24"/>
          <w:szCs w:val="24"/>
        </w:rPr>
        <w:t>ի</w:t>
      </w:r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Գույք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նվիրաբերելու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հետ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վերցնելու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ամրացնելու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Arial Unicode MS"/>
          <w:sz w:val="24"/>
          <w:szCs w:val="24"/>
        </w:rPr>
        <w:t>մասին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» N 271-Ա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 w:rsid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մեջ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կատարել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0B5963">
        <w:rPr>
          <w:rFonts w:ascii="GHEA Grapalat" w:eastAsia="Arial Unicode MS" w:hAnsi="GHEA Grapalat" w:cs="Sylfaen"/>
          <w:sz w:val="24"/>
          <w:szCs w:val="24"/>
        </w:rPr>
        <w:t>հետևյալ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B81505">
        <w:rPr>
          <w:rFonts w:ascii="GHEA Grapalat" w:eastAsia="Arial Unicode MS" w:hAnsi="GHEA Grapalat" w:cs="Sylfaen"/>
          <w:sz w:val="24"/>
          <w:szCs w:val="24"/>
        </w:rPr>
        <w:t>փոփոխություններն</w:t>
      </w:r>
      <w:proofErr w:type="spellEnd"/>
      <w:r w:rsidR="00B8150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81505">
        <w:rPr>
          <w:rFonts w:ascii="GHEA Grapalat" w:eastAsia="Arial Unicode MS" w:hAnsi="GHEA Grapalat" w:cs="Sylfaen"/>
          <w:sz w:val="24"/>
          <w:szCs w:val="24"/>
        </w:rPr>
        <w:t>ու</w:t>
      </w:r>
      <w:proofErr w:type="spellEnd"/>
      <w:r w:rsidR="00B81505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B81505">
        <w:rPr>
          <w:rFonts w:ascii="GHEA Grapalat" w:eastAsia="Arial Unicode MS" w:hAnsi="GHEA Grapalat" w:cs="Sylfaen"/>
          <w:sz w:val="24"/>
          <w:szCs w:val="24"/>
        </w:rPr>
        <w:t>լրացումները</w:t>
      </w:r>
      <w:proofErr w:type="spellEnd"/>
      <w:r w:rsidRPr="000B5963">
        <w:rPr>
          <w:rFonts w:ascii="GHEA Grapalat" w:eastAsia="Arial Unicode MS" w:hAnsi="GHEA Grapalat" w:cs="Arial Unicode MS"/>
          <w:sz w:val="24"/>
          <w:szCs w:val="24"/>
        </w:rPr>
        <w:t>`</w:t>
      </w:r>
      <w:r w:rsidR="00B76670">
        <w:rPr>
          <w:rFonts w:ascii="GHEA Grapalat" w:eastAsia="Arial Unicode MS" w:hAnsi="GHEA Grapalat" w:cs="Arial Unicode MS"/>
          <w:sz w:val="24"/>
          <w:szCs w:val="24"/>
        </w:rPr>
        <w:t xml:space="preserve"> </w:t>
      </w:r>
    </w:p>
    <w:p w:rsidR="00B76670" w:rsidRPr="00B76670" w:rsidRDefault="00B76670" w:rsidP="00B76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76670">
        <w:rPr>
          <w:rFonts w:ascii="GHEA Grapalat" w:eastAsia="Arial Unicode MS" w:hAnsi="GHEA Grapalat" w:cs="Arial Unicode MS"/>
          <w:sz w:val="24"/>
          <w:szCs w:val="24"/>
        </w:rPr>
        <w:t>N 2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հավելավծի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վերնագիրը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շարադրել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նոր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խմբագրությամբ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՝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«</w:t>
      </w:r>
      <w:proofErr w:type="spellStart"/>
      <w:r w:rsidR="00994A75" w:rsidRPr="00994A75">
        <w:rPr>
          <w:rFonts w:ascii="GHEA Grapalat" w:eastAsia="Arial Unicode MS" w:hAnsi="GHEA Grapalat" w:cs="Arial Unicode MS"/>
          <w:sz w:val="24"/>
          <w:szCs w:val="24"/>
        </w:rPr>
        <w:t>Ցանկ</w:t>
      </w:r>
      <w:proofErr w:type="spellEnd"/>
      <w:r w:rsidR="00994A7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B76670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</w:t>
      </w:r>
      <w:r w:rsidRPr="00B76670">
        <w:rPr>
          <w:rFonts w:ascii="GHEA Grapalat" w:eastAsia="Arial Unicode MS" w:hAnsi="GHEA Grapalat" w:cs="Arial Unicode MS"/>
          <w:sz w:val="24"/>
          <w:szCs w:val="24"/>
          <w:lang w:val="hy-AM"/>
        </w:rPr>
        <w:t>Հանրապետության տնտեսական զարգացման և ներդրումների նախարարության պետական գույքի կառավարման կոմիտեին ամրացվող տրանսպորտային միջոցների</w:t>
      </w:r>
      <w:r w:rsidRPr="00B76670">
        <w:rPr>
          <w:rFonts w:ascii="GHEA Grapalat" w:eastAsia="Arial Unicode MS" w:hAnsi="GHEA Grapalat" w:cs="Arial Unicode MS"/>
          <w:sz w:val="24"/>
          <w:szCs w:val="24"/>
        </w:rPr>
        <w:t>»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բառերով</w:t>
      </w:r>
      <w:r w:rsidR="00994A75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F43C98" w:rsidRPr="00994A75" w:rsidRDefault="00F43C98" w:rsidP="00F43C98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94A7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որոշման 3-րդ կետում </w:t>
      </w:r>
      <w:bookmarkStart w:id="0" w:name="_GoBack"/>
      <w:bookmarkEnd w:id="0"/>
      <w:r w:rsidRPr="00994A7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«մեկամսյա ժամկետում» բառերը փոխարինել </w:t>
      </w:r>
    </w:p>
    <w:p w:rsidR="00F43C98" w:rsidRDefault="00F43C98" w:rsidP="00F43C9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F43C98">
        <w:rPr>
          <w:rFonts w:ascii="GHEA Grapalat" w:eastAsia="Arial Unicode MS" w:hAnsi="GHEA Grapalat" w:cs="Arial Unicode MS"/>
          <w:sz w:val="24"/>
          <w:szCs w:val="24"/>
        </w:rPr>
        <w:t>«</w:t>
      </w:r>
      <w:proofErr w:type="spellStart"/>
      <w:proofErr w:type="gramStart"/>
      <w:r w:rsidR="00996D3D">
        <w:rPr>
          <w:rFonts w:ascii="GHEA Grapalat" w:eastAsia="Arial Unicode MS" w:hAnsi="GHEA Grapalat" w:cs="Arial Unicode MS"/>
          <w:sz w:val="24"/>
          <w:szCs w:val="24"/>
        </w:rPr>
        <w:t>հինգ</w:t>
      </w:r>
      <w:r w:rsidRPr="00F43C98">
        <w:rPr>
          <w:rFonts w:ascii="GHEA Grapalat" w:eastAsia="Arial Unicode MS" w:hAnsi="GHEA Grapalat" w:cs="Arial Unicode MS"/>
          <w:sz w:val="24"/>
          <w:szCs w:val="24"/>
        </w:rPr>
        <w:t>ամսյա</w:t>
      </w:r>
      <w:proofErr w:type="spellEnd"/>
      <w:proofErr w:type="gramEnd"/>
      <w:r w:rsidRP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ժամկետում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բառերով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F43C98" w:rsidRDefault="00F43C98" w:rsidP="00F43C98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/>
        <w:ind w:left="720"/>
        <w:jc w:val="both"/>
        <w:rPr>
          <w:rFonts w:ascii="GHEA Grapalat" w:eastAsia="Arial Unicode MS" w:hAnsi="GHEA Grapalat" w:cs="Arial Unicode MS"/>
          <w:sz w:val="24"/>
          <w:szCs w:val="24"/>
        </w:rPr>
      </w:pP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որոշման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4-րդ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կետում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մեկամսյա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ժամկետում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բառերը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փոխարինել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</w:p>
    <w:p w:rsidR="00F43C98" w:rsidRDefault="00F43C98" w:rsidP="00F43C9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F43C98">
        <w:rPr>
          <w:rFonts w:ascii="GHEA Grapalat" w:eastAsia="Arial Unicode MS" w:hAnsi="GHEA Grapalat" w:cs="Arial Unicode MS"/>
          <w:sz w:val="24"/>
          <w:szCs w:val="24"/>
        </w:rPr>
        <w:t>«</w:t>
      </w:r>
      <w:proofErr w:type="spellStart"/>
      <w:proofErr w:type="gramStart"/>
      <w:r w:rsidR="00996D3D">
        <w:rPr>
          <w:rFonts w:ascii="GHEA Grapalat" w:eastAsia="Arial Unicode MS" w:hAnsi="GHEA Grapalat" w:cs="Arial Unicode MS"/>
          <w:sz w:val="24"/>
          <w:szCs w:val="24"/>
        </w:rPr>
        <w:t>հինգ</w:t>
      </w:r>
      <w:r w:rsidRPr="00F43C98">
        <w:rPr>
          <w:rFonts w:ascii="GHEA Grapalat" w:eastAsia="Arial Unicode MS" w:hAnsi="GHEA Grapalat" w:cs="Arial Unicode MS"/>
          <w:sz w:val="24"/>
          <w:szCs w:val="24"/>
        </w:rPr>
        <w:t>ամսյա</w:t>
      </w:r>
      <w:proofErr w:type="spellEnd"/>
      <w:proofErr w:type="gramEnd"/>
      <w:r w:rsidRP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ժամկետում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բառերով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F43C98" w:rsidRDefault="00F43C98" w:rsidP="00F43C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GHEA Grapalat" w:hAnsi="GHEA Grapalat" w:cs="Tahoma"/>
          <w:sz w:val="24"/>
          <w:szCs w:val="24"/>
        </w:rPr>
      </w:pPr>
      <w:proofErr w:type="spellStart"/>
      <w:r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N 1  </w:t>
      </w:r>
      <w:proofErr w:type="spellStart"/>
      <w:r>
        <w:rPr>
          <w:rFonts w:ascii="GHEA Grapalat" w:hAnsi="GHEA Grapalat" w:cs="Tahoma"/>
          <w:sz w:val="24"/>
          <w:szCs w:val="24"/>
        </w:rPr>
        <w:t>հավելվածի</w:t>
      </w:r>
      <w:proofErr w:type="spellEnd"/>
      <w:r>
        <w:rPr>
          <w:rFonts w:ascii="GHEA Grapalat" w:hAnsi="GHEA Grapalat" w:cs="Tahoma"/>
          <w:sz w:val="24"/>
          <w:szCs w:val="24"/>
        </w:rPr>
        <w:t>`</w:t>
      </w:r>
    </w:p>
    <w:p w:rsidR="000B5963" w:rsidRDefault="00F43C98" w:rsidP="00F43C98">
      <w:pPr>
        <w:autoSpaceDE w:val="0"/>
        <w:autoSpaceDN w:val="0"/>
        <w:adjustRightInd w:val="0"/>
        <w:spacing w:after="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</w:t>
      </w:r>
      <w:proofErr w:type="gramStart"/>
      <w:r>
        <w:rPr>
          <w:rFonts w:ascii="GHEA Grapalat" w:hAnsi="GHEA Grapalat" w:cs="Tahoma"/>
          <w:sz w:val="24"/>
          <w:szCs w:val="24"/>
        </w:rPr>
        <w:t>ա</w:t>
      </w:r>
      <w:r w:rsidR="003D63A7">
        <w:rPr>
          <w:rFonts w:ascii="GHEA Grapalat" w:hAnsi="GHEA Grapalat" w:cs="Tahoma"/>
          <w:sz w:val="24"/>
          <w:szCs w:val="24"/>
        </w:rPr>
        <w:t>.</w:t>
      </w:r>
      <w:r>
        <w:rPr>
          <w:rFonts w:ascii="GHEA Grapalat" w:hAnsi="GHEA Grapalat" w:cs="Tahoma"/>
          <w:sz w:val="24"/>
          <w:szCs w:val="24"/>
        </w:rPr>
        <w:t xml:space="preserve"> </w:t>
      </w:r>
      <w:r w:rsidR="000B5963">
        <w:rPr>
          <w:rFonts w:ascii="GHEA Grapalat" w:hAnsi="GHEA Grapalat" w:cs="Tahoma"/>
          <w:sz w:val="24"/>
          <w:szCs w:val="24"/>
        </w:rPr>
        <w:t xml:space="preserve">1-ին </w:t>
      </w:r>
      <w:r w:rsidR="0073635A">
        <w:rPr>
          <w:rFonts w:ascii="GHEA Grapalat" w:hAnsi="GHEA Grapalat" w:cs="Tahoma"/>
          <w:sz w:val="24"/>
          <w:szCs w:val="24"/>
          <w:lang w:val="hy-AM"/>
        </w:rPr>
        <w:t>կետ</w:t>
      </w:r>
      <w:r w:rsidR="000B5963">
        <w:rPr>
          <w:rFonts w:ascii="GHEA Grapalat" w:hAnsi="GHEA Grapalat" w:cs="Tahoma"/>
          <w:sz w:val="24"/>
          <w:szCs w:val="24"/>
        </w:rPr>
        <w:t xml:space="preserve">ի 2-րդ </w:t>
      </w:r>
      <w:proofErr w:type="spellStart"/>
      <w:r w:rsidR="000B5963">
        <w:rPr>
          <w:rFonts w:ascii="GHEA Grapalat" w:hAnsi="GHEA Grapalat" w:cs="Tahoma"/>
          <w:sz w:val="24"/>
          <w:szCs w:val="24"/>
        </w:rPr>
        <w:t>սյունակում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«1855487» </w:t>
      </w:r>
      <w:proofErr w:type="spellStart"/>
      <w:r w:rsidR="000B5963">
        <w:rPr>
          <w:rFonts w:ascii="GHEA Grapalat" w:hAnsi="GHEA Grapalat" w:cs="Tahoma"/>
          <w:sz w:val="24"/>
          <w:szCs w:val="24"/>
        </w:rPr>
        <w:t>թվից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0B5963">
        <w:rPr>
          <w:rFonts w:ascii="GHEA Grapalat" w:hAnsi="GHEA Grapalat" w:cs="Tahoma"/>
          <w:sz w:val="24"/>
          <w:szCs w:val="24"/>
        </w:rPr>
        <w:t>հետո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9A6C78">
        <w:rPr>
          <w:rFonts w:ascii="GHEA Grapalat" w:hAnsi="GHEA Grapalat" w:cs="Tahoma"/>
          <w:sz w:val="24"/>
          <w:szCs w:val="24"/>
        </w:rPr>
        <w:t>լր</w:t>
      </w:r>
      <w:r w:rsidR="000B5963">
        <w:rPr>
          <w:rFonts w:ascii="GHEA Grapalat" w:hAnsi="GHEA Grapalat" w:cs="Tahoma"/>
          <w:sz w:val="24"/>
          <w:szCs w:val="24"/>
        </w:rPr>
        <w:t>ացնել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 w:rsidR="000B5963">
        <w:rPr>
          <w:rFonts w:ascii="GHEA Grapalat" w:hAnsi="GHEA Grapalat" w:cs="Tahoma"/>
          <w:sz w:val="24"/>
          <w:szCs w:val="24"/>
        </w:rPr>
        <w:t>նույնականացման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0B5963">
        <w:rPr>
          <w:rFonts w:ascii="GHEA Grapalat" w:hAnsi="GHEA Grapalat" w:cs="Tahoma"/>
          <w:sz w:val="24"/>
          <w:szCs w:val="24"/>
        </w:rPr>
        <w:t>համարը</w:t>
      </w:r>
      <w:proofErr w:type="spellEnd"/>
      <w:r w:rsidR="000B5963">
        <w:rPr>
          <w:rFonts w:ascii="GHEA Grapalat" w:hAnsi="GHEA Grapalat" w:cs="Tahoma"/>
          <w:sz w:val="24"/>
          <w:szCs w:val="24"/>
        </w:rPr>
        <w:t xml:space="preserve"> XTA21214071855487» </w:t>
      </w:r>
      <w:proofErr w:type="spellStart"/>
      <w:r w:rsidR="00C51623">
        <w:rPr>
          <w:rFonts w:ascii="GHEA Grapalat" w:hAnsi="GHEA Grapalat" w:cs="Tahoma"/>
          <w:sz w:val="24"/>
          <w:szCs w:val="24"/>
        </w:rPr>
        <w:t>բառեր</w:t>
      </w:r>
      <w:r w:rsidR="000B5963">
        <w:rPr>
          <w:rFonts w:ascii="GHEA Grapalat" w:hAnsi="GHEA Grapalat" w:cs="Tahoma"/>
          <w:sz w:val="24"/>
          <w:szCs w:val="24"/>
        </w:rPr>
        <w:t>ը</w:t>
      </w:r>
      <w:proofErr w:type="spellEnd"/>
      <w:r w:rsidR="000B5963">
        <w:rPr>
          <w:rFonts w:ascii="GHEA Grapalat" w:hAnsi="GHEA Grapalat" w:cs="Tahoma"/>
          <w:sz w:val="24"/>
          <w:szCs w:val="24"/>
        </w:rPr>
        <w:t>.</w:t>
      </w:r>
      <w:proofErr w:type="gramEnd"/>
    </w:p>
    <w:p w:rsidR="000B5963" w:rsidRDefault="000B5963" w:rsidP="00F43C98">
      <w:pPr>
        <w:autoSpaceDE w:val="0"/>
        <w:autoSpaceDN w:val="0"/>
        <w:adjustRightInd w:val="0"/>
        <w:spacing w:after="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բ</w:t>
      </w:r>
      <w:r w:rsidR="003D63A7">
        <w:rPr>
          <w:rFonts w:ascii="GHEA Grapalat" w:hAnsi="GHEA Grapalat" w:cs="Tahoma"/>
          <w:sz w:val="24"/>
          <w:szCs w:val="24"/>
        </w:rPr>
        <w:t>.</w:t>
      </w:r>
      <w:r>
        <w:rPr>
          <w:rFonts w:ascii="GHEA Grapalat" w:hAnsi="GHEA Grapalat" w:cs="Tahoma"/>
          <w:sz w:val="24"/>
          <w:szCs w:val="24"/>
        </w:rPr>
        <w:t xml:space="preserve"> 26-րդ </w:t>
      </w:r>
      <w:r w:rsidR="0073635A">
        <w:rPr>
          <w:rFonts w:ascii="GHEA Grapalat" w:hAnsi="GHEA Grapalat" w:cs="Tahoma"/>
          <w:sz w:val="24"/>
          <w:szCs w:val="24"/>
          <w:lang w:val="hy-AM"/>
        </w:rPr>
        <w:t>կետ</w:t>
      </w:r>
      <w:r>
        <w:rPr>
          <w:rFonts w:ascii="GHEA Grapalat" w:hAnsi="GHEA Grapalat" w:cs="Tahoma"/>
          <w:sz w:val="24"/>
          <w:szCs w:val="24"/>
        </w:rPr>
        <w:t xml:space="preserve">ի 2-րդ </w:t>
      </w:r>
      <w:proofErr w:type="spellStart"/>
      <w:r>
        <w:rPr>
          <w:rFonts w:ascii="GHEA Grapalat" w:hAnsi="GHEA Grapalat" w:cs="Tahoma"/>
          <w:sz w:val="24"/>
          <w:szCs w:val="24"/>
        </w:rPr>
        <w:t>սյունակում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«1852917» </w:t>
      </w:r>
      <w:proofErr w:type="spellStart"/>
      <w:r>
        <w:rPr>
          <w:rFonts w:ascii="GHEA Grapalat" w:hAnsi="GHEA Grapalat" w:cs="Tahoma"/>
          <w:sz w:val="24"/>
          <w:szCs w:val="24"/>
        </w:rPr>
        <w:t>թվից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հետո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9A6C78">
        <w:rPr>
          <w:rFonts w:ascii="GHEA Grapalat" w:hAnsi="GHEA Grapalat" w:cs="Tahoma"/>
          <w:sz w:val="24"/>
          <w:szCs w:val="24"/>
        </w:rPr>
        <w:t>լր</w:t>
      </w:r>
      <w:r>
        <w:rPr>
          <w:rFonts w:ascii="GHEA Grapalat" w:hAnsi="GHEA Grapalat" w:cs="Tahoma"/>
          <w:sz w:val="24"/>
          <w:szCs w:val="24"/>
        </w:rPr>
        <w:t>ացնել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Tahoma"/>
          <w:sz w:val="24"/>
          <w:szCs w:val="24"/>
        </w:rPr>
        <w:t>նույնականացման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համարը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XTA21214071852917» </w:t>
      </w:r>
      <w:proofErr w:type="spellStart"/>
      <w:r w:rsidR="0073635A">
        <w:rPr>
          <w:rFonts w:ascii="GHEA Grapalat" w:hAnsi="GHEA Grapalat" w:cs="Tahoma"/>
          <w:sz w:val="24"/>
          <w:szCs w:val="24"/>
        </w:rPr>
        <w:t>բառեր</w:t>
      </w:r>
      <w:r>
        <w:rPr>
          <w:rFonts w:ascii="GHEA Grapalat" w:hAnsi="GHEA Grapalat" w:cs="Tahoma"/>
          <w:sz w:val="24"/>
          <w:szCs w:val="24"/>
        </w:rPr>
        <w:t>ը</w:t>
      </w:r>
      <w:proofErr w:type="spellEnd"/>
      <w:r>
        <w:rPr>
          <w:rFonts w:ascii="GHEA Grapalat" w:hAnsi="GHEA Grapalat" w:cs="Tahoma"/>
          <w:sz w:val="24"/>
          <w:szCs w:val="24"/>
        </w:rPr>
        <w:t>.</w:t>
      </w:r>
    </w:p>
    <w:p w:rsidR="00210C48" w:rsidRDefault="00210C48" w:rsidP="00210C48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</w:t>
      </w:r>
      <w:proofErr w:type="gramStart"/>
      <w:r>
        <w:rPr>
          <w:rFonts w:ascii="GHEA Grapalat" w:hAnsi="GHEA Grapalat" w:cs="Tahoma"/>
          <w:sz w:val="24"/>
          <w:szCs w:val="24"/>
        </w:rPr>
        <w:t>գ</w:t>
      </w:r>
      <w:r w:rsidR="003D63A7">
        <w:rPr>
          <w:rFonts w:ascii="GHEA Grapalat" w:hAnsi="GHEA Grapalat" w:cs="Tahoma"/>
          <w:sz w:val="24"/>
          <w:szCs w:val="24"/>
        </w:rPr>
        <w:t>.</w:t>
      </w:r>
      <w:r>
        <w:rPr>
          <w:rFonts w:ascii="GHEA Grapalat" w:hAnsi="GHEA Grapalat" w:cs="Tahoma"/>
          <w:sz w:val="24"/>
          <w:szCs w:val="24"/>
        </w:rPr>
        <w:t xml:space="preserve">  26</w:t>
      </w:r>
      <w:proofErr w:type="gramEnd"/>
      <w:r>
        <w:rPr>
          <w:rFonts w:ascii="GHEA Grapalat" w:hAnsi="GHEA Grapalat" w:cs="Tahoma"/>
          <w:sz w:val="24"/>
          <w:szCs w:val="24"/>
        </w:rPr>
        <w:t xml:space="preserve">-րդ </w:t>
      </w:r>
      <w:proofErr w:type="spellStart"/>
      <w:r w:rsidR="00556E7A" w:rsidRPr="00556E7A">
        <w:rPr>
          <w:rFonts w:ascii="GHEA Grapalat" w:hAnsi="GHEA Grapalat" w:cs="Tahoma"/>
          <w:sz w:val="24"/>
          <w:szCs w:val="24"/>
        </w:rPr>
        <w:t>կետի</w:t>
      </w:r>
      <w:proofErr w:type="spellEnd"/>
      <w:r w:rsidR="00556E7A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 xml:space="preserve">3-րդ </w:t>
      </w:r>
      <w:proofErr w:type="spellStart"/>
      <w:r>
        <w:rPr>
          <w:rFonts w:ascii="GHEA Grapalat" w:hAnsi="GHEA Grapalat" w:cs="Tahoma"/>
          <w:sz w:val="24"/>
          <w:szCs w:val="24"/>
        </w:rPr>
        <w:t>սյունակում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«2007» </w:t>
      </w:r>
      <w:proofErr w:type="spellStart"/>
      <w:r>
        <w:rPr>
          <w:rFonts w:ascii="GHEA Grapalat" w:hAnsi="GHEA Grapalat" w:cs="Tahoma"/>
          <w:sz w:val="24"/>
          <w:szCs w:val="24"/>
        </w:rPr>
        <w:t>թիվը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փոխարինել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«2001» </w:t>
      </w:r>
      <w:proofErr w:type="spellStart"/>
      <w:r>
        <w:rPr>
          <w:rFonts w:ascii="GHEA Grapalat" w:hAnsi="GHEA Grapalat" w:cs="Tahoma"/>
          <w:sz w:val="24"/>
          <w:szCs w:val="24"/>
        </w:rPr>
        <w:t>թվով</w:t>
      </w:r>
      <w:proofErr w:type="spellEnd"/>
      <w:r>
        <w:rPr>
          <w:rFonts w:ascii="GHEA Grapalat" w:hAnsi="GHEA Grapalat" w:cs="Tahoma"/>
          <w:sz w:val="24"/>
          <w:szCs w:val="24"/>
        </w:rPr>
        <w:t>.</w:t>
      </w:r>
    </w:p>
    <w:p w:rsidR="000C5B6E" w:rsidRDefault="00210C48" w:rsidP="000C5B6E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դ</w:t>
      </w:r>
      <w:r w:rsidR="003D63A7">
        <w:rPr>
          <w:rFonts w:ascii="GHEA Grapalat" w:hAnsi="GHEA Grapalat" w:cs="Tahoma"/>
          <w:sz w:val="24"/>
          <w:szCs w:val="24"/>
        </w:rPr>
        <w:t>.</w:t>
      </w:r>
      <w:r w:rsidR="000C5B6E">
        <w:rPr>
          <w:rFonts w:ascii="GHEA Grapalat" w:hAnsi="GHEA Grapalat" w:cs="Tahoma"/>
          <w:sz w:val="24"/>
          <w:szCs w:val="24"/>
        </w:rPr>
        <w:t xml:space="preserve"> </w:t>
      </w:r>
      <w:r w:rsidR="00E34600">
        <w:rPr>
          <w:rFonts w:ascii="GHEA Grapalat" w:hAnsi="GHEA Grapalat" w:cs="Tahoma"/>
          <w:sz w:val="24"/>
          <w:szCs w:val="24"/>
        </w:rPr>
        <w:t>56-րդ</w:t>
      </w:r>
      <w:r w:rsidR="00556E7A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556E7A" w:rsidRPr="00556E7A">
        <w:rPr>
          <w:rFonts w:ascii="GHEA Grapalat" w:hAnsi="GHEA Grapalat" w:cs="Tahoma"/>
          <w:sz w:val="24"/>
          <w:szCs w:val="24"/>
        </w:rPr>
        <w:t>կետի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2-րդ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սյունակում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«1855528»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թվից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հետո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9A6C78">
        <w:rPr>
          <w:rFonts w:ascii="GHEA Grapalat" w:hAnsi="GHEA Grapalat" w:cs="Tahoma"/>
          <w:sz w:val="24"/>
          <w:szCs w:val="24"/>
        </w:rPr>
        <w:t>լր</w:t>
      </w:r>
      <w:r w:rsidR="00E34600">
        <w:rPr>
          <w:rFonts w:ascii="GHEA Grapalat" w:hAnsi="GHEA Grapalat" w:cs="Tahoma"/>
          <w:sz w:val="24"/>
          <w:szCs w:val="24"/>
        </w:rPr>
        <w:t>ացնել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 w:rsidR="00B81505">
        <w:rPr>
          <w:rFonts w:ascii="GHEA Grapalat" w:hAnsi="GHEA Grapalat" w:cs="Tahoma"/>
          <w:sz w:val="24"/>
          <w:szCs w:val="24"/>
        </w:rPr>
        <w:t>նույնականացման</w:t>
      </w:r>
      <w:proofErr w:type="spellEnd"/>
      <w:r w:rsidR="00B81505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B81505">
        <w:rPr>
          <w:rFonts w:ascii="GHEA Grapalat" w:hAnsi="GHEA Grapalat" w:cs="Tahoma"/>
          <w:sz w:val="24"/>
          <w:szCs w:val="24"/>
        </w:rPr>
        <w:t>համարը</w:t>
      </w:r>
      <w:proofErr w:type="spellEnd"/>
      <w:r w:rsidR="00B81505">
        <w:rPr>
          <w:rFonts w:ascii="GHEA Grapalat" w:hAnsi="GHEA Grapalat" w:cs="Tahoma"/>
          <w:sz w:val="24"/>
          <w:szCs w:val="24"/>
        </w:rPr>
        <w:t xml:space="preserve"> </w:t>
      </w:r>
      <w:r w:rsidR="00E34600">
        <w:rPr>
          <w:rFonts w:ascii="GHEA Grapalat" w:hAnsi="GHEA Grapalat" w:cs="Tahoma"/>
          <w:sz w:val="24"/>
          <w:szCs w:val="24"/>
        </w:rPr>
        <w:t xml:space="preserve">XTA21214071855528» </w:t>
      </w:r>
      <w:proofErr w:type="spellStart"/>
      <w:r w:rsidR="0073635A">
        <w:rPr>
          <w:rFonts w:ascii="GHEA Grapalat" w:hAnsi="GHEA Grapalat" w:cs="Tahoma"/>
          <w:sz w:val="24"/>
          <w:szCs w:val="24"/>
        </w:rPr>
        <w:t>բառեր</w:t>
      </w:r>
      <w:r w:rsidR="00E34600">
        <w:rPr>
          <w:rFonts w:ascii="GHEA Grapalat" w:hAnsi="GHEA Grapalat" w:cs="Tahoma"/>
          <w:sz w:val="24"/>
          <w:szCs w:val="24"/>
        </w:rPr>
        <w:t>ը</w:t>
      </w:r>
      <w:proofErr w:type="spellEnd"/>
      <w:r w:rsidR="00E34600">
        <w:rPr>
          <w:rFonts w:ascii="GHEA Grapalat" w:hAnsi="GHEA Grapalat" w:cs="Tahoma"/>
          <w:sz w:val="24"/>
          <w:szCs w:val="24"/>
        </w:rPr>
        <w:t>.</w:t>
      </w:r>
    </w:p>
    <w:p w:rsidR="00E34600" w:rsidRDefault="00210C48" w:rsidP="000C5B6E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Tahoma"/>
          <w:sz w:val="24"/>
          <w:szCs w:val="24"/>
        </w:rPr>
      </w:pPr>
      <w:proofErr w:type="gramStart"/>
      <w:r>
        <w:rPr>
          <w:rFonts w:ascii="GHEA Grapalat" w:hAnsi="GHEA Grapalat" w:cs="Tahoma"/>
          <w:sz w:val="24"/>
          <w:szCs w:val="24"/>
        </w:rPr>
        <w:t>ե</w:t>
      </w:r>
      <w:r w:rsidR="003D63A7">
        <w:rPr>
          <w:rFonts w:ascii="GHEA Grapalat" w:hAnsi="GHEA Grapalat" w:cs="Tahoma"/>
          <w:sz w:val="24"/>
          <w:szCs w:val="24"/>
        </w:rPr>
        <w:t>.</w:t>
      </w:r>
      <w:r w:rsidR="00E34600">
        <w:rPr>
          <w:rFonts w:ascii="GHEA Grapalat" w:hAnsi="GHEA Grapalat" w:cs="Tahoma"/>
          <w:sz w:val="24"/>
          <w:szCs w:val="24"/>
        </w:rPr>
        <w:t xml:space="preserve"> </w:t>
      </w:r>
      <w:r w:rsidR="008B48B2">
        <w:rPr>
          <w:rFonts w:ascii="GHEA Grapalat" w:hAnsi="GHEA Grapalat" w:cs="Tahoma"/>
          <w:sz w:val="24"/>
          <w:szCs w:val="24"/>
        </w:rPr>
        <w:t xml:space="preserve"> </w:t>
      </w:r>
      <w:r w:rsidR="00E34600">
        <w:rPr>
          <w:rFonts w:ascii="GHEA Grapalat" w:hAnsi="GHEA Grapalat" w:cs="Tahoma"/>
          <w:sz w:val="24"/>
          <w:szCs w:val="24"/>
        </w:rPr>
        <w:t>81</w:t>
      </w:r>
      <w:proofErr w:type="gramEnd"/>
      <w:r w:rsidR="00E34600">
        <w:rPr>
          <w:rFonts w:ascii="GHEA Grapalat" w:hAnsi="GHEA Grapalat" w:cs="Tahoma"/>
          <w:sz w:val="24"/>
          <w:szCs w:val="24"/>
        </w:rPr>
        <w:t xml:space="preserve">-րդ </w:t>
      </w:r>
      <w:proofErr w:type="spellStart"/>
      <w:r w:rsidR="00556E7A" w:rsidRPr="00556E7A">
        <w:rPr>
          <w:rFonts w:ascii="GHEA Grapalat" w:hAnsi="GHEA Grapalat" w:cs="Tahoma"/>
          <w:sz w:val="24"/>
          <w:szCs w:val="24"/>
        </w:rPr>
        <w:t>կետի</w:t>
      </w:r>
      <w:proofErr w:type="spellEnd"/>
      <w:r w:rsidR="00556E7A">
        <w:rPr>
          <w:rFonts w:ascii="GHEA Grapalat" w:hAnsi="GHEA Grapalat" w:cs="Tahoma"/>
          <w:sz w:val="24"/>
          <w:szCs w:val="24"/>
        </w:rPr>
        <w:t xml:space="preserve"> </w:t>
      </w:r>
      <w:r w:rsidR="00E34600">
        <w:rPr>
          <w:rFonts w:ascii="GHEA Grapalat" w:hAnsi="GHEA Grapalat" w:cs="Tahoma"/>
          <w:sz w:val="24"/>
          <w:szCs w:val="24"/>
        </w:rPr>
        <w:t xml:space="preserve">2-րդ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սյունակը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շարադրել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հետևյալ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խմբագրությամբ</w:t>
      </w:r>
      <w:proofErr w:type="spellEnd"/>
      <w:r w:rsidR="00E34600">
        <w:rPr>
          <w:rFonts w:ascii="GHEA Grapalat" w:hAnsi="GHEA Grapalat" w:cs="Tahoma"/>
          <w:sz w:val="24"/>
          <w:szCs w:val="24"/>
        </w:rPr>
        <w:t>` «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Ավտոմեքենա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ՎԱԶ-21214, հ/հ 189LL26,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շարժիչը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8610699,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նույնականացման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34600">
        <w:rPr>
          <w:rFonts w:ascii="GHEA Grapalat" w:hAnsi="GHEA Grapalat" w:cs="Tahoma"/>
          <w:sz w:val="24"/>
          <w:szCs w:val="24"/>
        </w:rPr>
        <w:t>համարը</w:t>
      </w:r>
      <w:proofErr w:type="spellEnd"/>
      <w:r w:rsidR="00E34600">
        <w:rPr>
          <w:rFonts w:ascii="GHEA Grapalat" w:hAnsi="GHEA Grapalat" w:cs="Tahoma"/>
          <w:sz w:val="24"/>
          <w:szCs w:val="24"/>
        </w:rPr>
        <w:t xml:space="preserve"> XTA21214071855526».</w:t>
      </w:r>
    </w:p>
    <w:p w:rsidR="00F43C98" w:rsidRDefault="00F43C98" w:rsidP="00F43C98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     </w:t>
      </w:r>
      <w:r w:rsidR="00210C48">
        <w:rPr>
          <w:rFonts w:ascii="GHEA Grapalat" w:eastAsia="Arial Unicode MS" w:hAnsi="GHEA Grapalat" w:cs="Arial Unicode MS"/>
          <w:sz w:val="24"/>
          <w:szCs w:val="24"/>
        </w:rPr>
        <w:t>զ</w:t>
      </w:r>
      <w:r w:rsidR="00576B35">
        <w:rPr>
          <w:rFonts w:ascii="GHEA Grapalat" w:eastAsia="Arial Unicode MS" w:hAnsi="GHEA Grapalat" w:cs="Arial Unicode MS"/>
          <w:sz w:val="24"/>
          <w:szCs w:val="24"/>
        </w:rPr>
        <w:t>.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101-րդ</w:t>
      </w:r>
      <w:r w:rsidR="00556E7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556E7A" w:rsidRPr="00556E7A">
        <w:rPr>
          <w:rFonts w:ascii="GHEA Grapalat" w:eastAsia="Arial Unicode MS" w:hAnsi="GHEA Grapalat" w:cs="Arial Unicode MS"/>
          <w:sz w:val="24"/>
          <w:szCs w:val="24"/>
        </w:rPr>
        <w:t>կետի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2-րդ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սյունակը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շարադրել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հետևյալ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խմբագրությամբ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>` «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Ավտոմեքենա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ՎԱԶ-2106, հ/հ 810ՍԼ52,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շարժիչը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7251394,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թափքը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0067158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նույնականացման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համարը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XTK21060030067158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». </w:t>
      </w:r>
    </w:p>
    <w:p w:rsidR="00F43C98" w:rsidRDefault="00F43C98" w:rsidP="00F43C98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     </w:t>
      </w:r>
      <w:proofErr w:type="gramStart"/>
      <w:r w:rsidR="000C1AC9">
        <w:rPr>
          <w:rFonts w:ascii="GHEA Grapalat" w:eastAsia="Arial Unicode MS" w:hAnsi="GHEA Grapalat" w:cs="Arial Unicode MS"/>
          <w:sz w:val="24"/>
          <w:szCs w:val="24"/>
        </w:rPr>
        <w:t xml:space="preserve">Է.  </w:t>
      </w:r>
      <w:r>
        <w:rPr>
          <w:rFonts w:ascii="GHEA Grapalat" w:eastAsia="Arial Unicode MS" w:hAnsi="GHEA Grapalat" w:cs="Arial Unicode MS"/>
          <w:sz w:val="24"/>
          <w:szCs w:val="24"/>
        </w:rPr>
        <w:t>101</w:t>
      </w:r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 xml:space="preserve">-րդ </w:t>
      </w:r>
      <w:proofErr w:type="spellStart"/>
      <w:r w:rsidR="00556E7A" w:rsidRPr="00556E7A">
        <w:rPr>
          <w:rFonts w:ascii="GHEA Grapalat" w:eastAsia="Arial Unicode MS" w:hAnsi="GHEA Grapalat" w:cs="Arial Unicode MS"/>
          <w:sz w:val="24"/>
          <w:szCs w:val="24"/>
        </w:rPr>
        <w:t>կետի</w:t>
      </w:r>
      <w:proofErr w:type="spellEnd"/>
      <w:r w:rsidR="00556E7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3-րդ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սյունակում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«2007»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թիվը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փոխարինել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«2003»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թվով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>».</w:t>
      </w:r>
    </w:p>
    <w:p w:rsidR="001F2879" w:rsidRDefault="000C1AC9" w:rsidP="001F2879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Arial Unicode MS" w:hAnsi="GHEA Grapalat" w:cs="Arial Unicode MS"/>
          <w:sz w:val="24"/>
          <w:szCs w:val="24"/>
        </w:rPr>
      </w:pPr>
      <w:proofErr w:type="gramStart"/>
      <w:r>
        <w:rPr>
          <w:rFonts w:ascii="GHEA Grapalat" w:eastAsia="Arial Unicode MS" w:hAnsi="GHEA Grapalat" w:cs="Arial Unicode MS"/>
          <w:sz w:val="24"/>
          <w:szCs w:val="24"/>
        </w:rPr>
        <w:lastRenderedPageBreak/>
        <w:t>ը.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>111</w:t>
      </w:r>
      <w:proofErr w:type="gram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-րդ </w:t>
      </w:r>
      <w:proofErr w:type="spellStart"/>
      <w:r w:rsidR="00556E7A" w:rsidRPr="00556E7A">
        <w:rPr>
          <w:rFonts w:ascii="GHEA Grapalat" w:eastAsia="Arial Unicode MS" w:hAnsi="GHEA Grapalat" w:cs="Arial Unicode MS"/>
          <w:sz w:val="24"/>
          <w:szCs w:val="24"/>
        </w:rPr>
        <w:t>կետի</w:t>
      </w:r>
      <w:proofErr w:type="spellEnd"/>
      <w:r w:rsidR="00556E7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2-րդ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սյունակում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«1852916»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թվից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հետո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B52E6D">
        <w:rPr>
          <w:rFonts w:ascii="GHEA Grapalat" w:eastAsia="Arial Unicode MS" w:hAnsi="GHEA Grapalat" w:cs="Arial Unicode MS"/>
          <w:sz w:val="24"/>
          <w:szCs w:val="24"/>
        </w:rPr>
        <w:t>լր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>ացնել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նույնականացման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1F2879">
        <w:rPr>
          <w:rFonts w:ascii="GHEA Grapalat" w:eastAsia="Arial Unicode MS" w:hAnsi="GHEA Grapalat" w:cs="Arial Unicode MS"/>
          <w:sz w:val="24"/>
          <w:szCs w:val="24"/>
        </w:rPr>
        <w:t>համարը</w:t>
      </w:r>
      <w:proofErr w:type="spellEnd"/>
      <w:r w:rsidR="001F2879">
        <w:rPr>
          <w:rFonts w:ascii="GHEA Grapalat" w:eastAsia="Arial Unicode MS" w:hAnsi="GHEA Grapalat" w:cs="Arial Unicode MS"/>
          <w:sz w:val="24"/>
          <w:szCs w:val="24"/>
        </w:rPr>
        <w:t xml:space="preserve"> XTA 21214071852916» </w:t>
      </w:r>
      <w:proofErr w:type="spellStart"/>
      <w:r w:rsidR="0073635A">
        <w:rPr>
          <w:rFonts w:ascii="GHEA Grapalat" w:eastAsia="Arial Unicode MS" w:hAnsi="GHEA Grapalat" w:cs="Arial Unicode MS"/>
          <w:sz w:val="24"/>
          <w:szCs w:val="24"/>
        </w:rPr>
        <w:t>բառե</w:t>
      </w:r>
      <w:proofErr w:type="spellEnd"/>
      <w:r w:rsidR="0073635A">
        <w:rPr>
          <w:rFonts w:ascii="GHEA Grapalat" w:eastAsia="Arial Unicode MS" w:hAnsi="GHEA Grapalat" w:cs="Arial Unicode MS"/>
          <w:sz w:val="24"/>
          <w:szCs w:val="24"/>
          <w:lang w:val="hy-AM"/>
        </w:rPr>
        <w:t>ր</w:t>
      </w:r>
      <w:r w:rsidR="00255B6C">
        <w:rPr>
          <w:rFonts w:ascii="GHEA Grapalat" w:eastAsia="Arial Unicode MS" w:hAnsi="GHEA Grapalat" w:cs="Arial Unicode MS"/>
          <w:sz w:val="24"/>
          <w:szCs w:val="24"/>
        </w:rPr>
        <w:t>ը</w:t>
      </w:r>
      <w:r w:rsidR="001F2879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1F2879" w:rsidRDefault="000C1AC9" w:rsidP="001F2879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>թ.</w:t>
      </w:r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117-րդ</w:t>
      </w:r>
      <w:r w:rsidR="00556E7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556E7A" w:rsidRPr="00556E7A">
        <w:rPr>
          <w:rFonts w:ascii="GHEA Grapalat" w:eastAsia="Arial Unicode MS" w:hAnsi="GHEA Grapalat" w:cs="Arial Unicode MS"/>
          <w:sz w:val="24"/>
          <w:szCs w:val="24"/>
        </w:rPr>
        <w:t>կետի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2-րդ </w:t>
      </w:r>
      <w:proofErr w:type="spellStart"/>
      <w:r w:rsidR="00D25AFA">
        <w:rPr>
          <w:rFonts w:ascii="GHEA Grapalat" w:eastAsia="Arial Unicode MS" w:hAnsi="GHEA Grapalat" w:cs="Arial Unicode MS"/>
          <w:sz w:val="24"/>
          <w:szCs w:val="24"/>
        </w:rPr>
        <w:t>սյունակում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 w:rsidR="00D25AFA">
        <w:rPr>
          <w:rFonts w:ascii="GHEA Grapalat" w:eastAsia="Arial Unicode MS" w:hAnsi="GHEA Grapalat" w:cs="Arial Unicode MS"/>
          <w:sz w:val="24"/>
          <w:szCs w:val="24"/>
        </w:rPr>
        <w:t>շարժիչը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8610766» </w:t>
      </w:r>
      <w:proofErr w:type="spellStart"/>
      <w:r w:rsidR="0073635A">
        <w:rPr>
          <w:rFonts w:ascii="GHEA Grapalat" w:eastAsia="Arial Unicode MS" w:hAnsi="GHEA Grapalat" w:cs="Arial Unicode MS"/>
          <w:sz w:val="24"/>
          <w:szCs w:val="24"/>
        </w:rPr>
        <w:t>բառ</w:t>
      </w:r>
      <w:r w:rsidR="00255B6C">
        <w:rPr>
          <w:rFonts w:ascii="GHEA Grapalat" w:eastAsia="Arial Unicode MS" w:hAnsi="GHEA Grapalat" w:cs="Arial Unicode MS"/>
          <w:sz w:val="24"/>
          <w:szCs w:val="24"/>
        </w:rPr>
        <w:t>ը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255B6C">
        <w:rPr>
          <w:rFonts w:ascii="GHEA Grapalat" w:eastAsia="Arial Unicode MS" w:hAnsi="GHEA Grapalat" w:cs="Arial Unicode MS"/>
          <w:sz w:val="24"/>
          <w:szCs w:val="24"/>
        </w:rPr>
        <w:t>փոխարինել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 w:rsidR="00D25AFA">
        <w:rPr>
          <w:rFonts w:ascii="GHEA Grapalat" w:eastAsia="Arial Unicode MS" w:hAnsi="GHEA Grapalat" w:cs="Arial Unicode MS"/>
          <w:sz w:val="24"/>
          <w:szCs w:val="24"/>
        </w:rPr>
        <w:t>նույնականացման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D25AFA">
        <w:rPr>
          <w:rFonts w:ascii="GHEA Grapalat" w:eastAsia="Arial Unicode MS" w:hAnsi="GHEA Grapalat" w:cs="Arial Unicode MS"/>
          <w:sz w:val="24"/>
          <w:szCs w:val="24"/>
        </w:rPr>
        <w:t>համարը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 xml:space="preserve"> XTA21214071855431» </w:t>
      </w:r>
      <w:proofErr w:type="spellStart"/>
      <w:r w:rsidR="00D25AFA">
        <w:rPr>
          <w:rFonts w:ascii="GHEA Grapalat" w:eastAsia="Arial Unicode MS" w:hAnsi="GHEA Grapalat" w:cs="Arial Unicode MS"/>
          <w:sz w:val="24"/>
          <w:szCs w:val="24"/>
        </w:rPr>
        <w:t>բառեր</w:t>
      </w:r>
      <w:r w:rsidR="00255B6C">
        <w:rPr>
          <w:rFonts w:ascii="GHEA Grapalat" w:eastAsia="Arial Unicode MS" w:hAnsi="GHEA Grapalat" w:cs="Arial Unicode MS"/>
          <w:sz w:val="24"/>
          <w:szCs w:val="24"/>
        </w:rPr>
        <w:t>ով</w:t>
      </w:r>
      <w:proofErr w:type="spellEnd"/>
      <w:r w:rsidR="00D25AFA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F43C98" w:rsidRDefault="00F43C98" w:rsidP="00F43C98">
      <w:pPr>
        <w:tabs>
          <w:tab w:val="left" w:pos="72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4) </w:t>
      </w:r>
      <w:proofErr w:type="spellStart"/>
      <w:proofErr w:type="gram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 xml:space="preserve"> N 2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հավելվածը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շարադրել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նոր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խմբագրությամբ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հավելվածի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F43C98" w:rsidRDefault="00F43C98" w:rsidP="00F43C98">
      <w:pPr>
        <w:pStyle w:val="ListParagraph"/>
        <w:autoSpaceDE w:val="0"/>
        <w:autoSpaceDN w:val="0"/>
        <w:adjustRightInd w:val="0"/>
        <w:spacing w:after="0"/>
        <w:ind w:left="76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73635A" w:rsidRDefault="0073635A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73635A" w:rsidRDefault="0073635A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73635A" w:rsidRDefault="0073635A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73635A" w:rsidRDefault="0073635A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73635A" w:rsidRPr="0073635A" w:rsidRDefault="0073635A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CF4C0C" w:rsidRDefault="00CF4C0C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CF4C0C" w:rsidRDefault="00CF4C0C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CF4C0C" w:rsidRDefault="00CF4C0C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rial Unicode MS" w:eastAsia="Arial Unicode MS" w:hAnsi="AK Courier" w:cs="Arial Unicode MS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left="6300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        </w:t>
      </w:r>
      <w:r w:rsidR="00D03897">
        <w:rPr>
          <w:rFonts w:ascii="GHEA Grapalat" w:eastAsia="Arial Unicode MS" w:hAnsi="GHEA Grapalat" w:cs="Sylfaen"/>
          <w:sz w:val="24"/>
          <w:szCs w:val="24"/>
        </w:rPr>
        <w:t xml:space="preserve"> 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Հավելված</w:t>
      </w:r>
      <w:proofErr w:type="spellEnd"/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                                             ՀՀ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կառավարությա</w:t>
      </w:r>
      <w:proofErr w:type="spellEnd"/>
      <w:r w:rsidR="00994A75">
        <w:rPr>
          <w:rFonts w:ascii="GHEA Grapalat" w:eastAsia="Arial Unicode MS" w:hAnsi="GHEA Grapalat" w:cs="Sylfaen"/>
          <w:sz w:val="24"/>
          <w:szCs w:val="24"/>
          <w:lang w:val="hy-AM"/>
        </w:rPr>
        <w:t>ն</w:t>
      </w:r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r>
        <w:rPr>
          <w:rFonts w:ascii="GHEA Grapalat" w:eastAsia="Arial Unicode MS" w:hAnsi="GHEA Grapalat" w:cs="AK Courier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……</w:t>
      </w:r>
      <w:r w:rsidR="008B48B2">
        <w:rPr>
          <w:rFonts w:ascii="GHEA Grapalat" w:eastAsia="Arial Unicode MS" w:hAnsi="GHEA Grapalat" w:cs="Sylfaen"/>
          <w:sz w:val="24"/>
          <w:szCs w:val="24"/>
        </w:rPr>
        <w:t>…….</w:t>
      </w:r>
      <w:r>
        <w:rPr>
          <w:rFonts w:ascii="GHEA Grapalat" w:eastAsia="Arial Unicode MS" w:hAnsi="GHEA Grapalat" w:cs="Sylfaen"/>
          <w:sz w:val="24"/>
          <w:szCs w:val="24"/>
        </w:rPr>
        <w:t xml:space="preserve"> ….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                                                                                             N ……</w:t>
      </w:r>
      <w:r w:rsidR="008B48B2">
        <w:rPr>
          <w:rFonts w:ascii="GHEA Grapalat" w:eastAsia="Arial Unicode MS" w:hAnsi="GHEA Grapalat" w:cs="AK Courier"/>
          <w:sz w:val="24"/>
          <w:szCs w:val="24"/>
        </w:rPr>
        <w:t>….</w:t>
      </w:r>
      <w:r>
        <w:rPr>
          <w:rFonts w:ascii="GHEA Grapalat" w:eastAsia="Arial Unicode MS" w:hAnsi="GHEA Grapalat" w:cs="AK Courier"/>
          <w:sz w:val="24"/>
          <w:szCs w:val="24"/>
        </w:rPr>
        <w:t xml:space="preserve"> - Ա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left="6300"/>
        <w:jc w:val="center"/>
        <w:rPr>
          <w:rFonts w:ascii="GHEA Grapalat" w:eastAsia="Arial Unicode MS" w:hAnsi="GHEA Grapalat" w:cs="AK Courier"/>
          <w:sz w:val="24"/>
          <w:szCs w:val="24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        «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Հավելված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N 2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                                              ՀՀ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K Courier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15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Sylfaen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                                                                                                 N 271-Ա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Sylfaen"/>
          <w:sz w:val="24"/>
          <w:szCs w:val="24"/>
        </w:rPr>
      </w:pP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rPr>
          <w:rFonts w:ascii="GHEA Grapalat" w:eastAsia="Arial Unicode MS" w:hAnsi="GHEA Grapalat" w:cs="Sylfaen"/>
          <w:sz w:val="24"/>
          <w:szCs w:val="24"/>
        </w:rPr>
      </w:pPr>
    </w:p>
    <w:p w:rsidR="00F43C98" w:rsidRDefault="00F43C98" w:rsidP="00F43C98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/>
          <w:color w:val="000000"/>
          <w:sz w:val="24"/>
          <w:szCs w:val="24"/>
        </w:rPr>
      </w:pPr>
      <w:r>
        <w:rPr>
          <w:rFonts w:ascii="Arial Unicode" w:eastAsia="Times New Roman" w:hAnsi="Arial Unicode"/>
          <w:bCs/>
          <w:color w:val="000000"/>
          <w:sz w:val="24"/>
          <w:szCs w:val="24"/>
        </w:rPr>
        <w:t>ՑԱՆԿ</w:t>
      </w:r>
    </w:p>
    <w:p w:rsidR="00F43C98" w:rsidRPr="00B76670" w:rsidRDefault="00BA5D89" w:rsidP="00BA5D89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/>
          <w:color w:val="000000"/>
          <w:sz w:val="24"/>
          <w:szCs w:val="24"/>
          <w:lang w:val="fr-FR"/>
        </w:rPr>
      </w:pPr>
      <w:r>
        <w:rPr>
          <w:rFonts w:ascii="Sylfaen" w:eastAsia="Times New Roman" w:hAnsi="Sylfaen" w:cs="Arial"/>
          <w:color w:val="000000"/>
          <w:sz w:val="24"/>
          <w:szCs w:val="24"/>
          <w:lang w:val="fr-FR"/>
        </w:rPr>
        <w:t>ՀԱՅԱՍՏԱՆԻ ՀԱՆՐ</w:t>
      </w:r>
      <w:r w:rsidR="00FE5270">
        <w:rPr>
          <w:rFonts w:ascii="Sylfaen" w:eastAsia="Times New Roman" w:hAnsi="Sylfaen" w:cs="Arial"/>
          <w:color w:val="000000"/>
          <w:sz w:val="24"/>
          <w:szCs w:val="24"/>
          <w:lang w:val="fr-FR"/>
        </w:rPr>
        <w:t>ԱՊԵՏՈՒԹՅԱՆ ՏՆՏԵՍԱԿԱՆ ԶԱՐԳԱՑՄԱՆ ԵՎ</w:t>
      </w:r>
      <w:r>
        <w:rPr>
          <w:rFonts w:ascii="Sylfaen" w:eastAsia="Times New Roman" w:hAnsi="Sylfaen" w:cs="Arial"/>
          <w:color w:val="000000"/>
          <w:sz w:val="24"/>
          <w:szCs w:val="24"/>
          <w:lang w:val="fr-FR"/>
        </w:rPr>
        <w:t xml:space="preserve"> ՆԵՐԴՐՈՒՄՆԵՐԻ ՆԱԽԱՐԱՐՈՒԹ</w:t>
      </w:r>
      <w:r w:rsidR="00994A75">
        <w:rPr>
          <w:rFonts w:ascii="Sylfaen" w:eastAsia="Times New Roman" w:hAnsi="Sylfaen" w:cs="Arial"/>
          <w:color w:val="000000"/>
          <w:sz w:val="24"/>
          <w:szCs w:val="24"/>
          <w:lang w:val="fr-FR"/>
        </w:rPr>
        <w:t>ՅԱՆ ՊԵՏԱԿԱՆ ԳՈՒՅՔԻ ԿԱՌԱՎԱՐՄԱՆ Կ</w:t>
      </w:r>
      <w:r w:rsidR="00994A75">
        <w:rPr>
          <w:rFonts w:ascii="Sylfaen" w:eastAsia="Times New Roman" w:hAnsi="Sylfaen" w:cs="Arial"/>
          <w:color w:val="000000"/>
          <w:sz w:val="24"/>
          <w:szCs w:val="24"/>
          <w:lang w:val="hy-AM"/>
        </w:rPr>
        <w:t>Ո</w:t>
      </w:r>
      <w:r>
        <w:rPr>
          <w:rFonts w:ascii="Sylfaen" w:eastAsia="Times New Roman" w:hAnsi="Sylfaen" w:cs="Arial"/>
          <w:color w:val="000000"/>
          <w:sz w:val="24"/>
          <w:szCs w:val="24"/>
          <w:lang w:val="fr-FR"/>
        </w:rPr>
        <w:t>ՄԻՏԵԻ</w:t>
      </w:r>
      <w:r w:rsidR="00B76670">
        <w:rPr>
          <w:rFonts w:ascii="Sylfaen" w:eastAsia="Times New Roman" w:hAnsi="Sylfaen" w:cs="Arial"/>
          <w:color w:val="000000"/>
          <w:sz w:val="24"/>
          <w:szCs w:val="24"/>
          <w:lang w:val="hy-AM"/>
        </w:rPr>
        <w:t>Ն</w:t>
      </w:r>
      <w:r>
        <w:rPr>
          <w:rFonts w:ascii="Sylfaen" w:eastAsia="Times New Roman" w:hAnsi="Sylfaen" w:cs="Arial"/>
          <w:color w:val="000000"/>
          <w:sz w:val="24"/>
          <w:szCs w:val="24"/>
          <w:lang w:val="fr-FR"/>
        </w:rPr>
        <w:t xml:space="preserve"> </w:t>
      </w:r>
      <w:r w:rsidR="00F43C98">
        <w:rPr>
          <w:rFonts w:ascii="Arial Unicode" w:eastAsia="Times New Roman" w:hAnsi="Arial Unicode"/>
          <w:bCs/>
          <w:color w:val="000000"/>
          <w:sz w:val="24"/>
          <w:szCs w:val="24"/>
        </w:rPr>
        <w:t>ԱՄՐԱՑՎՈՂ</w:t>
      </w:r>
      <w:r w:rsidR="00F43C98" w:rsidRPr="00B76670">
        <w:rPr>
          <w:rFonts w:ascii="Arial Unicode" w:eastAsia="Times New Roman" w:hAnsi="Arial Unicode"/>
          <w:bCs/>
          <w:color w:val="000000"/>
          <w:sz w:val="24"/>
          <w:szCs w:val="24"/>
          <w:lang w:val="fr-FR"/>
        </w:rPr>
        <w:t xml:space="preserve"> </w:t>
      </w:r>
      <w:r w:rsidR="00F43C98">
        <w:rPr>
          <w:rFonts w:ascii="Arial Unicode" w:eastAsia="Times New Roman" w:hAnsi="Arial Unicode"/>
          <w:bCs/>
          <w:color w:val="000000"/>
          <w:sz w:val="24"/>
          <w:szCs w:val="24"/>
        </w:rPr>
        <w:t>ՏՐԱՆՍՊՈՐՏԱՅԻՆ</w:t>
      </w:r>
      <w:r w:rsidR="00F43C98" w:rsidRPr="00B76670">
        <w:rPr>
          <w:rFonts w:ascii="Arial Unicode" w:eastAsia="Times New Roman" w:hAnsi="Arial Unicode"/>
          <w:bCs/>
          <w:color w:val="000000"/>
          <w:sz w:val="24"/>
          <w:szCs w:val="24"/>
          <w:lang w:val="fr-FR"/>
        </w:rPr>
        <w:t xml:space="preserve"> </w:t>
      </w:r>
      <w:r w:rsidR="00F43C98">
        <w:rPr>
          <w:rFonts w:ascii="Arial Unicode" w:eastAsia="Times New Roman" w:hAnsi="Arial Unicode"/>
          <w:bCs/>
          <w:color w:val="000000"/>
          <w:sz w:val="24"/>
          <w:szCs w:val="24"/>
        </w:rPr>
        <w:t>ՄԻՋՈՑՆԵՐԻ</w:t>
      </w:r>
    </w:p>
    <w:p w:rsidR="00F43C98" w:rsidRPr="00B76670" w:rsidRDefault="00F43C98" w:rsidP="00F43C98">
      <w:pPr>
        <w:shd w:val="clear" w:color="auto" w:fill="FFFFFF"/>
        <w:spacing w:after="0" w:line="240" w:lineRule="auto"/>
        <w:rPr>
          <w:rFonts w:ascii="Arial Unicode" w:eastAsia="Times New Roman" w:hAnsi="Arial Unicode"/>
          <w:color w:val="000000"/>
          <w:sz w:val="21"/>
          <w:szCs w:val="21"/>
          <w:lang w:val="fr-FR"/>
        </w:rPr>
      </w:pPr>
      <w:r w:rsidRPr="00B76670">
        <w:rPr>
          <w:rFonts w:ascii="Arial" w:eastAsia="Times New Roman" w:hAnsi="Arial" w:cs="Arial"/>
          <w:color w:val="000000"/>
          <w:sz w:val="21"/>
          <w:szCs w:val="21"/>
          <w:lang w:val="fr-FR"/>
        </w:rPr>
        <w:t> </w:t>
      </w:r>
    </w:p>
    <w:tbl>
      <w:tblPr>
        <w:tblW w:w="9975" w:type="dxa"/>
        <w:jc w:val="center"/>
        <w:tblCellSpacing w:w="0" w:type="dxa"/>
        <w:tblInd w:w="-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6294"/>
        <w:gridCol w:w="1553"/>
        <w:gridCol w:w="844"/>
        <w:gridCol w:w="738"/>
      </w:tblGrid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C91B4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NN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անվանումը</w:t>
            </w:r>
            <w:proofErr w:type="spellEnd"/>
            <w:r w:rsidR="008B48B2"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proofErr w:type="spellStart"/>
            <w:r w:rsidR="008B48B2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8B48B2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8B48B2">
              <w:rPr>
                <w:rFonts w:ascii="GHEA Grapalat" w:eastAsia="Times New Roman" w:hAnsi="GHEA Grapalat"/>
                <w:sz w:val="20"/>
                <w:szCs w:val="20"/>
              </w:rPr>
              <w:t>տվյալները</w:t>
            </w:r>
            <w:proofErr w:type="spellEnd"/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Արտադրման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Արժեքը</w:t>
            </w:r>
            <w:proofErr w:type="spellEnd"/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ՎԱԶ-2106, հ/հ 772 ԼԼ 36,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7255718</w:t>
            </w:r>
            <w:r w:rsidR="00ED06BA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0067173</w:t>
            </w:r>
            <w:r w:rsidR="00E20F87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>նույն</w:t>
            </w:r>
            <w:r w:rsidR="00E20F87">
              <w:rPr>
                <w:rFonts w:ascii="GHEA Grapalat" w:eastAsia="Times New Roman" w:hAnsi="GHEA Grapalat"/>
                <w:sz w:val="20"/>
                <w:szCs w:val="20"/>
              </w:rPr>
              <w:t>ա</w:t>
            </w:r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կանա</w:t>
            </w:r>
            <w:r w:rsidR="00E20F87">
              <w:rPr>
                <w:rFonts w:ascii="GHEA Grapalat" w:eastAsia="Times New Roman" w:hAnsi="GHEA Grapalat"/>
                <w:sz w:val="20"/>
                <w:szCs w:val="20"/>
              </w:rPr>
              <w:t>ցման</w:t>
            </w:r>
            <w:proofErr w:type="spellEnd"/>
            <w:r w:rsidR="00E20F87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E20F87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E20F87">
              <w:rPr>
                <w:rFonts w:ascii="GHEA Grapalat" w:eastAsia="Times New Roman" w:hAnsi="GHEA Grapalat"/>
                <w:sz w:val="20"/>
                <w:szCs w:val="20"/>
              </w:rPr>
              <w:t xml:space="preserve"> XTK21060030067173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5C40F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774 ԼԼ 36, 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 Y1498766</w:t>
            </w:r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, 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 XTA212130Y1498766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3.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179 ՍՏ 21,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5803930, </w:t>
            </w:r>
            <w:proofErr w:type="spellStart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 1427412,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XTA212130X1427412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4.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ՎԱԶ-2106, հ/հ 176 ՍՏ 21,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7237986,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XTK21060030066963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5.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B628EF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078LU57,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5804114,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X1427794</w:t>
            </w:r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5C40F0">
              <w:rPr>
                <w:rFonts w:ascii="GHEA Grapalat" w:eastAsia="Times New Roman" w:hAnsi="GHEA Grapalat"/>
                <w:sz w:val="20"/>
                <w:szCs w:val="20"/>
              </w:rPr>
              <w:t xml:space="preserve"> XTA212130X1427794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6.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ՎԱԶ-2106, հ/հ 076LU57,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7237378,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30066901</w:t>
            </w:r>
            <w:r w:rsidR="002A7F2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2A7F2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2A7F2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2A7F21">
              <w:rPr>
                <w:rFonts w:ascii="GHEA Grapalat" w:eastAsia="Times New Roman" w:hAnsi="GHEA Grapalat"/>
                <w:sz w:val="20"/>
                <w:szCs w:val="20"/>
              </w:rPr>
              <w:t xml:space="preserve"> XTA21060030066901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7.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973LO43,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5347865,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1400993,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XTA212130X1400993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8.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975LO43,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5803952,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1427487,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XTA212130X1427487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9.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61764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663SU46,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5947380,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1499001</w:t>
            </w:r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 XTA21213041499001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10.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ՎԱԶ-2106, հ/հ 660SU46,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7257026,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066544</w:t>
            </w:r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0B1B3C">
              <w:rPr>
                <w:rFonts w:ascii="GHEA Grapalat" w:eastAsia="Times New Roman" w:hAnsi="GHEA Grapalat"/>
                <w:sz w:val="20"/>
                <w:szCs w:val="20"/>
              </w:rPr>
              <w:t xml:space="preserve"> XTK21060030066544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11.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C91B45" w:rsidP="00F151B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2121</w:t>
            </w:r>
            <w:r w:rsidR="00F151B5">
              <w:rPr>
                <w:rFonts w:ascii="GHEA Grapalat" w:eastAsia="Times New Roman" w:hAnsi="GHEA Grapalat"/>
                <w:sz w:val="20"/>
                <w:szCs w:val="20"/>
              </w:rPr>
              <w:t>3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, հ/հ </w:t>
            </w:r>
            <w:r w:rsidR="00F151B5">
              <w:rPr>
                <w:rFonts w:ascii="GHEA Grapalat" w:eastAsia="Times New Roman" w:hAnsi="GHEA Grapalat"/>
                <w:sz w:val="20"/>
                <w:szCs w:val="20"/>
              </w:rPr>
              <w:t>193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LL26,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="00F151B5">
              <w:rPr>
                <w:rFonts w:ascii="GHEA Grapalat" w:eastAsia="Times New Roman" w:hAnsi="GHEA Grapalat"/>
                <w:sz w:val="20"/>
                <w:szCs w:val="20"/>
              </w:rPr>
              <w:t>5946749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XTA2121</w:t>
            </w:r>
            <w:r w:rsidR="00F151B5">
              <w:rPr>
                <w:rFonts w:ascii="GHEA Grapalat" w:eastAsia="Times New Roman" w:hAnsi="GHEA Grapalat"/>
                <w:sz w:val="20"/>
                <w:szCs w:val="20"/>
              </w:rPr>
              <w:t>30Y1499011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151B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12.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C91B4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21213, հ/հ 191LL26,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5946223,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XTA212130Y1499243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13.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443768" w:rsidP="004437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633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LU18,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5946964, </w:t>
            </w:r>
            <w:proofErr w:type="spellStart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 w:rsidR="00F43C98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="00F43C98"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1498987</w:t>
            </w:r>
            <w:r w:rsidR="0061764C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C91B45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C91B4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C91B45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C91B45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="0061764C">
              <w:rPr>
                <w:rFonts w:ascii="GHEA Grapalat" w:eastAsia="Times New Roman" w:hAnsi="GHEA Grapalat"/>
                <w:sz w:val="20"/>
                <w:szCs w:val="20"/>
              </w:rPr>
              <w:t>XTA212130Y</w:t>
            </w:r>
            <w:r w:rsidR="000B1B3C">
              <w:rPr>
                <w:rFonts w:ascii="GHEA Grapalat" w:eastAsia="Times New Roman" w:hAnsi="GHEA Grapalat"/>
                <w:sz w:val="20"/>
                <w:szCs w:val="20"/>
              </w:rPr>
              <w:t>1498987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4437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ՎԱԶ–2106, h/h 636LU18,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7257008,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0966120-VAZ-2103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15.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ՎԱԶ-21214, հ/հ 808ՍԼ52,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8603802,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1852976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XTA21214071852976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16.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807ՍԼ52,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5945568,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1498977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XTA212130Y1498977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17.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781US31,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5947895,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1499588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XTA21213041499588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18.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 783US31,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7251211</w:t>
            </w:r>
            <w:r w:rsidR="00443768">
              <w:rPr>
                <w:rFonts w:ascii="GHEA Grapalat" w:eastAsia="Times New Roman" w:hAnsi="GHEA Grapalat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0067199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XTA21060030067199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4437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480US29,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5346428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443768"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 w:rsidR="00443768">
              <w:rPr>
                <w:rFonts w:ascii="GHEA Grapalat" w:eastAsia="Times New Roman" w:hAnsi="GHEA Grapalat"/>
                <w:sz w:val="20"/>
                <w:szCs w:val="20"/>
              </w:rPr>
              <w:t xml:space="preserve"> 1400185,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XTA212130X1400135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44376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ՎԱԶ-2106, հ/հ 483US29,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7251660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 w:rsidR="00443768"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 w:rsidR="00443768">
              <w:rPr>
                <w:rFonts w:ascii="GHEA Grapalat" w:eastAsia="Times New Roman" w:hAnsi="GHEA Grapalat"/>
                <w:sz w:val="20"/>
                <w:szCs w:val="20"/>
              </w:rPr>
              <w:t xml:space="preserve"> 0067143, </w:t>
            </w:r>
            <w:proofErr w:type="spellStart"/>
            <w:r w:rsidR="00B628EF">
              <w:rPr>
                <w:rFonts w:ascii="GHEA Grapalat" w:eastAsia="Times New Roman" w:hAnsi="GHEA Grapalat"/>
                <w:sz w:val="20"/>
                <w:szCs w:val="20"/>
              </w:rPr>
              <w:t>նույնականացման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 w:rsidR="00443768">
              <w:rPr>
                <w:rFonts w:ascii="GHEA Grapalat" w:eastAsia="Times New Roman" w:hAnsi="GHEA Grapalat"/>
                <w:sz w:val="20"/>
                <w:szCs w:val="20"/>
              </w:rPr>
              <w:t xml:space="preserve"> XTA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21060030067143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21.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ԳԱԶ–31029, հ/հ 698ԼԼ01,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թափքը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310290T0458919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22.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 w:rsidP="00321EE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Ավտոմեքենա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ՎԱԶ-21213, հ/հ 23</w:t>
            </w:r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1ԼՏ64,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շարժիչը</w:t>
            </w:r>
            <w:proofErr w:type="spellEnd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 xml:space="preserve"> 5944787, </w:t>
            </w:r>
            <w:proofErr w:type="spellStart"/>
            <w:r w:rsidR="003E7E51">
              <w:rPr>
                <w:rFonts w:ascii="GHEA Grapalat" w:eastAsia="Times New Roman" w:hAnsi="GHEA Grapalat"/>
                <w:sz w:val="20"/>
                <w:szCs w:val="20"/>
              </w:rPr>
              <w:t>նույ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նա</w:t>
            </w:r>
            <w:r w:rsidR="00321EE9">
              <w:rPr>
                <w:rFonts w:ascii="GHEA Grapalat" w:eastAsia="Times New Roman" w:hAnsi="GHEA Grapalat"/>
                <w:sz w:val="20"/>
                <w:szCs w:val="20"/>
              </w:rPr>
              <w:t>կանաց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ման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XTA212130Y1499006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  <w:tr w:rsidR="00F43C98" w:rsidTr="00ED06BA">
        <w:trPr>
          <w:tblCellSpacing w:w="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6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                                                                            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Pr="00321EE9" w:rsidRDefault="00F43C98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  </w:t>
            </w:r>
            <w:r w:rsidR="00321EE9" w:rsidRPr="00321EE9">
              <w:rPr>
                <w:rFonts w:ascii="GHEA Grapalat" w:eastAsia="Times New Roman" w:hAnsi="GHEA Grapalat" w:cs="Courier New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C98" w:rsidRDefault="00F43C9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0</w:t>
            </w:r>
          </w:p>
        </w:tc>
      </w:tr>
    </w:tbl>
    <w:p w:rsidR="00F43C98" w:rsidRDefault="00F43C98" w:rsidP="00F43C98">
      <w:pPr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rial Unicode MS"/>
          <w:sz w:val="24"/>
          <w:szCs w:val="24"/>
        </w:rPr>
        <w:t>»:</w:t>
      </w:r>
    </w:p>
    <w:p w:rsidR="00F43C98" w:rsidRDefault="00F43C98" w:rsidP="00F43C98">
      <w:pPr>
        <w:rPr>
          <w:rFonts w:ascii="GHEA Grapalat" w:eastAsia="Arial Unicode MS" w:hAnsi="GHEA Grapalat" w:cs="Arial Unicode MS"/>
          <w:sz w:val="24"/>
          <w:szCs w:val="24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  <w:sz w:val="24"/>
          <w:szCs w:val="24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  <w:sz w:val="24"/>
          <w:szCs w:val="24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rPr>
          <w:rFonts w:ascii="GHEA Grapalat" w:eastAsia="Arial Unicode MS" w:hAnsi="GHEA Grapalat" w:cs="Arial Unicode MS"/>
        </w:rPr>
      </w:pPr>
    </w:p>
    <w:p w:rsidR="00454D34" w:rsidRDefault="00454D34" w:rsidP="00F43C98">
      <w:pPr>
        <w:rPr>
          <w:rFonts w:ascii="GHEA Grapalat" w:eastAsia="Arial Unicode MS" w:hAnsi="GHEA Grapalat" w:cs="Arial Unicode MS"/>
        </w:rPr>
      </w:pPr>
    </w:p>
    <w:p w:rsidR="00DA6540" w:rsidRDefault="00DA6540" w:rsidP="00F43C98">
      <w:pPr>
        <w:rPr>
          <w:rFonts w:ascii="GHEA Grapalat" w:eastAsia="Arial Unicode MS" w:hAnsi="GHEA Grapalat" w:cs="Arial Unicode MS"/>
        </w:rPr>
      </w:pPr>
    </w:p>
    <w:p w:rsidR="00DA6540" w:rsidRDefault="00DA6540" w:rsidP="00F43C98">
      <w:pPr>
        <w:rPr>
          <w:rFonts w:ascii="GHEA Grapalat" w:eastAsia="Arial Unicode MS" w:hAnsi="GHEA Grapalat" w:cs="Arial Unicode MS"/>
        </w:rPr>
      </w:pPr>
    </w:p>
    <w:p w:rsidR="00F43C98" w:rsidRDefault="00F43C98" w:rsidP="00F43C98">
      <w:pPr>
        <w:spacing w:after="0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Arial Unicode MS" w:hAnsi="GHEA Grapalat" w:cs="Arial Unicode MS"/>
        </w:rPr>
        <w:t xml:space="preserve">                                                         </w:t>
      </w:r>
      <w:r>
        <w:rPr>
          <w:rFonts w:ascii="GHEA Grapalat" w:hAnsi="GHEA Grapalat"/>
          <w:b/>
          <w:sz w:val="24"/>
          <w:szCs w:val="24"/>
        </w:rPr>
        <w:t>ՀԻՄՆԱՎՈՐՈՒՄ</w:t>
      </w:r>
    </w:p>
    <w:p w:rsidR="00F43C98" w:rsidRDefault="00F43C98" w:rsidP="00F43C98">
      <w:pPr>
        <w:tabs>
          <w:tab w:val="left" w:pos="0"/>
        </w:tabs>
        <w:spacing w:after="0"/>
        <w:ind w:right="-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 Armenian"/>
          <w:b/>
          <w:bCs/>
          <w:iCs/>
          <w:sz w:val="24"/>
          <w:szCs w:val="24"/>
        </w:rPr>
        <w:t>«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b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Sylfaen"/>
          <w:b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</w:rPr>
        <w:t xml:space="preserve">  15</w:t>
      </w:r>
      <w:proofErr w:type="gramEnd"/>
      <w:r>
        <w:rPr>
          <w:rFonts w:ascii="GHEA Grapalat" w:eastAsia="Arial Unicode MS" w:hAnsi="GHEA Grapalat" w:cs="Arial Unicode MS"/>
          <w:b/>
          <w:sz w:val="24"/>
          <w:szCs w:val="24"/>
        </w:rPr>
        <w:t>-</w:t>
      </w:r>
      <w:r>
        <w:rPr>
          <w:rFonts w:ascii="GHEA Grapalat" w:eastAsia="Arial Unicode MS" w:hAnsi="GHEA Grapalat" w:cs="Sylfaen"/>
          <w:b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b/>
          <w:sz w:val="24"/>
          <w:szCs w:val="24"/>
        </w:rPr>
        <w:t xml:space="preserve">                        N 271-Ա </w:t>
      </w:r>
      <w:proofErr w:type="spellStart"/>
      <w:r>
        <w:rPr>
          <w:rFonts w:ascii="GHEA Grapalat" w:eastAsia="Arial Unicode MS" w:hAnsi="GHEA Grapalat" w:cs="Sylfaen"/>
          <w:b/>
        </w:rPr>
        <w:t>որոշման</w:t>
      </w:r>
      <w:proofErr w:type="spellEnd"/>
      <w:r>
        <w:rPr>
          <w:rFonts w:ascii="GHEA Grapalat" w:eastAsia="Arial Unicode MS" w:hAnsi="GHEA Grapalat" w:cs="Arial Unicode MS"/>
          <w:b/>
        </w:rPr>
        <w:t xml:space="preserve"> </w:t>
      </w:r>
      <w:proofErr w:type="spellStart"/>
      <w:r>
        <w:rPr>
          <w:rFonts w:ascii="GHEA Grapalat" w:eastAsia="Arial Unicode MS" w:hAnsi="GHEA Grapalat" w:cs="Sylfaen"/>
          <w:b/>
        </w:rPr>
        <w:t>մեջ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r w:rsidR="00CE6D21">
        <w:rPr>
          <w:rFonts w:ascii="GHEA Grapalat" w:hAnsi="GHEA Grapalat" w:cs="Tahoma"/>
          <w:b/>
          <w:sz w:val="24"/>
          <w:szCs w:val="24"/>
        </w:rPr>
        <w:t xml:space="preserve">և </w:t>
      </w:r>
      <w:proofErr w:type="spellStart"/>
      <w:r w:rsidR="00CE6D21">
        <w:rPr>
          <w:rFonts w:ascii="GHEA Grapalat" w:hAnsi="GHEA Grapalat" w:cs="Tahoma"/>
          <w:b/>
          <w:sz w:val="24"/>
          <w:szCs w:val="24"/>
        </w:rPr>
        <w:t>լրացումներ</w:t>
      </w:r>
      <w:proofErr w:type="spellEnd"/>
      <w:r w:rsidR="00CE6D21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կատարելու</w:t>
      </w:r>
      <w:proofErr w:type="spellEnd"/>
      <w:r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b/>
          <w:bCs/>
          <w:iCs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</w:p>
    <w:p w:rsidR="00F43C98" w:rsidRDefault="00F43C98" w:rsidP="00F43C98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F43C98" w:rsidRDefault="00F43C98" w:rsidP="00F43C98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GHEA Grapalat" w:hAnsi="GHEA Grapalat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F43C98" w:rsidRDefault="00F43C98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</w:t>
      </w:r>
      <w:r w:rsidR="00091BA8">
        <w:rPr>
          <w:rFonts w:ascii="GHEA Grapalat" w:eastAsia="Arial Unicode MS" w:hAnsi="GHEA Grapalat" w:cs="Sylfaen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15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 w:rsidR="00091BA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N 271-Ա </w:t>
      </w:r>
      <w:proofErr w:type="spellStart"/>
      <w:r>
        <w:rPr>
          <w:rFonts w:ascii="GHEA Grapalat" w:eastAsia="Arial Unicode MS" w:hAnsi="GHEA Grapalat" w:cs="Sylfaen"/>
        </w:rPr>
        <w:t>որոշման</w:t>
      </w:r>
      <w:proofErr w:type="spellEnd"/>
      <w:r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Sylfaen"/>
        </w:rPr>
        <w:t>մեջ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 w:rsidR="00CE6D21">
        <w:rPr>
          <w:rFonts w:ascii="GHEA Grapalat" w:hAnsi="GHEA Grapalat" w:cs="Tahoma"/>
          <w:sz w:val="24"/>
          <w:szCs w:val="24"/>
        </w:rPr>
        <w:t xml:space="preserve">և </w:t>
      </w:r>
      <w:proofErr w:type="spellStart"/>
      <w:r w:rsidR="00CE6D21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="00CE6D21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կատարելու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15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271-Ա </w:t>
      </w:r>
      <w:proofErr w:type="spellStart"/>
      <w:r>
        <w:rPr>
          <w:rFonts w:ascii="GHEA Grapalat" w:eastAsia="Arial Unicode MS" w:hAnsi="GHEA Grapalat" w:cs="Sylfaen"/>
        </w:rPr>
        <w:t>որոշման</w:t>
      </w:r>
      <w:proofErr w:type="spellEnd"/>
      <w:r>
        <w:rPr>
          <w:rFonts w:ascii="GHEA Grapalat" w:eastAsia="Arial Unicode MS" w:hAnsi="GHEA Grapalat" w:cs="Arial Unicode MS"/>
        </w:rPr>
        <w:t xml:space="preserve"> </w:t>
      </w:r>
      <w:proofErr w:type="spellStart"/>
      <w:r>
        <w:rPr>
          <w:rFonts w:ascii="GHEA Grapalat" w:eastAsia="Arial Unicode MS" w:hAnsi="GHEA Grapalat" w:cs="Sylfaen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վրիպակներն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ուղղելու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անհրաժեշտությամբ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F43C98" w:rsidRDefault="00F43C98" w:rsidP="00F43C98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F43C98" w:rsidRDefault="00F43C98" w:rsidP="00DA65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</w:rPr>
        <w:t>առկա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F43C98" w:rsidRDefault="00CE6D21" w:rsidP="00F43C9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="00F43C9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="00F43C9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 w:rsidR="00F43C98">
        <w:rPr>
          <w:rFonts w:ascii="GHEA Grapalat" w:hAnsi="GHEA Grapalat" w:cs="Tahoma"/>
          <w:sz w:val="24"/>
          <w:szCs w:val="24"/>
        </w:rPr>
        <w:t xml:space="preserve"> </w:t>
      </w:r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 w:rsidR="00F43C98">
        <w:rPr>
          <w:rFonts w:ascii="GHEA Grapalat" w:eastAsia="Arial Unicode MS" w:hAnsi="GHEA Grapalat" w:cs="Sylfaen"/>
          <w:sz w:val="24"/>
          <w:szCs w:val="24"/>
        </w:rPr>
        <w:t xml:space="preserve"> 15</w:t>
      </w:r>
      <w:r w:rsidR="00F43C98">
        <w:rPr>
          <w:rFonts w:ascii="GHEA Grapalat" w:eastAsia="Arial Unicode MS" w:hAnsi="GHEA Grapalat" w:cs="Arial Unicode MS"/>
          <w:sz w:val="24"/>
          <w:szCs w:val="24"/>
        </w:rPr>
        <w:t>-</w:t>
      </w:r>
      <w:r w:rsidR="00F43C98">
        <w:rPr>
          <w:rFonts w:ascii="GHEA Grapalat" w:eastAsia="Arial Unicode MS" w:hAnsi="GHEA Grapalat" w:cs="Sylfaen"/>
          <w:sz w:val="24"/>
          <w:szCs w:val="24"/>
        </w:rPr>
        <w:t>ի</w:t>
      </w:r>
      <w:r w:rsidR="00F43C98">
        <w:rPr>
          <w:rFonts w:ascii="GHEA Grapalat" w:eastAsia="Arial Unicode MS" w:hAnsi="GHEA Grapalat" w:cs="Arial Unicode MS"/>
          <w:sz w:val="24"/>
          <w:szCs w:val="24"/>
        </w:rPr>
        <w:t xml:space="preserve">                        N 271-Ա </w:t>
      </w:r>
      <w:proofErr w:type="spellStart"/>
      <w:r w:rsidR="00F43C98">
        <w:rPr>
          <w:rFonts w:ascii="GHEA Grapalat" w:eastAsia="Arial Unicode MS" w:hAnsi="GHEA Grapalat" w:cs="Sylfaen"/>
          <w:sz w:val="24"/>
          <w:szCs w:val="24"/>
        </w:rPr>
        <w:t>որոշմա</w:t>
      </w:r>
      <w:r w:rsidR="00F43C98">
        <w:rPr>
          <w:rFonts w:ascii="GHEA Grapalat" w:hAnsi="GHEA Grapalat" w:cs="Tahoma"/>
          <w:sz w:val="24"/>
          <w:szCs w:val="24"/>
        </w:rPr>
        <w:t>ն</w:t>
      </w:r>
      <w:proofErr w:type="spellEnd"/>
      <w:r w:rsidR="00F43C9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="00F43C9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գյուղատնտեսության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նախարարությանը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հանձնված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՝ 158300021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դրամ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գնահատված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արժեքով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սեփականություն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հանդիսացող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գույքը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գույք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հետ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վերցվել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նվիրաբերվել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Գյուղատնտեսության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զարգացման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հիմնադրամին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հիմնադրամ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)՝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համաձայն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որոշման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N</w:t>
      </w:r>
      <w:r w:rsidR="00991C1B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1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հավելվածի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գույքի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նպատակային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նշանակության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օգտագործման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պայմանով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իսկ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որոշման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N 2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հավելվածում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ներառված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տրանսպորտային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միջոցները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հետ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վերցվել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ամրացվել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կառավարությանն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առընթեր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գույքի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վարչության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աշխատակազմ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կառավարչական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հիմնարկին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հետագայում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օտարելու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F43C98">
        <w:rPr>
          <w:rFonts w:ascii="GHEA Grapalat" w:eastAsia="Times New Roman" w:hAnsi="GHEA Grapalat"/>
          <w:color w:val="000000"/>
          <w:sz w:val="24"/>
          <w:szCs w:val="24"/>
        </w:rPr>
        <w:t>նպատակով</w:t>
      </w:r>
      <w:proofErr w:type="spellEnd"/>
      <w:r w:rsidR="00F43C9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</w:rPr>
      </w:pP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15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271-Ա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աղյուսակներում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առկա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են</w:t>
      </w:r>
      <w:proofErr w:type="spellEnd"/>
      <w:r>
        <w:rPr>
          <w:rFonts w:ascii="GHEA Grapalat" w:hAnsi="GHEA Grapalat" w:cs="Tahoma"/>
        </w:rPr>
        <w:t xml:space="preserve"> </w:t>
      </w:r>
      <w:proofErr w:type="spellStart"/>
      <w:r>
        <w:rPr>
          <w:rFonts w:ascii="GHEA Grapalat" w:hAnsi="GHEA Grapalat" w:cs="Tahoma"/>
        </w:rPr>
        <w:t>անճշտություններ</w:t>
      </w:r>
      <w:proofErr w:type="spellEnd"/>
      <w:r w:rsidR="00CE6D21">
        <w:rPr>
          <w:rFonts w:ascii="GHEA Grapalat" w:hAnsi="GHEA Grapalat" w:cs="Tahoma"/>
        </w:rPr>
        <w:t xml:space="preserve">, </w:t>
      </w:r>
      <w:proofErr w:type="spellStart"/>
      <w:r w:rsidR="00CE6D21">
        <w:rPr>
          <w:rFonts w:ascii="GHEA Grapalat" w:hAnsi="GHEA Grapalat" w:cs="Tahoma"/>
        </w:rPr>
        <w:t>որոնք</w:t>
      </w:r>
      <w:proofErr w:type="spellEnd"/>
      <w:r w:rsidR="00CE6D21">
        <w:rPr>
          <w:rFonts w:ascii="GHEA Grapalat" w:hAnsi="GHEA Grapalat" w:cs="Tahoma"/>
        </w:rPr>
        <w:t xml:space="preserve"> </w:t>
      </w:r>
      <w:proofErr w:type="spellStart"/>
      <w:r w:rsidR="00CE6D21">
        <w:rPr>
          <w:rFonts w:ascii="GHEA Grapalat" w:hAnsi="GHEA Grapalat" w:cs="Tahoma"/>
        </w:rPr>
        <w:t>տեղ</w:t>
      </w:r>
      <w:proofErr w:type="spellEnd"/>
      <w:r w:rsidR="00CE6D21">
        <w:rPr>
          <w:rFonts w:ascii="GHEA Grapalat" w:hAnsi="GHEA Grapalat" w:cs="Tahoma"/>
        </w:rPr>
        <w:t xml:space="preserve"> </w:t>
      </w:r>
      <w:proofErr w:type="spellStart"/>
      <w:r w:rsidR="00CE6D21">
        <w:rPr>
          <w:rFonts w:ascii="GHEA Grapalat" w:hAnsi="GHEA Grapalat" w:cs="Tahoma"/>
        </w:rPr>
        <w:t>են</w:t>
      </w:r>
      <w:proofErr w:type="spellEnd"/>
      <w:r w:rsidR="00CE6D21">
        <w:rPr>
          <w:rFonts w:ascii="GHEA Grapalat" w:hAnsi="GHEA Grapalat" w:cs="Tahoma"/>
        </w:rPr>
        <w:t xml:space="preserve"> </w:t>
      </w:r>
      <w:proofErr w:type="spellStart"/>
      <w:r w:rsidR="00CE6D21">
        <w:rPr>
          <w:rFonts w:ascii="GHEA Grapalat" w:hAnsi="GHEA Grapalat" w:cs="Tahoma"/>
        </w:rPr>
        <w:t>գտել</w:t>
      </w:r>
      <w:proofErr w:type="spellEnd"/>
      <w:r w:rsidR="00CE6D21">
        <w:rPr>
          <w:rFonts w:ascii="GHEA Grapalat" w:hAnsi="GHEA Grapalat" w:cs="Tahoma"/>
        </w:rPr>
        <w:t xml:space="preserve"> </w:t>
      </w:r>
      <w:proofErr w:type="spellStart"/>
      <w:r w:rsidR="00CE6D21">
        <w:rPr>
          <w:rFonts w:ascii="GHEA Grapalat" w:hAnsi="GHEA Grapalat" w:cs="Tahoma"/>
        </w:rPr>
        <w:t>տեխնիկական</w:t>
      </w:r>
      <w:proofErr w:type="spellEnd"/>
      <w:r w:rsidR="00CE6D21">
        <w:rPr>
          <w:rFonts w:ascii="GHEA Grapalat" w:hAnsi="GHEA Grapalat" w:cs="Tahoma"/>
        </w:rPr>
        <w:t xml:space="preserve"> </w:t>
      </w:r>
      <w:proofErr w:type="spellStart"/>
      <w:r w:rsidR="00CE6D21">
        <w:rPr>
          <w:rFonts w:ascii="GHEA Grapalat" w:hAnsi="GHEA Grapalat" w:cs="Tahoma"/>
        </w:rPr>
        <w:t>պատճառներով</w:t>
      </w:r>
      <w:proofErr w:type="spellEnd"/>
      <w:r>
        <w:rPr>
          <w:rFonts w:ascii="GHEA Grapalat" w:hAnsi="GHEA Grapalat" w:cs="Tahoma"/>
        </w:rPr>
        <w:t xml:space="preserve">: </w:t>
      </w:r>
      <w:proofErr w:type="spellStart"/>
      <w:r>
        <w:rPr>
          <w:rFonts w:ascii="GHEA Grapalat" w:hAnsi="GHEA Grapalat" w:cs="Tahoma"/>
        </w:rPr>
        <w:t>Մ</w:t>
      </w:r>
      <w:r>
        <w:rPr>
          <w:rFonts w:ascii="GHEA Grapalat" w:hAnsi="GHEA Grapalat" w:cs="Arial Armenian"/>
        </w:rPr>
        <w:t>ասնավորապես</w:t>
      </w:r>
      <w:proofErr w:type="spellEnd"/>
      <w:r>
        <w:rPr>
          <w:rFonts w:ascii="GHEA Grapalat" w:hAnsi="GHEA Grapalat" w:cs="Arial Armenian"/>
        </w:rPr>
        <w:t xml:space="preserve">, </w:t>
      </w:r>
      <w:proofErr w:type="spellStart"/>
      <w:r w:rsidR="00CE6D21">
        <w:rPr>
          <w:rFonts w:ascii="GHEA Grapalat" w:hAnsi="GHEA Grapalat" w:cs="Arial Armenian"/>
        </w:rPr>
        <w:t>ճիշտ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չեն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նշված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որոշ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ավտոմեքենաների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թողարկման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տարեթվերը</w:t>
      </w:r>
      <w:proofErr w:type="spellEnd"/>
      <w:r w:rsidR="00CE6D21">
        <w:rPr>
          <w:rFonts w:ascii="GHEA Grapalat" w:hAnsi="GHEA Grapalat" w:cs="Arial Armenian"/>
        </w:rPr>
        <w:t xml:space="preserve"> և </w:t>
      </w:r>
      <w:proofErr w:type="spellStart"/>
      <w:r w:rsidR="00CE6D21">
        <w:rPr>
          <w:rFonts w:ascii="GHEA Grapalat" w:hAnsi="GHEA Grapalat" w:cs="Arial Armenian"/>
        </w:rPr>
        <w:t>նույնականացման</w:t>
      </w:r>
      <w:proofErr w:type="spellEnd"/>
      <w:r w:rsidR="00CE6D21">
        <w:rPr>
          <w:rFonts w:ascii="GHEA Grapalat" w:hAnsi="GHEA Grapalat" w:cs="Arial Armenian"/>
        </w:rPr>
        <w:t xml:space="preserve"> </w:t>
      </w:r>
      <w:proofErr w:type="spellStart"/>
      <w:r w:rsidR="00CE6D21">
        <w:rPr>
          <w:rFonts w:ascii="GHEA Grapalat" w:hAnsi="GHEA Grapalat" w:cs="Arial Armenian"/>
        </w:rPr>
        <w:t>տվյալները</w:t>
      </w:r>
      <w:proofErr w:type="spellEnd"/>
      <w:r>
        <w:rPr>
          <w:rFonts w:ascii="GHEA Grapalat" w:hAnsi="GHEA Grapalat"/>
        </w:rPr>
        <w:t xml:space="preserve">: </w:t>
      </w:r>
    </w:p>
    <w:p w:rsidR="00F43C98" w:rsidRDefault="00F43C98" w:rsidP="00F43C9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F43C98" w:rsidRDefault="00DA6540" w:rsidP="00F43C98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        </w:t>
      </w:r>
      <w:r w:rsidR="00F43C9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="00F43C9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/>
          <w:b/>
          <w:sz w:val="24"/>
          <w:szCs w:val="24"/>
        </w:rPr>
        <w:t>լուծումը</w:t>
      </w:r>
      <w:proofErr w:type="spellEnd"/>
      <w:r w:rsidR="00F43C98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43C98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F43C9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43C98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F43C98" w:rsidRDefault="00F43C98" w:rsidP="00F43C98">
      <w:pPr>
        <w:tabs>
          <w:tab w:val="left" w:pos="72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 Armenian"/>
          <w:bCs/>
          <w:iCs/>
          <w:sz w:val="24"/>
          <w:szCs w:val="24"/>
        </w:rPr>
        <w:t xml:space="preserve">       «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15</w:t>
      </w:r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271-Ա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</w:t>
      </w:r>
      <w:r>
        <w:rPr>
          <w:rFonts w:ascii="GHEA Grapalat" w:hAnsi="GHEA Grapalat" w:cs="Tahoma"/>
          <w:sz w:val="24"/>
          <w:szCs w:val="24"/>
        </w:rPr>
        <w:t>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մեջ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 w:rsidR="00CE629E">
        <w:rPr>
          <w:rFonts w:ascii="GHEA Grapalat" w:hAnsi="GHEA Grapalat" w:cs="Tahoma"/>
          <w:sz w:val="24"/>
          <w:szCs w:val="24"/>
        </w:rPr>
        <w:t xml:space="preserve">և </w:t>
      </w:r>
      <w:proofErr w:type="spellStart"/>
      <w:r w:rsidR="00CE629E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="00CE629E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կատարելու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վերացնել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1BA8">
        <w:rPr>
          <w:rFonts w:ascii="GHEA Grapalat" w:hAnsi="GHEA Grapalat"/>
          <w:sz w:val="24"/>
          <w:szCs w:val="24"/>
        </w:rPr>
        <w:t>որոշման</w:t>
      </w:r>
      <w:proofErr w:type="spellEnd"/>
      <w:r w:rsidR="00091B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1BA8">
        <w:rPr>
          <w:rFonts w:ascii="GHEA Grapalat" w:hAnsi="GHEA Grapalat"/>
          <w:sz w:val="24"/>
          <w:szCs w:val="24"/>
        </w:rPr>
        <w:t>մեջ</w:t>
      </w:r>
      <w:proofErr w:type="spellEnd"/>
      <w:r w:rsidR="00091B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91BA8">
        <w:rPr>
          <w:rFonts w:ascii="GHEA Grapalat" w:hAnsi="GHEA Grapalat"/>
          <w:sz w:val="24"/>
          <w:szCs w:val="24"/>
        </w:rPr>
        <w:t>առկա</w:t>
      </w:r>
      <w:proofErr w:type="spellEnd"/>
      <w:r w:rsidR="00091B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6465">
        <w:rPr>
          <w:rFonts w:ascii="GHEA Grapalat" w:hAnsi="GHEA Grapalat" w:cs="Tahoma"/>
          <w:sz w:val="24"/>
          <w:szCs w:val="24"/>
        </w:rPr>
        <w:t>վրիպակ</w:t>
      </w:r>
      <w:r>
        <w:rPr>
          <w:rFonts w:ascii="GHEA Grapalat" w:hAnsi="GHEA Grapalat" w:cs="Tahoma"/>
          <w:sz w:val="24"/>
          <w:szCs w:val="24"/>
        </w:rPr>
        <w:t>ները</w:t>
      </w:r>
      <w:proofErr w:type="spellEnd"/>
      <w:r>
        <w:rPr>
          <w:rFonts w:ascii="GHEA Grapalat" w:hAnsi="GHEA Grapalat" w:cs="Tahoma"/>
          <w:sz w:val="24"/>
          <w:szCs w:val="24"/>
        </w:rPr>
        <w:t>:</w:t>
      </w:r>
    </w:p>
    <w:p w:rsidR="00F43C98" w:rsidRDefault="00F43C98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      </w:t>
      </w:r>
      <w:proofErr w:type="spellStart"/>
      <w:r>
        <w:rPr>
          <w:rFonts w:ascii="GHEA Grapalat" w:hAnsi="GHEA Grapalat"/>
          <w:sz w:val="24"/>
          <w:szCs w:val="24"/>
        </w:rPr>
        <w:t>Առաջարկվող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կապահովվի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15</w:t>
      </w:r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271-Ա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</w:t>
      </w:r>
      <w:r>
        <w:rPr>
          <w:rFonts w:ascii="GHEA Grapalat" w:hAnsi="GHEA Grapalat" w:cs="Tahoma"/>
          <w:sz w:val="24"/>
          <w:szCs w:val="24"/>
        </w:rPr>
        <w:t>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1-ին և 2-րդ </w:t>
      </w:r>
      <w:proofErr w:type="spellStart"/>
      <w:r>
        <w:rPr>
          <w:rFonts w:ascii="GHEA Grapalat" w:hAnsi="GHEA Grapalat" w:cs="Tahoma"/>
          <w:sz w:val="24"/>
          <w:szCs w:val="24"/>
        </w:rPr>
        <w:t>կետերի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 </w:t>
      </w:r>
      <w:proofErr w:type="spellStart"/>
      <w:r>
        <w:rPr>
          <w:rFonts w:ascii="GHEA Grapalat" w:hAnsi="GHEA Grapalat" w:cs="Tahoma"/>
          <w:sz w:val="24"/>
          <w:szCs w:val="24"/>
        </w:rPr>
        <w:t>պահանջների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կատարումը</w:t>
      </w:r>
      <w:proofErr w:type="spellEnd"/>
      <w:r w:rsidR="00CE629E">
        <w:rPr>
          <w:rFonts w:ascii="GHEA Grapalat" w:hAnsi="GHEA Grapalat" w:cs="Tahoma"/>
          <w:sz w:val="24"/>
          <w:szCs w:val="24"/>
        </w:rPr>
        <w:t xml:space="preserve">, </w:t>
      </w:r>
      <w:proofErr w:type="spellStart"/>
      <w:r w:rsidR="00CE629E">
        <w:rPr>
          <w:rFonts w:ascii="GHEA Grapalat" w:hAnsi="GHEA Grapalat" w:cs="Tahoma"/>
          <w:sz w:val="24"/>
          <w:szCs w:val="24"/>
        </w:rPr>
        <w:t>մասնավորապես</w:t>
      </w:r>
      <w:proofErr w:type="spellEnd"/>
      <w:r w:rsidR="00CE629E">
        <w:rPr>
          <w:rFonts w:ascii="GHEA Grapalat" w:hAnsi="GHEA Grapalat" w:cs="Tahoma"/>
          <w:sz w:val="24"/>
          <w:szCs w:val="24"/>
        </w:rPr>
        <w:t>,</w:t>
      </w:r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գույքի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նվիրաբերումը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զարգացմա</w:t>
      </w:r>
      <w:r w:rsidR="00091BA8">
        <w:rPr>
          <w:rFonts w:ascii="GHEA Grapalat" w:hAnsi="GHEA Grapalat" w:cs="Tahoma"/>
          <w:sz w:val="24"/>
          <w:szCs w:val="24"/>
        </w:rPr>
        <w:t>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հիմնադրամին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ahoma"/>
          <w:sz w:val="24"/>
          <w:szCs w:val="24"/>
        </w:rPr>
        <w:t>ամրացումը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կառավարությանն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առընթեր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գույքի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վարչության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աշխատակազմ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կառավարչական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հիմնարկին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հետագայում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օտարելու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E629E" w:rsidRDefault="00CE629E" w:rsidP="00DA65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DA6540" w:rsidRDefault="00DA6540" w:rsidP="00DA65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DA654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DA65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A654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DA65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A654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DA65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A654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DA6540">
        <w:rPr>
          <w:rFonts w:ascii="GHEA Grapalat" w:hAnsi="GHEA Grapalat"/>
          <w:b/>
          <w:sz w:val="24"/>
          <w:szCs w:val="24"/>
        </w:rPr>
        <w:t xml:space="preserve"> </w:t>
      </w:r>
    </w:p>
    <w:p w:rsidR="00DA6540" w:rsidRDefault="00DA6540" w:rsidP="00DA6540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proofErr w:type="spellStart"/>
      <w:proofErr w:type="gramStart"/>
      <w:r w:rsidRPr="00DA6540">
        <w:rPr>
          <w:rFonts w:ascii="GHEA Grapalat" w:hAnsi="GHEA Grapalat"/>
          <w:b/>
          <w:sz w:val="24"/>
          <w:szCs w:val="24"/>
        </w:rPr>
        <w:t>ինստիտուտներն</w:t>
      </w:r>
      <w:proofErr w:type="spellEnd"/>
      <w:proofErr w:type="gramEnd"/>
      <w:r w:rsidRPr="00DA65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A6540">
        <w:rPr>
          <w:rFonts w:ascii="GHEA Grapalat" w:hAnsi="GHEA Grapalat"/>
          <w:b/>
          <w:sz w:val="24"/>
          <w:szCs w:val="24"/>
        </w:rPr>
        <w:t>ու</w:t>
      </w:r>
      <w:proofErr w:type="spellEnd"/>
      <w:r w:rsidRPr="00DA654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DA6540">
        <w:rPr>
          <w:rFonts w:ascii="GHEA Grapalat" w:hAnsi="GHEA Grapalat"/>
          <w:b/>
          <w:sz w:val="24"/>
          <w:szCs w:val="24"/>
        </w:rPr>
        <w:t>անձինք</w:t>
      </w:r>
      <w:proofErr w:type="spellEnd"/>
    </w:p>
    <w:p w:rsidR="00DA6540" w:rsidRDefault="00DA6540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 xml:space="preserve">     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իրականացվել</w:t>
      </w:r>
      <w:proofErr w:type="spellEnd"/>
      <w:r>
        <w:rPr>
          <w:rFonts w:ascii="GHEA Grapalat" w:hAnsi="GHEA Grapalat"/>
          <w:sz w:val="24"/>
          <w:szCs w:val="24"/>
        </w:rPr>
        <w:t xml:space="preserve"> է ՀՀ </w:t>
      </w:r>
      <w:proofErr w:type="spellStart"/>
      <w:r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E629E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CE629E"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 w:rsidR="00CE62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29E">
        <w:rPr>
          <w:rFonts w:ascii="GHEA Grapalat" w:hAnsi="GHEA Grapalat"/>
          <w:sz w:val="24"/>
          <w:szCs w:val="24"/>
        </w:rPr>
        <w:t>զարգացման</w:t>
      </w:r>
      <w:proofErr w:type="spellEnd"/>
      <w:r w:rsidR="00CE62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29E">
        <w:rPr>
          <w:rFonts w:ascii="GHEA Grapalat" w:hAnsi="GHEA Grapalat"/>
          <w:sz w:val="24"/>
          <w:szCs w:val="24"/>
        </w:rPr>
        <w:t>հիմնադրամի</w:t>
      </w:r>
      <w:proofErr w:type="spellEnd"/>
      <w:r w:rsidR="00CE629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</w:p>
    <w:p w:rsidR="00F43C98" w:rsidRDefault="00F43C98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117C5" w:rsidRDefault="00F117C5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43C98" w:rsidRPr="00DA6540" w:rsidRDefault="00F43C98" w:rsidP="00F43C98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</w:t>
      </w:r>
      <w:r w:rsidRPr="00DA6540">
        <w:rPr>
          <w:rFonts w:ascii="GHEA Grapalat" w:hAnsi="GHEA Grapalat"/>
          <w:b/>
          <w:sz w:val="24"/>
          <w:szCs w:val="24"/>
        </w:rPr>
        <w:t>ՏԵՂԵԿԱՆՔ</w:t>
      </w:r>
    </w:p>
    <w:p w:rsidR="00F43C98" w:rsidRPr="00FC7B50" w:rsidRDefault="00F43C98" w:rsidP="00F43C9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FC7B50">
        <w:rPr>
          <w:rFonts w:ascii="GHEA Grapalat" w:hAnsi="GHEA Grapalat" w:cs="Arial Armenian"/>
          <w:b/>
          <w:bCs/>
          <w:iCs/>
          <w:sz w:val="24"/>
          <w:szCs w:val="24"/>
        </w:rPr>
        <w:t>«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կառավարության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2018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proofErr w:type="spell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proofErr w:type="gram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մարտի</w:t>
      </w:r>
      <w:proofErr w:type="spellEnd"/>
      <w:r w:rsidRPr="00FC7B50">
        <w:rPr>
          <w:rFonts w:ascii="GHEA Grapalat" w:eastAsia="Arial Unicode MS" w:hAnsi="GHEA Grapalat" w:cs="Sylfaen"/>
          <w:b/>
          <w:sz w:val="24"/>
          <w:szCs w:val="24"/>
        </w:rPr>
        <w:t xml:space="preserve">  15</w:t>
      </w:r>
      <w:proofErr w:type="gram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>-</w:t>
      </w:r>
      <w:r w:rsidRPr="00FC7B50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                       N 271-Ա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մեջ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փոփոխություններ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r w:rsidR="00CE629E" w:rsidRPr="00FC7B50">
        <w:rPr>
          <w:rFonts w:ascii="GHEA Grapalat" w:hAnsi="GHEA Grapalat" w:cs="Tahoma"/>
          <w:b/>
          <w:sz w:val="24"/>
          <w:szCs w:val="24"/>
        </w:rPr>
        <w:t xml:space="preserve">և </w:t>
      </w:r>
      <w:proofErr w:type="spellStart"/>
      <w:r w:rsidR="00CE629E" w:rsidRPr="00FC7B50">
        <w:rPr>
          <w:rFonts w:ascii="GHEA Grapalat" w:hAnsi="GHEA Grapalat" w:cs="Tahoma"/>
          <w:b/>
          <w:sz w:val="24"/>
          <w:szCs w:val="24"/>
        </w:rPr>
        <w:t>լրացումներ</w:t>
      </w:r>
      <w:proofErr w:type="spellEnd"/>
      <w:r w:rsidR="00CE629E"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կատարելու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մասին</w:t>
      </w:r>
      <w:proofErr w:type="spellEnd"/>
      <w:r w:rsidRPr="00FC7B50">
        <w:rPr>
          <w:rFonts w:ascii="GHEA Grapalat" w:hAnsi="GHEA Grapalat" w:cs="Arial Armenian"/>
          <w:b/>
          <w:bCs/>
          <w:iCs/>
          <w:sz w:val="24"/>
          <w:szCs w:val="24"/>
        </w:rPr>
        <w:t>»</w:t>
      </w:r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 ՀՀ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բյուջեում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ծախսերի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եկամուտների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էական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ավելացման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նվազեցման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F43C98" w:rsidRDefault="00F43C98" w:rsidP="00F43C98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F43C98" w:rsidRDefault="00F43C98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15</w:t>
      </w:r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  N 271-Ա</w:t>
      </w:r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որոշման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մեջ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 w:rsidR="00FC7B50"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 w:rsidR="00FC7B50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կատարելու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կապակցությամբ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բյուջեում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ծախսերի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եկամուտների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ավելացում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նվազեցում</w:t>
      </w:r>
      <w:proofErr w:type="spellEnd"/>
      <w:r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F43C98" w:rsidRDefault="00F43C98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F43C98" w:rsidRPr="00DA6540" w:rsidRDefault="00F43C98" w:rsidP="00F43C98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DA6540">
        <w:rPr>
          <w:rFonts w:ascii="GHEA Grapalat" w:hAnsi="GHEA Grapalat"/>
          <w:b/>
          <w:sz w:val="24"/>
          <w:szCs w:val="24"/>
        </w:rPr>
        <w:t xml:space="preserve">                                                      ՏԵՂԵԿԱՆՔ</w:t>
      </w:r>
    </w:p>
    <w:p w:rsidR="00F43C98" w:rsidRPr="00FC7B50" w:rsidRDefault="00F43C98" w:rsidP="00F43C98">
      <w:pPr>
        <w:tabs>
          <w:tab w:val="left" w:pos="720"/>
        </w:tabs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կառավարության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2018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proofErr w:type="spell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proofErr w:type="gram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մարտի</w:t>
      </w:r>
      <w:proofErr w:type="spellEnd"/>
      <w:r w:rsidRPr="00FC7B50">
        <w:rPr>
          <w:rFonts w:ascii="GHEA Grapalat" w:eastAsia="Arial Unicode MS" w:hAnsi="GHEA Grapalat" w:cs="Sylfaen"/>
          <w:b/>
          <w:sz w:val="24"/>
          <w:szCs w:val="24"/>
        </w:rPr>
        <w:t xml:space="preserve">  15</w:t>
      </w:r>
      <w:proofErr w:type="gram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>-</w:t>
      </w:r>
      <w:r w:rsidRPr="00FC7B50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                       N 271-Ա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մեջ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փոփոխություններ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r w:rsidR="00FC7B50" w:rsidRPr="00FC7B50">
        <w:rPr>
          <w:rFonts w:ascii="GHEA Grapalat" w:hAnsi="GHEA Grapalat" w:cs="Tahoma"/>
          <w:b/>
          <w:sz w:val="24"/>
          <w:szCs w:val="24"/>
        </w:rPr>
        <w:t xml:space="preserve">և </w:t>
      </w:r>
      <w:proofErr w:type="spellStart"/>
      <w:r w:rsidR="00FC7B50" w:rsidRPr="00FC7B50">
        <w:rPr>
          <w:rFonts w:ascii="GHEA Grapalat" w:hAnsi="GHEA Grapalat" w:cs="Tahoma"/>
          <w:b/>
          <w:sz w:val="24"/>
          <w:szCs w:val="24"/>
        </w:rPr>
        <w:t>լրացումներ</w:t>
      </w:r>
      <w:proofErr w:type="spellEnd"/>
      <w:r w:rsidR="00FC7B50"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կատարելու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մասին</w:t>
      </w:r>
      <w:proofErr w:type="spellEnd"/>
      <w:r w:rsidRPr="00FC7B50">
        <w:rPr>
          <w:rFonts w:ascii="GHEA Grapalat" w:hAnsi="GHEA Grapalat" w:cs="Arial Armenian"/>
          <w:b/>
          <w:bCs/>
          <w:iCs/>
          <w:sz w:val="24"/>
          <w:szCs w:val="24"/>
        </w:rPr>
        <w:t>»</w:t>
      </w:r>
      <w:r w:rsidRPr="00FC7B5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ակտերում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FC7B5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FC7B50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F43C98" w:rsidRDefault="00F43C98" w:rsidP="00F43C98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F43C98" w:rsidRDefault="00F43C98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2018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Arial Unicode MS" w:hAnsi="GHEA Grapalat" w:cs="Sylfaen"/>
          <w:sz w:val="24"/>
          <w:szCs w:val="24"/>
        </w:rPr>
        <w:t>մարտի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 15</w:t>
      </w:r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>-</w:t>
      </w:r>
      <w:r>
        <w:rPr>
          <w:rFonts w:ascii="GHEA Grapalat" w:eastAsia="Arial Unicode MS" w:hAnsi="GHEA Grapalat" w:cs="Sylfaen"/>
          <w:sz w:val="24"/>
          <w:szCs w:val="24"/>
        </w:rPr>
        <w:t>ի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N 271-Ա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մեջ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r w:rsidR="00FC7B50">
        <w:rPr>
          <w:rFonts w:ascii="GHEA Grapalat" w:hAnsi="GHEA Grapalat" w:cs="Tahoma"/>
          <w:sz w:val="24"/>
          <w:szCs w:val="24"/>
        </w:rPr>
        <w:t xml:space="preserve">և </w:t>
      </w:r>
      <w:proofErr w:type="spellStart"/>
      <w:r w:rsidR="00FC7B50">
        <w:rPr>
          <w:rFonts w:ascii="GHEA Grapalat" w:hAnsi="GHEA Grapalat" w:cs="Tahoma"/>
          <w:sz w:val="24"/>
          <w:szCs w:val="24"/>
        </w:rPr>
        <w:t>լրացումներ</w:t>
      </w:r>
      <w:proofErr w:type="spellEnd"/>
      <w:r w:rsidR="00FC7B50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կատարելու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7B50">
        <w:rPr>
          <w:rFonts w:ascii="GHEA Grapalat" w:hAnsi="GHEA Grapalat"/>
          <w:sz w:val="24"/>
          <w:szCs w:val="24"/>
        </w:rPr>
        <w:t>ընդունումն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lastRenderedPageBreak/>
        <w:t>ակտերում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առաջացնում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C82E63" w:rsidRDefault="00C82E63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C82E63" w:rsidRDefault="00C82E63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C82E63" w:rsidRDefault="00C82E63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C82E63" w:rsidRDefault="00C82E63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C82E63" w:rsidRDefault="00C82E63" w:rsidP="00F43C98">
      <w:pPr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</w:rPr>
      </w:pPr>
    </w:p>
    <w:p w:rsidR="00CF4C0C" w:rsidRDefault="00CF4C0C" w:rsidP="00CF4C0C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CF4C0C" w:rsidRDefault="00C82E63" w:rsidP="00CF4C0C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</w:rPr>
        <w:t xml:space="preserve">   </w:t>
      </w:r>
      <w:r>
        <w:rPr>
          <w:rFonts w:ascii="GHEA Grapalat" w:hAnsi="GHEA Grapalat" w:cs="Arial Armenian"/>
          <w:bCs/>
          <w:iCs/>
          <w:sz w:val="24"/>
          <w:szCs w:val="24"/>
        </w:rPr>
        <w:t>«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Հայաստանի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Հանրապետության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կառավարության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2018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թվականի</w:t>
      </w:r>
      <w:proofErr w:type="spell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spellStart"/>
      <w:proofErr w:type="gram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մարտի</w:t>
      </w:r>
      <w:proofErr w:type="spellEnd"/>
      <w:r w:rsidRPr="00FC7B50">
        <w:rPr>
          <w:rFonts w:ascii="GHEA Grapalat" w:eastAsia="Arial Unicode MS" w:hAnsi="GHEA Grapalat" w:cs="Sylfaen"/>
          <w:b/>
          <w:sz w:val="24"/>
          <w:szCs w:val="24"/>
        </w:rPr>
        <w:t xml:space="preserve">  15</w:t>
      </w:r>
      <w:proofErr w:type="gramEnd"/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>-</w:t>
      </w:r>
      <w:r w:rsidRPr="00FC7B50">
        <w:rPr>
          <w:rFonts w:ascii="GHEA Grapalat" w:eastAsia="Arial Unicode MS" w:hAnsi="GHEA Grapalat" w:cs="Sylfaen"/>
          <w:b/>
          <w:sz w:val="24"/>
          <w:szCs w:val="24"/>
        </w:rPr>
        <w:t>ի</w:t>
      </w:r>
      <w:r w:rsidRPr="00FC7B50">
        <w:rPr>
          <w:rFonts w:ascii="GHEA Grapalat" w:eastAsia="Arial Unicode MS" w:hAnsi="GHEA Grapalat" w:cs="Arial Unicode MS"/>
          <w:b/>
          <w:sz w:val="24"/>
          <w:szCs w:val="24"/>
        </w:rPr>
        <w:t xml:space="preserve">                        N 271-Ա </w:t>
      </w:r>
      <w:proofErr w:type="spellStart"/>
      <w:r w:rsidRPr="00FC7B50">
        <w:rPr>
          <w:rFonts w:ascii="GHEA Grapalat" w:eastAsia="Arial Unicode MS" w:hAnsi="GHEA Grapalat" w:cs="Sylfaen"/>
          <w:b/>
          <w:sz w:val="24"/>
          <w:szCs w:val="24"/>
        </w:rPr>
        <w:t>որոշման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մեջ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փոփոխություններ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և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լրացումներ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կատարելու</w:t>
      </w:r>
      <w:proofErr w:type="spellEnd"/>
      <w:r w:rsidRPr="00FC7B50">
        <w:rPr>
          <w:rFonts w:ascii="GHEA Grapalat" w:hAnsi="GHEA Grapalat" w:cs="Tahoma"/>
          <w:b/>
          <w:sz w:val="24"/>
          <w:szCs w:val="24"/>
        </w:rPr>
        <w:t xml:space="preserve"> </w:t>
      </w:r>
      <w:proofErr w:type="spellStart"/>
      <w:r w:rsidRPr="00FC7B50">
        <w:rPr>
          <w:rFonts w:ascii="GHEA Grapalat" w:hAnsi="GHEA Grapalat" w:cs="Tahoma"/>
          <w:b/>
          <w:sz w:val="24"/>
          <w:szCs w:val="24"/>
        </w:rPr>
        <w:t>մասին</w:t>
      </w:r>
      <w:proofErr w:type="spellEnd"/>
      <w:r w:rsidRPr="00FC7B50">
        <w:rPr>
          <w:rFonts w:ascii="GHEA Grapalat" w:hAnsi="GHEA Grapalat" w:cs="Arial Armenian"/>
          <w:b/>
          <w:bCs/>
          <w:iCs/>
          <w:sz w:val="24"/>
          <w:szCs w:val="24"/>
        </w:rPr>
        <w:t>»</w:t>
      </w:r>
      <w:r w:rsidRPr="00FC7B50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առնչությամբ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F4C0C">
        <w:rPr>
          <w:rFonts w:ascii="GHEA Grapalat" w:hAnsi="GHEA Grapalat"/>
          <w:b/>
          <w:sz w:val="24"/>
          <w:szCs w:val="24"/>
        </w:rPr>
        <w:t>ՀՀ</w:t>
      </w:r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շահագրգիռ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մարմինների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առարկությունների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CF4C0C">
        <w:rPr>
          <w:rFonts w:ascii="GHEA Grapalat" w:hAnsi="GHEA Grapalat"/>
          <w:b/>
          <w:sz w:val="24"/>
          <w:szCs w:val="24"/>
        </w:rPr>
        <w:t>և</w:t>
      </w:r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առաջարկությունների</w:t>
      </w:r>
      <w:proofErr w:type="spellEnd"/>
      <w:r w:rsidR="00CF4C0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CF4C0C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060"/>
        <w:gridCol w:w="3960"/>
      </w:tblGrid>
      <w:tr w:rsidR="00CF4C0C" w:rsidTr="00F117C5">
        <w:trPr>
          <w:trHeight w:val="100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0C" w:rsidRDefault="00CF4C0C">
            <w:pPr>
              <w:spacing w:after="0"/>
              <w:jc w:val="center"/>
              <w:rPr>
                <w:rFonts w:ascii="GHEA Grapalat" w:eastAsia="Times New Roman" w:hAnsi="GHEA Grapalat"/>
                <w:lang w:val="pt-BR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              </w:t>
            </w:r>
            <w:proofErr w:type="spellStart"/>
            <w:r>
              <w:rPr>
                <w:rFonts w:ascii="GHEA Grapalat" w:hAnsi="GHEA Grapalat"/>
              </w:rPr>
              <w:t>հեղինակը</w:t>
            </w:r>
            <w:proofErr w:type="spellEnd"/>
            <w:r>
              <w:rPr>
                <w:rFonts w:ascii="GHEA Grapalat" w:eastAsia="Times New Roman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proofErr w:type="spellStart"/>
            <w:r>
              <w:rPr>
                <w:rFonts w:ascii="GHEA Grapalat" w:hAnsi="GHEA Grapalat"/>
              </w:rPr>
              <w:t>ամսաթիվը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համարը</w:t>
            </w:r>
            <w:proofErr w:type="spellEnd"/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0C" w:rsidRDefault="00CF4C0C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C" w:rsidRDefault="00CF4C0C">
            <w:pPr>
              <w:spacing w:after="0"/>
              <w:jc w:val="center"/>
              <w:rPr>
                <w:rFonts w:ascii="GHEA Grapalat" w:eastAsia="MS Mincho" w:hAnsi="GHEA Grapalat" w:cstheme="minorBidi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</w:p>
          <w:p w:rsidR="00CF4C0C" w:rsidRDefault="00CF4C0C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CF4C0C" w:rsidTr="00F117C5">
        <w:trPr>
          <w:trHeight w:val="70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63" w:rsidRDefault="00CF4C0C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 w:cs="Sylfaen"/>
              </w:rPr>
              <w:t>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  <w:r>
              <w:rPr>
                <w:rFonts w:ascii="GHEA Grapalat" w:hAnsi="GHEA Grapalat"/>
              </w:rPr>
              <w:t xml:space="preserve">                        </w:t>
            </w:r>
            <w:r w:rsidR="00F117C5">
              <w:rPr>
                <w:rFonts w:ascii="GHEA Grapalat" w:hAnsi="GHEA Grapalat"/>
              </w:rPr>
              <w:t>01.06.</w:t>
            </w:r>
            <w:r w:rsidR="00C82E63">
              <w:rPr>
                <w:rFonts w:ascii="GHEA Grapalat" w:hAnsi="GHEA Grapalat"/>
              </w:rPr>
              <w:t>2018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C82E63">
              <w:rPr>
                <w:rFonts w:ascii="GHEA Grapalat" w:hAnsi="GHEA Grapalat"/>
              </w:rPr>
              <w:t>թվական</w:t>
            </w:r>
            <w:proofErr w:type="spellEnd"/>
            <w:r>
              <w:rPr>
                <w:rFonts w:ascii="GHEA Grapalat" w:hAnsi="GHEA Grapalat"/>
              </w:rPr>
              <w:t xml:space="preserve">                       </w:t>
            </w:r>
          </w:p>
          <w:p w:rsidR="00CF4C0C" w:rsidRDefault="00CF4C0C">
            <w:pPr>
              <w:pStyle w:val="ListParagraph"/>
              <w:ind w:left="0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 xml:space="preserve">N </w:t>
            </w:r>
            <w:r w:rsidR="00F117C5">
              <w:rPr>
                <w:rFonts w:ascii="GHEA Grapalat" w:hAnsi="GHEA Grapalat"/>
              </w:rPr>
              <w:t>01/9-3/9779-18</w:t>
            </w:r>
          </w:p>
          <w:p w:rsidR="00957430" w:rsidRDefault="00957430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CF4C0C" w:rsidRDefault="00957430">
            <w:pPr>
              <w:pStyle w:val="ListParagraph"/>
              <w:ind w:left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  <w:r w:rsidR="00CF4C0C">
              <w:rPr>
                <w:rFonts w:ascii="GHEA Grapalat" w:hAnsi="GHEA Grapalat" w:cs="Sylfaen"/>
              </w:rPr>
              <w:t xml:space="preserve">. </w:t>
            </w:r>
            <w:proofErr w:type="spellStart"/>
            <w:r w:rsidR="00CF4C0C">
              <w:rPr>
                <w:rFonts w:ascii="GHEA Grapalat" w:hAnsi="GHEA Grapalat" w:cs="Sylfaen"/>
              </w:rPr>
              <w:t>Հայաստանի</w:t>
            </w:r>
            <w:proofErr w:type="spellEnd"/>
            <w:r w:rsidR="00CF4C0C">
              <w:rPr>
                <w:rFonts w:ascii="GHEA Grapalat" w:hAnsi="GHEA Grapalat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կառավարությանն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առընթեր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պետական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գույքի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կառավարման</w:t>
            </w:r>
            <w:proofErr w:type="spellEnd"/>
            <w:r w:rsidR="00CF4C0C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CF4C0C">
              <w:rPr>
                <w:rFonts w:ascii="GHEA Grapalat" w:hAnsi="GHEA Grapalat" w:cs="Sylfaen"/>
              </w:rPr>
              <w:t>վարչություն</w:t>
            </w:r>
            <w:proofErr w:type="spellEnd"/>
          </w:p>
          <w:p w:rsidR="00CF4C0C" w:rsidRDefault="00F117C5" w:rsidP="00F117C5">
            <w:pPr>
              <w:pStyle w:val="ListParagraph"/>
              <w:ind w:left="0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</w:rPr>
              <w:t>31.05.</w:t>
            </w:r>
            <w:r w:rsidR="00C82E63">
              <w:rPr>
                <w:rFonts w:ascii="GHEA Grapalat" w:hAnsi="GHEA Grapalat"/>
              </w:rPr>
              <w:t xml:space="preserve">2018 </w:t>
            </w:r>
            <w:proofErr w:type="spellStart"/>
            <w:r w:rsidR="00CF4C0C">
              <w:rPr>
                <w:rFonts w:ascii="GHEA Grapalat" w:hAnsi="GHEA Grapalat"/>
              </w:rPr>
              <w:t>թվական</w:t>
            </w:r>
            <w:proofErr w:type="spellEnd"/>
            <w:r w:rsidR="00CF4C0C">
              <w:rPr>
                <w:rFonts w:ascii="GHEA Grapalat" w:hAnsi="GHEA Grapalat"/>
              </w:rPr>
              <w:t xml:space="preserve">                                         N </w:t>
            </w:r>
            <w:r>
              <w:rPr>
                <w:rFonts w:ascii="GHEA Grapalat" w:hAnsi="GHEA Grapalat"/>
              </w:rPr>
              <w:t>01/22.12/3488-18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C" w:rsidRDefault="00CF4C0C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չունի</w:t>
            </w:r>
            <w:proofErr w:type="spellEnd"/>
          </w:p>
          <w:p w:rsidR="00CF4C0C" w:rsidRDefault="00CF4C0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</w:p>
          <w:p w:rsidR="00CF4C0C" w:rsidRDefault="00CF4C0C">
            <w:pPr>
              <w:pStyle w:val="ListParagraph"/>
              <w:ind w:left="0"/>
              <w:rPr>
                <w:rFonts w:ascii="GHEA Grapalat" w:eastAsia="MS Mincho" w:hAnsi="GHEA Grapalat"/>
              </w:rPr>
            </w:pPr>
          </w:p>
          <w:p w:rsidR="00CF4C0C" w:rsidRDefault="00CF4C0C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CF4C0C" w:rsidRDefault="00C82E63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</w:t>
            </w:r>
            <w:r w:rsidR="00744DB3">
              <w:rPr>
                <w:rFonts w:ascii="GHEA Grapalat" w:eastAsia="MS Mincho" w:hAnsi="GHEA Grapalat"/>
                <w:lang w:eastAsia="ru-RU"/>
              </w:rPr>
              <w:t>վ</w:t>
            </w:r>
            <w:r>
              <w:rPr>
                <w:rFonts w:ascii="GHEA Grapalat" w:eastAsia="MS Mincho" w:hAnsi="GHEA Grapalat"/>
                <w:lang w:eastAsia="ru-RU"/>
              </w:rPr>
              <w:t>ում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է</w:t>
            </w:r>
            <w:r w:rsidR="00744DB3">
              <w:rPr>
                <w:rFonts w:ascii="GHEA Grapalat" w:eastAsia="MS Mincho" w:hAnsi="GHEA Grapalat"/>
                <w:lang w:eastAsia="ru-RU"/>
              </w:rPr>
              <w:t>`</w:t>
            </w:r>
          </w:p>
          <w:p w:rsidR="00744DB3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 xml:space="preserve">1)  </w:t>
            </w:r>
            <w:proofErr w:type="spellStart"/>
            <w:proofErr w:type="gramStart"/>
            <w:r w:rsidR="00744DB3">
              <w:rPr>
                <w:rFonts w:ascii="GHEA Grapalat" w:eastAsia="MS Mincho" w:hAnsi="GHEA Grapalat"/>
                <w:lang w:eastAsia="ru-RU"/>
              </w:rPr>
              <w:t>նախագծի</w:t>
            </w:r>
            <w:proofErr w:type="spellEnd"/>
            <w:proofErr w:type="gramEnd"/>
            <w:r w:rsidR="00744DB3">
              <w:rPr>
                <w:rFonts w:ascii="GHEA Grapalat" w:eastAsia="MS Mincho" w:hAnsi="GHEA Grapalat"/>
                <w:lang w:eastAsia="ru-RU"/>
              </w:rPr>
              <w:t xml:space="preserve"> N 2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հավելվածի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ցանկում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ներառված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տրանսպորտային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միջոցների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նույնացման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համարները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լրացնել</w:t>
            </w:r>
            <w:proofErr w:type="spellEnd"/>
            <w:r w:rsidR="00744DB3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744DB3">
              <w:rPr>
                <w:rFonts w:ascii="GHEA Grapalat" w:eastAsia="MS Mincho" w:hAnsi="GHEA Grapalat"/>
                <w:lang w:eastAsia="ru-RU"/>
              </w:rPr>
              <w:t>ամբողջությամբ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>.</w:t>
            </w: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957430" w:rsidRDefault="00957430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 xml:space="preserve">2) ՀՀ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15.03.2018թ. N 271-Ա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որոշման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5-րդ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կետի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lastRenderedPageBreak/>
              <w:t>ենթակետը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շարադրել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հետևյալ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բովանդակությամբ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. «2)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Սահմանել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որ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սույն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որոշման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N2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հավելվածում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նշված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տրանսպորտային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միջոցների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պետական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հաշվառման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հետ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կապված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ծախսերը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ենթ</w:t>
            </w:r>
            <w:r w:rsidR="003E4FB8">
              <w:rPr>
                <w:rFonts w:ascii="GHEA Grapalat" w:eastAsia="MS Mincho" w:hAnsi="GHEA Grapalat"/>
                <w:lang w:eastAsia="ru-RU"/>
              </w:rPr>
              <w:t>ա</w:t>
            </w:r>
            <w:r>
              <w:rPr>
                <w:rFonts w:ascii="GHEA Grapalat" w:eastAsia="MS Mincho" w:hAnsi="GHEA Grapalat"/>
                <w:lang w:eastAsia="ru-RU"/>
              </w:rPr>
              <w:t>կա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են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իրականացման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գյուղատնտեսության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նախարարության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աշխատակազմ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»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պետական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կառավարչական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հիմնարկի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միջոցների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հաշվին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>»:</w:t>
            </w:r>
          </w:p>
          <w:p w:rsidR="00CF4C0C" w:rsidRDefault="00CF4C0C" w:rsidP="00C82E63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117C5" w:rsidRDefault="00F117C5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744DB3" w:rsidRPr="00957430" w:rsidRDefault="00744DB3" w:rsidP="00957430">
            <w:pPr>
              <w:pStyle w:val="ListParagraph"/>
              <w:numPr>
                <w:ilvl w:val="0"/>
                <w:numId w:val="3"/>
              </w:numPr>
              <w:spacing w:after="0"/>
              <w:ind w:left="432"/>
              <w:rPr>
                <w:rFonts w:ascii="GHEA Grapalat" w:eastAsia="MS Mincho" w:hAnsi="GHEA Grapalat" w:cs="Tahoma"/>
                <w:lang w:eastAsia="ru-RU"/>
              </w:rPr>
            </w:pPr>
            <w:proofErr w:type="spellStart"/>
            <w:r w:rsidRPr="00957430">
              <w:rPr>
                <w:rFonts w:ascii="GHEA Grapalat" w:eastAsia="MS Mincho" w:hAnsi="GHEA Grapalat" w:cs="Tahoma"/>
                <w:lang w:eastAsia="ru-RU"/>
              </w:rPr>
              <w:t>Ընդունվել</w:t>
            </w:r>
            <w:proofErr w:type="spellEnd"/>
            <w:r w:rsidRPr="00957430">
              <w:rPr>
                <w:rFonts w:ascii="GHEA Grapalat" w:eastAsia="MS Mincho" w:hAnsi="GHEA Grapalat" w:cs="Tahoma"/>
                <w:lang w:eastAsia="ru-RU"/>
              </w:rPr>
              <w:t xml:space="preserve"> է: </w:t>
            </w:r>
          </w:p>
          <w:p w:rsidR="00F077A3" w:rsidRDefault="00F077A3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Նախագծի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r>
              <w:rPr>
                <w:rFonts w:ascii="GHEA Grapalat" w:eastAsia="MS Mincho" w:hAnsi="GHEA Grapalat"/>
                <w:lang w:eastAsia="ru-RU"/>
              </w:rPr>
              <w:t xml:space="preserve">N 2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հավելվածի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ցանկում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ներառված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տրանսպորտային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միջոցների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նույնացման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համարները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լրացվել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են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ըստ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համապատասխան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տրանսպորտային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միջոցի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անձնագրի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ներառելով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դրանում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առկա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բոլոր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957430">
              <w:rPr>
                <w:rFonts w:ascii="GHEA Grapalat" w:eastAsia="MS Mincho" w:hAnsi="GHEA Grapalat"/>
                <w:lang w:eastAsia="ru-RU"/>
              </w:rPr>
              <w:t>նույն</w:t>
            </w:r>
            <w:r>
              <w:rPr>
                <w:rFonts w:ascii="GHEA Grapalat" w:eastAsia="MS Mincho" w:hAnsi="GHEA Grapalat"/>
                <w:lang w:eastAsia="ru-RU"/>
              </w:rPr>
              <w:t>ացման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տվյալները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Այդ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կապակցությամբ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փոփոխվել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նաև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նախագծի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վերնագիրը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նախագծի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վերնագրում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ավելացվել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957430">
              <w:rPr>
                <w:rFonts w:ascii="GHEA Grapalat" w:eastAsia="MS Mincho" w:hAnsi="GHEA Grapalat"/>
                <w:lang w:eastAsia="ru-RU"/>
              </w:rPr>
              <w:t>են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r w:rsidR="00957430">
              <w:rPr>
                <w:rFonts w:ascii="GHEA Grapalat" w:eastAsia="MS Mincho" w:hAnsi="GHEA Grapalat"/>
                <w:lang w:eastAsia="ru-RU"/>
              </w:rPr>
              <w:t xml:space="preserve">«և </w:t>
            </w:r>
            <w:proofErr w:type="spellStart"/>
            <w:r w:rsidR="00957430">
              <w:rPr>
                <w:rFonts w:ascii="GHEA Grapalat" w:eastAsia="MS Mincho" w:hAnsi="GHEA Grapalat"/>
                <w:lang w:eastAsia="ru-RU"/>
              </w:rPr>
              <w:t>լրացումներ</w:t>
            </w:r>
            <w:proofErr w:type="spellEnd"/>
            <w:r w:rsidR="00957430">
              <w:rPr>
                <w:rFonts w:ascii="GHEA Grapalat" w:eastAsia="MS Mincho" w:hAnsi="GHEA Grapalat"/>
                <w:lang w:eastAsia="ru-RU"/>
              </w:rPr>
              <w:t xml:space="preserve">» </w:t>
            </w:r>
            <w:proofErr w:type="spellStart"/>
            <w:r w:rsidR="00957430">
              <w:rPr>
                <w:rFonts w:ascii="GHEA Grapalat" w:eastAsia="MS Mincho" w:hAnsi="GHEA Grapalat"/>
                <w:lang w:eastAsia="ru-RU"/>
              </w:rPr>
              <w:t>բառերը</w:t>
            </w:r>
            <w:proofErr w:type="spellEnd"/>
            <w:r w:rsidR="00957430">
              <w:rPr>
                <w:rFonts w:ascii="GHEA Grapalat" w:eastAsia="MS Mincho" w:hAnsi="GHEA Grapalat"/>
                <w:lang w:eastAsia="ru-RU"/>
              </w:rPr>
              <w:t>:</w:t>
            </w:r>
          </w:p>
          <w:p w:rsidR="00CF4C0C" w:rsidRDefault="00CF4C0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CF4C0C" w:rsidRDefault="00957430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eastAsia="MS Mincho" w:hAnsi="GHEA Grapalat" w:cs="Tahoma"/>
                <w:lang w:eastAsia="ru-RU"/>
              </w:rPr>
              <w:t>2)</w:t>
            </w:r>
            <w:r w:rsidR="00F03F5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Չի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ընդունվում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,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քանի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որ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>`</w:t>
            </w:r>
          </w:p>
          <w:p w:rsidR="00A82D31" w:rsidRDefault="00F03F58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proofErr w:type="gramStart"/>
            <w:r>
              <w:rPr>
                <w:rFonts w:ascii="GHEA Grapalat" w:eastAsia="MS Mincho" w:hAnsi="GHEA Grapalat" w:cs="Tahoma"/>
                <w:lang w:eastAsia="ru-RU"/>
              </w:rPr>
              <w:t>ա</w:t>
            </w:r>
            <w:proofErr w:type="gramEnd"/>
            <w:r>
              <w:rPr>
                <w:rFonts w:ascii="GHEA Grapalat" w:eastAsia="MS Mincho" w:hAnsi="GHEA Grapalat" w:cs="Tahoma"/>
                <w:lang w:eastAsia="ru-RU"/>
              </w:rPr>
              <w:t>/</w:t>
            </w:r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նախագծի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N 2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հավելվածում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ներառված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A82D31">
              <w:rPr>
                <w:rFonts w:ascii="GHEA Grapalat" w:eastAsia="MS Mincho" w:hAnsi="GHEA Grapalat" w:cs="Tahoma"/>
                <w:lang w:eastAsia="ru-RU"/>
              </w:rPr>
              <w:t>տրանսպորտային</w:t>
            </w:r>
            <w:proofErr w:type="spellEnd"/>
            <w:r w:rsidR="00A82D31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lastRenderedPageBreak/>
              <w:t>միջոցների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հանձնումը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ՀՀ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գյուղատնտեսության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նախարարությանը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կատարվել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է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առանց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այդ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տրանսպորտային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միջոցները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ՀՀ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գյուղատնտեսության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նախարարության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անունով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 w:cs="Tahoma"/>
                <w:lang w:eastAsia="ru-RU"/>
              </w:rPr>
              <w:t>հաշվառելու</w:t>
            </w:r>
            <w:proofErr w:type="spellEnd"/>
            <w:r w:rsidR="00E04718">
              <w:rPr>
                <w:rFonts w:ascii="GHEA Grapalat" w:eastAsia="MS Mincho" w:hAnsi="GHEA Grapalat" w:cs="Tahoma"/>
                <w:lang w:eastAsia="ru-RU"/>
              </w:rPr>
              <w:t>.</w:t>
            </w:r>
          </w:p>
          <w:p w:rsidR="00E04718" w:rsidRDefault="00F03F58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gramStart"/>
            <w:r>
              <w:rPr>
                <w:rFonts w:ascii="GHEA Grapalat" w:eastAsia="MS Mincho" w:hAnsi="GHEA Grapalat" w:cs="Tahoma"/>
                <w:lang w:eastAsia="ru-RU"/>
              </w:rPr>
              <w:t>բ</w:t>
            </w:r>
            <w:proofErr w:type="gramEnd"/>
            <w:r>
              <w:rPr>
                <w:rFonts w:ascii="GHEA Grapalat" w:eastAsia="MS Mincho" w:hAnsi="GHEA Grapalat" w:cs="Tahoma"/>
                <w:lang w:eastAsia="ru-RU"/>
              </w:rPr>
              <w:t>/</w:t>
            </w:r>
            <w:r w:rsidR="00E04718">
              <w:rPr>
                <w:rFonts w:ascii="GHEA Grapalat" w:eastAsia="MS Mincho" w:hAnsi="GHEA Grapalat" w:cs="Tahoma"/>
                <w:lang w:eastAsia="ru-RU"/>
              </w:rPr>
              <w:t xml:space="preserve"> «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Հայաստանի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Հանրապետության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գյուղատնտեսության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նախարարության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աշխատակազմ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»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պետական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կառավարչական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հիմնարկի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բյուջեում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համապատասխան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տրանսպորտային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միջոցների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հաշվառման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համար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ծախսեր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նախատեսված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չեն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>.</w:t>
            </w:r>
          </w:p>
          <w:p w:rsidR="00CF4C0C" w:rsidRPr="00F03F58" w:rsidRDefault="00F03F58" w:rsidP="00F03F58">
            <w:pPr>
              <w:pStyle w:val="ListParagraph"/>
              <w:ind w:left="0"/>
              <w:rPr>
                <w:rFonts w:ascii="GHEA Grapalat" w:hAnsi="GHEA Grapalat" w:cs="Sylfaen"/>
              </w:rPr>
            </w:pPr>
            <w:proofErr w:type="gramStart"/>
            <w:r>
              <w:rPr>
                <w:rFonts w:ascii="GHEA Grapalat" w:eastAsia="MS Mincho" w:hAnsi="GHEA Grapalat"/>
                <w:lang w:eastAsia="ru-RU"/>
              </w:rPr>
              <w:t>գ</w:t>
            </w:r>
            <w:proofErr w:type="gramEnd"/>
            <w:r>
              <w:rPr>
                <w:rFonts w:ascii="GHEA Grapalat" w:eastAsia="MS Mincho" w:hAnsi="GHEA Grapalat"/>
                <w:lang w:eastAsia="ru-RU"/>
              </w:rPr>
              <w:t>/</w:t>
            </w:r>
            <w:r w:rsidR="00E04718">
              <w:rPr>
                <w:rFonts w:ascii="GHEA Grapalat" w:eastAsia="MS Mincho" w:hAnsi="GHEA Grapalat"/>
                <w:lang w:eastAsia="ru-RU"/>
              </w:rPr>
              <w:t xml:space="preserve"> ՀՀ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կառավարության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15.03.2018թ. N 271-Ա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որոշմամբ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նախատեսված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է 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այդ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ծախսերը</w:t>
            </w:r>
            <w:proofErr w:type="spellEnd"/>
            <w:r w:rsidR="00E04718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eastAsia="MS Mincho" w:hAnsi="GHEA Grapalat"/>
                <w:lang w:eastAsia="ru-RU"/>
              </w:rPr>
              <w:t>կատարել</w:t>
            </w:r>
            <w:proofErr w:type="spellEnd"/>
            <w:r w:rsidR="00F117C5"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Հայաստանի</w:t>
            </w:r>
            <w:proofErr w:type="spellEnd"/>
            <w:r w:rsidR="00E04718">
              <w:rPr>
                <w:rFonts w:ascii="GHEA Grapalat" w:hAnsi="GHEA Grapalat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կառավարությանն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առընթեր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պետական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գույքի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կառավարման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վարչություն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միջոցների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հաշվին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E04718">
              <w:rPr>
                <w:rFonts w:ascii="GHEA Grapalat" w:hAnsi="GHEA Grapalat" w:cs="Sylfaen"/>
              </w:rPr>
              <w:t>վարչությունն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այդ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կետի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կապակցությամբ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որոշման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նախագիծը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քննարկելիս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առարկություն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չի</w:t>
            </w:r>
            <w:proofErr w:type="spellEnd"/>
            <w:r w:rsidR="00E04718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04718">
              <w:rPr>
                <w:rFonts w:ascii="GHEA Grapalat" w:hAnsi="GHEA Grapalat" w:cs="Sylfaen"/>
              </w:rPr>
              <w:t>ունեցել</w:t>
            </w:r>
            <w:proofErr w:type="spellEnd"/>
            <w:r w:rsidR="00E04718">
              <w:rPr>
                <w:rFonts w:ascii="GHEA Grapalat" w:hAnsi="GHEA Grapalat" w:cs="Sylfaen"/>
              </w:rPr>
              <w:t>:</w:t>
            </w:r>
          </w:p>
        </w:tc>
      </w:tr>
    </w:tbl>
    <w:p w:rsidR="00CF4C0C" w:rsidRDefault="00CF4C0C" w:rsidP="00CF4C0C">
      <w:pPr>
        <w:spacing w:after="0"/>
        <w:rPr>
          <w:rFonts w:ascii="GHEA Grapalat" w:hAnsi="GHEA Grapalat" w:cstheme="minorBidi"/>
        </w:rPr>
      </w:pPr>
    </w:p>
    <w:p w:rsidR="00F43C98" w:rsidRDefault="00F43C98" w:rsidP="00F43C98"/>
    <w:p w:rsidR="00EF4044" w:rsidRDefault="00EF4044"/>
    <w:sectPr w:rsidR="00EF4044" w:rsidSect="00BF081E">
      <w:pgSz w:w="11909" w:h="16834" w:code="9"/>
      <w:pgMar w:top="1080" w:right="1109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DE4"/>
    <w:multiLevelType w:val="hybridMultilevel"/>
    <w:tmpl w:val="E5300252"/>
    <w:lvl w:ilvl="0" w:tplc="B28C2BE2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2F13"/>
    <w:multiLevelType w:val="hybridMultilevel"/>
    <w:tmpl w:val="70F62DEA"/>
    <w:lvl w:ilvl="0" w:tplc="E7B6DCCE">
      <w:start w:val="1"/>
      <w:numFmt w:val="decimal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705" w:hanging="360"/>
      </w:pPr>
    </w:lvl>
    <w:lvl w:ilvl="2" w:tplc="0409001B">
      <w:start w:val="1"/>
      <w:numFmt w:val="lowerRoman"/>
      <w:lvlText w:val="%3."/>
      <w:lvlJc w:val="right"/>
      <w:pPr>
        <w:ind w:left="2425" w:hanging="180"/>
      </w:pPr>
    </w:lvl>
    <w:lvl w:ilvl="3" w:tplc="0409000F">
      <w:start w:val="1"/>
      <w:numFmt w:val="decimal"/>
      <w:lvlText w:val="%4."/>
      <w:lvlJc w:val="left"/>
      <w:pPr>
        <w:ind w:left="3145" w:hanging="360"/>
      </w:pPr>
    </w:lvl>
    <w:lvl w:ilvl="4" w:tplc="04090019">
      <w:start w:val="1"/>
      <w:numFmt w:val="lowerLetter"/>
      <w:lvlText w:val="%5."/>
      <w:lvlJc w:val="left"/>
      <w:pPr>
        <w:ind w:left="3865" w:hanging="360"/>
      </w:pPr>
    </w:lvl>
    <w:lvl w:ilvl="5" w:tplc="0409001B">
      <w:start w:val="1"/>
      <w:numFmt w:val="lowerRoman"/>
      <w:lvlText w:val="%6."/>
      <w:lvlJc w:val="right"/>
      <w:pPr>
        <w:ind w:left="4585" w:hanging="180"/>
      </w:pPr>
    </w:lvl>
    <w:lvl w:ilvl="6" w:tplc="0409000F">
      <w:start w:val="1"/>
      <w:numFmt w:val="decimal"/>
      <w:lvlText w:val="%7."/>
      <w:lvlJc w:val="left"/>
      <w:pPr>
        <w:ind w:left="5305" w:hanging="360"/>
      </w:pPr>
    </w:lvl>
    <w:lvl w:ilvl="7" w:tplc="04090019">
      <w:start w:val="1"/>
      <w:numFmt w:val="lowerLetter"/>
      <w:lvlText w:val="%8."/>
      <w:lvlJc w:val="left"/>
      <w:pPr>
        <w:ind w:left="6025" w:hanging="360"/>
      </w:pPr>
    </w:lvl>
    <w:lvl w:ilvl="8" w:tplc="0409001B">
      <w:start w:val="1"/>
      <w:numFmt w:val="lowerRoman"/>
      <w:lvlText w:val="%9."/>
      <w:lvlJc w:val="right"/>
      <w:pPr>
        <w:ind w:left="6745" w:hanging="180"/>
      </w:pPr>
    </w:lvl>
  </w:abstractNum>
  <w:abstractNum w:abstractNumId="2">
    <w:nsid w:val="762D5F58"/>
    <w:multiLevelType w:val="hybridMultilevel"/>
    <w:tmpl w:val="50DEC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9E"/>
    <w:rsid w:val="000764B7"/>
    <w:rsid w:val="00091BA8"/>
    <w:rsid w:val="000B1B3C"/>
    <w:rsid w:val="000B5963"/>
    <w:rsid w:val="000C1AC9"/>
    <w:rsid w:val="000C5B6E"/>
    <w:rsid w:val="00136465"/>
    <w:rsid w:val="001F2879"/>
    <w:rsid w:val="00210C48"/>
    <w:rsid w:val="00255B6C"/>
    <w:rsid w:val="002A7F21"/>
    <w:rsid w:val="00321EE9"/>
    <w:rsid w:val="003D63A7"/>
    <w:rsid w:val="003E4FB8"/>
    <w:rsid w:val="003E7E51"/>
    <w:rsid w:val="00443768"/>
    <w:rsid w:val="00454D34"/>
    <w:rsid w:val="00497747"/>
    <w:rsid w:val="00530280"/>
    <w:rsid w:val="00556E7A"/>
    <w:rsid w:val="00576B35"/>
    <w:rsid w:val="005A51E1"/>
    <w:rsid w:val="005C40F0"/>
    <w:rsid w:val="00614B6C"/>
    <w:rsid w:val="0061764C"/>
    <w:rsid w:val="006A4012"/>
    <w:rsid w:val="0073635A"/>
    <w:rsid w:val="00744DB3"/>
    <w:rsid w:val="008B48B2"/>
    <w:rsid w:val="00957430"/>
    <w:rsid w:val="00991C1B"/>
    <w:rsid w:val="00994A75"/>
    <w:rsid w:val="00996D3D"/>
    <w:rsid w:val="009A6C78"/>
    <w:rsid w:val="00A82D31"/>
    <w:rsid w:val="00B3739E"/>
    <w:rsid w:val="00B52E6D"/>
    <w:rsid w:val="00B628EF"/>
    <w:rsid w:val="00B76670"/>
    <w:rsid w:val="00B81505"/>
    <w:rsid w:val="00BA5D89"/>
    <w:rsid w:val="00BF081E"/>
    <w:rsid w:val="00C51623"/>
    <w:rsid w:val="00C82E63"/>
    <w:rsid w:val="00C91B45"/>
    <w:rsid w:val="00CE629E"/>
    <w:rsid w:val="00CE6D21"/>
    <w:rsid w:val="00CF4C0C"/>
    <w:rsid w:val="00D03897"/>
    <w:rsid w:val="00D25AFA"/>
    <w:rsid w:val="00DA6540"/>
    <w:rsid w:val="00E04718"/>
    <w:rsid w:val="00E20F87"/>
    <w:rsid w:val="00E34600"/>
    <w:rsid w:val="00E85ECD"/>
    <w:rsid w:val="00ED06BA"/>
    <w:rsid w:val="00EF4044"/>
    <w:rsid w:val="00F03F58"/>
    <w:rsid w:val="00F077A3"/>
    <w:rsid w:val="00F117C5"/>
    <w:rsid w:val="00F1416A"/>
    <w:rsid w:val="00F151B5"/>
    <w:rsid w:val="00F43C98"/>
    <w:rsid w:val="00FC7B50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F43C9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F4C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F43C98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F4C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Mariana Shakaryan</cp:lastModifiedBy>
  <cp:revision>63</cp:revision>
  <dcterms:created xsi:type="dcterms:W3CDTF">2018-05-17T10:59:00Z</dcterms:created>
  <dcterms:modified xsi:type="dcterms:W3CDTF">2018-07-23T09:01:00Z</dcterms:modified>
</cp:coreProperties>
</file>