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CC" w:rsidRPr="005251BC" w:rsidRDefault="00E031CC" w:rsidP="00713675">
      <w:pPr>
        <w:pStyle w:val="BodyText21"/>
        <w:spacing w:line="276" w:lineRule="auto"/>
        <w:ind w:left="5880"/>
        <w:jc w:val="right"/>
        <w:rPr>
          <w:rFonts w:ascii="GHEA Mariam" w:hAnsi="GHEA Mariam" w:cs="Sylfaen"/>
          <w:sz w:val="22"/>
          <w:szCs w:val="22"/>
        </w:rPr>
      </w:pPr>
      <w:r w:rsidRPr="004D1803">
        <w:rPr>
          <w:rFonts w:ascii="GHEA Mariam" w:hAnsi="GHEA Mariam" w:cs="Sylfaen"/>
          <w:sz w:val="22"/>
          <w:szCs w:val="22"/>
          <w:lang w:val="hy-AM"/>
        </w:rPr>
        <w:t>Հավելված</w:t>
      </w:r>
      <w:r>
        <w:rPr>
          <w:rFonts w:ascii="GHEA Mariam" w:hAnsi="GHEA Mariam" w:cs="Sylfaen"/>
          <w:sz w:val="22"/>
          <w:szCs w:val="22"/>
        </w:rPr>
        <w:t xml:space="preserve"> 1</w:t>
      </w:r>
    </w:p>
    <w:p w:rsidR="00E031CC" w:rsidRPr="004D1803" w:rsidRDefault="00E031CC" w:rsidP="00713675">
      <w:pPr>
        <w:pStyle w:val="BodyText21"/>
        <w:spacing w:line="276" w:lineRule="auto"/>
        <w:ind w:left="5880"/>
        <w:jc w:val="right"/>
        <w:rPr>
          <w:rFonts w:ascii="GHEA Mariam" w:hAnsi="GHEA Mariam" w:cs="Sylfaen"/>
          <w:sz w:val="22"/>
          <w:szCs w:val="22"/>
          <w:lang w:val="hy-AM"/>
        </w:rPr>
      </w:pPr>
      <w:r w:rsidRPr="004D1803">
        <w:rPr>
          <w:rFonts w:ascii="GHEA Mariam" w:hAnsi="GHEA Mariam" w:cs="Sylfaen"/>
          <w:sz w:val="22"/>
          <w:szCs w:val="22"/>
          <w:lang w:val="hy-AM"/>
        </w:rPr>
        <w:t xml:space="preserve">ՀՀ անշարժ գույքի կադաստրի </w:t>
      </w:r>
    </w:p>
    <w:p w:rsidR="00E031CC" w:rsidRPr="004D1803" w:rsidRDefault="00E031CC" w:rsidP="00713675">
      <w:pPr>
        <w:pStyle w:val="BodyText21"/>
        <w:spacing w:line="276" w:lineRule="auto"/>
        <w:ind w:left="5880"/>
        <w:jc w:val="right"/>
        <w:rPr>
          <w:rFonts w:ascii="GHEA Mariam" w:hAnsi="GHEA Mariam" w:cs="Sylfaen"/>
          <w:sz w:val="22"/>
          <w:szCs w:val="22"/>
          <w:lang w:val="hy-AM"/>
        </w:rPr>
      </w:pPr>
      <w:r w:rsidRPr="004D1803">
        <w:rPr>
          <w:rFonts w:ascii="GHEA Mariam" w:hAnsi="GHEA Mariam" w:cs="Sylfaen"/>
          <w:sz w:val="22"/>
          <w:szCs w:val="22"/>
          <w:lang w:val="hy-AM"/>
        </w:rPr>
        <w:t>կոմիտեի ղեկավարի</w:t>
      </w:r>
    </w:p>
    <w:p w:rsidR="00E031CC" w:rsidRPr="004D1803" w:rsidRDefault="00E031CC" w:rsidP="00713675">
      <w:pPr>
        <w:pStyle w:val="BodyText21"/>
        <w:spacing w:line="276" w:lineRule="auto"/>
        <w:ind w:left="5880"/>
        <w:jc w:val="right"/>
        <w:rPr>
          <w:rFonts w:ascii="GHEA Mariam" w:hAnsi="GHEA Mariam" w:cs="Sylfaen"/>
          <w:sz w:val="22"/>
          <w:szCs w:val="22"/>
          <w:lang w:val="hy-AM"/>
        </w:rPr>
      </w:pPr>
      <w:r w:rsidRPr="004D1803">
        <w:rPr>
          <w:rFonts w:ascii="GHEA Mariam" w:hAnsi="GHEA Mariam" w:cs="Sylfaen"/>
          <w:sz w:val="22"/>
          <w:szCs w:val="22"/>
          <w:lang w:val="hy-AM"/>
        </w:rPr>
        <w:t>2019 թվ</w:t>
      </w:r>
      <w:r>
        <w:rPr>
          <w:rFonts w:ascii="GHEA Mariam" w:hAnsi="GHEA Mariam" w:cs="Sylfaen"/>
          <w:sz w:val="22"/>
          <w:szCs w:val="22"/>
          <w:lang w:val="hy-AM"/>
        </w:rPr>
        <w:t xml:space="preserve">ականի                      </w:t>
      </w:r>
      <w:r w:rsidRPr="004D1803">
        <w:rPr>
          <w:rFonts w:ascii="GHEA Mariam" w:hAnsi="GHEA Mariam" w:cs="Sylfaen"/>
          <w:sz w:val="22"/>
          <w:szCs w:val="22"/>
          <w:lang w:val="hy-AM"/>
        </w:rPr>
        <w:t>- ի</w:t>
      </w:r>
    </w:p>
    <w:p w:rsidR="00E031CC" w:rsidRPr="004D1803" w:rsidRDefault="00E031CC" w:rsidP="00713675">
      <w:pPr>
        <w:pStyle w:val="BodyText21"/>
        <w:spacing w:line="276" w:lineRule="auto"/>
        <w:ind w:left="5880"/>
        <w:jc w:val="right"/>
        <w:rPr>
          <w:rFonts w:ascii="GHEA Mariam" w:hAnsi="GHEA Mariam" w:cs="Sylfaen"/>
          <w:sz w:val="22"/>
          <w:szCs w:val="22"/>
          <w:lang w:val="hy-AM"/>
        </w:rPr>
      </w:pPr>
      <w:r>
        <w:rPr>
          <w:rFonts w:ascii="GHEA Mariam" w:hAnsi="GHEA Mariam" w:cs="Sylfaen"/>
          <w:sz w:val="22"/>
          <w:szCs w:val="22"/>
          <w:lang w:val="hy-AM"/>
        </w:rPr>
        <w:t xml:space="preserve">N      </w:t>
      </w:r>
      <w:r w:rsidRPr="004D1803">
        <w:rPr>
          <w:rFonts w:ascii="GHEA Mariam" w:hAnsi="GHEA Mariam" w:cs="Sylfaen"/>
          <w:sz w:val="22"/>
          <w:szCs w:val="22"/>
          <w:lang w:val="hy-AM"/>
        </w:rPr>
        <w:t xml:space="preserve"> - Ա հրամանի</w:t>
      </w:r>
    </w:p>
    <w:p w:rsidR="00E031CC" w:rsidRPr="004D1803" w:rsidRDefault="00E031CC" w:rsidP="00E031CC">
      <w:pPr>
        <w:pStyle w:val="BodyText21"/>
        <w:spacing w:line="276" w:lineRule="auto"/>
        <w:ind w:left="5880"/>
        <w:rPr>
          <w:rFonts w:ascii="GHEA Mariam" w:hAnsi="GHEA Mariam" w:cs="Sylfaen"/>
          <w:sz w:val="22"/>
          <w:szCs w:val="22"/>
          <w:lang w:val="hy-AM"/>
        </w:rPr>
      </w:pPr>
    </w:p>
    <w:p w:rsidR="00E031CC" w:rsidRPr="004D1803" w:rsidRDefault="00E031CC" w:rsidP="00E031CC">
      <w:pPr>
        <w:autoSpaceDE w:val="0"/>
        <w:autoSpaceDN w:val="0"/>
        <w:adjustRightInd w:val="0"/>
        <w:spacing w:line="276" w:lineRule="auto"/>
        <w:ind w:firstLine="400"/>
        <w:rPr>
          <w:rFonts w:ascii="GHEA Mariam" w:hAnsi="GHEA Mariam" w:cs="AK Courier"/>
          <w:sz w:val="22"/>
          <w:szCs w:val="22"/>
          <w:lang w:val="hy-AM"/>
        </w:rPr>
      </w:pPr>
    </w:p>
    <w:p w:rsidR="00E031CC" w:rsidRPr="00E031CC" w:rsidRDefault="00E031CC" w:rsidP="00E031CC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Mariam" w:hAnsi="GHEA Mariam" w:cs="AK Courier"/>
          <w:sz w:val="22"/>
          <w:szCs w:val="22"/>
          <w:lang w:val="hy-AM"/>
        </w:rPr>
      </w:pPr>
      <w:r w:rsidRPr="00E031CC">
        <w:rPr>
          <w:rFonts w:ascii="GHEA Mariam" w:hAnsi="GHEA Mariam" w:cs="AK Courier"/>
          <w:sz w:val="22"/>
          <w:szCs w:val="22"/>
          <w:lang w:val="hy-AM"/>
        </w:rPr>
        <w:t>ԱՆՀԱՏԱԿԱՆ ԿԱԶՄ</w:t>
      </w:r>
    </w:p>
    <w:p w:rsidR="00E031CC" w:rsidRPr="004D1803" w:rsidRDefault="00E031CC" w:rsidP="00E031CC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Mariam" w:hAnsi="GHEA Mariam" w:cs="AK Courier"/>
          <w:sz w:val="22"/>
          <w:szCs w:val="22"/>
        </w:rPr>
      </w:pPr>
      <w:r w:rsidRPr="004D1803">
        <w:rPr>
          <w:rFonts w:ascii="GHEA Mariam" w:hAnsi="GHEA Mariam" w:cs="AK Courier"/>
          <w:sz w:val="22"/>
          <w:szCs w:val="22"/>
        </w:rPr>
        <w:t>ԱՇԽԱՏԱՆՔԱՅԻՆ ԽՄԲԻ</w:t>
      </w:r>
    </w:p>
    <w:p w:rsidR="00E031CC" w:rsidRPr="004D1803" w:rsidRDefault="00E031CC" w:rsidP="00E031CC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Mariam" w:hAnsi="GHEA Mariam" w:cs="AK Courier"/>
          <w:sz w:val="22"/>
          <w:szCs w:val="22"/>
        </w:rPr>
      </w:pPr>
    </w:p>
    <w:tbl>
      <w:tblPr>
        <w:tblW w:w="904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2415"/>
        <w:gridCol w:w="6029"/>
      </w:tblGrid>
      <w:tr w:rsidR="00E031CC" w:rsidRPr="004D1803" w:rsidTr="00A661CD">
        <w:tc>
          <w:tcPr>
            <w:tcW w:w="540" w:type="dxa"/>
          </w:tcPr>
          <w:p w:rsidR="00E031CC" w:rsidRPr="004D1803" w:rsidRDefault="00713675" w:rsidP="00713675">
            <w:pPr>
              <w:autoSpaceDE w:val="0"/>
              <w:autoSpaceDN w:val="0"/>
              <w:adjustRightInd w:val="0"/>
              <w:spacing w:line="276" w:lineRule="auto"/>
              <w:ind w:left="270"/>
              <w:jc w:val="center"/>
              <w:rPr>
                <w:rFonts w:ascii="GHEA Mariam" w:hAnsi="GHEA Mariam" w:cs="AK Courier"/>
                <w:sz w:val="22"/>
                <w:szCs w:val="22"/>
              </w:rPr>
            </w:pPr>
            <w:r>
              <w:rPr>
                <w:rFonts w:ascii="GHEA Mariam" w:hAnsi="GHEA Mariam" w:cs="AK Courier"/>
                <w:sz w:val="22"/>
                <w:szCs w:val="22"/>
              </w:rPr>
              <w:t>1</w:t>
            </w:r>
          </w:p>
        </w:tc>
        <w:tc>
          <w:tcPr>
            <w:tcW w:w="2430" w:type="dxa"/>
          </w:tcPr>
          <w:p w:rsidR="00E031CC" w:rsidRPr="004D1803" w:rsidRDefault="00E031CC" w:rsidP="00A661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Mariam" w:hAnsi="GHEA Mariam" w:cs="AK Courier"/>
                <w:sz w:val="22"/>
                <w:szCs w:val="22"/>
              </w:rPr>
            </w:pPr>
            <w:r w:rsidRPr="004D1803">
              <w:rPr>
                <w:rFonts w:ascii="GHEA Mariam" w:hAnsi="GHEA Mariam" w:cs="AK Courier"/>
                <w:sz w:val="22"/>
                <w:szCs w:val="22"/>
              </w:rPr>
              <w:t>Քնար Փափազյան</w:t>
            </w:r>
          </w:p>
        </w:tc>
        <w:tc>
          <w:tcPr>
            <w:tcW w:w="6079" w:type="dxa"/>
          </w:tcPr>
          <w:p w:rsidR="00E031CC" w:rsidRPr="004D1803" w:rsidRDefault="00713675" w:rsidP="00A661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Mariam" w:hAnsi="GHEA Mariam" w:cs="AK Courier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ՀՀ անշարժ գույքի կադաստրի կոմիտեի </w:t>
            </w:r>
            <w:r w:rsidR="00E031CC" w:rsidRPr="004D1803">
              <w:rPr>
                <w:rFonts w:ascii="GHEA Mariam" w:hAnsi="GHEA Mariam"/>
                <w:sz w:val="22"/>
                <w:szCs w:val="22"/>
              </w:rPr>
              <w:t>«Տեղեկատվական տեխնոլոգիաների կենտրոն» ստորաբաժանման խորհրդական, կառուցվածքային ստորաբաժանումներում առանձին գործառույթներ համակարգող</w:t>
            </w:r>
            <w:r w:rsidR="00E031CC" w:rsidRPr="004D1803">
              <w:rPr>
                <w:rFonts w:ascii="GHEA Mariam" w:hAnsi="GHEA Mariam" w:cs="AK Courier"/>
                <w:sz w:val="22"/>
                <w:szCs w:val="22"/>
              </w:rPr>
              <w:t xml:space="preserve"> /աշխատանքային խմբի ղեկավար/</w:t>
            </w:r>
          </w:p>
        </w:tc>
      </w:tr>
      <w:tr w:rsidR="00E031CC" w:rsidRPr="004D1803" w:rsidTr="00A661CD">
        <w:tc>
          <w:tcPr>
            <w:tcW w:w="540" w:type="dxa"/>
          </w:tcPr>
          <w:p w:rsidR="00E031CC" w:rsidRPr="004D1803" w:rsidRDefault="00713675" w:rsidP="00713675">
            <w:pPr>
              <w:autoSpaceDE w:val="0"/>
              <w:autoSpaceDN w:val="0"/>
              <w:adjustRightInd w:val="0"/>
              <w:spacing w:line="276" w:lineRule="auto"/>
              <w:ind w:left="270"/>
              <w:jc w:val="center"/>
              <w:rPr>
                <w:rFonts w:ascii="GHEA Mariam" w:hAnsi="GHEA Mariam" w:cs="AK Courier"/>
                <w:sz w:val="22"/>
                <w:szCs w:val="22"/>
              </w:rPr>
            </w:pPr>
            <w:r>
              <w:rPr>
                <w:rFonts w:ascii="GHEA Mariam" w:hAnsi="GHEA Mariam" w:cs="AK Courier"/>
                <w:sz w:val="22"/>
                <w:szCs w:val="22"/>
              </w:rPr>
              <w:t>2</w:t>
            </w:r>
          </w:p>
        </w:tc>
        <w:tc>
          <w:tcPr>
            <w:tcW w:w="2430" w:type="dxa"/>
          </w:tcPr>
          <w:p w:rsidR="00E031CC" w:rsidRPr="004D1803" w:rsidRDefault="00E031CC" w:rsidP="00A661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Mariam" w:hAnsi="GHEA Mariam" w:cs="AK Courier"/>
                <w:sz w:val="22"/>
                <w:szCs w:val="22"/>
              </w:rPr>
            </w:pPr>
            <w:r w:rsidRPr="004D1803">
              <w:rPr>
                <w:rFonts w:ascii="GHEA Mariam" w:hAnsi="GHEA Mariam"/>
                <w:sz w:val="22"/>
                <w:szCs w:val="22"/>
              </w:rPr>
              <w:t>Նաիրա Դալլաքյան</w:t>
            </w:r>
          </w:p>
        </w:tc>
        <w:tc>
          <w:tcPr>
            <w:tcW w:w="6079" w:type="dxa"/>
          </w:tcPr>
          <w:p w:rsidR="00E031CC" w:rsidRPr="004D1803" w:rsidRDefault="00E031CC" w:rsidP="00A661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Mariam" w:hAnsi="GHEA Mariam" w:cs="AK Courier"/>
                <w:sz w:val="22"/>
                <w:szCs w:val="22"/>
              </w:rPr>
            </w:pPr>
            <w:r w:rsidRPr="004D1803">
              <w:rPr>
                <w:rFonts w:ascii="GHEA Mariam" w:hAnsi="GHEA Mariam"/>
                <w:sz w:val="22"/>
                <w:szCs w:val="22"/>
              </w:rPr>
              <w:t>ՀՀ տարածքային կառավարման և զարգացման նախարարության տարածքային կառավարման վարչության տարածքային ծրագրերի և մշտադիտարկման բաժնի պետ</w:t>
            </w:r>
          </w:p>
        </w:tc>
      </w:tr>
      <w:tr w:rsidR="00E031CC" w:rsidRPr="004D1803" w:rsidTr="00A661CD">
        <w:tc>
          <w:tcPr>
            <w:tcW w:w="540" w:type="dxa"/>
          </w:tcPr>
          <w:p w:rsidR="00E031CC" w:rsidRPr="004D1803" w:rsidRDefault="00713675" w:rsidP="00713675">
            <w:pPr>
              <w:autoSpaceDE w:val="0"/>
              <w:autoSpaceDN w:val="0"/>
              <w:adjustRightInd w:val="0"/>
              <w:spacing w:line="276" w:lineRule="auto"/>
              <w:ind w:left="270"/>
              <w:jc w:val="center"/>
              <w:rPr>
                <w:rFonts w:ascii="GHEA Mariam" w:hAnsi="GHEA Mariam" w:cs="AK Courier"/>
                <w:sz w:val="22"/>
                <w:szCs w:val="22"/>
              </w:rPr>
            </w:pPr>
            <w:r>
              <w:rPr>
                <w:rFonts w:ascii="GHEA Mariam" w:hAnsi="GHEA Mariam" w:cs="AK Courier"/>
                <w:sz w:val="22"/>
                <w:szCs w:val="22"/>
              </w:rPr>
              <w:t>3</w:t>
            </w:r>
          </w:p>
        </w:tc>
        <w:tc>
          <w:tcPr>
            <w:tcW w:w="2430" w:type="dxa"/>
          </w:tcPr>
          <w:p w:rsidR="00E031CC" w:rsidRPr="004D1803" w:rsidRDefault="00E031CC" w:rsidP="00A661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Mariam" w:hAnsi="GHEA Mariam" w:cs="AK Courier"/>
                <w:sz w:val="22"/>
                <w:szCs w:val="22"/>
              </w:rPr>
            </w:pPr>
            <w:r w:rsidRPr="004D1803">
              <w:rPr>
                <w:rFonts w:ascii="GHEA Mariam" w:hAnsi="GHEA Mariam"/>
                <w:sz w:val="22"/>
                <w:szCs w:val="22"/>
              </w:rPr>
              <w:t>Նելլի Ոսկանյան</w:t>
            </w:r>
          </w:p>
        </w:tc>
        <w:tc>
          <w:tcPr>
            <w:tcW w:w="6079" w:type="dxa"/>
          </w:tcPr>
          <w:p w:rsidR="00E031CC" w:rsidRPr="004D1803" w:rsidRDefault="00E031CC" w:rsidP="00A661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Mariam" w:hAnsi="GHEA Mariam" w:cs="AK Courier"/>
                <w:sz w:val="22"/>
                <w:szCs w:val="22"/>
              </w:rPr>
            </w:pPr>
            <w:r w:rsidRPr="004D1803">
              <w:rPr>
                <w:rFonts w:ascii="GHEA Mariam" w:hAnsi="GHEA Mariam"/>
                <w:sz w:val="22"/>
                <w:szCs w:val="22"/>
              </w:rPr>
              <w:t>ՀՀ ոստիկանության անձնագրային և վիզաների վարչության բնակչության պետական ռեգիստրի վարման և սպասարկման բաժնի պետի տեղակալ, ՀՀ ՔՀԾ 2-րդ դասի խորհրդական</w:t>
            </w:r>
          </w:p>
        </w:tc>
      </w:tr>
      <w:tr w:rsidR="00E031CC" w:rsidRPr="004D1803" w:rsidTr="00A661CD">
        <w:tc>
          <w:tcPr>
            <w:tcW w:w="540" w:type="dxa"/>
          </w:tcPr>
          <w:p w:rsidR="00E031CC" w:rsidRPr="004D1803" w:rsidRDefault="00713675" w:rsidP="00713675">
            <w:pPr>
              <w:autoSpaceDE w:val="0"/>
              <w:autoSpaceDN w:val="0"/>
              <w:adjustRightInd w:val="0"/>
              <w:spacing w:line="276" w:lineRule="auto"/>
              <w:ind w:left="270"/>
              <w:jc w:val="center"/>
              <w:rPr>
                <w:rFonts w:ascii="GHEA Mariam" w:hAnsi="GHEA Mariam" w:cs="AK Courier"/>
                <w:sz w:val="22"/>
                <w:szCs w:val="22"/>
              </w:rPr>
            </w:pPr>
            <w:r>
              <w:rPr>
                <w:rFonts w:ascii="GHEA Mariam" w:hAnsi="GHEA Mariam" w:cs="AK Courier"/>
                <w:sz w:val="22"/>
                <w:szCs w:val="22"/>
              </w:rPr>
              <w:t>4</w:t>
            </w:r>
          </w:p>
        </w:tc>
        <w:tc>
          <w:tcPr>
            <w:tcW w:w="2430" w:type="dxa"/>
          </w:tcPr>
          <w:p w:rsidR="00E031CC" w:rsidRPr="004D1803" w:rsidRDefault="00E031CC" w:rsidP="00A661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Mariam" w:hAnsi="GHEA Mariam" w:cs="AK Courier"/>
                <w:sz w:val="22"/>
                <w:szCs w:val="22"/>
              </w:rPr>
            </w:pPr>
            <w:r w:rsidRPr="004D1803">
              <w:rPr>
                <w:rFonts w:ascii="GHEA Mariam" w:hAnsi="GHEA Mariam"/>
                <w:sz w:val="22"/>
                <w:szCs w:val="22"/>
              </w:rPr>
              <w:t>Կարինե Ղուլյան</w:t>
            </w:r>
          </w:p>
        </w:tc>
        <w:tc>
          <w:tcPr>
            <w:tcW w:w="6079" w:type="dxa"/>
          </w:tcPr>
          <w:p w:rsidR="00E031CC" w:rsidRPr="004D1803" w:rsidRDefault="00E031CC" w:rsidP="007136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Mariam" w:hAnsi="GHEA Mariam" w:cs="AK Courier"/>
                <w:sz w:val="22"/>
                <w:szCs w:val="22"/>
              </w:rPr>
            </w:pPr>
            <w:r w:rsidRPr="004D1803">
              <w:rPr>
                <w:rFonts w:ascii="GHEA Mariam" w:hAnsi="GHEA Mariam"/>
                <w:sz w:val="22"/>
                <w:szCs w:val="22"/>
              </w:rPr>
              <w:t xml:space="preserve">ՀՀ տնտեսական զարգացման և ներդրումների նախարարության </w:t>
            </w:r>
            <w:r w:rsidR="00713675">
              <w:rPr>
                <w:rFonts w:ascii="GHEA Mariam" w:hAnsi="GHEA Mariam"/>
                <w:sz w:val="22"/>
                <w:szCs w:val="22"/>
              </w:rPr>
              <w:t>պ</w:t>
            </w:r>
            <w:r w:rsidRPr="004D1803">
              <w:rPr>
                <w:rFonts w:ascii="GHEA Mariam" w:hAnsi="GHEA Mariam"/>
                <w:sz w:val="22"/>
                <w:szCs w:val="22"/>
              </w:rPr>
              <w:t>ետական գույքի կառավարման կոմիտեի պետական գույքի կառավարման ծրագրերի և իրավական ակտերի մշակման վարչության գլխավոր մասնագետ</w:t>
            </w:r>
          </w:p>
        </w:tc>
      </w:tr>
      <w:tr w:rsidR="00E031CC" w:rsidRPr="004D1803" w:rsidTr="00A661CD">
        <w:tc>
          <w:tcPr>
            <w:tcW w:w="540" w:type="dxa"/>
          </w:tcPr>
          <w:p w:rsidR="00E031CC" w:rsidRPr="004D1803" w:rsidRDefault="00713675" w:rsidP="00713675">
            <w:pPr>
              <w:autoSpaceDE w:val="0"/>
              <w:autoSpaceDN w:val="0"/>
              <w:adjustRightInd w:val="0"/>
              <w:spacing w:line="276" w:lineRule="auto"/>
              <w:ind w:left="270"/>
              <w:jc w:val="center"/>
              <w:rPr>
                <w:rFonts w:ascii="GHEA Mariam" w:hAnsi="GHEA Mariam" w:cs="AK Courier"/>
                <w:sz w:val="22"/>
                <w:szCs w:val="22"/>
              </w:rPr>
            </w:pPr>
            <w:r>
              <w:rPr>
                <w:rFonts w:ascii="GHEA Mariam" w:hAnsi="GHEA Mariam" w:cs="AK Courier"/>
                <w:sz w:val="22"/>
                <w:szCs w:val="22"/>
              </w:rPr>
              <w:t>5</w:t>
            </w:r>
          </w:p>
        </w:tc>
        <w:tc>
          <w:tcPr>
            <w:tcW w:w="2430" w:type="dxa"/>
          </w:tcPr>
          <w:p w:rsidR="00E031CC" w:rsidRPr="004D1803" w:rsidRDefault="00E031CC" w:rsidP="00A661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Mariam" w:hAnsi="GHEA Mariam" w:cs="AK Courier"/>
                <w:sz w:val="22"/>
                <w:szCs w:val="22"/>
              </w:rPr>
            </w:pPr>
            <w:r w:rsidRPr="004D1803">
              <w:rPr>
                <w:rFonts w:ascii="GHEA Mariam" w:hAnsi="GHEA Mariam"/>
                <w:sz w:val="22"/>
                <w:szCs w:val="22"/>
              </w:rPr>
              <w:t>Նաիրա Մանուկյան</w:t>
            </w:r>
          </w:p>
        </w:tc>
        <w:tc>
          <w:tcPr>
            <w:tcW w:w="6079" w:type="dxa"/>
          </w:tcPr>
          <w:p w:rsidR="00E031CC" w:rsidRPr="004D1803" w:rsidRDefault="00E031CC" w:rsidP="007136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Mariam" w:hAnsi="GHEA Mariam" w:cs="AK Courier"/>
                <w:sz w:val="22"/>
                <w:szCs w:val="22"/>
              </w:rPr>
            </w:pPr>
            <w:r w:rsidRPr="004D1803">
              <w:rPr>
                <w:rFonts w:ascii="GHEA Mariam" w:hAnsi="GHEA Mariam"/>
                <w:sz w:val="22"/>
                <w:szCs w:val="22"/>
              </w:rPr>
              <w:t xml:space="preserve">ՀՀ տնտեսական զարգացման և ներդրումների նախարարության </w:t>
            </w:r>
            <w:r w:rsidR="00713675">
              <w:rPr>
                <w:rFonts w:ascii="GHEA Mariam" w:hAnsi="GHEA Mariam"/>
                <w:sz w:val="22"/>
                <w:szCs w:val="22"/>
              </w:rPr>
              <w:t>պ</w:t>
            </w:r>
            <w:bookmarkStart w:id="0" w:name="_GoBack"/>
            <w:bookmarkEnd w:id="0"/>
            <w:r w:rsidRPr="004D1803">
              <w:rPr>
                <w:rFonts w:ascii="GHEA Mariam" w:hAnsi="GHEA Mariam"/>
                <w:sz w:val="22"/>
                <w:szCs w:val="22"/>
              </w:rPr>
              <w:t>ետական գույքի կառավարման կոմիտեի պետական գույքի կառավարման ծրագրերի և իրավական ակտերի մշակման վարչության գլխավոր մասնագետ</w:t>
            </w:r>
          </w:p>
        </w:tc>
      </w:tr>
    </w:tbl>
    <w:p w:rsidR="00FF39D8" w:rsidRDefault="00FF39D8"/>
    <w:sectPr w:rsidR="00FF39D8" w:rsidSect="009F6CA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5E6E"/>
    <w:multiLevelType w:val="hybridMultilevel"/>
    <w:tmpl w:val="F0F4665C"/>
    <w:lvl w:ilvl="0" w:tplc="C41601E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CC"/>
    <w:rsid w:val="00713675"/>
    <w:rsid w:val="009F6CA7"/>
    <w:rsid w:val="00B701F4"/>
    <w:rsid w:val="00D02CB1"/>
    <w:rsid w:val="00E031CC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86995"/>
  <w15:chartTrackingRefBased/>
  <w15:docId w15:val="{F260AAE6-176F-4C9A-A5B5-F1FB3BB0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Mariam" w:eastAsiaTheme="minorHAnsi" w:hAnsi="GHEA Mariam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1CC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E031CC"/>
    <w:rPr>
      <w:rFonts w:ascii="Arial Armenian" w:hAnsi="Arial Armeni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