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660" w:rsidRDefault="00AB7660" w:rsidP="00AB7660">
      <w:pPr>
        <w:jc w:val="right"/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  <w:lang w:val="en-US"/>
        </w:rPr>
        <w:t>ՆԱԽԱԳԻԾ</w:t>
      </w:r>
    </w:p>
    <w:p w:rsidR="00AB7660" w:rsidRDefault="00AB7660" w:rsidP="00AB7660">
      <w:pPr>
        <w:jc w:val="right"/>
        <w:rPr>
          <w:rFonts w:ascii="GHEA Grapalat" w:hAnsi="GHEA Grapalat"/>
          <w:b/>
          <w:bCs/>
          <w:color w:val="000000"/>
          <w:lang w:val="en-US"/>
        </w:rPr>
      </w:pPr>
    </w:p>
    <w:p w:rsidR="00AB7660" w:rsidRDefault="00AB7660" w:rsidP="00AB7660">
      <w:pPr>
        <w:jc w:val="center"/>
        <w:rPr>
          <w:rFonts w:ascii="GHEA Grapalat" w:hAnsi="GHEA Grapalat"/>
          <w:b/>
          <w:bCs/>
          <w:color w:val="000000"/>
          <w:sz w:val="28"/>
          <w:szCs w:val="28"/>
          <w:lang w:val="en-US"/>
        </w:rPr>
      </w:pPr>
    </w:p>
    <w:p w:rsidR="00AB7660" w:rsidRDefault="00AB7660" w:rsidP="00AB7660">
      <w:pPr>
        <w:spacing w:line="360" w:lineRule="auto"/>
        <w:jc w:val="center"/>
        <w:rPr>
          <w:rFonts w:ascii="GHEA Grapalat" w:hAnsi="GHEA Grapalat"/>
          <w:color w:val="000000"/>
          <w:sz w:val="28"/>
          <w:szCs w:val="28"/>
          <w:lang w:val="en-US"/>
        </w:rPr>
      </w:pPr>
      <w:r>
        <w:rPr>
          <w:rFonts w:ascii="GHEA Grapalat" w:hAnsi="GHEA Grapalat"/>
          <w:b/>
          <w:bCs/>
          <w:color w:val="000000"/>
          <w:sz w:val="28"/>
          <w:szCs w:val="28"/>
        </w:rPr>
        <w:t>ՀԱՅԱՍՏԱՆԻ</w:t>
      </w:r>
      <w:r>
        <w:rPr>
          <w:rFonts w:ascii="GHEA Grapalat" w:hAnsi="GHEA Grapalat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  <w:sz w:val="28"/>
          <w:szCs w:val="28"/>
        </w:rPr>
        <w:t>ՀԱՆՐԱՊԵՏՈՒԹՅԱՆ</w:t>
      </w:r>
      <w:r>
        <w:rPr>
          <w:rFonts w:ascii="GHEA Grapalat" w:hAnsi="GHEA Grapalat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  <w:sz w:val="28"/>
          <w:szCs w:val="28"/>
        </w:rPr>
        <w:t>ԿԱՌԱՎԱՐՈՒԹՅՈՒՆ</w:t>
      </w:r>
    </w:p>
    <w:p w:rsidR="00AB7660" w:rsidRDefault="00AB7660" w:rsidP="00AB7660">
      <w:pPr>
        <w:jc w:val="center"/>
        <w:rPr>
          <w:rFonts w:ascii="GHEA Grapalat" w:hAnsi="GHEA Grapalat"/>
          <w:b/>
          <w:bCs/>
          <w:color w:val="000000"/>
          <w:sz w:val="28"/>
          <w:szCs w:val="28"/>
          <w:lang w:val="en-US"/>
        </w:rPr>
      </w:pPr>
      <w:r>
        <w:rPr>
          <w:rFonts w:ascii="GHEA Grapalat" w:hAnsi="GHEA Grapalat"/>
          <w:b/>
          <w:bCs/>
          <w:color w:val="000000"/>
          <w:sz w:val="28"/>
          <w:szCs w:val="28"/>
        </w:rPr>
        <w:t>Ո</w:t>
      </w:r>
      <w:r>
        <w:rPr>
          <w:rFonts w:ascii="GHEA Grapalat" w:hAnsi="GHEA Grapalat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  <w:sz w:val="28"/>
          <w:szCs w:val="28"/>
        </w:rPr>
        <w:t>Ր</w:t>
      </w:r>
      <w:r>
        <w:rPr>
          <w:rFonts w:ascii="GHEA Grapalat" w:hAnsi="GHEA Grapalat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  <w:sz w:val="28"/>
          <w:szCs w:val="28"/>
        </w:rPr>
        <w:t>Ո</w:t>
      </w:r>
      <w:r>
        <w:rPr>
          <w:rFonts w:ascii="GHEA Grapalat" w:hAnsi="GHEA Grapalat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  <w:sz w:val="28"/>
          <w:szCs w:val="28"/>
        </w:rPr>
        <w:t>Շ</w:t>
      </w:r>
      <w:r>
        <w:rPr>
          <w:rFonts w:ascii="GHEA Grapalat" w:hAnsi="GHEA Grapalat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  <w:sz w:val="28"/>
          <w:szCs w:val="28"/>
        </w:rPr>
        <w:t>ՈՒ</w:t>
      </w:r>
      <w:r>
        <w:rPr>
          <w:rFonts w:ascii="GHEA Grapalat" w:hAnsi="GHEA Grapalat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  <w:sz w:val="28"/>
          <w:szCs w:val="28"/>
        </w:rPr>
        <w:t>Մ</w:t>
      </w:r>
    </w:p>
    <w:p w:rsidR="00AB7660" w:rsidRDefault="00AB7660" w:rsidP="00AB7660">
      <w:pPr>
        <w:ind w:firstLine="375"/>
        <w:jc w:val="center"/>
        <w:rPr>
          <w:rFonts w:ascii="GHEA Grapalat" w:hAnsi="GHEA Grapalat"/>
          <w:b/>
          <w:bCs/>
          <w:color w:val="000000"/>
          <w:sz w:val="28"/>
          <w:szCs w:val="28"/>
          <w:lang w:val="en-US"/>
        </w:rPr>
      </w:pPr>
    </w:p>
    <w:p w:rsidR="00AB7660" w:rsidRDefault="00AB7660" w:rsidP="00AB7660">
      <w:pPr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_____________________ 2015 </w:t>
      </w:r>
      <w:r>
        <w:rPr>
          <w:rFonts w:ascii="GHEA Grapalat" w:hAnsi="GHEA Grapalat"/>
          <w:color w:val="000000"/>
        </w:rPr>
        <w:t>թվականի</w:t>
      </w:r>
      <w:r>
        <w:rPr>
          <w:rFonts w:ascii="GHEA Grapalat" w:hAnsi="GHEA Grapalat"/>
          <w:color w:val="000000"/>
          <w:lang w:val="en-US"/>
        </w:rPr>
        <w:t xml:space="preserve"> N ______-</w:t>
      </w:r>
      <w:r>
        <w:rPr>
          <w:rFonts w:ascii="GHEA Grapalat" w:hAnsi="GHEA Grapalat"/>
          <w:color w:val="000000"/>
        </w:rPr>
        <w:t>Ն</w:t>
      </w:r>
    </w:p>
    <w:p w:rsidR="00AB7660" w:rsidRDefault="00AB7660" w:rsidP="00AB7660">
      <w:pPr>
        <w:jc w:val="right"/>
        <w:rPr>
          <w:rFonts w:ascii="GHEA Grapalat" w:hAnsi="GHEA Grapalat"/>
          <w:lang w:val="en-US"/>
        </w:rPr>
      </w:pPr>
    </w:p>
    <w:p w:rsidR="00AB7660" w:rsidRDefault="00AB7660" w:rsidP="00AB7660">
      <w:pPr>
        <w:ind w:right="-279" w:firstLine="426"/>
        <w:jc w:val="center"/>
        <w:rPr>
          <w:rFonts w:ascii="GHEA Grapalat" w:hAnsi="GHEA Grapalat"/>
          <w:b/>
          <w:lang w:val="en-US"/>
        </w:rPr>
      </w:pPr>
    </w:p>
    <w:p w:rsidR="00AB7660" w:rsidRDefault="00AB7660" w:rsidP="00AB7660">
      <w:pPr>
        <w:ind w:right="-279" w:firstLine="426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en-US"/>
        </w:rPr>
        <w:t>ՀԱՅԱՍՏԱՆԻ ՀԱՆՐԱՊԵՏՈՒԹՅԱՆ ԿԱՌԱՎԱՐՈՒԹՅԱՆ</w:t>
      </w:r>
    </w:p>
    <w:p w:rsidR="00AB7660" w:rsidRDefault="00AB7660" w:rsidP="00AB7660">
      <w:pPr>
        <w:ind w:right="-279" w:firstLine="426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2012 ԹՎԱԿԱՆԻ ՄԱՐՏԻ 22-Ի N 384-Ն ՈՐՈՇՄԱՆ ՄԵՋ</w:t>
      </w:r>
    </w:p>
    <w:p w:rsidR="00AB7660" w:rsidRDefault="00AB7660" w:rsidP="00AB7660">
      <w:pPr>
        <w:ind w:right="-279" w:firstLine="426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ՓՈՓՈԽՈՒԹՅՈՒՆ ԿԱՏԱՐԵԼՈՒ ՄԱՍԻՆ</w:t>
      </w:r>
    </w:p>
    <w:p w:rsidR="00AB7660" w:rsidRDefault="00AB7660" w:rsidP="00AB7660">
      <w:pPr>
        <w:ind w:right="-279" w:firstLine="426"/>
        <w:jc w:val="both"/>
        <w:rPr>
          <w:rFonts w:ascii="GHEA Grapalat" w:hAnsi="GHEA Grapalat"/>
          <w:b/>
          <w:lang w:val="en-US"/>
        </w:rPr>
      </w:pPr>
    </w:p>
    <w:p w:rsidR="00270B56" w:rsidRPr="00270B56" w:rsidRDefault="00270B56" w:rsidP="00AB7660">
      <w:pPr>
        <w:ind w:right="-279" w:firstLine="426"/>
        <w:jc w:val="both"/>
        <w:rPr>
          <w:rFonts w:ascii="GHEA Grapalat" w:hAnsi="GHEA Grapalat"/>
          <w:b/>
          <w:lang w:val="en-US"/>
        </w:rPr>
      </w:pPr>
    </w:p>
    <w:p w:rsidR="00AB7660" w:rsidRDefault="00AB7660" w:rsidP="00AB7660">
      <w:pPr>
        <w:pStyle w:val="NormalWeb"/>
        <w:spacing w:before="0" w:beforeAutospacing="0" w:after="120" w:afterAutospacing="0"/>
        <w:ind w:firstLine="426"/>
        <w:jc w:val="both"/>
        <w:rPr>
          <w:rFonts w:ascii="GHEA Grapalat" w:hAnsi="GHEA Grapalat"/>
          <w:b/>
        </w:rPr>
      </w:pPr>
      <w:proofErr w:type="spellStart"/>
      <w:proofErr w:type="gram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կառավարությունը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b/>
        </w:rPr>
        <w:t>որոշում</w:t>
      </w:r>
      <w:proofErr w:type="spellEnd"/>
      <w:r>
        <w:rPr>
          <w:rFonts w:ascii="GHEA Grapalat" w:hAnsi="GHEA Grapalat"/>
          <w:b/>
        </w:rPr>
        <w:t xml:space="preserve"> է.</w:t>
      </w:r>
      <w:proofErr w:type="gramEnd"/>
    </w:p>
    <w:p w:rsidR="00AB7660" w:rsidRDefault="00AB7660" w:rsidP="00AB7660">
      <w:pPr>
        <w:pStyle w:val="NormalWeb"/>
        <w:spacing w:before="0" w:beforeAutospacing="0" w:after="120" w:afterAutospacing="0"/>
        <w:ind w:firstLine="426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</w:rPr>
        <w:t xml:space="preserve">2012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մարտի</w:t>
      </w:r>
      <w:proofErr w:type="spellEnd"/>
      <w:r>
        <w:rPr>
          <w:rFonts w:ascii="GHEA Grapalat" w:hAnsi="GHEA Grapalat"/>
        </w:rPr>
        <w:t xml:space="preserve"> 22-ի «</w:t>
      </w:r>
      <w:proofErr w:type="spellStart"/>
      <w:r>
        <w:rPr>
          <w:rStyle w:val="Strong"/>
          <w:rFonts w:ascii="GHEA Grapalat" w:hAnsi="GHEA Grapalat" w:cs="Sylfaen"/>
          <w:b w:val="0"/>
        </w:rPr>
        <w:t>Ճապոնիայի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կառավարության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4-րդ </w:t>
      </w:r>
      <w:proofErr w:type="spellStart"/>
      <w:r>
        <w:rPr>
          <w:rStyle w:val="Strong"/>
          <w:rFonts w:ascii="GHEA Grapalat" w:hAnsi="GHEA Grapalat" w:cs="Sylfaen"/>
          <w:b w:val="0"/>
        </w:rPr>
        <w:t>դրամաշնորհի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հաշվին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տրամադրված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գյուղատնտեսական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տեխնիկայի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հետագա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տնօրինման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մասին</w:t>
      </w:r>
      <w:proofErr w:type="spellEnd"/>
      <w:r>
        <w:rPr>
          <w:rStyle w:val="Strong"/>
          <w:rFonts w:ascii="GHEA Grapalat" w:hAnsi="GHEA Grapalat" w:cs="Sylfaen"/>
          <w:b w:val="0"/>
        </w:rPr>
        <w:t></w:t>
      </w:r>
      <w:r>
        <w:rPr>
          <w:rStyle w:val="Strong"/>
          <w:rFonts w:ascii="GHEA Grapalat" w:hAnsi="GHEA Grapalat"/>
          <w:b w:val="0"/>
        </w:rPr>
        <w:t xml:space="preserve"> </w:t>
      </w:r>
      <w:r>
        <w:rPr>
          <w:rFonts w:ascii="GHEA Grapalat" w:hAnsi="GHEA Grapalat"/>
        </w:rPr>
        <w:t xml:space="preserve">N 384-Ն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</w:rPr>
        <w:t xml:space="preserve"> </w:t>
      </w:r>
      <w:r w:rsidR="00270B56">
        <w:rPr>
          <w:rFonts w:ascii="GHEA Grapalat" w:hAnsi="GHEA Grapalat"/>
        </w:rPr>
        <w:t>1</w:t>
      </w:r>
      <w:r>
        <w:rPr>
          <w:rFonts w:ascii="GHEA Grapalat" w:hAnsi="GHEA Grapalat"/>
        </w:rPr>
        <w:t xml:space="preserve">-ին </w:t>
      </w:r>
      <w:proofErr w:type="spellStart"/>
      <w:r>
        <w:rPr>
          <w:rFonts w:ascii="GHEA Grapalat" w:hAnsi="GHEA Grapalat"/>
        </w:rPr>
        <w:t>կետում</w:t>
      </w:r>
      <w:proofErr w:type="spellEnd"/>
      <w:r>
        <w:rPr>
          <w:rFonts w:ascii="GHEA Grapalat" w:hAnsi="GHEA Grapalat"/>
        </w:rPr>
        <w:t xml:space="preserve"> </w:t>
      </w:r>
      <w:proofErr w:type="spellStart"/>
      <w:r>
        <w:rPr>
          <w:rFonts w:ascii="GHEA Grapalat" w:hAnsi="GHEA Grapalat"/>
        </w:rPr>
        <w:t>վեցամսյա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ժամկետում</w:t>
      </w:r>
      <w:proofErr w:type="spellEnd"/>
      <w:r>
        <w:rPr>
          <w:rFonts w:ascii="GHEA Grapalat" w:hAnsi="GHEA Grapalat"/>
        </w:rPr>
        <w:t xml:space="preserve"> </w:t>
      </w:r>
      <w:proofErr w:type="spellStart"/>
      <w:r>
        <w:rPr>
          <w:rFonts w:ascii="GHEA Grapalat" w:hAnsi="GHEA Grapalat"/>
        </w:rPr>
        <w:t>բառերը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փոխարինել</w:t>
      </w:r>
      <w:proofErr w:type="spellEnd"/>
      <w:r>
        <w:rPr>
          <w:rFonts w:ascii="GHEA Grapalat" w:hAnsi="GHEA Grapalat"/>
        </w:rPr>
        <w:t xml:space="preserve"> </w:t>
      </w:r>
      <w:proofErr w:type="spellStart"/>
      <w:r>
        <w:rPr>
          <w:rFonts w:ascii="GHEA Grapalat" w:hAnsi="GHEA Grapalat"/>
        </w:rPr>
        <w:t>մինչև</w:t>
      </w:r>
      <w:proofErr w:type="spellEnd"/>
      <w:r>
        <w:rPr>
          <w:rFonts w:ascii="GHEA Grapalat" w:hAnsi="GHEA Grapalat"/>
        </w:rPr>
        <w:t xml:space="preserve"> 2015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նոյեմբերի</w:t>
      </w:r>
      <w:proofErr w:type="spellEnd"/>
      <w:r>
        <w:rPr>
          <w:rFonts w:ascii="GHEA Grapalat" w:hAnsi="GHEA Grapalat"/>
        </w:rPr>
        <w:t xml:space="preserve"> 30-ը </w:t>
      </w:r>
      <w:proofErr w:type="spellStart"/>
      <w:r>
        <w:rPr>
          <w:rFonts w:ascii="GHEA Grapalat" w:hAnsi="GHEA Grapalat"/>
        </w:rPr>
        <w:t>բառերով</w:t>
      </w:r>
      <w:proofErr w:type="spellEnd"/>
      <w:r>
        <w:rPr>
          <w:rFonts w:ascii="GHEA Grapalat" w:hAnsi="GHEA Grapalat"/>
        </w:rPr>
        <w:t>:</w:t>
      </w:r>
    </w:p>
    <w:p w:rsidR="00AB7660" w:rsidRDefault="00AB7660" w:rsidP="00AB7660">
      <w:pPr>
        <w:spacing w:after="120"/>
        <w:ind w:firstLine="426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2. </w:t>
      </w: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որոշումն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ուժի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մեջ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մտնում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պաշտոնական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հրապարակմանը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հաջորդող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օրվանից</w:t>
      </w:r>
      <w:proofErr w:type="spellEnd"/>
      <w:r>
        <w:rPr>
          <w:rFonts w:ascii="GHEA Grapalat" w:hAnsi="GHEA Grapalat"/>
          <w:lang w:val="en-US"/>
        </w:rPr>
        <w:t xml:space="preserve">: </w:t>
      </w:r>
    </w:p>
    <w:p w:rsidR="00AB7660" w:rsidRDefault="00AB7660" w:rsidP="00AB7660">
      <w:pPr>
        <w:ind w:firstLine="426"/>
        <w:jc w:val="both"/>
        <w:rPr>
          <w:rFonts w:ascii="GHEA Grapalat" w:hAnsi="GHEA Grapalat"/>
          <w:lang w:val="en-US"/>
        </w:rPr>
      </w:pPr>
    </w:p>
    <w:p w:rsidR="00AB7660" w:rsidRDefault="00AB7660" w:rsidP="00AB7660">
      <w:pPr>
        <w:ind w:right="-279" w:firstLine="426"/>
        <w:jc w:val="center"/>
        <w:rPr>
          <w:rFonts w:ascii="GHEA Grapalat" w:hAnsi="GHEA Grapalat"/>
          <w:b/>
          <w:lang w:val="en-US"/>
        </w:rPr>
      </w:pPr>
    </w:p>
    <w:p w:rsidR="00AB7660" w:rsidRDefault="00AB7660" w:rsidP="00AB7660">
      <w:pPr>
        <w:rPr>
          <w:lang w:val="en-US"/>
        </w:rPr>
      </w:pPr>
    </w:p>
    <w:p w:rsidR="00AB7660" w:rsidRDefault="00AB7660" w:rsidP="00AB7660">
      <w:pPr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en-US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en-US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en-US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en-US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en-US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en-US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en-US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en-US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en-US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en-US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en-US"/>
        </w:rPr>
      </w:pPr>
    </w:p>
    <w:p w:rsidR="00AB7660" w:rsidRDefault="00AB7660" w:rsidP="00AB7660">
      <w:pPr>
        <w:jc w:val="center"/>
        <w:rPr>
          <w:rFonts w:ascii="GHEA Grapalat" w:hAnsi="GHEA Grapalat" w:cs="Sylfaen"/>
        </w:rPr>
      </w:pPr>
    </w:p>
    <w:p w:rsidR="00AB7660" w:rsidRDefault="00AB7660" w:rsidP="00AB7660">
      <w:pPr>
        <w:jc w:val="center"/>
        <w:rPr>
          <w:rFonts w:ascii="GHEA Grapalat" w:hAnsi="GHEA Grapalat" w:cs="Sylfaen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en-US"/>
        </w:rPr>
      </w:pPr>
    </w:p>
    <w:p w:rsidR="00270B56" w:rsidRDefault="00270B56" w:rsidP="00AB7660">
      <w:pPr>
        <w:jc w:val="center"/>
        <w:rPr>
          <w:rFonts w:ascii="GHEA Grapalat" w:hAnsi="GHEA Grapalat" w:cs="Sylfaen"/>
          <w:lang w:val="en-US"/>
        </w:rPr>
      </w:pPr>
    </w:p>
    <w:p w:rsidR="00270B56" w:rsidRPr="00270B56" w:rsidRDefault="00270B56" w:rsidP="00AB7660">
      <w:pPr>
        <w:jc w:val="center"/>
        <w:rPr>
          <w:rFonts w:ascii="GHEA Grapalat" w:hAnsi="GHEA Grapalat" w:cs="Sylfaen"/>
          <w:lang w:val="en-US"/>
        </w:rPr>
      </w:pPr>
    </w:p>
    <w:p w:rsidR="00AB7660" w:rsidRDefault="00AB7660" w:rsidP="00AB7660">
      <w:pPr>
        <w:rPr>
          <w:rFonts w:ascii="GHEA Grapalat" w:hAnsi="GHEA Grapalat" w:cs="Sylfaen"/>
          <w:lang w:val="en-US"/>
        </w:rPr>
      </w:pPr>
    </w:p>
    <w:p w:rsidR="00AB7660" w:rsidRDefault="00AB7660" w:rsidP="00AB7660">
      <w:pPr>
        <w:pStyle w:val="BodyText"/>
        <w:tabs>
          <w:tab w:val="left" w:pos="9720"/>
        </w:tabs>
        <w:ind w:right="-29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lastRenderedPageBreak/>
        <w:t xml:space="preserve">Հ </w:t>
      </w:r>
      <w:r>
        <w:rPr>
          <w:rFonts w:ascii="GHEA Grapalat" w:hAnsi="GHEA Grapalat"/>
          <w:b/>
          <w:sz w:val="24"/>
          <w:szCs w:val="24"/>
          <w:lang w:val="ru-RU"/>
        </w:rPr>
        <w:t>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Մ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Ա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Վ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Ո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Ր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ՈՒ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Մ</w:t>
      </w:r>
    </w:p>
    <w:p w:rsidR="00AB7660" w:rsidRDefault="00AB7660" w:rsidP="00AB7660">
      <w:pPr>
        <w:pStyle w:val="BodyText"/>
        <w:tabs>
          <w:tab w:val="left" w:pos="9720"/>
        </w:tabs>
        <w:ind w:right="-29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B7660" w:rsidRDefault="00AB7660" w:rsidP="00AB7660">
      <w:pPr>
        <w:pStyle w:val="BodyText"/>
        <w:tabs>
          <w:tab w:val="left" w:pos="8222"/>
          <w:tab w:val="left" w:pos="9720"/>
        </w:tabs>
        <w:ind w:right="-29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&lt;&lt;ՀԱՅԱՍՏԱՆԻ ՀԱՆՐԱՊԵՏՈՒԹՅԱՆ ԿԱՌԱՎԱՐՈՒԹՅԱՆ 2012 ԹՎԱԿԱՆԻ                              ՄԱՐՏԻ 22-Ի N 384-Ն ՈՐՈՇՄԱՆ ՄԵՋ ՓՈՓՈԽՈՒԹՅՈՒՆ ԿԱՏԱՐԵԼՈՒ ՄԱՍԻՆ&gt;&gt;                               ՀԱՅԱՍՏԱՆԻ ՀԱՆՐԱՊԵՏՈՒԹՅԱՆ ԿԱՌԱՎԱՐՈՒԹՅԱՆ ՈՐՈՇՄԱՆ ՆԱԽԱԳԾԻ ԸՆԴՈՒՆՄԱՆ ԱՆՀՐԱԺԵՇՏՈՒԹՅԱՆ ՎԵՐԱԲԵՐՅԱԼ</w:t>
      </w:r>
    </w:p>
    <w:p w:rsidR="00AB7660" w:rsidRDefault="00AB7660" w:rsidP="00AB7660">
      <w:pPr>
        <w:pStyle w:val="BodyText"/>
        <w:tabs>
          <w:tab w:val="left" w:pos="8222"/>
          <w:tab w:val="left" w:pos="9720"/>
        </w:tabs>
        <w:ind w:right="-29"/>
        <w:jc w:val="center"/>
        <w:rPr>
          <w:rFonts w:ascii="GHEA Grapalat" w:hAnsi="GHEA Grapalat"/>
          <w:sz w:val="24"/>
          <w:szCs w:val="24"/>
          <w:lang w:val="hy-AM"/>
        </w:rPr>
      </w:pPr>
    </w:p>
    <w:p w:rsidR="00AB7660" w:rsidRDefault="00AB7660" w:rsidP="00AB7660">
      <w:pPr>
        <w:pStyle w:val="BodyText"/>
        <w:tabs>
          <w:tab w:val="left" w:pos="8222"/>
          <w:tab w:val="left" w:pos="9720"/>
        </w:tabs>
        <w:ind w:right="-29"/>
        <w:jc w:val="center"/>
        <w:rPr>
          <w:rFonts w:ascii="GHEA Grapalat" w:hAnsi="GHEA Grapalat"/>
          <w:sz w:val="24"/>
          <w:szCs w:val="24"/>
        </w:rPr>
      </w:pPr>
    </w:p>
    <w:p w:rsidR="00AB7660" w:rsidRDefault="00AB7660" w:rsidP="00AB7660">
      <w:pPr>
        <w:pStyle w:val="BodyText"/>
        <w:tabs>
          <w:tab w:val="left" w:pos="10206"/>
        </w:tabs>
        <w:ind w:right="-44" w:firstLine="400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1. </w:t>
      </w:r>
      <w:r>
        <w:rPr>
          <w:rFonts w:ascii="GHEA Grapalat" w:hAnsi="GHEA Grapalat"/>
          <w:b/>
          <w:sz w:val="24"/>
          <w:szCs w:val="24"/>
          <w:lang w:val="ru-RU"/>
        </w:rPr>
        <w:t>Անհրաժեշտությունը</w:t>
      </w:r>
      <w:r>
        <w:rPr>
          <w:rFonts w:ascii="GHEA Grapalat" w:hAnsi="GHEA Grapalat"/>
          <w:b/>
          <w:sz w:val="24"/>
          <w:szCs w:val="24"/>
        </w:rPr>
        <w:t xml:space="preserve"> </w:t>
      </w:r>
    </w:p>
    <w:p w:rsidR="00AB7660" w:rsidRDefault="00AB7660" w:rsidP="00AB7660">
      <w:pPr>
        <w:pStyle w:val="BodyText"/>
        <w:ind w:right="-44" w:firstLine="400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2001 </w:t>
      </w:r>
      <w:r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մարտի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31-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fr-FR"/>
        </w:rPr>
        <w:t xml:space="preserve"> №266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հոկտեմբերի</w:t>
      </w:r>
      <w:r>
        <w:rPr>
          <w:rFonts w:ascii="GHEA Grapalat" w:hAnsi="GHEA Grapalat"/>
          <w:sz w:val="24"/>
          <w:szCs w:val="24"/>
          <w:lang w:val="fr-FR"/>
        </w:rPr>
        <w:t xml:space="preserve"> 1-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N</w:t>
      </w:r>
      <w:r>
        <w:rPr>
          <w:rFonts w:ascii="GHEA Grapalat" w:hAnsi="GHEA Grapalat"/>
          <w:sz w:val="24"/>
          <w:szCs w:val="24"/>
          <w:lang w:val="fr-FR"/>
        </w:rPr>
        <w:t xml:space="preserve">920 </w:t>
      </w:r>
      <w:r>
        <w:rPr>
          <w:rFonts w:ascii="GHEA Grapalat" w:hAnsi="GHEA Grapalat"/>
          <w:sz w:val="24"/>
          <w:szCs w:val="24"/>
          <w:lang w:val="hy-AM"/>
        </w:rPr>
        <w:t>որոշումների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համաձայն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r>
        <w:rPr>
          <w:rFonts w:ascii="GHEA Grapalat" w:hAnsi="GHEA Grapalat" w:cs="Sylfaen"/>
          <w:sz w:val="24"/>
          <w:szCs w:val="24"/>
          <w:lang w:val="hy-AM"/>
        </w:rPr>
        <w:t>Ագրոսպասարկում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փակ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ընկերությանը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հատկացված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մարզերում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գործող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սպասարկման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10 </w:t>
      </w:r>
      <w:r>
        <w:rPr>
          <w:rFonts w:ascii="GHEA Grapalat" w:hAnsi="GHEA Grapalat" w:cs="Sylfaen"/>
          <w:sz w:val="24"/>
          <w:szCs w:val="24"/>
          <w:lang w:val="hy-AM"/>
        </w:rPr>
        <w:t>տարի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ժամկետով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վարձակալության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հանձնված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գյուղատնտեսական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տեխնիկա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յի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վարձակալության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պայմանագրերի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գործողության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ժամկետները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լրանալու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հանգամանքով պայմանավորված էր Հայաստանի Հանրապետության կառավարության 2012 թվականի մարտի 22-ի  «Ճապոնիայի կառավարության 4-րդ դրամաշնորհի հաշվին տրամադրված գյուղատնտեսական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տեխնիկայի հետագա տնօրինման մասին N384-Ն որոշման </w:t>
      </w:r>
      <w:r>
        <w:rPr>
          <w:rFonts w:ascii="GHEA Grapalat" w:hAnsi="GHEA Grapalat"/>
          <w:bCs/>
          <w:sz w:val="24"/>
          <w:szCs w:val="24"/>
        </w:rPr>
        <w:t>(</w:t>
      </w:r>
      <w:r>
        <w:rPr>
          <w:rFonts w:ascii="GHEA Grapalat" w:hAnsi="GHEA Grapalat"/>
          <w:bCs/>
          <w:sz w:val="24"/>
          <w:szCs w:val="24"/>
          <w:lang w:val="hy-AM"/>
        </w:rPr>
        <w:t>այսուհետ` որոշումը</w:t>
      </w:r>
      <w:r>
        <w:rPr>
          <w:rFonts w:ascii="GHEA Grapalat" w:hAnsi="GHEA Grapalat"/>
          <w:bCs/>
          <w:sz w:val="24"/>
          <w:szCs w:val="24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ընդունումը</w:t>
      </w:r>
      <w:r>
        <w:rPr>
          <w:rFonts w:ascii="GHEA Grapalat" w:hAnsi="GHEA Grapalat"/>
          <w:bCs/>
          <w:sz w:val="24"/>
          <w:szCs w:val="24"/>
        </w:rPr>
        <w:t>: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Ուստի ս</w:t>
      </w:r>
      <w:r>
        <w:rPr>
          <w:rFonts w:ascii="GHEA Grapalat" w:hAnsi="GHEA Grapalat"/>
          <w:bCs/>
          <w:sz w:val="24"/>
          <w:szCs w:val="24"/>
          <w:lang w:val="hy-AM"/>
        </w:rPr>
        <w:t>ույն որոշման նախագծի ընդուն</w:t>
      </w:r>
      <w:r>
        <w:rPr>
          <w:rFonts w:ascii="GHEA Grapalat" w:hAnsi="GHEA Grapalat"/>
          <w:bCs/>
          <w:sz w:val="24"/>
          <w:szCs w:val="24"/>
          <w:lang w:val="ru-RU"/>
        </w:rPr>
        <w:t xml:space="preserve">ումը պայմանավորված է </w:t>
      </w:r>
      <w:r>
        <w:rPr>
          <w:rFonts w:ascii="GHEA Grapalat" w:hAnsi="GHEA Grapalat"/>
          <w:sz w:val="24"/>
          <w:szCs w:val="24"/>
          <w:lang w:val="hy-AM"/>
        </w:rPr>
        <w:t>վ</w:t>
      </w:r>
      <w:r>
        <w:rPr>
          <w:rFonts w:ascii="GHEA Grapalat" w:hAnsi="GHEA Grapalat"/>
          <w:sz w:val="24"/>
          <w:szCs w:val="24"/>
          <w:lang w:val="ru-RU"/>
        </w:rPr>
        <w:t>արձակալական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պայմանագրերի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պահանջներին համապատասխան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հաշվարկված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վարձավճարների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հնարավոր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տույժերի</w:t>
      </w:r>
      <w:r>
        <w:rPr>
          <w:rFonts w:ascii="GHEA Grapalat" w:hAnsi="GHEA Grapalat"/>
          <w:sz w:val="24"/>
          <w:szCs w:val="24"/>
        </w:rPr>
        <w:t>`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28 </w:t>
      </w:r>
      <w:r>
        <w:rPr>
          <w:rFonts w:ascii="GHEA Grapalat" w:hAnsi="GHEA Grapalat"/>
          <w:sz w:val="24"/>
          <w:szCs w:val="24"/>
          <w:lang w:val="ru-RU"/>
        </w:rPr>
        <w:t>միավոր գյուղատնտեսական տեխնիկայի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  <w:lang w:val="ru-RU"/>
        </w:rPr>
        <w:t>վարձակալների վճարումով</w:t>
      </w:r>
      <w:r>
        <w:rPr>
          <w:rFonts w:ascii="GHEA Grapalat" w:hAnsi="GHEA Grapalat"/>
          <w:sz w:val="24"/>
          <w:szCs w:val="24"/>
        </w:rPr>
        <w:t>:</w:t>
      </w:r>
    </w:p>
    <w:p w:rsidR="00AB7660" w:rsidRDefault="00AB7660" w:rsidP="00AB7660">
      <w:pPr>
        <w:pStyle w:val="BodyText"/>
        <w:ind w:right="-44" w:firstLine="40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2. </w:t>
      </w:r>
      <w:proofErr w:type="spellStart"/>
      <w:r>
        <w:rPr>
          <w:rFonts w:ascii="GHEA Grapalat" w:hAnsi="GHEA Grapalat"/>
          <w:b/>
          <w:i/>
          <w:sz w:val="24"/>
          <w:szCs w:val="24"/>
        </w:rPr>
        <w:t>Ընթացիկ</w:t>
      </w:r>
      <w:proofErr w:type="spellEnd"/>
      <w:r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</w:rPr>
        <w:t>իրավիճակը</w:t>
      </w:r>
      <w:proofErr w:type="spellEnd"/>
      <w:r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i/>
          <w:sz w:val="24"/>
          <w:szCs w:val="24"/>
        </w:rPr>
        <w:t>և</w:t>
      </w:r>
      <w:r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</w:rPr>
        <w:t>խնդիրները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</w:p>
    <w:p w:rsidR="00AB7660" w:rsidRDefault="00AB7660" w:rsidP="00AB7660">
      <w:pPr>
        <w:pStyle w:val="BodyText"/>
        <w:ind w:right="-44" w:firstLine="40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ru-RU"/>
        </w:rPr>
        <w:t>Վարձակալության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հանձնված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գյուղատնտեսական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տեխնիկա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յի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վարձակալության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պայմանագրերի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գործողության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ժամկետների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լրանալու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հետ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կապված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անհրաժեշտություն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առաջացել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սահմանել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դրանց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հետագա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տնօրինման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կարգը</w:t>
      </w:r>
      <w:r>
        <w:rPr>
          <w:rFonts w:ascii="GHEA Grapalat" w:hAnsi="GHEA Grapalat"/>
          <w:sz w:val="24"/>
          <w:szCs w:val="24"/>
          <w:lang w:val="hy-AM"/>
        </w:rPr>
        <w:t xml:space="preserve">, որը հետագայում մասամբ բավարարվել է որոշման ընդունմամբ, սակայն ներկայաումս առաջացել է </w:t>
      </w:r>
      <w:r>
        <w:rPr>
          <w:rFonts w:ascii="GHEA Grapalat" w:hAnsi="GHEA Grapalat"/>
          <w:sz w:val="24"/>
          <w:szCs w:val="24"/>
          <w:lang w:val="ru-RU"/>
        </w:rPr>
        <w:t>մնացած</w:t>
      </w:r>
      <w:r>
        <w:rPr>
          <w:rFonts w:ascii="GHEA Grapalat" w:hAnsi="GHEA Grapalat"/>
          <w:sz w:val="24"/>
          <w:szCs w:val="24"/>
          <w:lang w:val="fr-FR"/>
        </w:rPr>
        <w:t xml:space="preserve"> 28 </w:t>
      </w:r>
      <w:r>
        <w:rPr>
          <w:rFonts w:ascii="GHEA Grapalat" w:hAnsi="GHEA Grapalat"/>
          <w:sz w:val="24"/>
          <w:szCs w:val="24"/>
          <w:lang w:val="ru-RU"/>
        </w:rPr>
        <w:t>միավոր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գյուղատնտեսական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տեխնիկա</w:t>
      </w:r>
      <w:r>
        <w:rPr>
          <w:rFonts w:ascii="GHEA Grapalat" w:hAnsi="GHEA Grapalat"/>
          <w:sz w:val="24"/>
          <w:szCs w:val="24"/>
          <w:lang w:val="hy-AM"/>
        </w:rPr>
        <w:t>յի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հետագա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տնօրինման</w:t>
      </w:r>
      <w:r>
        <w:rPr>
          <w:rFonts w:ascii="GHEA Grapalat" w:hAnsi="GHEA Grapalat"/>
          <w:sz w:val="24"/>
          <w:szCs w:val="24"/>
          <w:lang w:val="hy-AM"/>
        </w:rPr>
        <w:t xml:space="preserve"> խնդիր: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AB7660" w:rsidRDefault="00AB7660" w:rsidP="00AB7660">
      <w:pPr>
        <w:pStyle w:val="BodyText"/>
        <w:ind w:right="-44" w:firstLine="400"/>
        <w:rPr>
          <w:rFonts w:ascii="GHEA Grapalat" w:hAnsi="GHEA Grapalat" w:cs="Sylfaen"/>
          <w:b/>
          <w:i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3.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Տվյալ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բ</w:t>
      </w:r>
      <w:r>
        <w:rPr>
          <w:rFonts w:ascii="GHEA Grapalat" w:hAnsi="GHEA Grapalat" w:cs="Sylfaen"/>
          <w:b/>
          <w:i/>
          <w:sz w:val="24"/>
          <w:szCs w:val="24"/>
        </w:rPr>
        <w:t>ն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ագավառում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իրականացվող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քաղաքականությունը</w:t>
      </w:r>
    </w:p>
    <w:p w:rsidR="00AB7660" w:rsidRDefault="00AB7660" w:rsidP="00AB7660">
      <w:pPr>
        <w:pStyle w:val="BodyText"/>
        <w:tabs>
          <w:tab w:val="left" w:pos="10206"/>
        </w:tabs>
        <w:ind w:left="-100" w:right="207" w:firstLine="72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ru-RU"/>
        </w:rPr>
        <w:t>Վարձակալական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պայմանագրերի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պահանջներին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համապատասխան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հաշվարկված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վարձավճարների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հնարավոր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տույժերի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վճարման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դեպքում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ղեկավարվելով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քաղաքացիական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օրենսգրքի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627-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րդ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հոդվածով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վարձակալած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գյուղատնտեսական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տեխնիկան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մեկնարկային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գներով</w:t>
      </w:r>
      <w:r>
        <w:rPr>
          <w:rFonts w:ascii="GHEA Grapalat" w:hAnsi="GHEA Grapalat"/>
          <w:sz w:val="24"/>
          <w:szCs w:val="24"/>
          <w:lang w:val="fr-FR"/>
        </w:rPr>
        <w:t xml:space="preserve"> կ</w:t>
      </w:r>
      <w:r>
        <w:rPr>
          <w:rFonts w:ascii="GHEA Grapalat" w:hAnsi="GHEA Grapalat"/>
          <w:sz w:val="24"/>
          <w:szCs w:val="24"/>
          <w:lang w:val="ru-RU"/>
        </w:rPr>
        <w:t>վաճառ</w:t>
      </w:r>
      <w:proofErr w:type="spellStart"/>
      <w:r>
        <w:rPr>
          <w:rFonts w:ascii="GHEA Grapalat" w:hAnsi="GHEA Grapalat"/>
          <w:sz w:val="24"/>
          <w:szCs w:val="24"/>
        </w:rPr>
        <w:t>վի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վարձակալներին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իսկ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ru-RU"/>
        </w:rPr>
        <w:t>վերոհիշյալ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պահանջները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չբավարարող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տեխնիկայի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ձեռքբերումից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հրաժարվ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>ող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վարձակալների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վարձակալած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գյուղատնտեսական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տեխնիկան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կիրացվի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դասական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աճուրդով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կիրառելով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2011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փետրվարի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17-ի &lt;</w:t>
      </w:r>
      <w:r>
        <w:rPr>
          <w:rFonts w:ascii="GHEA Grapalat" w:hAnsi="GHEA Grapalat"/>
          <w:sz w:val="24"/>
          <w:szCs w:val="24"/>
          <w:lang w:val="fr-FR"/>
        </w:rPr>
        <w:t>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Ճապոնիայի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&lt;</w:t>
      </w:r>
      <w:r>
        <w:rPr>
          <w:rFonts w:ascii="GHEA Grapalat" w:hAnsi="GHEA Grapalat"/>
          <w:sz w:val="24"/>
          <w:szCs w:val="24"/>
          <w:lang w:val="fr-FR"/>
        </w:rPr>
        <w:t>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Սակավապահով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ֆերմերների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դրամաշնորհային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աջակցություն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&gt;&gt; 10-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դրամաշնորհային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ծրագրի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շրջանակներում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Հանրապետություն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ներկրված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գյուղատնտեսական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տեխնիկան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տնօրինելու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>
        <w:rPr>
          <w:rFonts w:ascii="GHEA Grapalat" w:hAnsi="GHEA Grapalat" w:cs="Sylfaen"/>
          <w:sz w:val="24"/>
          <w:szCs w:val="24"/>
          <w:lang w:val="hy-AM"/>
        </w:rPr>
        <w:t>N</w:t>
      </w:r>
      <w:r>
        <w:rPr>
          <w:rFonts w:ascii="GHEA Grapalat" w:hAnsi="GHEA Grapalat" w:cs="Sylfaen"/>
          <w:sz w:val="24"/>
          <w:szCs w:val="24"/>
          <w:lang w:val="fr-FR"/>
        </w:rPr>
        <w:t xml:space="preserve">134-Ն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3-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1-5-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ենթակետերով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աճուրդի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իրականացման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ընթացակարգը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մեխանիզմները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շահառուների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ընտրության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չափորոշիչները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AB7660" w:rsidRDefault="00AB7660" w:rsidP="00AB7660">
      <w:pPr>
        <w:pStyle w:val="BodyText"/>
        <w:ind w:right="-44" w:firstLine="400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AB7660" w:rsidRDefault="00AB7660" w:rsidP="00AB7660">
      <w:pPr>
        <w:pStyle w:val="BodyText"/>
        <w:ind w:right="-44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AB7660" w:rsidRDefault="00AB7660" w:rsidP="00AB7660">
      <w:pPr>
        <w:pStyle w:val="BodyText"/>
        <w:ind w:right="-44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AB7660" w:rsidRDefault="00AB7660" w:rsidP="00AB7660">
      <w:pPr>
        <w:pStyle w:val="BodyText"/>
        <w:ind w:right="-44" w:firstLine="400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lang w:val="fr-FR"/>
        </w:rPr>
        <w:lastRenderedPageBreak/>
        <w:t xml:space="preserve">4.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Կարգավորման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նպատակը</w:t>
      </w:r>
      <w:r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>և</w:t>
      </w:r>
      <w:r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>բնույթը</w:t>
      </w:r>
    </w:p>
    <w:p w:rsidR="00AB7660" w:rsidRDefault="00AB7660" w:rsidP="00AB7660">
      <w:pPr>
        <w:pStyle w:val="BodyText"/>
        <w:ind w:right="-44" w:firstLine="400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Պայմանագրով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վարձակալության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հանձնված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գյուղատնտեսական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տեխնիկայի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վարձակալության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ժամկետները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լրանալու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հետ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կապված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անհրաժեշտ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սահմանել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28 միավոր գյուղատնտեսական տեխնիկայի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հետագա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տնօրինման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կարգը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կնպաստի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գյուղատնտեսական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տեխնիկայի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շահագործման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արդյունավետության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բարձրացմանը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: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AB7660" w:rsidRDefault="00AB7660" w:rsidP="00AB7660">
      <w:pPr>
        <w:pStyle w:val="BodyText"/>
        <w:ind w:right="-44" w:firstLine="400"/>
        <w:rPr>
          <w:rFonts w:ascii="GHEA Grapalat" w:hAnsi="GHEA Grapalat" w:cs="Sylfaen"/>
          <w:b/>
          <w:i/>
          <w:sz w:val="24"/>
          <w:szCs w:val="24"/>
          <w:lang w:val="fr-FR"/>
        </w:rPr>
      </w:pPr>
      <w:r>
        <w:rPr>
          <w:rFonts w:ascii="GHEA Grapalat" w:hAnsi="GHEA Grapalat"/>
          <w:b/>
          <w:i/>
          <w:sz w:val="24"/>
          <w:szCs w:val="24"/>
          <w:lang w:val="fr-FR"/>
        </w:rPr>
        <w:t xml:space="preserve">5. </w:t>
      </w:r>
      <w:proofErr w:type="spellStart"/>
      <w:r>
        <w:rPr>
          <w:rFonts w:ascii="GHEA Grapalat" w:hAnsi="GHEA Grapalat"/>
          <w:b/>
          <w:i/>
          <w:sz w:val="24"/>
          <w:szCs w:val="24"/>
          <w:lang w:val="fr-FR"/>
        </w:rPr>
        <w:t>Նախագծի</w:t>
      </w:r>
      <w:proofErr w:type="spellEnd"/>
      <w:r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fr-FR"/>
        </w:rPr>
        <w:t>մշակման</w:t>
      </w:r>
      <w:proofErr w:type="spellEnd"/>
      <w:r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fr-FR"/>
        </w:rPr>
        <w:t>գործընթացում</w:t>
      </w:r>
      <w:proofErr w:type="spellEnd"/>
      <w:r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fr-FR"/>
        </w:rPr>
        <w:t>ներգրավված</w:t>
      </w:r>
      <w:proofErr w:type="spellEnd"/>
      <w:r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fr-FR"/>
        </w:rPr>
        <w:t>ինստիտուտները</w:t>
      </w:r>
      <w:proofErr w:type="spellEnd"/>
      <w:r>
        <w:rPr>
          <w:rFonts w:ascii="GHEA Grapalat" w:hAnsi="GHEA Grapalat"/>
          <w:b/>
          <w:i/>
          <w:sz w:val="24"/>
          <w:szCs w:val="24"/>
          <w:lang w:val="fr-FR"/>
        </w:rPr>
        <w:t xml:space="preserve"> և</w:t>
      </w:r>
      <w:r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fr-FR"/>
        </w:rPr>
        <w:t>անձինք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</w:p>
    <w:p w:rsidR="00AB7660" w:rsidRDefault="00AB7660" w:rsidP="00AB7660">
      <w:pPr>
        <w:pStyle w:val="BodyText"/>
        <w:ind w:right="-44" w:firstLine="40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ru-RU"/>
        </w:rPr>
        <w:t>Նախագիծը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մշակվել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գյուղատնտեսության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նախարարության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աշխատակազմի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կողմից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AB7660" w:rsidRDefault="00AB7660" w:rsidP="00AB7660">
      <w:pPr>
        <w:pStyle w:val="BodyText"/>
        <w:ind w:right="-44" w:firstLine="40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6.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Ակնկալվող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արդյունքը</w:t>
      </w:r>
    </w:p>
    <w:p w:rsidR="00AB7660" w:rsidRDefault="00AB7660" w:rsidP="00AB7660">
      <w:pPr>
        <w:pStyle w:val="BodyText"/>
        <w:ind w:right="-44" w:firstLine="400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ն</w:t>
      </w:r>
      <w:r>
        <w:rPr>
          <w:rFonts w:ascii="GHEA Grapalat" w:hAnsi="GHEA Grapalat" w:cs="Sylfaen"/>
          <w:sz w:val="24"/>
          <w:szCs w:val="24"/>
          <w:lang w:val="ru-RU"/>
        </w:rPr>
        <w:t>ախագծի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արդյունքում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գյուղտեխնիկայի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վարձակալներին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>
        <w:rPr>
          <w:rFonts w:ascii="GHEA Grapalat" w:hAnsi="GHEA Grapalat" w:cs="Sylfaen"/>
          <w:sz w:val="24"/>
          <w:szCs w:val="24"/>
          <w:lang w:val="ru-RU"/>
        </w:rPr>
        <w:t>գյուղատնտեսական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արտադրությամբ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զբաղվող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սուբյեկտներին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հնարավորություն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կընձեռվի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ձեռք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բերել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գյուղատնտեսական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տեխնիկա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որի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դրամայնացումից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գոյացած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միջոցները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կփոխանցվեն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նախարարության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</w:t>
      </w:r>
      <w:proofErr w:type="spellStart"/>
      <w:r>
        <w:rPr>
          <w:rFonts w:ascii="GHEA Grapalat" w:hAnsi="GHEA Grapalat" w:cs="Sylfaen"/>
          <w:sz w:val="24"/>
          <w:szCs w:val="24"/>
        </w:rPr>
        <w:t>ենտրոնակա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>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գանձապետարանում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բացված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հատուկ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հաշվեհամարին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կուղղվեն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գյուղատնտեսական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ծրագրերի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ֆինանսավորմանը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:  </w:t>
      </w:r>
    </w:p>
    <w:p w:rsidR="00AB7660" w:rsidRDefault="00AB7660" w:rsidP="00AB7660">
      <w:pPr>
        <w:pStyle w:val="BodyText"/>
        <w:ind w:hanging="180"/>
        <w:rPr>
          <w:rFonts w:ascii="GHEA Grapalat" w:hAnsi="GHEA Grapalat"/>
          <w:b/>
          <w:i/>
          <w:sz w:val="24"/>
          <w:szCs w:val="24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lang w:val="fr-FR"/>
        </w:rPr>
      </w:pPr>
    </w:p>
    <w:p w:rsidR="00AB7660" w:rsidRDefault="00AB7660" w:rsidP="00AB7660">
      <w:pPr>
        <w:jc w:val="center"/>
        <w:rPr>
          <w:rFonts w:ascii="GHEA Grapalat" w:hAnsi="GHEA Grapalat"/>
          <w:b/>
          <w:sz w:val="23"/>
          <w:szCs w:val="22"/>
          <w:lang w:val="pt-BR"/>
        </w:rPr>
      </w:pPr>
      <w:r>
        <w:rPr>
          <w:rFonts w:ascii="GHEA Grapalat" w:hAnsi="GHEA Grapalat"/>
          <w:b/>
          <w:sz w:val="23"/>
          <w:szCs w:val="22"/>
        </w:rPr>
        <w:lastRenderedPageBreak/>
        <w:t>ՏԵՂԵԿԱՆՔ</w:t>
      </w:r>
    </w:p>
    <w:p w:rsidR="00AB7660" w:rsidRDefault="00AB7660" w:rsidP="00AB7660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sz w:val="23"/>
          <w:szCs w:val="22"/>
        </w:rPr>
      </w:pPr>
    </w:p>
    <w:p w:rsidR="00AB7660" w:rsidRDefault="00AB7660" w:rsidP="00AB7660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sz w:val="23"/>
          <w:szCs w:val="22"/>
          <w:lang w:val="hy-AM"/>
        </w:rPr>
        <w:t>&lt;&lt;ՀԱՅԱՍՏԱՆԻ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ՀԱՆՐԱՊԵՏՈՒԹՅԱՆ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3"/>
          <w:szCs w:val="22"/>
          <w:lang w:val="af-ZA"/>
        </w:rPr>
        <w:t>ԿԱՌԱՎԱՐՈՒԹՅԱՆ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2012 ԹՎԱԿԱՆԻ                              ՄԱՐՏԻ 22-Ի </w:t>
      </w:r>
      <w:r>
        <w:rPr>
          <w:rFonts w:ascii="GHEA Grapalat" w:hAnsi="GHEA Grapalat"/>
          <w:b/>
          <w:sz w:val="23"/>
          <w:szCs w:val="22"/>
          <w:lang w:val="hy-AM"/>
        </w:rPr>
        <w:t>N 384-Ն ՈՐՈՇՄԱՆ ՄԵՋ ՓՈՓՈԽՈՒԹՅՈՒՆ ԿԱՏԱՐԵԼՈՒ ՄԱՍԻՆ&gt;&gt;                               ՀԱՅԱՍՏԱՆԻ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ՀԱՆՐԱՊԵՏՈՒԹՅԱՆ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3"/>
          <w:szCs w:val="22"/>
          <w:lang w:val="af-ZA"/>
        </w:rPr>
        <w:t>ԿԱՌԱՎԱՐՈՒԹՅԱՆ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ՈՐՈՇՄԱՆ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ԸՆԴՈՒՆՄԱՆ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ԿԱՊԱԿՑՈՒԹՅԱՄԲ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ՊԵՏԱԿԱՆ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ԿԱՄ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ՏԵՂԱԿԱՆ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ԻՆՔՆԱԿԱՌԱՎԱՐՄԱՆ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ՄԱՐՄՆԻ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ԲՅՈՒՋԵՈՒՄ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ԾԱԽՍԵՐԻ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ԵՎ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ԵԿԱՄՈՒՏՆԵՐԻ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ԷԱԿԱՆ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                                                        </w:t>
      </w:r>
      <w:r>
        <w:rPr>
          <w:rFonts w:ascii="GHEA Grapalat" w:hAnsi="GHEA Grapalat"/>
          <w:b/>
          <w:sz w:val="23"/>
          <w:szCs w:val="22"/>
          <w:lang w:val="hy-AM"/>
        </w:rPr>
        <w:t>ԱՎԵԼԱՑՄԱՆ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ԿԱՄ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ՆՎԱԶԵՑՄԱՆ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ՄԱՍԻՆ</w:t>
      </w:r>
    </w:p>
    <w:p w:rsidR="00AB7660" w:rsidRDefault="00AB7660" w:rsidP="00AB7660">
      <w:pPr>
        <w:jc w:val="center"/>
        <w:rPr>
          <w:rFonts w:ascii="GHEA Grapalat" w:hAnsi="GHEA Grapalat"/>
          <w:sz w:val="23"/>
          <w:szCs w:val="22"/>
          <w:lang w:val="pt-BR"/>
        </w:rPr>
      </w:pPr>
    </w:p>
    <w:p w:rsidR="00AB7660" w:rsidRDefault="00AB7660" w:rsidP="00AB7660">
      <w:pPr>
        <w:ind w:firstLine="708"/>
        <w:jc w:val="both"/>
        <w:rPr>
          <w:rFonts w:ascii="GHEA Grapalat" w:hAnsi="GHEA Grapalat"/>
          <w:sz w:val="23"/>
          <w:szCs w:val="22"/>
          <w:lang w:val="pt-BR"/>
        </w:rPr>
      </w:pPr>
      <w:r>
        <w:rPr>
          <w:rFonts w:ascii="GHEA Grapalat" w:hAnsi="GHEA Grapalat" w:cs="Sylfaen"/>
          <w:lang w:val="hy-AM"/>
        </w:rPr>
        <w:t xml:space="preserve">«Հայաստանի Հանրապետության կառավարության 2012 թվականի մարտի 22-ի N 384-Ն որոշման մեջ փոփոխություն կատարելու մասին» </w:t>
      </w:r>
      <w:r>
        <w:rPr>
          <w:rFonts w:ascii="GHEA Grapalat" w:hAnsi="GHEA Grapalat" w:cs="Sylfaen"/>
          <w:sz w:val="23"/>
          <w:szCs w:val="22"/>
          <w:lang w:val="af-ZA"/>
        </w:rPr>
        <w:t>Հայաստանի</w:t>
      </w:r>
      <w:r>
        <w:rPr>
          <w:rFonts w:ascii="GHEA Grapalat" w:hAnsi="GHEA Grapalat" w:cs="Arial Armenian"/>
          <w:sz w:val="23"/>
          <w:szCs w:val="22"/>
          <w:lang w:val="af-ZA"/>
        </w:rPr>
        <w:t xml:space="preserve"> </w:t>
      </w:r>
      <w:r>
        <w:rPr>
          <w:rFonts w:ascii="GHEA Grapalat" w:hAnsi="GHEA Grapalat" w:cs="Sylfaen"/>
          <w:sz w:val="23"/>
          <w:szCs w:val="22"/>
          <w:lang w:val="af-ZA"/>
        </w:rPr>
        <w:t>Հանրապետության</w:t>
      </w:r>
      <w:r>
        <w:rPr>
          <w:rFonts w:ascii="GHEA Grapalat" w:hAnsi="GHEA Grapalat" w:cs="Arial Armenian"/>
          <w:sz w:val="23"/>
          <w:szCs w:val="22"/>
          <w:lang w:val="af-ZA"/>
        </w:rPr>
        <w:t xml:space="preserve"> կառավարության</w:t>
      </w:r>
      <w:r>
        <w:rPr>
          <w:rFonts w:ascii="GHEA Grapalat" w:hAnsi="GHEA Grapalat" w:cs="Sylfaen"/>
          <w:sz w:val="23"/>
          <w:szCs w:val="22"/>
          <w:lang w:val="af-ZA"/>
        </w:rPr>
        <w:t xml:space="preserve"> </w:t>
      </w:r>
      <w:r>
        <w:rPr>
          <w:rFonts w:ascii="GHEA Grapalat" w:hAnsi="GHEA Grapalat" w:cs="Sylfaen"/>
          <w:sz w:val="23"/>
          <w:szCs w:val="22"/>
          <w:lang w:val="hy-AM"/>
        </w:rPr>
        <w:t>որոշման</w:t>
      </w:r>
      <w:r>
        <w:rPr>
          <w:rFonts w:ascii="GHEA Grapalat" w:hAnsi="GHEA Grapalat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sz w:val="23"/>
          <w:szCs w:val="22"/>
          <w:lang w:val="hy-AM"/>
        </w:rPr>
        <w:t>նախագծի</w:t>
      </w:r>
      <w:r>
        <w:rPr>
          <w:rFonts w:ascii="GHEA Grapalat" w:hAnsi="GHEA Grapalat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ընդունման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դեպքում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պետական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կամ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տեղական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ինքնակառավարման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մարմնի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բյուջեում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ծախսերի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և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եկամուտների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էական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ավելացումների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կամ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նվազեցումների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մասին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տեղեկանքի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լրացման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անհրաժեշտությունը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բացակայում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է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, </w:t>
      </w:r>
      <w:r>
        <w:rPr>
          <w:rFonts w:ascii="GHEA Grapalat" w:hAnsi="GHEA Grapalat"/>
          <w:color w:val="000000"/>
          <w:sz w:val="23"/>
          <w:szCs w:val="22"/>
          <w:lang w:val="hy-AM"/>
        </w:rPr>
        <w:t>քանի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որ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պետական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կամ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տեղական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ինքնակառավարման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մարմնի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բյուջեում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ծախսերի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և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եկամուտների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էական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ավելացումներ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կամ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նվազեցումներ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չեն</w:t>
      </w:r>
      <w:r>
        <w:rPr>
          <w:rFonts w:ascii="GHEA Grapalat" w:hAnsi="GHEA Grapalat"/>
          <w:color w:val="000000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3"/>
          <w:szCs w:val="22"/>
          <w:lang w:val="hy-AM"/>
        </w:rPr>
        <w:t>նախատեսվում</w:t>
      </w:r>
      <w:r>
        <w:rPr>
          <w:rFonts w:ascii="GHEA Grapalat" w:hAnsi="GHEA Grapalat"/>
          <w:color w:val="000000"/>
          <w:sz w:val="23"/>
          <w:szCs w:val="22"/>
          <w:lang w:val="pt-BR"/>
        </w:rPr>
        <w:t>:</w:t>
      </w:r>
    </w:p>
    <w:p w:rsidR="00AB7660" w:rsidRDefault="00AB7660" w:rsidP="00AB7660">
      <w:pPr>
        <w:spacing w:line="360" w:lineRule="auto"/>
        <w:ind w:firstLine="720"/>
        <w:jc w:val="both"/>
        <w:rPr>
          <w:rFonts w:ascii="GHEA Grapalat" w:hAnsi="GHEA Grapalat"/>
          <w:sz w:val="23"/>
          <w:szCs w:val="22"/>
          <w:lang w:val="pt-BR"/>
        </w:rPr>
      </w:pPr>
    </w:p>
    <w:p w:rsidR="00AB7660" w:rsidRDefault="00AB7660" w:rsidP="00AB7660">
      <w:pPr>
        <w:jc w:val="center"/>
        <w:rPr>
          <w:rFonts w:ascii="GHEA Grapalat" w:hAnsi="GHEA Grapalat"/>
          <w:b/>
          <w:sz w:val="23"/>
          <w:szCs w:val="22"/>
          <w:lang w:val="hy-AM"/>
        </w:rPr>
      </w:pPr>
      <w:r>
        <w:rPr>
          <w:rFonts w:ascii="GHEA Grapalat" w:hAnsi="GHEA Grapalat"/>
          <w:b/>
          <w:sz w:val="23"/>
          <w:szCs w:val="22"/>
        </w:rPr>
        <w:t>ՏԵՂԵԿԱՆՔ</w:t>
      </w:r>
    </w:p>
    <w:p w:rsidR="00AB7660" w:rsidRDefault="00AB7660" w:rsidP="00AB7660">
      <w:pPr>
        <w:jc w:val="center"/>
        <w:rPr>
          <w:rFonts w:ascii="GHEA Grapalat" w:hAnsi="GHEA Grapalat"/>
          <w:b/>
          <w:sz w:val="23"/>
          <w:szCs w:val="22"/>
          <w:lang w:val="hy-AM"/>
        </w:rPr>
      </w:pPr>
    </w:p>
    <w:p w:rsidR="00AB7660" w:rsidRDefault="00AB7660" w:rsidP="00AB7660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sz w:val="23"/>
          <w:szCs w:val="22"/>
          <w:lang w:val="hy-AM"/>
        </w:rPr>
        <w:t>&lt;&lt;ՀԱՅԱՍՏԱՆԻ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ՀԱՆՐԱՊԵՏՈՒԹՅԱՆ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3"/>
          <w:szCs w:val="22"/>
          <w:lang w:val="af-ZA"/>
        </w:rPr>
        <w:t>ԿԱՌԱՎԱՐՈՒԹՅԱՆ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2012 ԹՎԱԿԱՆԻ                              ՄԱՐՏԻ 22-Ի </w:t>
      </w:r>
      <w:r>
        <w:rPr>
          <w:rFonts w:ascii="GHEA Grapalat" w:hAnsi="GHEA Grapalat"/>
          <w:b/>
          <w:sz w:val="23"/>
          <w:szCs w:val="22"/>
          <w:lang w:val="hy-AM"/>
        </w:rPr>
        <w:t>N 384-Ն ՈՐՈՇՄԱՆ ՄԵՋ ՓՈՓՈԽՈՒԹՅՈՒՆ ԿԱՏԱՐԵԼՈՒ ՄԱՍԻՆ&gt;&gt;                               ՀԱՅԱՍՏԱՆԻ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ՀԱՆՐԱՊԵՏՈՒԹՅԱՆ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3"/>
          <w:szCs w:val="22"/>
          <w:lang w:val="af-ZA"/>
        </w:rPr>
        <w:t>ԿԱՌԱՎԱՐՈՒԹՅԱՆ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ՈՐՈՇՄԱՆ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ԸՆԴՈՒՆՄԱՆ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ԱՌՆՉՈՒԹՅԱՄԲ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ԱՅԼ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ԻՐԱՎԱԿԱՆ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ԱԿՏԵՐԻ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ԸՆԴՈՒՆՄԱՆ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ԱՆՀՐԱԺԵՇՏՈՒԹՅԱՆ ԿԱՄ ԲԱՑԱԿԱՅՈՒԹՅԱՆ</w:t>
      </w:r>
      <w:r>
        <w:rPr>
          <w:rFonts w:ascii="GHEA Grapalat" w:hAnsi="GHEA Grapalat"/>
          <w:b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ՄԱՍԻՆ</w:t>
      </w:r>
    </w:p>
    <w:p w:rsidR="00AB7660" w:rsidRDefault="00AB7660" w:rsidP="00AB7660">
      <w:pPr>
        <w:rPr>
          <w:rFonts w:ascii="GHEA Grapalat" w:hAnsi="GHEA Grapalat"/>
          <w:sz w:val="23"/>
          <w:szCs w:val="22"/>
          <w:lang w:val="pt-BR"/>
        </w:rPr>
      </w:pPr>
    </w:p>
    <w:p w:rsidR="00AB7660" w:rsidRDefault="00AB7660" w:rsidP="00AB7660">
      <w:pPr>
        <w:numPr>
          <w:ilvl w:val="0"/>
          <w:numId w:val="1"/>
        </w:numPr>
        <w:rPr>
          <w:rFonts w:ascii="GHEA Grapalat" w:hAnsi="GHEA Grapalat"/>
          <w:sz w:val="23"/>
          <w:szCs w:val="22"/>
          <w:lang w:val="pt-BR"/>
        </w:rPr>
      </w:pPr>
      <w:r>
        <w:rPr>
          <w:rFonts w:ascii="GHEA Grapalat" w:hAnsi="GHEA Grapalat"/>
          <w:sz w:val="23"/>
          <w:szCs w:val="22"/>
        </w:rPr>
        <w:t>Այլ</w:t>
      </w:r>
      <w:r>
        <w:rPr>
          <w:rFonts w:ascii="GHEA Grapalat" w:hAnsi="GHEA Grapalat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sz w:val="23"/>
          <w:szCs w:val="22"/>
        </w:rPr>
        <w:t>իրավական</w:t>
      </w:r>
      <w:r>
        <w:rPr>
          <w:rFonts w:ascii="GHEA Grapalat" w:hAnsi="GHEA Grapalat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sz w:val="23"/>
          <w:szCs w:val="22"/>
        </w:rPr>
        <w:t>ակտերում</w:t>
      </w:r>
      <w:r>
        <w:rPr>
          <w:rFonts w:ascii="GHEA Grapalat" w:hAnsi="GHEA Grapalat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sz w:val="23"/>
          <w:szCs w:val="22"/>
        </w:rPr>
        <w:t>փոփոխությունների</w:t>
      </w:r>
      <w:r>
        <w:rPr>
          <w:rFonts w:ascii="GHEA Grapalat" w:hAnsi="GHEA Grapalat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sz w:val="23"/>
          <w:szCs w:val="22"/>
        </w:rPr>
        <w:t>և</w:t>
      </w:r>
      <w:r>
        <w:rPr>
          <w:rFonts w:ascii="GHEA Grapalat" w:hAnsi="GHEA Grapalat"/>
          <w:sz w:val="23"/>
          <w:szCs w:val="22"/>
          <w:lang w:val="pt-BR"/>
        </w:rPr>
        <w:t>/</w:t>
      </w:r>
      <w:r>
        <w:rPr>
          <w:rFonts w:ascii="GHEA Grapalat" w:hAnsi="GHEA Grapalat"/>
          <w:sz w:val="23"/>
          <w:szCs w:val="22"/>
        </w:rPr>
        <w:t>կամ</w:t>
      </w:r>
      <w:r>
        <w:rPr>
          <w:rFonts w:ascii="GHEA Grapalat" w:hAnsi="GHEA Grapalat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sz w:val="23"/>
          <w:szCs w:val="22"/>
        </w:rPr>
        <w:t>լրացումների</w:t>
      </w:r>
      <w:r>
        <w:rPr>
          <w:rFonts w:ascii="GHEA Grapalat" w:hAnsi="GHEA Grapalat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sz w:val="23"/>
          <w:szCs w:val="22"/>
        </w:rPr>
        <w:t>անհրաժեշտությունը</w:t>
      </w:r>
      <w:r>
        <w:rPr>
          <w:rFonts w:ascii="GHEA Grapalat" w:hAnsi="GHEA Grapalat"/>
          <w:sz w:val="23"/>
          <w:szCs w:val="22"/>
          <w:lang w:val="pt-BR"/>
        </w:rPr>
        <w:t>.</w:t>
      </w:r>
    </w:p>
    <w:p w:rsidR="00AB7660" w:rsidRDefault="00AB7660" w:rsidP="00AB7660">
      <w:pPr>
        <w:ind w:left="720"/>
        <w:rPr>
          <w:rFonts w:ascii="GHEA Grapalat" w:hAnsi="GHEA Grapalat"/>
          <w:sz w:val="23"/>
          <w:szCs w:val="22"/>
        </w:rPr>
      </w:pPr>
      <w:r>
        <w:rPr>
          <w:rFonts w:ascii="GHEA Grapalat" w:hAnsi="GHEA Grapalat"/>
          <w:sz w:val="23"/>
          <w:szCs w:val="22"/>
        </w:rPr>
        <w:t>Չկա:</w:t>
      </w:r>
    </w:p>
    <w:p w:rsidR="00AB7660" w:rsidRDefault="00AB7660" w:rsidP="00AB7660">
      <w:pPr>
        <w:numPr>
          <w:ilvl w:val="0"/>
          <w:numId w:val="1"/>
        </w:numPr>
        <w:rPr>
          <w:rFonts w:ascii="GHEA Grapalat" w:hAnsi="GHEA Grapalat"/>
          <w:sz w:val="23"/>
          <w:szCs w:val="22"/>
          <w:lang w:val="pt-BR"/>
        </w:rPr>
      </w:pPr>
      <w:r>
        <w:rPr>
          <w:rFonts w:ascii="GHEA Grapalat" w:hAnsi="GHEA Grapalat"/>
          <w:sz w:val="23"/>
          <w:szCs w:val="22"/>
        </w:rPr>
        <w:t>Միջազգային</w:t>
      </w:r>
      <w:r>
        <w:rPr>
          <w:rFonts w:ascii="GHEA Grapalat" w:hAnsi="GHEA Grapalat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sz w:val="23"/>
          <w:szCs w:val="22"/>
        </w:rPr>
        <w:t>պայմանագրերով</w:t>
      </w:r>
      <w:r>
        <w:rPr>
          <w:rFonts w:ascii="GHEA Grapalat" w:hAnsi="GHEA Grapalat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sz w:val="23"/>
          <w:szCs w:val="22"/>
        </w:rPr>
        <w:t>ստանձնած</w:t>
      </w:r>
      <w:r>
        <w:rPr>
          <w:rFonts w:ascii="GHEA Grapalat" w:hAnsi="GHEA Grapalat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sz w:val="23"/>
          <w:szCs w:val="22"/>
        </w:rPr>
        <w:t>պարտավորությունների</w:t>
      </w:r>
      <w:r>
        <w:rPr>
          <w:rFonts w:ascii="GHEA Grapalat" w:hAnsi="GHEA Grapalat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sz w:val="23"/>
          <w:szCs w:val="22"/>
        </w:rPr>
        <w:t>հետ</w:t>
      </w:r>
      <w:r>
        <w:rPr>
          <w:rFonts w:ascii="GHEA Grapalat" w:hAnsi="GHEA Grapalat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sz w:val="23"/>
          <w:szCs w:val="22"/>
        </w:rPr>
        <w:t>համապատասխանությունը</w:t>
      </w:r>
      <w:r>
        <w:rPr>
          <w:rFonts w:ascii="GHEA Grapalat" w:hAnsi="GHEA Grapalat"/>
          <w:sz w:val="23"/>
          <w:szCs w:val="22"/>
          <w:lang w:val="pt-BR"/>
        </w:rPr>
        <w:t>.</w:t>
      </w:r>
    </w:p>
    <w:p w:rsidR="00AB7660" w:rsidRDefault="00AB7660" w:rsidP="00AB7660">
      <w:pPr>
        <w:pStyle w:val="ListParagraph"/>
        <w:spacing w:after="0" w:line="240" w:lineRule="auto"/>
        <w:rPr>
          <w:rFonts w:ascii="GHEA Grapalat" w:hAnsi="GHEA Grapalat"/>
          <w:sz w:val="23"/>
        </w:rPr>
      </w:pPr>
      <w:r>
        <w:rPr>
          <w:rFonts w:ascii="GHEA Grapalat" w:hAnsi="GHEA Grapalat"/>
          <w:sz w:val="23"/>
        </w:rPr>
        <w:t>Համապատասխանում է:</w:t>
      </w:r>
    </w:p>
    <w:p w:rsidR="00AB7660" w:rsidRDefault="00AB7660" w:rsidP="00AB7660">
      <w:pPr>
        <w:numPr>
          <w:ilvl w:val="0"/>
          <w:numId w:val="1"/>
        </w:numPr>
        <w:rPr>
          <w:rFonts w:ascii="GHEA Grapalat" w:hAnsi="GHEA Grapalat"/>
          <w:sz w:val="23"/>
          <w:szCs w:val="22"/>
        </w:rPr>
      </w:pPr>
      <w:r>
        <w:rPr>
          <w:rFonts w:ascii="GHEA Grapalat" w:hAnsi="GHEA Grapalat"/>
          <w:sz w:val="23"/>
          <w:szCs w:val="22"/>
        </w:rPr>
        <w:t xml:space="preserve">Այլ տեղեկություններ </w:t>
      </w:r>
      <w:r>
        <w:rPr>
          <w:rFonts w:ascii="GHEA Grapalat" w:hAnsi="GHEA Grapalat" w:cs="Sylfaen"/>
          <w:bCs/>
          <w:sz w:val="23"/>
          <w:szCs w:val="22"/>
        </w:rPr>
        <w:t>(եթե այդպիսիք առկա են)</w:t>
      </w:r>
    </w:p>
    <w:p w:rsidR="00AB7660" w:rsidRDefault="00AB7660" w:rsidP="00AB7660">
      <w:pPr>
        <w:ind w:left="720"/>
        <w:rPr>
          <w:rFonts w:ascii="GHEA Grapalat" w:hAnsi="GHEA Grapalat"/>
          <w:sz w:val="23"/>
          <w:szCs w:val="22"/>
        </w:rPr>
      </w:pPr>
      <w:r>
        <w:rPr>
          <w:rFonts w:ascii="GHEA Grapalat" w:hAnsi="GHEA Grapalat"/>
          <w:sz w:val="23"/>
          <w:szCs w:val="22"/>
        </w:rPr>
        <w:t>Չկան:</w:t>
      </w:r>
    </w:p>
    <w:p w:rsidR="00AB7660" w:rsidRDefault="00AB7660" w:rsidP="00AB7660">
      <w:pPr>
        <w:ind w:left="720"/>
        <w:rPr>
          <w:rFonts w:ascii="GHEA Grapalat" w:hAnsi="GHEA Grapalat" w:cs="Sylfaen"/>
          <w:b/>
          <w:sz w:val="23"/>
          <w:szCs w:val="22"/>
        </w:rPr>
      </w:pPr>
    </w:p>
    <w:p w:rsidR="00AB7660" w:rsidRDefault="00AB7660" w:rsidP="00AB7660">
      <w:pPr>
        <w:ind w:firstLine="567"/>
        <w:jc w:val="center"/>
        <w:rPr>
          <w:rFonts w:ascii="GHEA Grapalat" w:hAnsi="GHEA Grapalat" w:cs="Sylfaen"/>
          <w:b/>
          <w:sz w:val="23"/>
          <w:szCs w:val="22"/>
          <w:lang w:val="hy-AM"/>
        </w:rPr>
      </w:pPr>
      <w:r>
        <w:rPr>
          <w:rFonts w:ascii="GHEA Grapalat" w:hAnsi="GHEA Grapalat" w:cs="Sylfaen"/>
          <w:b/>
          <w:sz w:val="23"/>
          <w:szCs w:val="22"/>
          <w:lang w:val="hy-AM"/>
        </w:rPr>
        <w:t>ՏԵՂԵԿԱՆՔ</w:t>
      </w:r>
    </w:p>
    <w:p w:rsidR="00AB7660" w:rsidRDefault="00AB7660" w:rsidP="00AB7660">
      <w:pPr>
        <w:ind w:firstLine="567"/>
        <w:jc w:val="center"/>
        <w:rPr>
          <w:rFonts w:ascii="GHEA Grapalat" w:hAnsi="GHEA Grapalat"/>
          <w:b/>
          <w:sz w:val="23"/>
          <w:szCs w:val="22"/>
          <w:lang w:val="fr-FR"/>
        </w:rPr>
      </w:pPr>
    </w:p>
    <w:p w:rsidR="00AB7660" w:rsidRDefault="00AB7660" w:rsidP="00AB7660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sz w:val="23"/>
          <w:szCs w:val="22"/>
          <w:lang w:val="hy-AM"/>
        </w:rPr>
        <w:t>&lt;&lt;ՀԱՅԱՍՏԱՆԻ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ՀԱՆՐԱՊԵՏՈՒԹՅԱՆ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3"/>
          <w:szCs w:val="22"/>
          <w:lang w:val="af-ZA"/>
        </w:rPr>
        <w:t>ԿԱՌԱՎԱՐՈՒԹՅԱՆ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2012 ԹՎԱԿԱՆԻ                              ՄԱՐՏԻ 22-Ի </w:t>
      </w:r>
      <w:r>
        <w:rPr>
          <w:rFonts w:ascii="GHEA Grapalat" w:hAnsi="GHEA Grapalat"/>
          <w:b/>
          <w:sz w:val="23"/>
          <w:szCs w:val="22"/>
          <w:lang w:val="hy-AM"/>
        </w:rPr>
        <w:t>N 384-Ն ՈՐՈՇՄԱՆ ՄԵՋ ՓՈՓՈԽՈՒԹՅՈՒՆ ԿԱՏԱՐԵԼՈՒ ՄԱՍԻՆ&gt;&gt;                               ՀԱՅԱՍՏԱՆԻ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ՀԱՆՐԱՊԵՏՈՒԹՅԱՆ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3"/>
          <w:szCs w:val="22"/>
          <w:lang w:val="af-ZA"/>
        </w:rPr>
        <w:t>ԿԱՌԱՎԱՐՈՒԹՅԱՆ</w:t>
      </w:r>
      <w:r>
        <w:rPr>
          <w:rFonts w:ascii="GHEA Grapalat" w:hAnsi="GHEA Grapalat"/>
          <w:b/>
          <w:sz w:val="23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2"/>
          <w:lang w:val="hy-AM"/>
        </w:rPr>
        <w:t>ՈՐՈՇՄԱՆ</w:t>
      </w:r>
      <w:r>
        <w:rPr>
          <w:rFonts w:ascii="GHEA Grapalat" w:hAnsi="GHEA Grapalat" w:cs="Sylfaen"/>
          <w:b/>
          <w:sz w:val="23"/>
          <w:szCs w:val="22"/>
          <w:lang w:val="fr-FR"/>
        </w:rPr>
        <w:t xml:space="preserve"> </w:t>
      </w:r>
      <w:r>
        <w:rPr>
          <w:rFonts w:ascii="GHEA Grapalat" w:hAnsi="GHEA Grapalat"/>
          <w:b/>
          <w:color w:val="000000"/>
          <w:sz w:val="23"/>
          <w:szCs w:val="22"/>
          <w:lang w:val="hy-AM"/>
        </w:rPr>
        <w:t>ՆԱԽԱԳԾՄԱՆԸ</w:t>
      </w:r>
      <w:r>
        <w:rPr>
          <w:rFonts w:ascii="GHEA Grapalat" w:hAnsi="GHEA Grapalat"/>
          <w:b/>
          <w:color w:val="000000"/>
          <w:sz w:val="23"/>
          <w:szCs w:val="22"/>
          <w:lang w:val="fr-FR"/>
        </w:rPr>
        <w:t xml:space="preserve"> </w:t>
      </w:r>
      <w:r>
        <w:rPr>
          <w:rFonts w:ascii="GHEA Grapalat" w:hAnsi="GHEA Grapalat"/>
          <w:b/>
          <w:color w:val="000000"/>
          <w:sz w:val="23"/>
          <w:szCs w:val="22"/>
          <w:lang w:val="hy-AM"/>
        </w:rPr>
        <w:t>ԵՎ</w:t>
      </w:r>
      <w:r>
        <w:rPr>
          <w:rFonts w:ascii="GHEA Grapalat" w:hAnsi="GHEA Grapalat"/>
          <w:b/>
          <w:color w:val="000000"/>
          <w:sz w:val="23"/>
          <w:szCs w:val="22"/>
          <w:lang w:val="fr-FR"/>
        </w:rPr>
        <w:t xml:space="preserve"> </w:t>
      </w:r>
      <w:r>
        <w:rPr>
          <w:rFonts w:ascii="GHEA Grapalat" w:hAnsi="GHEA Grapalat"/>
          <w:b/>
          <w:color w:val="000000"/>
          <w:sz w:val="23"/>
          <w:szCs w:val="22"/>
          <w:lang w:val="hy-AM"/>
        </w:rPr>
        <w:t>ՔՆՆԱՐԿՄԱՆԸ</w:t>
      </w:r>
      <w:r>
        <w:rPr>
          <w:rFonts w:ascii="GHEA Grapalat" w:hAnsi="GHEA Grapalat"/>
          <w:b/>
          <w:color w:val="000000"/>
          <w:sz w:val="23"/>
          <w:szCs w:val="22"/>
          <w:lang w:val="fr-FR"/>
        </w:rPr>
        <w:t xml:space="preserve"> </w:t>
      </w:r>
      <w:r>
        <w:rPr>
          <w:rFonts w:ascii="GHEA Grapalat" w:hAnsi="GHEA Grapalat"/>
          <w:b/>
          <w:color w:val="000000"/>
          <w:sz w:val="23"/>
          <w:szCs w:val="22"/>
          <w:lang w:val="hy-AM"/>
        </w:rPr>
        <w:t>ՀԱՍԱՐԱԿՈՒԹՅԱՆ</w:t>
      </w:r>
      <w:r>
        <w:rPr>
          <w:rFonts w:ascii="GHEA Grapalat" w:hAnsi="GHEA Grapalat"/>
          <w:b/>
          <w:color w:val="000000"/>
          <w:sz w:val="23"/>
          <w:szCs w:val="22"/>
          <w:lang w:val="fr-FR"/>
        </w:rPr>
        <w:t xml:space="preserve"> </w:t>
      </w:r>
      <w:r>
        <w:rPr>
          <w:rFonts w:ascii="GHEA Grapalat" w:hAnsi="GHEA Grapalat"/>
          <w:b/>
          <w:color w:val="000000"/>
          <w:sz w:val="23"/>
          <w:szCs w:val="22"/>
          <w:lang w:val="hy-AM"/>
        </w:rPr>
        <w:t>ՄԱՍՆԱԿՑՈՒԹՅԱՆ</w:t>
      </w:r>
      <w:r>
        <w:rPr>
          <w:rFonts w:ascii="GHEA Grapalat" w:hAnsi="GHEA Grapalat"/>
          <w:b/>
          <w:color w:val="000000"/>
          <w:sz w:val="23"/>
          <w:szCs w:val="22"/>
          <w:lang w:val="fr-FR"/>
        </w:rPr>
        <w:t xml:space="preserve"> </w:t>
      </w:r>
      <w:r>
        <w:rPr>
          <w:rFonts w:ascii="GHEA Grapalat" w:hAnsi="GHEA Grapalat"/>
          <w:b/>
          <w:color w:val="000000"/>
          <w:sz w:val="23"/>
          <w:szCs w:val="22"/>
          <w:lang w:val="hy-AM"/>
        </w:rPr>
        <w:t>ՄԱՍԻՆ</w:t>
      </w:r>
    </w:p>
    <w:p w:rsidR="00AB7660" w:rsidRDefault="00AB7660" w:rsidP="00AB7660">
      <w:pPr>
        <w:ind w:firstLine="567"/>
        <w:jc w:val="center"/>
        <w:rPr>
          <w:rFonts w:ascii="GHEA Grapalat" w:hAnsi="GHEA Grapalat"/>
          <w:b/>
          <w:sz w:val="23"/>
          <w:szCs w:val="22"/>
          <w:lang w:val="fr-FR"/>
        </w:rPr>
      </w:pPr>
    </w:p>
    <w:p w:rsidR="00AB7660" w:rsidRDefault="00AB7660" w:rsidP="00AB7660">
      <w:pPr>
        <w:ind w:firstLine="720"/>
        <w:jc w:val="both"/>
        <w:rPr>
          <w:rFonts w:ascii="GHEA Grapalat" w:hAnsi="GHEA Grapalat"/>
          <w:sz w:val="23"/>
          <w:szCs w:val="22"/>
          <w:lang w:val="hy-AM"/>
        </w:rPr>
      </w:pPr>
      <w:r>
        <w:rPr>
          <w:rFonts w:ascii="GHEA Grapalat" w:hAnsi="GHEA Grapalat" w:cs="Sylfaen"/>
          <w:lang w:val="hy-AM"/>
        </w:rPr>
        <w:t xml:space="preserve">«Հայաստանի Հանրապետության կառավարության 2012 թվականի մարտի 22-ի N 384-Ն որոշման մեջ փոփոխություն կատարելու մասին» </w:t>
      </w:r>
      <w:r>
        <w:rPr>
          <w:rFonts w:ascii="GHEA Grapalat" w:hAnsi="GHEA Grapalat" w:cs="Sylfaen"/>
          <w:sz w:val="23"/>
          <w:szCs w:val="22"/>
          <w:lang w:val="af-ZA"/>
        </w:rPr>
        <w:t>Հայաստանի</w:t>
      </w:r>
      <w:r>
        <w:rPr>
          <w:rFonts w:ascii="GHEA Grapalat" w:hAnsi="GHEA Grapalat" w:cs="Arial Armenian"/>
          <w:sz w:val="23"/>
          <w:szCs w:val="22"/>
          <w:lang w:val="af-ZA"/>
        </w:rPr>
        <w:t xml:space="preserve"> </w:t>
      </w:r>
      <w:r>
        <w:rPr>
          <w:rFonts w:ascii="GHEA Grapalat" w:hAnsi="GHEA Grapalat" w:cs="Sylfaen"/>
          <w:sz w:val="23"/>
          <w:szCs w:val="22"/>
          <w:lang w:val="af-ZA"/>
        </w:rPr>
        <w:t>Հանրապետության</w:t>
      </w:r>
      <w:r>
        <w:rPr>
          <w:rFonts w:ascii="GHEA Grapalat" w:hAnsi="GHEA Grapalat" w:cs="Arial Armenian"/>
          <w:sz w:val="23"/>
          <w:szCs w:val="22"/>
          <w:lang w:val="af-ZA"/>
        </w:rPr>
        <w:t xml:space="preserve"> կառավարության</w:t>
      </w:r>
      <w:r>
        <w:rPr>
          <w:rFonts w:ascii="GHEA Grapalat" w:hAnsi="GHEA Grapalat" w:cs="Sylfaen"/>
          <w:sz w:val="23"/>
          <w:szCs w:val="22"/>
          <w:lang w:val="af-ZA"/>
        </w:rPr>
        <w:t xml:space="preserve"> </w:t>
      </w:r>
      <w:r>
        <w:rPr>
          <w:rFonts w:ascii="GHEA Grapalat" w:hAnsi="GHEA Grapalat" w:cs="Sylfaen"/>
          <w:sz w:val="23"/>
          <w:szCs w:val="22"/>
          <w:lang w:val="hy-AM"/>
        </w:rPr>
        <w:t>որոշման</w:t>
      </w:r>
      <w:r>
        <w:rPr>
          <w:rFonts w:ascii="GHEA Grapalat" w:hAnsi="GHEA Grapalat"/>
          <w:sz w:val="23"/>
          <w:szCs w:val="22"/>
          <w:lang w:val="pt-BR"/>
        </w:rPr>
        <w:t xml:space="preserve"> </w:t>
      </w:r>
      <w:r>
        <w:rPr>
          <w:rFonts w:ascii="GHEA Grapalat" w:hAnsi="GHEA Grapalat"/>
          <w:sz w:val="23"/>
          <w:szCs w:val="22"/>
          <w:lang w:val="hy-AM"/>
        </w:rPr>
        <w:t>նախագծի</w:t>
      </w:r>
      <w:r>
        <w:rPr>
          <w:rFonts w:ascii="GHEA Grapalat" w:hAnsi="GHEA Grapalat" w:cs="Sylfaen"/>
          <w:sz w:val="23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3"/>
          <w:szCs w:val="22"/>
          <w:lang w:val="hy-AM"/>
        </w:rPr>
        <w:t>մասին</w:t>
      </w:r>
      <w:r>
        <w:rPr>
          <w:rFonts w:ascii="GHEA Grapalat" w:hAnsi="GHEA Grapalat" w:cs="Sylfaen"/>
          <w:color w:val="000000"/>
          <w:sz w:val="23"/>
          <w:szCs w:val="22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3"/>
          <w:szCs w:val="22"/>
          <w:lang w:val="hy-AM"/>
        </w:rPr>
        <w:t>հասարակությունը</w:t>
      </w:r>
      <w:r>
        <w:rPr>
          <w:rFonts w:ascii="GHEA Grapalat" w:hAnsi="GHEA Grapalat" w:cs="Sylfaen"/>
          <w:color w:val="000000"/>
          <w:sz w:val="23"/>
          <w:szCs w:val="22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3"/>
          <w:szCs w:val="22"/>
          <w:lang w:val="hy-AM"/>
        </w:rPr>
        <w:t>չի</w:t>
      </w:r>
      <w:r>
        <w:rPr>
          <w:rFonts w:ascii="GHEA Grapalat" w:hAnsi="GHEA Grapalat" w:cs="Sylfaen"/>
          <w:color w:val="000000"/>
          <w:sz w:val="23"/>
          <w:szCs w:val="22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3"/>
          <w:szCs w:val="22"/>
          <w:lang w:val="hy-AM"/>
        </w:rPr>
        <w:t>իրազեկվել</w:t>
      </w:r>
      <w:r>
        <w:rPr>
          <w:rFonts w:ascii="GHEA Grapalat" w:hAnsi="GHEA Grapalat" w:cs="Sylfaen"/>
          <w:color w:val="000000"/>
          <w:sz w:val="23"/>
          <w:szCs w:val="22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3"/>
          <w:szCs w:val="22"/>
          <w:lang w:val="hy-AM"/>
        </w:rPr>
        <w:t>և</w:t>
      </w:r>
      <w:r>
        <w:rPr>
          <w:rFonts w:ascii="GHEA Grapalat" w:hAnsi="GHEA Grapalat" w:cs="Sylfaen"/>
          <w:color w:val="000000"/>
          <w:sz w:val="23"/>
          <w:szCs w:val="22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3"/>
          <w:szCs w:val="22"/>
          <w:lang w:val="hy-AM"/>
        </w:rPr>
        <w:t>նախագծի</w:t>
      </w:r>
      <w:r>
        <w:rPr>
          <w:rFonts w:ascii="GHEA Grapalat" w:hAnsi="GHEA Grapalat" w:cs="Sylfaen"/>
          <w:color w:val="000000"/>
          <w:sz w:val="23"/>
          <w:szCs w:val="22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3"/>
          <w:szCs w:val="22"/>
          <w:lang w:val="hy-AM"/>
        </w:rPr>
        <w:t>մշակմանը</w:t>
      </w:r>
      <w:r>
        <w:rPr>
          <w:rFonts w:ascii="GHEA Grapalat" w:hAnsi="GHEA Grapalat" w:cs="Sylfaen"/>
          <w:color w:val="000000"/>
          <w:sz w:val="23"/>
          <w:szCs w:val="22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3"/>
          <w:szCs w:val="22"/>
          <w:lang w:val="hy-AM"/>
        </w:rPr>
        <w:t>մասնակցություն</w:t>
      </w:r>
      <w:r>
        <w:rPr>
          <w:rFonts w:ascii="GHEA Grapalat" w:hAnsi="GHEA Grapalat" w:cs="Sylfaen"/>
          <w:color w:val="000000"/>
          <w:sz w:val="23"/>
          <w:szCs w:val="22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3"/>
          <w:szCs w:val="22"/>
          <w:lang w:val="hy-AM"/>
        </w:rPr>
        <w:t>չի</w:t>
      </w:r>
      <w:r>
        <w:rPr>
          <w:rFonts w:ascii="GHEA Grapalat" w:hAnsi="GHEA Grapalat" w:cs="Sylfaen"/>
          <w:color w:val="000000"/>
          <w:sz w:val="23"/>
          <w:szCs w:val="22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3"/>
          <w:szCs w:val="22"/>
          <w:lang w:val="hy-AM"/>
        </w:rPr>
        <w:t>ունեցել</w:t>
      </w:r>
      <w:r>
        <w:rPr>
          <w:rFonts w:ascii="GHEA Grapalat" w:hAnsi="GHEA Grapalat" w:cs="Sylfaen"/>
          <w:color w:val="000000"/>
          <w:sz w:val="23"/>
          <w:szCs w:val="22"/>
          <w:lang w:val="fr-FR"/>
        </w:rPr>
        <w:t>:</w:t>
      </w:r>
    </w:p>
    <w:p w:rsidR="00AB7660" w:rsidRDefault="00AB7660" w:rsidP="00AB7660">
      <w:pPr>
        <w:rPr>
          <w:lang w:val="pt-BR"/>
        </w:rPr>
      </w:pPr>
    </w:p>
    <w:p w:rsidR="00AB7660" w:rsidRDefault="00AB7660" w:rsidP="00AB7660">
      <w:pPr>
        <w:pStyle w:val="dec-date"/>
        <w:shd w:val="clear" w:color="auto" w:fill="FFFFFF"/>
        <w:spacing w:before="0" w:beforeAutospacing="0" w:after="24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AB7660" w:rsidRDefault="00AB7660" w:rsidP="00AB7660">
      <w:pPr>
        <w:jc w:val="center"/>
        <w:rPr>
          <w:rFonts w:ascii="GHEA Grapalat" w:hAnsi="GHEA Grapalat" w:cs="Sylfaen"/>
          <w:b/>
          <w:color w:val="000000"/>
          <w:lang w:val="af-ZA"/>
        </w:rPr>
      </w:pPr>
      <w:r>
        <w:rPr>
          <w:rFonts w:ascii="GHEA Grapalat" w:hAnsi="GHEA Grapalat" w:cs="Sylfaen"/>
          <w:b/>
          <w:color w:val="000000"/>
          <w:lang w:val="hy-AM"/>
        </w:rPr>
        <w:lastRenderedPageBreak/>
        <w:t>ԱՄՓՈՓԱԹԵՐԹ</w:t>
      </w:r>
    </w:p>
    <w:p w:rsidR="00AB7660" w:rsidRDefault="00AB7660" w:rsidP="00AB7660">
      <w:pPr>
        <w:tabs>
          <w:tab w:val="left" w:pos="1080"/>
        </w:tabs>
        <w:ind w:firstLine="680"/>
        <w:jc w:val="center"/>
        <w:rPr>
          <w:rFonts w:ascii="GHEA Grapalat" w:hAnsi="GHEA Grapalat"/>
          <w:b/>
          <w:sz w:val="23"/>
          <w:szCs w:val="22"/>
          <w:lang w:val="hy-AM" w:eastAsia="en-US"/>
        </w:rPr>
      </w:pPr>
      <w:r>
        <w:rPr>
          <w:rFonts w:ascii="GHEA Grapalat" w:hAnsi="GHEA Grapalat"/>
          <w:b/>
          <w:sz w:val="23"/>
          <w:szCs w:val="22"/>
          <w:lang w:val="hy-AM" w:eastAsia="en-US"/>
        </w:rPr>
        <w:t xml:space="preserve">        «Հայաստանի Հանրապետության կառավարության 2012 թվականի մարտի                  22-ի N 384-Ն որոշման մեջ փոփոխություն կատարելու մասին»  Հայաստանի Հանրապետության կառավարության որոշման նախագծի վերաբերյալ ստացված դիտողությունների և առաջարկությունների, դրանց </w:t>
      </w:r>
    </w:p>
    <w:p w:rsidR="00AB7660" w:rsidRDefault="00AB7660" w:rsidP="00AB7660">
      <w:pPr>
        <w:tabs>
          <w:tab w:val="left" w:pos="1080"/>
        </w:tabs>
        <w:ind w:firstLine="680"/>
        <w:jc w:val="center"/>
        <w:rPr>
          <w:rFonts w:ascii="GHEA Grapalat" w:hAnsi="GHEA Grapalat"/>
          <w:b/>
          <w:sz w:val="23"/>
          <w:szCs w:val="22"/>
          <w:lang w:val="hy-AM" w:eastAsia="en-US"/>
        </w:rPr>
      </w:pPr>
      <w:r>
        <w:rPr>
          <w:rFonts w:ascii="GHEA Grapalat" w:hAnsi="GHEA Grapalat"/>
          <w:b/>
          <w:sz w:val="23"/>
          <w:szCs w:val="22"/>
          <w:lang w:val="hy-AM" w:eastAsia="en-US"/>
        </w:rPr>
        <w:t>ընդունման կամ չընդունման վերաբերյալ</w:t>
      </w:r>
    </w:p>
    <w:p w:rsidR="00AB7660" w:rsidRDefault="00AB7660" w:rsidP="00AB7660">
      <w:pPr>
        <w:spacing w:line="360" w:lineRule="auto"/>
        <w:ind w:firstLine="708"/>
        <w:jc w:val="center"/>
        <w:rPr>
          <w:rFonts w:ascii="GHEA Grapalat" w:hAnsi="GHEA Grapalat" w:cs="Sylfaen"/>
          <w:b/>
          <w:color w:val="000000"/>
          <w:lang w:val="af-ZA"/>
        </w:rPr>
      </w:pPr>
    </w:p>
    <w:tbl>
      <w:tblPr>
        <w:tblW w:w="10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9"/>
        <w:gridCol w:w="2552"/>
        <w:gridCol w:w="2221"/>
        <w:gridCol w:w="2453"/>
      </w:tblGrid>
      <w:tr w:rsidR="00AB7660" w:rsidTr="00AB766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0" w:rsidRDefault="00AB766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հեղինակը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,</w:t>
            </w:r>
          </w:p>
          <w:p w:rsidR="00AB7660" w:rsidRDefault="00AB7660">
            <w:pPr>
              <w:ind w:left="-108" w:firstLine="108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գրության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ստացման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,</w:t>
            </w:r>
          </w:p>
          <w:p w:rsidR="00AB7660" w:rsidRDefault="00AB76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գրության համարը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0" w:rsidRDefault="00AB76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 xml:space="preserve">.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բովանդակությունը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0" w:rsidRDefault="00AB766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0" w:rsidRDefault="00AB76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փոփոխությունները</w:t>
            </w:r>
          </w:p>
        </w:tc>
      </w:tr>
      <w:tr w:rsidR="00AB7660" w:rsidTr="00AB766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0" w:rsidRDefault="00AB76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0" w:rsidRDefault="00AB76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0" w:rsidRDefault="00AB7660">
            <w:pPr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0" w:rsidRDefault="00AB76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4</w:t>
            </w:r>
          </w:p>
        </w:tc>
      </w:tr>
      <w:tr w:rsidR="00AB7660" w:rsidTr="00AB766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0" w:rsidRDefault="00AB7660">
            <w:pPr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  <w:r>
              <w:rPr>
                <w:rStyle w:val="Emphasis"/>
                <w:rFonts w:ascii="GHEA Grapalat" w:hAnsi="GHEA Grapalat"/>
                <w:sz w:val="22"/>
                <w:szCs w:val="22"/>
                <w:lang w:val="fr-FR"/>
              </w:rPr>
              <w:t xml:space="preserve">1. </w:t>
            </w:r>
            <w:r>
              <w:rPr>
                <w:rStyle w:val="Emphasis"/>
                <w:rFonts w:ascii="GHEA Grapalat" w:hAnsi="GHEA Grapalat"/>
                <w:sz w:val="22"/>
                <w:szCs w:val="22"/>
              </w:rPr>
              <w:t>ՀՀ</w:t>
            </w:r>
            <w:r>
              <w:rPr>
                <w:rStyle w:val="Emphasis"/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Style w:val="Emphasis"/>
                <w:rFonts w:ascii="GHEA Grapalat" w:hAnsi="GHEA Grapalat"/>
                <w:sz w:val="22"/>
                <w:szCs w:val="22"/>
                <w:lang w:val="hy-AM"/>
              </w:rPr>
              <w:t>ֆինանսների</w:t>
            </w:r>
            <w:r>
              <w:rPr>
                <w:rStyle w:val="Emphasis"/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Style w:val="Emphasis"/>
                <w:rFonts w:ascii="GHEA Grapalat" w:hAnsi="GHEA Grapalat"/>
                <w:sz w:val="22"/>
                <w:szCs w:val="22"/>
              </w:rPr>
              <w:t>նախարար</w:t>
            </w:r>
            <w:r>
              <w:rPr>
                <w:rStyle w:val="Emphasis"/>
                <w:rFonts w:ascii="GHEA Grapalat" w:hAnsi="GHEA Grapalat"/>
                <w:sz w:val="22"/>
                <w:szCs w:val="22"/>
                <w:lang w:val="fr-FR"/>
              </w:rPr>
              <w:t>,</w:t>
            </w:r>
          </w:p>
          <w:p w:rsidR="00AB7660" w:rsidRDefault="00AB7660">
            <w:pPr>
              <w:rPr>
                <w:rStyle w:val="Emphasis"/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Style w:val="Emphasis"/>
                <w:rFonts w:ascii="GHEA Grapalat" w:hAnsi="GHEA Grapalat"/>
                <w:sz w:val="22"/>
                <w:szCs w:val="22"/>
              </w:rPr>
              <w:t>25.</w:t>
            </w:r>
            <w:r>
              <w:rPr>
                <w:rStyle w:val="Emphasis"/>
                <w:rFonts w:ascii="GHEA Grapalat" w:hAnsi="GHEA Grapalat"/>
                <w:sz w:val="22"/>
                <w:szCs w:val="22"/>
                <w:lang w:val="hy-AM"/>
              </w:rPr>
              <w:t>05.2015թ.</w:t>
            </w:r>
          </w:p>
          <w:p w:rsidR="00AB7660" w:rsidRDefault="00AB7660">
            <w:pPr>
              <w:rPr>
                <w:rStyle w:val="Emphasis"/>
                <w:rFonts w:ascii="GHEA Grapalat" w:hAnsi="GHEA Grapalat"/>
                <w:sz w:val="22"/>
                <w:szCs w:val="22"/>
                <w:highlight w:val="yellow"/>
              </w:rPr>
            </w:pPr>
            <w:r>
              <w:rPr>
                <w:rStyle w:val="Emphasis"/>
                <w:rFonts w:ascii="GHEA Grapalat" w:hAnsi="GHEA Grapalat"/>
                <w:sz w:val="22"/>
                <w:szCs w:val="22"/>
                <w:lang w:val="hy-AM"/>
              </w:rPr>
              <w:t>N 01/80-2/13085-15 գրություն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0" w:rsidRDefault="00AB7660">
            <w:pPr>
              <w:jc w:val="both"/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  <w:proofErr w:type="spellStart"/>
            <w:r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proofErr w:type="spellEnd"/>
            <w:r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</w:p>
          <w:p w:rsidR="00AB7660" w:rsidRDefault="00AB7660">
            <w:pPr>
              <w:jc w:val="both"/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  <w:proofErr w:type="spellStart"/>
            <w:r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0" w:rsidRDefault="00AB7660">
            <w:pPr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0" w:rsidRDefault="00AB7660">
            <w:pPr>
              <w:ind w:firstLine="72"/>
              <w:jc w:val="both"/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</w:p>
        </w:tc>
      </w:tr>
      <w:tr w:rsidR="00AB7660" w:rsidTr="00AB766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0" w:rsidRDefault="00AB7660">
            <w:pPr>
              <w:rPr>
                <w:rStyle w:val="Emphasis"/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Style w:val="Emphasis"/>
                <w:rFonts w:ascii="GHEA Grapalat" w:hAnsi="GHEA Grapalat"/>
                <w:sz w:val="22"/>
                <w:szCs w:val="22"/>
                <w:lang w:val="fr-FR"/>
              </w:rPr>
              <w:t>2</w:t>
            </w:r>
            <w:r>
              <w:rPr>
                <w:rStyle w:val="Emphasis"/>
                <w:rFonts w:ascii="MS Mincho" w:eastAsia="MS Mincho" w:hAnsi="MS Mincho" w:cs="MS Mincho" w:hint="eastAsia"/>
                <w:sz w:val="22"/>
                <w:szCs w:val="22"/>
                <w:lang w:val="fr-FR"/>
              </w:rPr>
              <w:t>․</w:t>
            </w:r>
            <w:r>
              <w:rPr>
                <w:rStyle w:val="Emphasis"/>
                <w:rFonts w:ascii="GHEA Grapalat" w:hAnsi="GHEA Grapalat"/>
                <w:sz w:val="22"/>
                <w:szCs w:val="22"/>
                <w:lang w:val="fr-FR"/>
              </w:rPr>
              <w:t xml:space="preserve"> ՀՀ </w:t>
            </w:r>
            <w:proofErr w:type="spellStart"/>
            <w:r>
              <w:rPr>
                <w:rStyle w:val="Emphasis"/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>
              <w:rPr>
                <w:rStyle w:val="Emphasis"/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sz w:val="22"/>
                <w:szCs w:val="22"/>
                <w:lang w:val="fr-FR"/>
              </w:rPr>
              <w:t>նախարար</w:t>
            </w:r>
            <w:proofErr w:type="spellEnd"/>
            <w:r>
              <w:rPr>
                <w:rStyle w:val="Emphasis"/>
                <w:rFonts w:ascii="GHEA Grapalat" w:hAnsi="GHEA Grapalat"/>
                <w:sz w:val="22"/>
                <w:szCs w:val="22"/>
                <w:lang w:val="fr-FR"/>
              </w:rPr>
              <w:t>, 11.06.2015թ.                         N 01/14/6939-15</w:t>
            </w:r>
            <w:r>
              <w:rPr>
                <w:rStyle w:val="Emphasis"/>
                <w:rFonts w:ascii="GHEA Grapalat" w:hAnsi="GHEA Grapalat"/>
                <w:sz w:val="22"/>
                <w:szCs w:val="22"/>
                <w:lang w:val="hy-AM"/>
              </w:rPr>
              <w:t xml:space="preserve"> գրություն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0" w:rsidRDefault="00AB7660">
            <w:pPr>
              <w:jc w:val="both"/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  <w:proofErr w:type="spellStart"/>
            <w:r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proofErr w:type="spellEnd"/>
            <w:r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</w:p>
          <w:p w:rsidR="00AB7660" w:rsidRDefault="00AB7660">
            <w:pPr>
              <w:jc w:val="both"/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  <w:proofErr w:type="spellStart"/>
            <w:r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0" w:rsidRDefault="00AB7660">
            <w:pPr>
              <w:rPr>
                <w:rStyle w:val="Emphasis"/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0" w:rsidRDefault="00AB7660">
            <w:pPr>
              <w:rPr>
                <w:rStyle w:val="Emphasis"/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AB7660" w:rsidRDefault="00AB7660" w:rsidP="00AB7660">
      <w:pPr>
        <w:rPr>
          <w:rStyle w:val="Emphasis"/>
          <w:sz w:val="22"/>
          <w:szCs w:val="22"/>
          <w:lang w:val="fr-FR"/>
        </w:rPr>
      </w:pPr>
      <w:r>
        <w:rPr>
          <w:rStyle w:val="Emphasis"/>
          <w:sz w:val="22"/>
          <w:szCs w:val="22"/>
          <w:lang w:val="fr-FR"/>
        </w:rPr>
        <w:t xml:space="preserve"> </w:t>
      </w:r>
    </w:p>
    <w:p w:rsidR="00AB7660" w:rsidRDefault="00AB7660" w:rsidP="00AB7660">
      <w:pPr>
        <w:pStyle w:val="dec-date"/>
        <w:shd w:val="clear" w:color="auto" w:fill="FFFFFF"/>
        <w:spacing w:before="0" w:beforeAutospacing="0" w:after="24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AB7660" w:rsidRDefault="00AB7660" w:rsidP="00AB7660">
      <w:pPr>
        <w:pStyle w:val="dec-date"/>
        <w:shd w:val="clear" w:color="auto" w:fill="FFFFFF"/>
        <w:spacing w:before="0" w:beforeAutospacing="0" w:after="24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A920D8" w:rsidRPr="00AB7660" w:rsidRDefault="00A920D8" w:rsidP="00AB7660"/>
    <w:sectPr w:rsidR="00A920D8" w:rsidRPr="00AB7660" w:rsidSect="001555C8">
      <w:pgSz w:w="11906" w:h="16838" w:code="9"/>
      <w:pgMar w:top="1134" w:right="707" w:bottom="1134" w:left="11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E26" w:rsidRDefault="00766E26" w:rsidP="00EA30D1">
      <w:r>
        <w:separator/>
      </w:r>
    </w:p>
  </w:endnote>
  <w:endnote w:type="continuationSeparator" w:id="0">
    <w:p w:rsidR="00766E26" w:rsidRDefault="00766E26" w:rsidP="00EA3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E26" w:rsidRDefault="00766E26" w:rsidP="00EA30D1">
      <w:r>
        <w:separator/>
      </w:r>
    </w:p>
  </w:footnote>
  <w:footnote w:type="continuationSeparator" w:id="0">
    <w:p w:rsidR="00766E26" w:rsidRDefault="00766E26" w:rsidP="00EA3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10F11"/>
    <w:rsid w:val="00270B56"/>
    <w:rsid w:val="00410F11"/>
    <w:rsid w:val="006C65C3"/>
    <w:rsid w:val="00766E26"/>
    <w:rsid w:val="009365B9"/>
    <w:rsid w:val="00A920D8"/>
    <w:rsid w:val="00AB7660"/>
    <w:rsid w:val="00C71F9B"/>
    <w:rsid w:val="00EA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F1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10F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0F1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410F1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10F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410F11"/>
    <w:rPr>
      <w:color w:val="0000FF"/>
      <w:u w:val="single"/>
    </w:rPr>
  </w:style>
  <w:style w:type="paragraph" w:customStyle="1" w:styleId="Armenian">
    <w:name w:val="Armenian"/>
    <w:basedOn w:val="Normal"/>
    <w:rsid w:val="00410F11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nhideWhenUsed/>
    <w:rsid w:val="00410F11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10F11"/>
    <w:rPr>
      <w:b/>
      <w:bCs/>
    </w:rPr>
  </w:style>
  <w:style w:type="paragraph" w:styleId="ListParagraph">
    <w:name w:val="List Paragraph"/>
    <w:basedOn w:val="Normal"/>
    <w:uiPriority w:val="99"/>
    <w:qFormat/>
    <w:rsid w:val="00410F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410F11"/>
    <w:pPr>
      <w:jc w:val="both"/>
    </w:pPr>
    <w:rPr>
      <w:rFonts w:ascii="Times Armenian" w:hAnsi="Times Armeni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10F11"/>
    <w:rPr>
      <w:rFonts w:ascii="Times Armenian" w:eastAsia="Times New Roman" w:hAnsi="Times Armenian" w:cs="Times New Roman"/>
      <w:sz w:val="28"/>
      <w:szCs w:val="20"/>
      <w:lang w:eastAsia="ru-RU"/>
    </w:rPr>
  </w:style>
  <w:style w:type="paragraph" w:customStyle="1" w:styleId="dec-date">
    <w:name w:val="dec-date"/>
    <w:basedOn w:val="Normal"/>
    <w:uiPriority w:val="99"/>
    <w:rsid w:val="00410F11"/>
    <w:pPr>
      <w:spacing w:before="100" w:beforeAutospacing="1" w:after="100" w:afterAutospacing="1"/>
    </w:pPr>
    <w:rPr>
      <w:lang w:val="en-US" w:eastAsia="en-US"/>
    </w:rPr>
  </w:style>
  <w:style w:type="paragraph" w:customStyle="1" w:styleId="dec-name">
    <w:name w:val="dec-name"/>
    <w:basedOn w:val="Normal"/>
    <w:uiPriority w:val="99"/>
    <w:rsid w:val="00410F11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qFormat/>
    <w:rsid w:val="00410F11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AB7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766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3</cp:revision>
  <dcterms:created xsi:type="dcterms:W3CDTF">2015-06-23T06:34:00Z</dcterms:created>
  <dcterms:modified xsi:type="dcterms:W3CDTF">2015-06-23T06:53:00Z</dcterms:modified>
</cp:coreProperties>
</file>