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6D8" w:rsidRDefault="002B10B3" w:rsidP="009616D8">
      <w:pPr>
        <w:spacing w:before="0" w:after="0"/>
      </w:pPr>
      <w:r>
        <w:rPr>
          <w:noProof/>
        </w:rPr>
        <w:pict>
          <v:group id="_x0000_s1032" style="position:absolute;left:0;text-align:left;margin-left:-7.1pt;margin-top:5.95pt;width:522.65pt;height:147.35pt;z-index:251657216" coordorigin="992,1253" coordsize="10453,29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1027" type="#_x0000_t75" style="position:absolute;left:1367;top:1285;width:1423;height:13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ppTq+AAAA2gAAAA8AAABkcnMvZG93bnJldi54bWxET02LwjAQvQv+hzCCN01VUKlGUVlZPUlV&#10;PA/N2FabSWmy2v33RhA8DY/3OfNlY0rxoNoVlhUM+hEI4tTqgjMF59O2NwXhPLLG0jIp+CcHy0W7&#10;NcdY2ycn9Dj6TIQQdjEqyL2vYildmpNB17cVceCutjboA6wzqWt8hnBTymEUjaXBgkNDjhVtckrv&#10;xz+jYLJdDzJza5JrdNhdbPIzuu3dr1LdTrOagfDU+K/4497pMB/er7yvXL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GppTq+AAAA2gAAAA8AAAAAAAAAAAAAAAAAnwIAAGRy&#10;cy9kb3ducmV2LnhtbFBLBQYAAAAABAAEAPcAAACKAwAAAAA=&#10;">
              <v:imagedata r:id="rId5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3221;top:1253;width:7165;height:14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kz8MA&#10;AADcAAAADwAAAGRycy9kb3ducmV2LnhtbESP3YrCMBSE7wXfIRzBG1kTd0GlGkUEQWS98OcBzjbH&#10;pticlCZb69tvFgQvh5n5hlmuO1eJlppQetYwGSsQxLk3JRcarpfdxxxEiMgGK8+k4UkB1qt+b4mZ&#10;8Q8+UXuOhUgQDhlqsDHWmZQht+QwjH1NnLybbxzGJJtCmgYfCe4q+anUVDosOS1YrGlrKb+ff52G&#10;ka3V8fu2/9mZaW7vh4Az1x60Hg66zQJEpC6+w6/23mj4UjP4P5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Pkz8MAAADcAAAADwAAAAAAAAAAAAAAAACYAgAAZHJzL2Rv&#10;d25yZXYueG1sUEsFBgAAAAAEAAQA9QAAAIgDAAAAAA==&#10;" filled="f" stroked="f">
              <v:textbox style="mso-next-textbox:#Text Box 2">
                <w:txbxContent>
                  <w:p w:rsidR="00D11803" w:rsidRPr="00543B84" w:rsidRDefault="00D11803" w:rsidP="009616D8">
                    <w:pPr>
                      <w:spacing w:before="0" w:after="0" w:line="276" w:lineRule="auto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</w:pPr>
                    <w:r w:rsidRPr="00543B84"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  <w:t>ՀԱՅԱՍՏԱՆԻ ՀԱՆՐԱՊԵՏՈՒԹՅԱՆ</w:t>
                    </w:r>
                  </w:p>
                  <w:p w:rsidR="00D11803" w:rsidRPr="00543B84" w:rsidRDefault="00D11803" w:rsidP="009616D8">
                    <w:pPr>
                      <w:spacing w:before="0" w:after="0" w:line="276" w:lineRule="auto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</w:pPr>
                    <w:r w:rsidRPr="00543B84"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  <w:t>ՖԻՆԱՆՍՆԵՐԻ ՆԱԽԱՐԱՐՈՒԹՅՈՒՆ</w:t>
                    </w:r>
                  </w:p>
                  <w:p w:rsidR="00D11803" w:rsidRPr="00543B84" w:rsidRDefault="00D11803" w:rsidP="009616D8">
                    <w:pPr>
                      <w:spacing w:before="0" w:after="0" w:line="276" w:lineRule="auto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543B84"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  <w:t>Ն  Ա  Խ  Ա  Ր  Ա  Ր</w:t>
                    </w:r>
                  </w:p>
                </w:txbxContent>
              </v:textbox>
            </v:shape>
            <v:line id="Straight Connector 2" o:spid="_x0000_s1029" style="position:absolute;visibility:visible" from="1126,2760" to="11306,2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shape id="Text Box 2" o:spid="_x0000_s1030" type="#_x0000_t202" style="position:absolute;left:992;top:2827;width:3717;height:9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textbox style="mso-next-textbox:#Text Box 2">
                <w:txbxContent>
                  <w:p w:rsidR="00D11803" w:rsidRPr="006D3626" w:rsidRDefault="00D11803" w:rsidP="009616D8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0010, Երևան, Մելիք-Ադամյան փող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. 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1</w:t>
                    </w:r>
                  </w:p>
                  <w:p w:rsidR="00D11803" w:rsidRPr="006D3626" w:rsidRDefault="00D11803" w:rsidP="009616D8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Էլ. փոստ՝ </w:t>
                    </w:r>
                    <w:hyperlink r:id="rId6" w:history="1">
                      <w:r w:rsidRPr="006D3626">
                        <w:rPr>
                          <w:rStyle w:val="Hyperlink"/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minister@minfin.am</w:t>
                      </w:r>
                    </w:hyperlink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D11803" w:rsidRPr="00B82380" w:rsidRDefault="00D11803" w:rsidP="009616D8">
                    <w:pPr>
                      <w:spacing w:before="0" w:after="0" w:line="276" w:lineRule="auto"/>
                      <w:ind w:left="0" w:firstLine="720"/>
                      <w:rPr>
                        <w:rFonts w:ascii="GHEA Mariam" w:hAnsi="GHEA Mariam"/>
                        <w:lang w:val="hy-AM"/>
                      </w:rPr>
                    </w:pPr>
                    <w:r w:rsidRPr="00B82380">
                      <w:rPr>
                        <w:rFonts w:ascii="GHEA Mariam" w:hAnsi="GHEA Mariam"/>
                        <w:lang w:val="hy-AM"/>
                      </w:rPr>
                      <w:t xml:space="preserve">   </w:t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</w:p>
                </w:txbxContent>
              </v:textbox>
            </v:shape>
            <v:shape id="Text Box 2" o:spid="_x0000_s1031" type="#_x0000_t202" style="position:absolute;left:6457;top:2827;width:4988;height:13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<v:textbox style="mso-next-textbox:#Text Box 2">
                <w:txbxContent>
                  <w:p w:rsidR="00D11803" w:rsidRPr="006D3626" w:rsidRDefault="00D11803" w:rsidP="009616D8">
                    <w:pPr>
                      <w:spacing w:before="0" w:after="0"/>
                      <w:ind w:left="0" w:firstLine="0"/>
                      <w:jc w:val="right"/>
                      <w:rPr>
                        <w:rFonts w:ascii="GHEA Grapalat" w:hAnsi="GHEA Grapalat"/>
                        <w:sz w:val="18"/>
                        <w:szCs w:val="18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Հեռ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</w:rPr>
                      <w:t>.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՝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 (+374 11) 800 002, 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ֆաքս՝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 (+374 11) 800 132</w:t>
                    </w:r>
                  </w:p>
                  <w:p w:rsidR="00D11803" w:rsidRPr="00B82380" w:rsidRDefault="00D11803" w:rsidP="009616D8">
                    <w:pPr>
                      <w:spacing w:before="0" w:after="0"/>
                      <w:ind w:left="0" w:firstLine="0"/>
                      <w:jc w:val="right"/>
                      <w:rPr>
                        <w:rStyle w:val="Hyperlink"/>
                        <w:rFonts w:ascii="GHEA Mariam" w:hAnsi="GHEA Mariam"/>
                        <w:sz w:val="18"/>
                        <w:szCs w:val="18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Վ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եբ կայք՝</w:t>
                    </w:r>
                    <w:r w:rsidRPr="00B82380">
                      <w:rPr>
                        <w:rFonts w:ascii="GHEA Mariam" w:hAnsi="GHEA Mariam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ru-RU"/>
                      </w:rPr>
                      <w:t xml:space="preserve"> </w:t>
                    </w:r>
                    <w:hyperlink r:id="rId7" w:history="1">
                      <w:r w:rsidRPr="00B82380"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</w:rPr>
                        <w:t>www.minfin.am</w:t>
                      </w:r>
                    </w:hyperlink>
                  </w:p>
                  <w:p w:rsidR="00D11803" w:rsidRPr="00B82380" w:rsidRDefault="00D11803" w:rsidP="009616D8">
                    <w:pPr>
                      <w:spacing w:before="0" w:after="0"/>
                      <w:ind w:left="0" w:firstLine="0"/>
                      <w:jc w:val="right"/>
                      <w:rPr>
                        <w:rFonts w:ascii="GHEA Mariam" w:hAnsi="GHEA Mariam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9616D8" w:rsidRDefault="009616D8" w:rsidP="009616D8">
      <w:pPr>
        <w:spacing w:before="0" w:after="0"/>
      </w:pPr>
    </w:p>
    <w:p w:rsidR="009616D8" w:rsidRDefault="009616D8" w:rsidP="009616D8">
      <w:pPr>
        <w:spacing w:before="0" w:after="0"/>
      </w:pPr>
      <w:r>
        <w:t xml:space="preserve"> </w:t>
      </w:r>
    </w:p>
    <w:p w:rsidR="009616D8" w:rsidRDefault="009616D8" w:rsidP="009616D8">
      <w:pPr>
        <w:spacing w:before="0" w:after="0"/>
        <w:rPr>
          <w:rFonts w:ascii="Times New Roman" w:hAnsi="Times New Roman"/>
          <w:sz w:val="18"/>
          <w:szCs w:val="18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F91D32" w:rsidRDefault="00F91D32" w:rsidP="005725D3">
      <w:pPr>
        <w:spacing w:before="0" w:after="0"/>
        <w:ind w:left="0" w:firstLine="0"/>
        <w:jc w:val="right"/>
        <w:rPr>
          <w:rFonts w:ascii="GHEA Grapalat" w:eastAsia="Times New Roman" w:hAnsi="GHEA Grapalat"/>
          <w:sz w:val="24"/>
          <w:szCs w:val="24"/>
        </w:rPr>
      </w:pPr>
    </w:p>
    <w:p w:rsidR="00F91D32" w:rsidRDefault="00F91D32" w:rsidP="005725D3">
      <w:pPr>
        <w:spacing w:before="0" w:after="0"/>
        <w:ind w:left="0" w:firstLine="0"/>
        <w:jc w:val="right"/>
        <w:rPr>
          <w:rFonts w:ascii="GHEA Grapalat" w:eastAsia="Times New Roman" w:hAnsi="GHEA Grapalat"/>
          <w:sz w:val="24"/>
          <w:szCs w:val="24"/>
        </w:rPr>
      </w:pPr>
    </w:p>
    <w:p w:rsidR="00F91D32" w:rsidRPr="00D11803" w:rsidRDefault="006E3954" w:rsidP="00F91D32">
      <w:pPr>
        <w:spacing w:before="0" w:after="0"/>
        <w:ind w:left="0" w:firstLine="0"/>
        <w:jc w:val="right"/>
        <w:rPr>
          <w:rFonts w:ascii="GHEA Grapalat" w:eastAsia="Times New Roman" w:hAnsi="GHEA Grapalat"/>
          <w:sz w:val="24"/>
          <w:szCs w:val="24"/>
        </w:rPr>
      </w:pPr>
      <w:r w:rsidRPr="00D11803">
        <w:rPr>
          <w:rFonts w:ascii="GHEA Grapalat" w:eastAsia="Times New Roman" w:hAnsi="GHEA Grapalat"/>
          <w:sz w:val="24"/>
          <w:szCs w:val="24"/>
        </w:rPr>
        <w:t>Հ</w:t>
      </w:r>
      <w:r w:rsidR="00AA74E2" w:rsidRPr="00D11803">
        <w:rPr>
          <w:rFonts w:ascii="GHEA Grapalat" w:eastAsia="Times New Roman" w:hAnsi="GHEA Grapalat"/>
          <w:sz w:val="24"/>
          <w:szCs w:val="24"/>
        </w:rPr>
        <w:t xml:space="preserve">ԱՅԱՍՏԱՆԻ </w:t>
      </w:r>
      <w:r w:rsidRPr="00D11803">
        <w:rPr>
          <w:rFonts w:ascii="GHEA Grapalat" w:eastAsia="Times New Roman" w:hAnsi="GHEA Grapalat"/>
          <w:sz w:val="24"/>
          <w:szCs w:val="24"/>
        </w:rPr>
        <w:t>Հ</w:t>
      </w:r>
      <w:r w:rsidR="00AA74E2" w:rsidRPr="00D11803">
        <w:rPr>
          <w:rFonts w:ascii="GHEA Grapalat" w:eastAsia="Times New Roman" w:hAnsi="GHEA Grapalat"/>
          <w:sz w:val="24"/>
          <w:szCs w:val="24"/>
        </w:rPr>
        <w:t>ԱՆՐԱՊԵՏՈՒԹՅԱՆ</w:t>
      </w:r>
    </w:p>
    <w:p w:rsidR="00AA74E2" w:rsidRPr="00D11803" w:rsidRDefault="00EF7A3D" w:rsidP="005725D3">
      <w:pPr>
        <w:spacing w:before="0" w:after="0"/>
        <w:ind w:left="0" w:firstLine="0"/>
        <w:jc w:val="right"/>
        <w:rPr>
          <w:rFonts w:ascii="GHEA Grapalat" w:eastAsia="Times New Roman" w:hAnsi="GHEA Grapalat"/>
          <w:sz w:val="24"/>
          <w:szCs w:val="24"/>
        </w:rPr>
      </w:pPr>
      <w:r w:rsidRPr="00D11803">
        <w:rPr>
          <w:rFonts w:ascii="GHEA Grapalat" w:eastAsia="Times New Roman" w:hAnsi="GHEA Grapalat"/>
          <w:sz w:val="24"/>
          <w:szCs w:val="24"/>
        </w:rPr>
        <w:t>ԱՐԴԱՐԱԴԱՏՈՒԹՅԱՆ ՆԱԽԱՐԱՐ</w:t>
      </w:r>
    </w:p>
    <w:p w:rsidR="000E34BB" w:rsidRPr="00D11803" w:rsidRDefault="00EF7A3D" w:rsidP="005725D3">
      <w:pPr>
        <w:spacing w:before="0" w:after="0"/>
        <w:ind w:left="0" w:firstLine="0"/>
        <w:jc w:val="right"/>
        <w:rPr>
          <w:rFonts w:ascii="GHEA Grapalat" w:eastAsia="Times New Roman" w:hAnsi="GHEA Grapalat"/>
          <w:sz w:val="24"/>
          <w:szCs w:val="24"/>
        </w:rPr>
      </w:pPr>
      <w:r w:rsidRPr="00D11803">
        <w:rPr>
          <w:rFonts w:ascii="GHEA Grapalat" w:eastAsia="Times New Roman" w:hAnsi="GHEA Grapalat"/>
          <w:sz w:val="24"/>
          <w:szCs w:val="24"/>
        </w:rPr>
        <w:t>ՏԻԿԻՆ ԱՐՓԻՆԵ ՀՈՎՀԱՆՆԻՍՅԱՆԻՆ</w:t>
      </w:r>
    </w:p>
    <w:p w:rsidR="00CA3CB2" w:rsidRPr="00D11803" w:rsidRDefault="00CA3CB2" w:rsidP="00FB03D2">
      <w:pPr>
        <w:spacing w:before="0" w:after="0" w:line="360" w:lineRule="auto"/>
        <w:ind w:left="90" w:firstLine="36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eastAsia="ru-RU"/>
        </w:rPr>
      </w:pPr>
    </w:p>
    <w:p w:rsidR="008F4F48" w:rsidRPr="00D11803" w:rsidRDefault="008F4F48" w:rsidP="00E33B23">
      <w:pPr>
        <w:tabs>
          <w:tab w:val="left" w:pos="0"/>
        </w:tabs>
        <w:spacing w:before="0" w:after="0" w:line="360" w:lineRule="auto"/>
        <w:ind w:left="0" w:firstLine="720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E33B23" w:rsidRPr="00D11803" w:rsidRDefault="00E33B23" w:rsidP="00E33B23">
      <w:pPr>
        <w:tabs>
          <w:tab w:val="left" w:pos="0"/>
        </w:tabs>
        <w:spacing w:before="0" w:after="0" w:line="360" w:lineRule="auto"/>
        <w:ind w:left="0" w:firstLine="720"/>
        <w:jc w:val="both"/>
        <w:rPr>
          <w:rFonts w:ascii="GHEA Grapalat" w:hAnsi="GHEA Grapalat" w:cs="Sylfaen"/>
          <w:bCs/>
          <w:sz w:val="24"/>
          <w:szCs w:val="24"/>
        </w:rPr>
      </w:pPr>
      <w:r w:rsidRPr="00D118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Հարգելի </w:t>
      </w:r>
      <w:r w:rsidR="00EF7A3D" w:rsidRPr="00D11803">
        <w:rPr>
          <w:rFonts w:ascii="GHEA Grapalat" w:eastAsia="Times New Roman" w:hAnsi="GHEA Grapalat" w:cs="Sylfaen"/>
          <w:sz w:val="24"/>
          <w:szCs w:val="24"/>
        </w:rPr>
        <w:t>տիկին Հովհաննիսյան</w:t>
      </w:r>
    </w:p>
    <w:p w:rsidR="00EF7A3D" w:rsidRPr="00D11803" w:rsidRDefault="00EF7A3D" w:rsidP="00DA4EAC">
      <w:pPr>
        <w:tabs>
          <w:tab w:val="left" w:pos="0"/>
        </w:tabs>
        <w:spacing w:before="0" w:after="0" w:line="360" w:lineRule="auto"/>
        <w:ind w:left="0" w:firstLine="720"/>
        <w:jc w:val="both"/>
        <w:rPr>
          <w:rFonts w:ascii="GHEA Grapalat" w:hAnsi="GHEA Grapalat" w:cs="Sylfaen"/>
          <w:bCs/>
          <w:sz w:val="24"/>
          <w:szCs w:val="24"/>
        </w:rPr>
      </w:pPr>
      <w:r w:rsidRPr="00D11803">
        <w:rPr>
          <w:rFonts w:ascii="GHEA Grapalat" w:hAnsi="GHEA Grapalat" w:cs="Sylfaen"/>
          <w:bCs/>
          <w:sz w:val="24"/>
          <w:szCs w:val="24"/>
        </w:rPr>
        <w:t xml:space="preserve">ՀՀ ֆինանսների նախարարությունը, ուսումնասիրելով </w:t>
      </w:r>
      <w:r w:rsidR="00E33B23" w:rsidRPr="00D11803">
        <w:rPr>
          <w:rFonts w:ascii="GHEA Grapalat" w:hAnsi="GHEA Grapalat" w:cs="Sylfaen"/>
          <w:bCs/>
          <w:sz w:val="24"/>
          <w:szCs w:val="24"/>
        </w:rPr>
        <w:t>Ձեր</w:t>
      </w:r>
      <w:r w:rsidR="00A90ACB">
        <w:rPr>
          <w:rFonts w:ascii="GHEA Grapalat" w:hAnsi="GHEA Grapalat" w:cs="Sylfaen"/>
          <w:bCs/>
          <w:sz w:val="24"/>
          <w:szCs w:val="24"/>
        </w:rPr>
        <w:t>`</w:t>
      </w:r>
      <w:r w:rsidR="00E33B23" w:rsidRPr="00D11803">
        <w:rPr>
          <w:rFonts w:ascii="GHEA Grapalat" w:hAnsi="GHEA Grapalat" w:cs="Sylfaen"/>
          <w:bCs/>
          <w:sz w:val="24"/>
          <w:szCs w:val="24"/>
        </w:rPr>
        <w:t xml:space="preserve"> ս.թ. </w:t>
      </w:r>
      <w:r w:rsidRPr="00D11803">
        <w:rPr>
          <w:rFonts w:ascii="GHEA Grapalat" w:hAnsi="GHEA Grapalat" w:cs="Sylfaen"/>
          <w:bCs/>
          <w:sz w:val="24"/>
          <w:szCs w:val="24"/>
        </w:rPr>
        <w:t>ապրիլի</w:t>
      </w:r>
      <w:r w:rsidR="00AA74E2" w:rsidRPr="00D11803">
        <w:rPr>
          <w:rFonts w:ascii="GHEA Grapalat" w:hAnsi="GHEA Grapalat" w:cs="Sylfaen"/>
          <w:bCs/>
          <w:sz w:val="24"/>
          <w:szCs w:val="24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1</w:t>
      </w:r>
      <w:r w:rsidR="006F0A2D" w:rsidRPr="00D11803">
        <w:rPr>
          <w:rFonts w:ascii="GHEA Grapalat" w:hAnsi="GHEA Grapalat" w:cs="Sylfaen"/>
          <w:bCs/>
          <w:sz w:val="24"/>
          <w:szCs w:val="24"/>
        </w:rPr>
        <w:t xml:space="preserve">1-ի N </w:t>
      </w:r>
      <w:r w:rsidR="00AA74E2" w:rsidRPr="00D11803">
        <w:rPr>
          <w:rFonts w:ascii="GHEA Grapalat" w:hAnsi="GHEA Grapalat" w:cs="Sylfaen"/>
          <w:bCs/>
          <w:sz w:val="24"/>
          <w:szCs w:val="24"/>
        </w:rPr>
        <w:t>01/</w:t>
      </w:r>
      <w:r w:rsidRPr="00D11803">
        <w:rPr>
          <w:rFonts w:ascii="GHEA Grapalat" w:hAnsi="GHEA Grapalat" w:cs="Sylfaen"/>
          <w:bCs/>
          <w:sz w:val="24"/>
          <w:szCs w:val="24"/>
        </w:rPr>
        <w:t xml:space="preserve">19.1/5760-17 </w:t>
      </w:r>
      <w:r w:rsidR="00E33B23" w:rsidRPr="00D11803">
        <w:rPr>
          <w:rFonts w:ascii="GHEA Grapalat" w:hAnsi="GHEA Grapalat" w:cs="Sylfaen"/>
          <w:bCs/>
          <w:sz w:val="24"/>
          <w:szCs w:val="24"/>
        </w:rPr>
        <w:t>գրությամբ ներկայացված</w:t>
      </w:r>
      <w:r w:rsidR="00AA74E2" w:rsidRPr="00D11803">
        <w:rPr>
          <w:rFonts w:ascii="GHEA Grapalat" w:hAnsi="GHEA Grapalat" w:cs="Sylfaen"/>
          <w:bCs/>
          <w:sz w:val="24"/>
          <w:szCs w:val="24"/>
        </w:rPr>
        <w:t>`</w:t>
      </w:r>
      <w:r w:rsidRPr="00D11803">
        <w:rPr>
          <w:rFonts w:ascii="GHEA Grapalat" w:hAnsi="GHEA Grapalat" w:cs="Sylfaen"/>
          <w:bCs/>
          <w:sz w:val="24"/>
          <w:szCs w:val="24"/>
        </w:rPr>
        <w:t xml:space="preserve"> «Հայաստանի Հանրապետության կենտրոնական բանկի մասին» ՀՀ օրենքում փոփոխություններ և լրացումներ կատարելու մասին»</w:t>
      </w:r>
      <w:r w:rsidR="00240121" w:rsidRPr="00D11803">
        <w:rPr>
          <w:rFonts w:ascii="GHEA Grapalat" w:hAnsi="GHEA Grapalat" w:cs="Sylfaen"/>
          <w:bCs/>
          <w:sz w:val="24"/>
          <w:szCs w:val="24"/>
        </w:rPr>
        <w:t xml:space="preserve"> (այ</w:t>
      </w:r>
      <w:r w:rsidR="00D12B9B">
        <w:rPr>
          <w:rFonts w:ascii="GHEA Grapalat" w:hAnsi="GHEA Grapalat" w:cs="Sylfaen"/>
          <w:bCs/>
          <w:sz w:val="24"/>
          <w:szCs w:val="24"/>
        </w:rPr>
        <w:softHyphen/>
      </w:r>
      <w:r w:rsidR="00240121" w:rsidRPr="00D11803">
        <w:rPr>
          <w:rFonts w:ascii="GHEA Grapalat" w:hAnsi="GHEA Grapalat" w:cs="Sylfaen"/>
          <w:bCs/>
          <w:sz w:val="24"/>
          <w:szCs w:val="24"/>
        </w:rPr>
        <w:t>սու</w:t>
      </w:r>
      <w:r w:rsidR="00D12B9B">
        <w:rPr>
          <w:rFonts w:ascii="GHEA Grapalat" w:hAnsi="GHEA Grapalat" w:cs="Sylfaen"/>
          <w:bCs/>
          <w:sz w:val="24"/>
          <w:szCs w:val="24"/>
        </w:rPr>
        <w:softHyphen/>
      </w:r>
      <w:r w:rsidR="00240121" w:rsidRPr="00D11803">
        <w:rPr>
          <w:rFonts w:ascii="GHEA Grapalat" w:hAnsi="GHEA Grapalat" w:cs="Sylfaen"/>
          <w:bCs/>
          <w:sz w:val="24"/>
          <w:szCs w:val="24"/>
        </w:rPr>
        <w:t>հետ` Նախագիծ 1)</w:t>
      </w:r>
      <w:r w:rsidRPr="00D11803">
        <w:rPr>
          <w:rFonts w:ascii="GHEA Grapalat" w:hAnsi="GHEA Grapalat" w:cs="Sylfaen"/>
          <w:bCs/>
          <w:sz w:val="24"/>
          <w:szCs w:val="24"/>
        </w:rPr>
        <w:t>, «Իրավական ակտերի մասին» Հայաստանի Հանրապետության օրեն</w:t>
      </w:r>
      <w:r w:rsidR="00D12B9B">
        <w:rPr>
          <w:rFonts w:ascii="GHEA Grapalat" w:hAnsi="GHEA Grapalat" w:cs="Sylfaen"/>
          <w:bCs/>
          <w:sz w:val="24"/>
          <w:szCs w:val="24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 xml:space="preserve">քում լրացումներ կատարելու մասին» </w:t>
      </w:r>
      <w:r w:rsidR="00240121" w:rsidRPr="00D11803">
        <w:rPr>
          <w:rFonts w:ascii="GHEA Grapalat" w:hAnsi="GHEA Grapalat" w:cs="Sylfaen"/>
          <w:bCs/>
          <w:sz w:val="24"/>
          <w:szCs w:val="24"/>
        </w:rPr>
        <w:t xml:space="preserve">(այսուհետ` Նախագիծ 2) </w:t>
      </w:r>
      <w:r w:rsidRPr="00D11803">
        <w:rPr>
          <w:rFonts w:ascii="GHEA Grapalat" w:hAnsi="GHEA Grapalat" w:cs="Sylfaen"/>
          <w:bCs/>
          <w:sz w:val="24"/>
          <w:szCs w:val="24"/>
        </w:rPr>
        <w:t>և «Հայաստանի Հան</w:t>
      </w:r>
      <w:r w:rsidR="00D12B9B">
        <w:rPr>
          <w:rFonts w:ascii="GHEA Grapalat" w:hAnsi="GHEA Grapalat" w:cs="Sylfaen"/>
          <w:bCs/>
          <w:sz w:val="24"/>
          <w:szCs w:val="24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րա</w:t>
      </w:r>
      <w:r w:rsidR="00D12B9B">
        <w:rPr>
          <w:rFonts w:ascii="GHEA Grapalat" w:hAnsi="GHEA Grapalat" w:cs="Sylfaen"/>
          <w:bCs/>
          <w:sz w:val="24"/>
          <w:szCs w:val="24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պե</w:t>
      </w:r>
      <w:r w:rsidR="00D12B9B">
        <w:rPr>
          <w:rFonts w:ascii="GHEA Grapalat" w:hAnsi="GHEA Grapalat" w:cs="Sylfaen"/>
          <w:bCs/>
          <w:sz w:val="24"/>
          <w:szCs w:val="24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տու</w:t>
      </w:r>
      <w:r w:rsidR="00D12B9B">
        <w:rPr>
          <w:rFonts w:ascii="GHEA Grapalat" w:hAnsi="GHEA Grapalat" w:cs="Sylfaen"/>
          <w:bCs/>
          <w:sz w:val="24"/>
          <w:szCs w:val="24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թյան բյուջետային համակարգի մասին» ՀՀ օրենքում փոփոխություն կատարելու մա</w:t>
      </w:r>
      <w:r w:rsidR="00D12B9B">
        <w:rPr>
          <w:rFonts w:ascii="GHEA Grapalat" w:hAnsi="GHEA Grapalat" w:cs="Sylfaen"/>
          <w:bCs/>
          <w:sz w:val="24"/>
          <w:szCs w:val="24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 xml:space="preserve">սին» </w:t>
      </w:r>
      <w:r w:rsidR="00240121" w:rsidRPr="00D11803">
        <w:rPr>
          <w:rFonts w:ascii="GHEA Grapalat" w:hAnsi="GHEA Grapalat" w:cs="Sylfaen"/>
          <w:bCs/>
          <w:sz w:val="24"/>
          <w:szCs w:val="24"/>
        </w:rPr>
        <w:t xml:space="preserve">(այսուհետ` Նախագիծ 3) </w:t>
      </w:r>
      <w:r w:rsidRPr="00D11803">
        <w:rPr>
          <w:rFonts w:ascii="GHEA Grapalat" w:hAnsi="GHEA Grapalat" w:cs="Sylfaen"/>
          <w:bCs/>
          <w:sz w:val="24"/>
          <w:szCs w:val="24"/>
        </w:rPr>
        <w:t>Հայաստանի Հանրապետության օրենքների նախագծերը, իր իրա</w:t>
      </w:r>
      <w:r w:rsidR="00D12B9B">
        <w:rPr>
          <w:rFonts w:ascii="GHEA Grapalat" w:hAnsi="GHEA Grapalat" w:cs="Sylfaen"/>
          <w:bCs/>
          <w:sz w:val="24"/>
          <w:szCs w:val="24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վասությունների սահմաններում հայտնում է հետևյալը.</w:t>
      </w:r>
    </w:p>
    <w:p w:rsidR="00240121" w:rsidRPr="00D11803" w:rsidRDefault="00240121" w:rsidP="00BB7433">
      <w:pPr>
        <w:pStyle w:val="ListParagraph"/>
        <w:numPr>
          <w:ilvl w:val="0"/>
          <w:numId w:val="6"/>
        </w:numPr>
        <w:tabs>
          <w:tab w:val="left" w:pos="540"/>
          <w:tab w:val="left" w:pos="990"/>
        </w:tabs>
        <w:spacing w:line="360" w:lineRule="auto"/>
        <w:ind w:left="0" w:firstLine="720"/>
        <w:jc w:val="both"/>
        <w:rPr>
          <w:rFonts w:ascii="GHEA Grapalat" w:eastAsia="Times New Roman" w:hAnsi="GHEA Grapalat" w:cs="Sylfaen"/>
          <w:bCs/>
          <w:iCs/>
          <w:lang w:val="af-ZA"/>
        </w:rPr>
      </w:pPr>
      <w:r w:rsidRPr="00D11803">
        <w:rPr>
          <w:rFonts w:ascii="GHEA Grapalat" w:eastAsia="Times New Roman" w:hAnsi="GHEA Grapalat" w:cs="Sylfaen"/>
          <w:bCs/>
          <w:iCs/>
          <w:lang w:val="af-ZA"/>
        </w:rPr>
        <w:t>Նախագիծ 1-ի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5-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րդ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հոդվածի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1-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ին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մասը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սահմանում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է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,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որ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Հայաստանի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Հան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րա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պե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տու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թյան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կենտրոնական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բանկի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հիմնական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նպատակներն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են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Հայաստանի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Հան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րա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պե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տու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թյու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նում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գների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կայունության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և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ֆինանսական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կայունության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ապահովումը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: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Հիմք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ընդունելով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վե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="00BB7433" w:rsidRPr="00D11803">
        <w:rPr>
          <w:rFonts w:ascii="GHEA Grapalat" w:eastAsia="Times New Roman" w:hAnsi="GHEA Grapalat" w:cs="Sylfaen"/>
          <w:bCs/>
          <w:iCs/>
          <w:lang w:val="en-US"/>
        </w:rPr>
        <w:t>րոգրյալը</w:t>
      </w:r>
      <w:r w:rsidR="00BB7433" w:rsidRPr="00D11803">
        <w:rPr>
          <w:rFonts w:ascii="GHEA Grapalat" w:eastAsia="Times New Roman" w:hAnsi="GHEA Grapalat" w:cs="Sylfaen"/>
          <w:bCs/>
          <w:iCs/>
          <w:lang w:val="af-ZA"/>
        </w:rPr>
        <w:t xml:space="preserve">`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առաջարկում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 xml:space="preserve">ենք վերը նշված հոդվածի 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>2-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րդ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մասում  նախատեսված`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գների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կա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յունության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ապահովման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նպատակին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ուղղված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գործառույթից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բացի</w:t>
      </w:r>
      <w:r w:rsidR="000053CB">
        <w:rPr>
          <w:rFonts w:ascii="GHEA Grapalat" w:eastAsia="Times New Roman" w:hAnsi="GHEA Grapalat" w:cs="Sylfaen"/>
          <w:bCs/>
          <w:iCs/>
          <w:lang w:val="en-US"/>
        </w:rPr>
        <w:t>,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նախատեսել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նաև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ֆի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նան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սական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կայունության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ապահովման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նպատակին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ուղղված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համապատասխան</w:t>
      </w:r>
      <w:r w:rsidRPr="00D11803">
        <w:rPr>
          <w:rFonts w:ascii="GHEA Grapalat" w:eastAsia="Times New Roman" w:hAnsi="GHEA Grapalat" w:cs="Sylfaen"/>
          <w:bCs/>
          <w:iCs/>
          <w:lang w:val="af-ZA"/>
        </w:rPr>
        <w:t xml:space="preserve"> </w:t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գոր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ծա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Pr="00D11803">
        <w:rPr>
          <w:rFonts w:ascii="GHEA Grapalat" w:eastAsia="Times New Roman" w:hAnsi="GHEA Grapalat" w:cs="Sylfaen"/>
          <w:bCs/>
          <w:iCs/>
          <w:lang w:val="en-US"/>
        </w:rPr>
        <w:t>ռույթ</w:t>
      </w:r>
      <w:r w:rsidR="00D12B9B">
        <w:rPr>
          <w:rFonts w:ascii="GHEA Grapalat" w:eastAsia="Times New Roman" w:hAnsi="GHEA Grapalat" w:cs="Sylfaen"/>
          <w:bCs/>
          <w:iCs/>
          <w:lang w:val="en-US"/>
        </w:rPr>
        <w:softHyphen/>
      </w:r>
      <w:r w:rsidRPr="00D11803">
        <w:rPr>
          <w:rFonts w:ascii="GHEA Grapalat" w:eastAsia="Times New Roman" w:hAnsi="GHEA Grapalat" w:cs="Sylfaen"/>
          <w:bCs/>
          <w:iCs/>
          <w:lang w:val="af-ZA"/>
        </w:rPr>
        <w:t>:</w:t>
      </w:r>
    </w:p>
    <w:p w:rsidR="00240121" w:rsidRPr="00D11803" w:rsidRDefault="00240121" w:rsidP="00BB7433">
      <w:pPr>
        <w:pStyle w:val="ListParagraph"/>
        <w:numPr>
          <w:ilvl w:val="0"/>
          <w:numId w:val="6"/>
        </w:numPr>
        <w:tabs>
          <w:tab w:val="left" w:pos="540"/>
          <w:tab w:val="left" w:pos="990"/>
        </w:tabs>
        <w:spacing w:line="360" w:lineRule="auto"/>
        <w:ind w:left="0" w:firstLine="720"/>
        <w:jc w:val="both"/>
        <w:rPr>
          <w:rFonts w:ascii="GHEA Grapalat" w:eastAsia="Times New Roman" w:hAnsi="GHEA Grapalat" w:cs="Sylfaen"/>
          <w:bCs/>
          <w:iCs/>
          <w:lang w:val="af-ZA"/>
        </w:rPr>
      </w:pPr>
      <w:r w:rsidRPr="00D11803">
        <w:rPr>
          <w:rFonts w:ascii="GHEA Grapalat" w:eastAsia="Times New Roman" w:hAnsi="GHEA Grapalat" w:cs="Sylfaen"/>
          <w:bCs/>
          <w:iCs/>
          <w:lang w:val="af-ZA"/>
        </w:rPr>
        <w:t>Անհրաժեշտ է շտկել Նախագիծ 1-ի 17-րդ հոդվածի 2-րդ մասի 1-ին պար</w:t>
      </w:r>
      <w:r w:rsidR="00D12B9B">
        <w:rPr>
          <w:rFonts w:ascii="GHEA Grapalat" w:eastAsia="Times New Roman" w:hAnsi="GHEA Grapalat" w:cs="Sylfaen"/>
          <w:bCs/>
          <w:iCs/>
          <w:lang w:val="af-ZA"/>
        </w:rPr>
        <w:softHyphen/>
      </w:r>
      <w:r w:rsidRPr="00D11803">
        <w:rPr>
          <w:rFonts w:ascii="GHEA Grapalat" w:eastAsia="Times New Roman" w:hAnsi="GHEA Grapalat" w:cs="Sylfaen"/>
          <w:bCs/>
          <w:iCs/>
          <w:lang w:val="af-ZA"/>
        </w:rPr>
        <w:t>բե</w:t>
      </w:r>
      <w:r w:rsidR="00D12B9B">
        <w:rPr>
          <w:rFonts w:ascii="GHEA Grapalat" w:eastAsia="Times New Roman" w:hAnsi="GHEA Grapalat" w:cs="Sylfaen"/>
          <w:bCs/>
          <w:iCs/>
          <w:lang w:val="af-ZA"/>
        </w:rPr>
        <w:softHyphen/>
      </w:r>
      <w:r w:rsidRPr="00D11803">
        <w:rPr>
          <w:rFonts w:ascii="GHEA Grapalat" w:eastAsia="Times New Roman" w:hAnsi="GHEA Grapalat" w:cs="Sylfaen"/>
          <w:bCs/>
          <w:iCs/>
          <w:lang w:val="af-ZA"/>
        </w:rPr>
        <w:t>րու</w:t>
      </w:r>
      <w:r w:rsidR="00D12B9B">
        <w:rPr>
          <w:rFonts w:ascii="GHEA Grapalat" w:eastAsia="Times New Roman" w:hAnsi="GHEA Grapalat" w:cs="Sylfaen"/>
          <w:bCs/>
          <w:iCs/>
          <w:lang w:val="af-ZA"/>
        </w:rPr>
        <w:softHyphen/>
      </w:r>
      <w:r w:rsidRPr="00D11803">
        <w:rPr>
          <w:rFonts w:ascii="GHEA Grapalat" w:eastAsia="Times New Roman" w:hAnsi="GHEA Grapalat" w:cs="Sylfaen"/>
          <w:bCs/>
          <w:iCs/>
          <w:lang w:val="af-ZA"/>
        </w:rPr>
        <w:t>թյու</w:t>
      </w:r>
      <w:r w:rsidR="00D12B9B">
        <w:rPr>
          <w:rFonts w:ascii="GHEA Grapalat" w:eastAsia="Times New Roman" w:hAnsi="GHEA Grapalat" w:cs="Sylfaen"/>
          <w:bCs/>
          <w:iCs/>
          <w:lang w:val="af-ZA"/>
        </w:rPr>
        <w:softHyphen/>
      </w:r>
      <w:r w:rsidRPr="00D11803">
        <w:rPr>
          <w:rFonts w:ascii="GHEA Grapalat" w:eastAsia="Times New Roman" w:hAnsi="GHEA Grapalat" w:cs="Sylfaen"/>
          <w:bCs/>
          <w:iCs/>
          <w:lang w:val="af-ZA"/>
        </w:rPr>
        <w:t>նում առկա խմբագրական անճշտությունը</w:t>
      </w:r>
      <w:r w:rsidR="00D11803" w:rsidRPr="00D11803">
        <w:rPr>
          <w:rFonts w:ascii="GHEA Grapalat" w:eastAsia="Times New Roman" w:hAnsi="GHEA Grapalat" w:cs="Sylfaen"/>
          <w:bCs/>
          <w:iCs/>
          <w:lang w:val="af-ZA"/>
        </w:rPr>
        <w:t>:</w:t>
      </w:r>
    </w:p>
    <w:p w:rsidR="00D11803" w:rsidRPr="00D11803" w:rsidRDefault="00D11803" w:rsidP="00D11803">
      <w:pPr>
        <w:tabs>
          <w:tab w:val="left" w:pos="0"/>
        </w:tabs>
        <w:spacing w:before="0" w:after="0" w:line="360" w:lineRule="auto"/>
        <w:ind w:left="0" w:firstLine="72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11803">
        <w:rPr>
          <w:rFonts w:ascii="GHEA Grapalat" w:hAnsi="GHEA Grapalat" w:cs="Sylfaen"/>
          <w:bCs/>
          <w:sz w:val="24"/>
          <w:szCs w:val="24"/>
        </w:rPr>
        <w:t>Կից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ներ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կա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յացնում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ենք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վերոնշյալ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նախագծերի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>`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բյուջետային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բնա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գա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վա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ռում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կար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գա</w:t>
      </w:r>
      <w:r w:rsidR="00D12B9B" w:rsidRPr="00D12B9B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վո</w:t>
      </w:r>
      <w:r w:rsidR="00D12B9B" w:rsidRPr="00D12B9B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ր</w:t>
      </w:r>
      <w:r w:rsidR="00D12B9B" w:rsidRPr="00D12B9B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ման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ազդեցության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գնահատման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վե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րա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բեր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յալ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եզ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րա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կացությունը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` </w:t>
      </w:r>
      <w:r w:rsidRPr="00D11803">
        <w:rPr>
          <w:rFonts w:ascii="GHEA Grapalat" w:hAnsi="GHEA Grapalat" w:cs="Sylfaen"/>
          <w:bCs/>
          <w:sz w:val="24"/>
          <w:szCs w:val="24"/>
        </w:rPr>
        <w:t>կազմված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Հայաս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տանի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Հան</w:t>
      </w:r>
      <w:r w:rsidR="00D12B9B" w:rsidRPr="00D12B9B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րապետության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կառավարության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2009 </w:t>
      </w:r>
      <w:r w:rsidRPr="00D11803">
        <w:rPr>
          <w:rFonts w:ascii="GHEA Grapalat" w:hAnsi="GHEA Grapalat" w:cs="Sylfaen"/>
          <w:bCs/>
          <w:sz w:val="24"/>
          <w:szCs w:val="24"/>
        </w:rPr>
        <w:t>թվա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կա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նի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սեպտեմբերի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10-</w:t>
      </w:r>
      <w:r w:rsidRPr="00D11803">
        <w:rPr>
          <w:rFonts w:ascii="GHEA Grapalat" w:hAnsi="GHEA Grapalat" w:cs="Sylfaen"/>
          <w:bCs/>
          <w:sz w:val="24"/>
          <w:szCs w:val="24"/>
        </w:rPr>
        <w:t>ի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«</w:t>
      </w:r>
      <w:r w:rsidRPr="00D11803">
        <w:rPr>
          <w:rFonts w:ascii="GHEA Grapalat" w:hAnsi="GHEA Grapalat" w:cs="Sylfaen"/>
          <w:bCs/>
          <w:sz w:val="24"/>
          <w:szCs w:val="24"/>
        </w:rPr>
        <w:t>Նոր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մա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տիվ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իրա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lastRenderedPageBreak/>
        <w:t>վա</w:t>
      </w:r>
      <w:r w:rsidR="00D12B9B" w:rsidRPr="00D12B9B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կան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ակտերի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նախագծերի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բյուջետային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բնա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գա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վառում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կար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գա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վոր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ման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ազդե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ցու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թյան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գնա</w:t>
      </w:r>
      <w:r w:rsidR="00D12B9B" w:rsidRPr="00D12B9B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հատման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կարգը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հաստատելու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մասին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» </w:t>
      </w:r>
      <w:r w:rsidRPr="00D11803">
        <w:rPr>
          <w:rFonts w:ascii="GHEA Grapalat" w:hAnsi="GHEA Grapalat" w:cs="Sylfaen"/>
          <w:bCs/>
          <w:sz w:val="24"/>
          <w:szCs w:val="24"/>
        </w:rPr>
        <w:t>թիվ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1021-</w:t>
      </w:r>
      <w:r w:rsidRPr="00D11803">
        <w:rPr>
          <w:rFonts w:ascii="GHEA Grapalat" w:hAnsi="GHEA Grapalat" w:cs="Sylfaen"/>
          <w:bCs/>
          <w:sz w:val="24"/>
          <w:szCs w:val="24"/>
        </w:rPr>
        <w:t>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որոշմամբ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սահ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ման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ված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softHyphen/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կարգի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Sylfaen"/>
          <w:bCs/>
          <w:sz w:val="24"/>
          <w:szCs w:val="24"/>
        </w:rPr>
        <w:t>հա</w:t>
      </w:r>
      <w:r w:rsidR="00D12B9B" w:rsidRPr="00D12B9B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մա</w:t>
      </w:r>
      <w:r w:rsidR="00D12B9B" w:rsidRPr="00D12B9B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D11803">
        <w:rPr>
          <w:rFonts w:ascii="GHEA Grapalat" w:hAnsi="GHEA Grapalat" w:cs="Sylfaen"/>
          <w:bCs/>
          <w:sz w:val="24"/>
          <w:szCs w:val="24"/>
        </w:rPr>
        <w:t>ձայն</w:t>
      </w:r>
      <w:r w:rsidRPr="00D11803">
        <w:rPr>
          <w:rFonts w:ascii="GHEA Grapalat" w:hAnsi="GHEA Grapalat" w:cs="Sylfaen"/>
          <w:bCs/>
          <w:sz w:val="24"/>
          <w:szCs w:val="24"/>
          <w:lang w:val="af-ZA"/>
        </w:rPr>
        <w:t>:</w:t>
      </w:r>
    </w:p>
    <w:p w:rsidR="00D11803" w:rsidRPr="00D12B9B" w:rsidRDefault="00D11803" w:rsidP="00D11803">
      <w:pPr>
        <w:pStyle w:val="ListParagraph"/>
        <w:tabs>
          <w:tab w:val="left" w:pos="540"/>
          <w:tab w:val="left" w:pos="990"/>
        </w:tabs>
        <w:spacing w:line="360" w:lineRule="auto"/>
        <w:jc w:val="both"/>
        <w:rPr>
          <w:rFonts w:ascii="GHEA Grapalat" w:eastAsia="Times New Roman" w:hAnsi="GHEA Grapalat" w:cs="Sylfaen"/>
          <w:bCs/>
          <w:iCs/>
          <w:lang w:val="af-ZA"/>
        </w:rPr>
      </w:pPr>
    </w:p>
    <w:p w:rsidR="00BB7433" w:rsidRPr="00D11803" w:rsidRDefault="00BB7433" w:rsidP="00240121">
      <w:pPr>
        <w:pStyle w:val="ListParagraph"/>
        <w:tabs>
          <w:tab w:val="left" w:pos="540"/>
          <w:tab w:val="left" w:pos="990"/>
        </w:tabs>
        <w:spacing w:line="360" w:lineRule="auto"/>
        <w:jc w:val="both"/>
        <w:rPr>
          <w:rFonts w:ascii="GHEA Grapalat" w:eastAsia="Times New Roman" w:hAnsi="GHEA Grapalat" w:cs="Sylfaen"/>
          <w:bCs/>
          <w:iCs/>
          <w:lang w:val="af-ZA"/>
        </w:rPr>
      </w:pPr>
    </w:p>
    <w:p w:rsidR="003E6BBF" w:rsidRPr="00D11803" w:rsidRDefault="003E6BBF" w:rsidP="00D11803">
      <w:pPr>
        <w:tabs>
          <w:tab w:val="left" w:pos="0"/>
        </w:tabs>
        <w:spacing w:before="0" w:after="0" w:line="360" w:lineRule="auto"/>
        <w:ind w:left="0" w:firstLine="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F91D32" w:rsidRPr="00D11803" w:rsidRDefault="00F91D32" w:rsidP="00554922">
      <w:pPr>
        <w:spacing w:before="0" w:after="0"/>
        <w:ind w:left="0" w:firstLine="708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:rsidR="00554922" w:rsidRPr="00D11803" w:rsidRDefault="00B2060B" w:rsidP="00554922">
      <w:pPr>
        <w:spacing w:before="0" w:after="0"/>
        <w:ind w:left="0" w:firstLine="708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3" type="#_x0000_t201" style="position:absolute;left:0;text-align:left;margin-left:116.4pt;margin-top:.05pt;width:200pt;height:100.05pt;z-index:251658240" stroked="f">
            <v:imagedata r:id="rId8" o:title=""/>
          </v:shape>
          <w:control r:id="rId9" w:name="ArGrDigsig1" w:shapeid="_x0000_s1033"/>
        </w:pict>
      </w:r>
      <w:r w:rsidR="00554922" w:rsidRPr="00D11803">
        <w:rPr>
          <w:rFonts w:ascii="GHEA Grapalat" w:eastAsia="Times New Roman" w:hAnsi="GHEA Grapalat" w:cs="Sylfaen"/>
          <w:sz w:val="24"/>
          <w:szCs w:val="24"/>
          <w:lang w:val="hy-AM"/>
        </w:rPr>
        <w:t>ՀԱՐԳԱՆՔՈՎ</w:t>
      </w:r>
      <w:r w:rsidR="00554922" w:rsidRPr="00D11803">
        <w:rPr>
          <w:rFonts w:ascii="GHEA Grapalat" w:eastAsia="Times New Roman" w:hAnsi="GHEA Grapalat" w:cs="Sylfaen"/>
          <w:sz w:val="24"/>
          <w:szCs w:val="24"/>
          <w:lang w:val="af-ZA"/>
        </w:rPr>
        <w:t>`</w:t>
      </w:r>
    </w:p>
    <w:p w:rsidR="00554922" w:rsidRPr="00D11803" w:rsidRDefault="00554922" w:rsidP="00554922">
      <w:pPr>
        <w:spacing w:before="0" w:after="0"/>
        <w:ind w:left="0" w:firstLine="708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118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                                                                                     ՎԱՐԴԱՆ ԱՐԱՄՅԱՆ</w:t>
      </w:r>
      <w:r w:rsidRPr="00D1180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F02053" w:rsidRPr="00D11803" w:rsidRDefault="00F0205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P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554922">
      <w:pPr>
        <w:spacing w:before="0" w:after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554922" w:rsidRDefault="00554922" w:rsidP="00F91D32">
      <w:pPr>
        <w:spacing w:before="0" w:after="0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  <w:r w:rsidRPr="00C138B0">
        <w:rPr>
          <w:rFonts w:ascii="GHEA Grapalat" w:eastAsia="Times New Roman" w:hAnsi="GHEA Grapalat"/>
          <w:sz w:val="16"/>
          <w:szCs w:val="16"/>
          <w:lang w:val="af-ZA"/>
        </w:rPr>
        <w:t>Կատարող</w:t>
      </w:r>
      <w:r w:rsidR="009D2CE2">
        <w:rPr>
          <w:rFonts w:ascii="GHEA Grapalat" w:eastAsia="Times New Roman" w:hAnsi="GHEA Grapalat"/>
          <w:sz w:val="16"/>
          <w:szCs w:val="16"/>
          <w:lang w:val="af-ZA"/>
        </w:rPr>
        <w:t>` Ա. Վարշամյան</w:t>
      </w:r>
    </w:p>
    <w:p w:rsidR="00B44778" w:rsidRDefault="00554922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  <w:r>
        <w:rPr>
          <w:rFonts w:ascii="GHEA Grapalat" w:eastAsia="Times New Roman" w:hAnsi="GHEA Grapalat"/>
          <w:sz w:val="16"/>
          <w:szCs w:val="16"/>
          <w:lang w:val="af-ZA"/>
        </w:rPr>
        <w:t>Հեռ. 011 800 248</w:t>
      </w: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CC13D0" w:rsidRDefault="00CC13D0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CC13D0" w:rsidRDefault="00CC13D0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CC13D0" w:rsidRDefault="00CC13D0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CC13D0" w:rsidRDefault="00CC13D0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CC13D0" w:rsidRDefault="00CC13D0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CC13D0" w:rsidRDefault="00CC13D0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CC13D0" w:rsidRDefault="00CC13D0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/>
          <w:sz w:val="16"/>
          <w:szCs w:val="16"/>
          <w:lang w:val="af-ZA"/>
        </w:rPr>
      </w:pPr>
    </w:p>
    <w:p w:rsidR="00D11803" w:rsidRPr="00D11803" w:rsidRDefault="00D11803" w:rsidP="00D11803">
      <w:pPr>
        <w:pStyle w:val="BodyText"/>
        <w:jc w:val="center"/>
        <w:rPr>
          <w:rFonts w:ascii="GHEA Grapalat" w:hAnsi="GHEA Grapalat" w:cs="GHEA Grapalat"/>
          <w:sz w:val="24"/>
          <w:szCs w:val="24"/>
          <w:lang w:val="af-ZA"/>
        </w:rPr>
      </w:pPr>
      <w:r w:rsidRPr="00D11803">
        <w:rPr>
          <w:rFonts w:ascii="GHEA Grapalat" w:hAnsi="GHEA Grapalat" w:cs="GHEA Grapalat"/>
          <w:sz w:val="24"/>
          <w:szCs w:val="24"/>
          <w:lang w:val="hy-AM"/>
        </w:rPr>
        <w:lastRenderedPageBreak/>
        <w:t>ԵԶՐԱԿԱՑՈՒԹՅՈՒՆ</w:t>
      </w:r>
    </w:p>
    <w:p w:rsidR="00D11803" w:rsidRDefault="00D11803" w:rsidP="00D11803">
      <w:pPr>
        <w:pStyle w:val="BodyText"/>
        <w:spacing w:before="120"/>
        <w:jc w:val="center"/>
        <w:rPr>
          <w:rFonts w:ascii="GHEA Grapalat" w:hAnsi="GHEA Grapalat" w:cs="GHEA Grapalat"/>
          <w:sz w:val="24"/>
          <w:szCs w:val="24"/>
          <w:lang w:eastAsia="en-GB"/>
        </w:rPr>
      </w:pPr>
      <w:r w:rsidRPr="00D11803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«Հայաստանի Հանրապետության կենտրոնական բանկի մասին» ՀՀ օրենքում փոփոխություններ և լրացումներ կատարելու մասին», «Իրավական ակտերի մասին» Հայաստանի Հանրապետության օրենքում լրացումներ կատարելու մասին» և «Հայաստանի Հանրապետության բյուջետային համակարգի մասին» ՀՀ օրենքում փոփոխություն կատարելու մասին» </w:t>
      </w:r>
      <w:r w:rsidRPr="00D11803">
        <w:rPr>
          <w:rFonts w:ascii="GHEA Grapalat" w:hAnsi="GHEA Grapalat" w:cs="GHEA Grapalat"/>
          <w:color w:val="000000"/>
          <w:sz w:val="24"/>
          <w:szCs w:val="24"/>
        </w:rPr>
        <w:t>ՀՀ</w:t>
      </w:r>
      <w:r w:rsidRPr="00D11803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D11803">
        <w:rPr>
          <w:rFonts w:ascii="GHEA Grapalat" w:hAnsi="GHEA Grapalat" w:cs="GHEA Grapalat"/>
          <w:color w:val="000000"/>
          <w:sz w:val="24"/>
          <w:szCs w:val="24"/>
          <w:lang w:val="hy-AM"/>
        </w:rPr>
        <w:t>օրենքների նախագծերի</w:t>
      </w:r>
      <w:r w:rsidRPr="00D11803">
        <w:rPr>
          <w:rFonts w:ascii="GHEA Grapalat" w:hAnsi="GHEA Grapalat" w:cs="Sylfaen"/>
          <w:sz w:val="24"/>
          <w:szCs w:val="24"/>
          <w:lang w:val="hy-AM"/>
        </w:rPr>
        <w:t>`</w:t>
      </w:r>
      <w:r w:rsidRPr="00D11803">
        <w:rPr>
          <w:rFonts w:ascii="GHEA Grapalat" w:hAnsi="GHEA Grapalat" w:cs="Sylfaen"/>
          <w:sz w:val="24"/>
          <w:szCs w:val="24"/>
          <w:lang w:val="hy-AM"/>
        </w:rPr>
        <w:softHyphen/>
        <w:t xml:space="preserve"> </w:t>
      </w:r>
      <w:r w:rsidRPr="00D11803">
        <w:rPr>
          <w:rFonts w:ascii="GHEA Grapalat" w:hAnsi="GHEA Grapalat" w:cs="GHEA Grapalat"/>
          <w:sz w:val="24"/>
          <w:szCs w:val="24"/>
          <w:lang w:val="hy-AM" w:eastAsia="en-GB"/>
        </w:rPr>
        <w:t>բյուջետային</w:t>
      </w:r>
      <w:r w:rsidRPr="00D11803">
        <w:rPr>
          <w:rFonts w:ascii="GHEA Grapalat" w:hAnsi="GHEA Grapalat" w:cs="GHEA Grapalat"/>
          <w:sz w:val="24"/>
          <w:szCs w:val="24"/>
          <w:lang w:val="de-AT" w:eastAsia="en-GB"/>
        </w:rPr>
        <w:t xml:space="preserve"> </w:t>
      </w:r>
      <w:r w:rsidRPr="00D11803">
        <w:rPr>
          <w:rFonts w:ascii="GHEA Grapalat" w:hAnsi="GHEA Grapalat" w:cs="GHEA Grapalat"/>
          <w:sz w:val="24"/>
          <w:szCs w:val="24"/>
          <w:lang w:val="hy-AM" w:eastAsia="en-GB"/>
        </w:rPr>
        <w:t>բնագավա</w:t>
      </w:r>
      <w:r w:rsidRPr="00D11803">
        <w:rPr>
          <w:rFonts w:ascii="GHEA Grapalat" w:hAnsi="GHEA Grapalat" w:cs="GHEA Grapalat"/>
          <w:sz w:val="24"/>
          <w:szCs w:val="24"/>
          <w:lang w:val="de-AT" w:eastAsia="en-GB"/>
        </w:rPr>
        <w:softHyphen/>
      </w:r>
      <w:r w:rsidRPr="00D11803">
        <w:rPr>
          <w:rFonts w:ascii="GHEA Grapalat" w:hAnsi="GHEA Grapalat" w:cs="GHEA Grapalat"/>
          <w:sz w:val="24"/>
          <w:szCs w:val="24"/>
          <w:lang w:val="de-AT" w:eastAsia="en-GB"/>
        </w:rPr>
        <w:softHyphen/>
      </w:r>
      <w:r w:rsidRPr="00D11803">
        <w:rPr>
          <w:rFonts w:ascii="GHEA Grapalat" w:hAnsi="GHEA Grapalat" w:cs="GHEA Grapalat"/>
          <w:sz w:val="24"/>
          <w:szCs w:val="24"/>
          <w:lang w:val="hy-AM" w:eastAsia="en-GB"/>
        </w:rPr>
        <w:t>ռում</w:t>
      </w:r>
      <w:r w:rsidRPr="00D11803">
        <w:rPr>
          <w:rFonts w:ascii="GHEA Grapalat" w:hAnsi="GHEA Grapalat" w:cs="GHEA Grapalat"/>
          <w:sz w:val="24"/>
          <w:szCs w:val="24"/>
          <w:lang w:val="de-AT" w:eastAsia="en-GB"/>
        </w:rPr>
        <w:t xml:space="preserve"> </w:t>
      </w:r>
      <w:r w:rsidRPr="00D11803">
        <w:rPr>
          <w:rFonts w:ascii="GHEA Grapalat" w:hAnsi="GHEA Grapalat" w:cs="GHEA Grapalat"/>
          <w:sz w:val="24"/>
          <w:szCs w:val="24"/>
          <w:lang w:val="hy-AM" w:eastAsia="en-GB"/>
        </w:rPr>
        <w:t>կարգավորման</w:t>
      </w:r>
      <w:r w:rsidRPr="00D11803">
        <w:rPr>
          <w:rFonts w:ascii="GHEA Grapalat" w:hAnsi="GHEA Grapalat" w:cs="GHEA Grapalat"/>
          <w:sz w:val="24"/>
          <w:szCs w:val="24"/>
          <w:lang w:val="de-AT" w:eastAsia="en-GB"/>
        </w:rPr>
        <w:t xml:space="preserve"> </w:t>
      </w:r>
      <w:r w:rsidRPr="00D11803">
        <w:rPr>
          <w:rFonts w:ascii="GHEA Grapalat" w:hAnsi="GHEA Grapalat" w:cs="GHEA Grapalat"/>
          <w:sz w:val="24"/>
          <w:szCs w:val="24"/>
          <w:lang w:val="hy-AM" w:eastAsia="en-GB"/>
        </w:rPr>
        <w:t>ազդե</w:t>
      </w:r>
      <w:r w:rsidRPr="00D11803">
        <w:rPr>
          <w:rFonts w:ascii="GHEA Grapalat" w:hAnsi="GHEA Grapalat" w:cs="GHEA Grapalat"/>
          <w:sz w:val="24"/>
          <w:szCs w:val="24"/>
          <w:lang w:val="de-AT" w:eastAsia="en-GB"/>
        </w:rPr>
        <w:softHyphen/>
      </w:r>
      <w:r w:rsidRPr="00D11803">
        <w:rPr>
          <w:rFonts w:ascii="GHEA Grapalat" w:hAnsi="GHEA Grapalat" w:cs="GHEA Grapalat"/>
          <w:sz w:val="24"/>
          <w:szCs w:val="24"/>
          <w:lang w:val="hy-AM" w:eastAsia="en-GB"/>
        </w:rPr>
        <w:t>ցության</w:t>
      </w:r>
      <w:r w:rsidRPr="00D11803">
        <w:rPr>
          <w:rFonts w:ascii="GHEA Grapalat" w:hAnsi="GHEA Grapalat" w:cs="GHEA Grapalat"/>
          <w:sz w:val="24"/>
          <w:szCs w:val="24"/>
          <w:lang w:val="de-AT"/>
        </w:rPr>
        <w:t xml:space="preserve"> </w:t>
      </w:r>
      <w:r w:rsidRPr="00D11803">
        <w:rPr>
          <w:rFonts w:ascii="GHEA Grapalat" w:hAnsi="GHEA Grapalat" w:cs="GHEA Grapalat"/>
          <w:sz w:val="24"/>
          <w:szCs w:val="24"/>
          <w:lang w:val="hy-AM" w:eastAsia="en-GB"/>
        </w:rPr>
        <w:t>գնահատման</w:t>
      </w:r>
      <w:r w:rsidRPr="00D11803">
        <w:rPr>
          <w:rFonts w:ascii="GHEA Grapalat" w:hAnsi="GHEA Grapalat" w:cs="GHEA Grapalat"/>
          <w:sz w:val="24"/>
          <w:szCs w:val="24"/>
          <w:lang w:val="de-AT" w:eastAsia="en-GB"/>
        </w:rPr>
        <w:t xml:space="preserve"> </w:t>
      </w:r>
      <w:r w:rsidRPr="00D11803">
        <w:rPr>
          <w:rFonts w:ascii="GHEA Grapalat" w:hAnsi="GHEA Grapalat" w:cs="GHEA Grapalat"/>
          <w:sz w:val="24"/>
          <w:szCs w:val="24"/>
          <w:lang w:val="hy-AM" w:eastAsia="en-GB"/>
        </w:rPr>
        <w:t>վերաբերյալ</w:t>
      </w:r>
    </w:p>
    <w:p w:rsidR="00D11803" w:rsidRDefault="00D11803" w:rsidP="00D11803">
      <w:pPr>
        <w:pStyle w:val="BodyText"/>
        <w:spacing w:before="120"/>
        <w:jc w:val="center"/>
        <w:rPr>
          <w:rFonts w:ascii="GHEA Grapalat" w:hAnsi="GHEA Grapalat" w:cs="GHEA Grapalat"/>
          <w:sz w:val="24"/>
          <w:szCs w:val="24"/>
          <w:lang w:eastAsia="en-GB"/>
        </w:rPr>
      </w:pPr>
    </w:p>
    <w:p w:rsidR="00D11803" w:rsidRDefault="00D11803" w:rsidP="00D12B9B">
      <w:pPr>
        <w:pStyle w:val="BodyText"/>
        <w:spacing w:before="240"/>
        <w:ind w:firstLine="708"/>
        <w:rPr>
          <w:rFonts w:ascii="GHEA Grapalat" w:eastAsia="Calibri" w:hAnsi="GHEA Grapalat" w:cs="Sylfaen"/>
          <w:bCs/>
          <w:sz w:val="24"/>
          <w:szCs w:val="24"/>
        </w:rPr>
      </w:pPr>
      <w:r w:rsidRPr="00D11803">
        <w:rPr>
          <w:rFonts w:ascii="GHEA Grapalat" w:eastAsia="Calibri" w:hAnsi="GHEA Grapalat" w:cs="Sylfaen"/>
          <w:bCs/>
          <w:sz w:val="24"/>
          <w:szCs w:val="24"/>
        </w:rPr>
        <w:t>«Հայաստանի Հանրապետության կենտրոնական բանկի մասին» ՀՀ օրենքում փո</w:t>
      </w:r>
      <w:r w:rsidR="00D12B9B">
        <w:rPr>
          <w:rFonts w:ascii="GHEA Grapalat" w:eastAsia="Calibri" w:hAnsi="GHEA Grapalat" w:cs="Sylfaen"/>
          <w:bCs/>
          <w:sz w:val="24"/>
          <w:szCs w:val="24"/>
        </w:rPr>
        <w:softHyphen/>
      </w:r>
      <w:r w:rsidRPr="00D11803">
        <w:rPr>
          <w:rFonts w:ascii="GHEA Grapalat" w:eastAsia="Calibri" w:hAnsi="GHEA Grapalat" w:cs="Sylfaen"/>
          <w:bCs/>
          <w:sz w:val="24"/>
          <w:szCs w:val="24"/>
        </w:rPr>
        <w:t>փո</w:t>
      </w:r>
      <w:r w:rsidR="00D12B9B">
        <w:rPr>
          <w:rFonts w:ascii="GHEA Grapalat" w:eastAsia="Calibri" w:hAnsi="GHEA Grapalat" w:cs="Sylfaen"/>
          <w:bCs/>
          <w:sz w:val="24"/>
          <w:szCs w:val="24"/>
        </w:rPr>
        <w:softHyphen/>
      </w:r>
      <w:r w:rsidRPr="00D11803">
        <w:rPr>
          <w:rFonts w:ascii="GHEA Grapalat" w:eastAsia="Calibri" w:hAnsi="GHEA Grapalat" w:cs="Sylfaen"/>
          <w:bCs/>
          <w:sz w:val="24"/>
          <w:szCs w:val="24"/>
        </w:rPr>
        <w:t>խու</w:t>
      </w:r>
      <w:r w:rsidR="00D12B9B">
        <w:rPr>
          <w:rFonts w:ascii="GHEA Grapalat" w:eastAsia="Calibri" w:hAnsi="GHEA Grapalat" w:cs="Sylfaen"/>
          <w:bCs/>
          <w:sz w:val="24"/>
          <w:szCs w:val="24"/>
        </w:rPr>
        <w:softHyphen/>
      </w:r>
      <w:r w:rsidRPr="00D11803">
        <w:rPr>
          <w:rFonts w:ascii="GHEA Grapalat" w:eastAsia="Calibri" w:hAnsi="GHEA Grapalat" w:cs="Sylfaen"/>
          <w:bCs/>
          <w:sz w:val="24"/>
          <w:szCs w:val="24"/>
        </w:rPr>
        <w:t>թյուններ և լրացումներ կատարելու մասին»</w:t>
      </w:r>
      <w:r>
        <w:rPr>
          <w:rFonts w:ascii="GHEA Grapalat" w:eastAsia="Calibri" w:hAnsi="GHEA Grapalat" w:cs="Sylfaen"/>
          <w:bCs/>
          <w:sz w:val="24"/>
          <w:szCs w:val="24"/>
        </w:rPr>
        <w:t xml:space="preserve"> ՀՀ օրենքի նախագծի ընդունումը կարող է հան</w:t>
      </w:r>
      <w:r w:rsidR="00D12B9B">
        <w:rPr>
          <w:rFonts w:ascii="GHEA Grapalat" w:eastAsia="Calibri" w:hAnsi="GHEA Grapalat" w:cs="Sylfaen"/>
          <w:bCs/>
          <w:sz w:val="24"/>
          <w:szCs w:val="24"/>
        </w:rPr>
        <w:softHyphen/>
      </w:r>
      <w:r>
        <w:rPr>
          <w:rFonts w:ascii="GHEA Grapalat" w:eastAsia="Calibri" w:hAnsi="GHEA Grapalat" w:cs="Sylfaen"/>
          <w:bCs/>
          <w:sz w:val="24"/>
          <w:szCs w:val="24"/>
        </w:rPr>
        <w:t xml:space="preserve">գեցնել ՀՀ պետական բյուջեի եկամուտների փոփոխության: </w:t>
      </w:r>
    </w:p>
    <w:p w:rsidR="00D11803" w:rsidRDefault="00D11803" w:rsidP="00D11803">
      <w:pPr>
        <w:pStyle w:val="BodyText"/>
        <w:spacing w:before="120"/>
        <w:ind w:firstLine="708"/>
        <w:rPr>
          <w:rFonts w:ascii="GHEA Grapalat" w:eastAsia="Calibri" w:hAnsi="GHEA Grapalat" w:cs="Sylfaen"/>
          <w:bCs/>
          <w:sz w:val="24"/>
          <w:szCs w:val="24"/>
        </w:rPr>
      </w:pPr>
      <w:r w:rsidRPr="00D11803">
        <w:rPr>
          <w:rFonts w:ascii="GHEA Grapalat" w:eastAsia="Calibri" w:hAnsi="GHEA Grapalat" w:cs="Sylfaen"/>
          <w:bCs/>
          <w:sz w:val="24"/>
          <w:szCs w:val="24"/>
        </w:rPr>
        <w:t>«Իրավական ակտերի մասին» Հայաստանի Հանրապետության օրենքում լրացումներ կա</w:t>
      </w:r>
      <w:r w:rsidR="00D12B9B">
        <w:rPr>
          <w:rFonts w:ascii="GHEA Grapalat" w:eastAsia="Calibri" w:hAnsi="GHEA Grapalat" w:cs="Sylfaen"/>
          <w:bCs/>
          <w:sz w:val="24"/>
          <w:szCs w:val="24"/>
        </w:rPr>
        <w:softHyphen/>
      </w:r>
      <w:r w:rsidRPr="00D11803">
        <w:rPr>
          <w:rFonts w:ascii="GHEA Grapalat" w:eastAsia="Calibri" w:hAnsi="GHEA Grapalat" w:cs="Sylfaen"/>
          <w:bCs/>
          <w:sz w:val="24"/>
          <w:szCs w:val="24"/>
        </w:rPr>
        <w:t>տարելու մասին» և «Հայաստանի Հանրապետության բյուջետային համակարգի մասին» ՀՀ օրենքում փոփոխություն կատարելու մասին» ՀՀ օրենքների նախագծերի</w:t>
      </w:r>
      <w:r>
        <w:rPr>
          <w:rFonts w:ascii="GHEA Grapalat" w:eastAsia="Calibri" w:hAnsi="GHEA Grapalat" w:cs="Sylfaen"/>
          <w:bCs/>
          <w:sz w:val="24"/>
          <w:szCs w:val="24"/>
        </w:rPr>
        <w:t xml:space="preserve"> </w:t>
      </w:r>
      <w:r w:rsidR="000053CB">
        <w:rPr>
          <w:rFonts w:ascii="GHEA Grapalat" w:eastAsia="Calibri" w:hAnsi="GHEA Grapalat" w:cs="Sylfaen"/>
          <w:bCs/>
          <w:sz w:val="24"/>
          <w:szCs w:val="24"/>
        </w:rPr>
        <w:t>ընդունումը</w:t>
      </w:r>
      <w:r>
        <w:rPr>
          <w:rFonts w:ascii="GHEA Grapalat" w:eastAsia="Calibri" w:hAnsi="GHEA Grapalat" w:cs="Sylfaen"/>
          <w:bCs/>
          <w:sz w:val="24"/>
          <w:szCs w:val="24"/>
        </w:rPr>
        <w:t xml:space="preserve"> ՀՀ պե</w:t>
      </w:r>
      <w:r w:rsidR="000053CB">
        <w:rPr>
          <w:rFonts w:ascii="GHEA Grapalat" w:eastAsia="Calibri" w:hAnsi="GHEA Grapalat" w:cs="Sylfaen"/>
          <w:bCs/>
          <w:sz w:val="24"/>
          <w:szCs w:val="24"/>
        </w:rPr>
        <w:softHyphen/>
      </w:r>
      <w:r>
        <w:rPr>
          <w:rFonts w:ascii="GHEA Grapalat" w:eastAsia="Calibri" w:hAnsi="GHEA Grapalat" w:cs="Sylfaen"/>
          <w:bCs/>
          <w:sz w:val="24"/>
          <w:szCs w:val="24"/>
        </w:rPr>
        <w:t>տական բյուջեի եկամուտների վրա կունենա չեզոք ազդեցություն:</w:t>
      </w:r>
    </w:p>
    <w:p w:rsidR="00D11803" w:rsidRPr="00D11803" w:rsidRDefault="00D11803" w:rsidP="00D11803">
      <w:pPr>
        <w:pStyle w:val="BodyText"/>
        <w:spacing w:before="120"/>
        <w:ind w:firstLine="708"/>
        <w:rPr>
          <w:rFonts w:ascii="GHEA Grapalat" w:eastAsia="Calibri" w:hAnsi="GHEA Grapalat" w:cs="Sylfaen"/>
          <w:bCs/>
          <w:sz w:val="24"/>
          <w:szCs w:val="24"/>
        </w:rPr>
      </w:pPr>
      <w:r>
        <w:rPr>
          <w:rFonts w:ascii="GHEA Grapalat" w:eastAsia="Calibri" w:hAnsi="GHEA Grapalat" w:cs="Sylfaen"/>
          <w:bCs/>
          <w:sz w:val="24"/>
          <w:szCs w:val="24"/>
        </w:rPr>
        <w:t>Միաժամանակ հայտնում ենք, որ վերը նշված օրենքների ընդունումը ՀՀ պետական բյու</w:t>
      </w:r>
      <w:r w:rsidR="00D12B9B">
        <w:rPr>
          <w:rFonts w:ascii="GHEA Grapalat" w:eastAsia="Calibri" w:hAnsi="GHEA Grapalat" w:cs="Sylfaen"/>
          <w:bCs/>
          <w:sz w:val="24"/>
          <w:szCs w:val="24"/>
        </w:rPr>
        <w:softHyphen/>
      </w:r>
      <w:r>
        <w:rPr>
          <w:rFonts w:ascii="GHEA Grapalat" w:eastAsia="Calibri" w:hAnsi="GHEA Grapalat" w:cs="Sylfaen"/>
          <w:bCs/>
          <w:sz w:val="24"/>
          <w:szCs w:val="24"/>
        </w:rPr>
        <w:t>ջեի ծախսերի, ՀՀ համայնքների բյուջեների եկամուտների և ծախսերի փոփոխության չի հան</w:t>
      </w:r>
      <w:r w:rsidR="00D12B9B">
        <w:rPr>
          <w:rFonts w:ascii="GHEA Grapalat" w:eastAsia="Calibri" w:hAnsi="GHEA Grapalat" w:cs="Sylfaen"/>
          <w:bCs/>
          <w:sz w:val="24"/>
          <w:szCs w:val="24"/>
        </w:rPr>
        <w:softHyphen/>
      </w:r>
      <w:r>
        <w:rPr>
          <w:rFonts w:ascii="GHEA Grapalat" w:eastAsia="Calibri" w:hAnsi="GHEA Grapalat" w:cs="Sylfaen"/>
          <w:bCs/>
          <w:sz w:val="24"/>
          <w:szCs w:val="24"/>
        </w:rPr>
        <w:t>գեցնում:</w:t>
      </w:r>
    </w:p>
    <w:p w:rsidR="00D11803" w:rsidRPr="00D11803" w:rsidRDefault="00D11803" w:rsidP="00D11803">
      <w:pPr>
        <w:pStyle w:val="BodyText"/>
        <w:spacing w:before="120"/>
        <w:jc w:val="center"/>
        <w:rPr>
          <w:rFonts w:ascii="GHEA Grapalat" w:hAnsi="GHEA Grapalat" w:cs="GHEA Grapalat"/>
          <w:sz w:val="24"/>
          <w:szCs w:val="24"/>
          <w:lang w:eastAsia="en-GB"/>
        </w:rPr>
      </w:pPr>
    </w:p>
    <w:p w:rsidR="00D11803" w:rsidRPr="000E34BB" w:rsidRDefault="00D11803" w:rsidP="00F91D32">
      <w:pPr>
        <w:tabs>
          <w:tab w:val="left" w:pos="0"/>
        </w:tabs>
        <w:spacing w:before="0" w:after="0" w:line="360" w:lineRule="auto"/>
        <w:ind w:left="90" w:firstLine="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</w:p>
    <w:sectPr w:rsidR="00D11803" w:rsidRPr="000E34BB" w:rsidSect="005036A8"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668E"/>
    <w:multiLevelType w:val="hybridMultilevel"/>
    <w:tmpl w:val="0C14B034"/>
    <w:lvl w:ilvl="0" w:tplc="DF101B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E4C3488"/>
    <w:multiLevelType w:val="hybridMultilevel"/>
    <w:tmpl w:val="E8F82F28"/>
    <w:lvl w:ilvl="0" w:tplc="626C4D2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51A7F13"/>
    <w:multiLevelType w:val="hybridMultilevel"/>
    <w:tmpl w:val="C5A282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438B61C5"/>
    <w:multiLevelType w:val="hybridMultilevel"/>
    <w:tmpl w:val="BDF01B9C"/>
    <w:lvl w:ilvl="0" w:tplc="01741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Armenian" w:hAnsi="Arial Armeni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741D4F"/>
    <w:multiLevelType w:val="hybridMultilevel"/>
    <w:tmpl w:val="8BFCEDAA"/>
    <w:lvl w:ilvl="0" w:tplc="ED0688C2">
      <w:start w:val="1"/>
      <w:numFmt w:val="decimal"/>
      <w:lvlText w:val="%1."/>
      <w:lvlJc w:val="left"/>
      <w:pPr>
        <w:tabs>
          <w:tab w:val="num" w:pos="1542"/>
        </w:tabs>
        <w:ind w:left="1542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">
    <w:nsid w:val="674175FB"/>
    <w:multiLevelType w:val="hybridMultilevel"/>
    <w:tmpl w:val="E0F0F3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9616D8"/>
    <w:rsid w:val="00003749"/>
    <w:rsid w:val="00003B92"/>
    <w:rsid w:val="000053CB"/>
    <w:rsid w:val="0000589E"/>
    <w:rsid w:val="00011755"/>
    <w:rsid w:val="00011EB2"/>
    <w:rsid w:val="00013AA1"/>
    <w:rsid w:val="000201C7"/>
    <w:rsid w:val="0002605D"/>
    <w:rsid w:val="00027072"/>
    <w:rsid w:val="00027CD6"/>
    <w:rsid w:val="00030594"/>
    <w:rsid w:val="0003424C"/>
    <w:rsid w:val="00042303"/>
    <w:rsid w:val="00042FC3"/>
    <w:rsid w:val="00045712"/>
    <w:rsid w:val="000469E3"/>
    <w:rsid w:val="00053579"/>
    <w:rsid w:val="0006629A"/>
    <w:rsid w:val="0006656F"/>
    <w:rsid w:val="00067CDA"/>
    <w:rsid w:val="00072CC9"/>
    <w:rsid w:val="00077827"/>
    <w:rsid w:val="00082721"/>
    <w:rsid w:val="000857C2"/>
    <w:rsid w:val="000867E1"/>
    <w:rsid w:val="00087D91"/>
    <w:rsid w:val="0009526D"/>
    <w:rsid w:val="00097D64"/>
    <w:rsid w:val="000A2CB6"/>
    <w:rsid w:val="000A57E2"/>
    <w:rsid w:val="000B3DD9"/>
    <w:rsid w:val="000B4813"/>
    <w:rsid w:val="000B7637"/>
    <w:rsid w:val="000C12B3"/>
    <w:rsid w:val="000C404A"/>
    <w:rsid w:val="000C56BE"/>
    <w:rsid w:val="000C6F15"/>
    <w:rsid w:val="000D632C"/>
    <w:rsid w:val="000E0E1D"/>
    <w:rsid w:val="000E221C"/>
    <w:rsid w:val="000E26D5"/>
    <w:rsid w:val="000E34BB"/>
    <w:rsid w:val="000E352D"/>
    <w:rsid w:val="000E3548"/>
    <w:rsid w:val="000F2866"/>
    <w:rsid w:val="000F5A8B"/>
    <w:rsid w:val="000F740F"/>
    <w:rsid w:val="000F7BEC"/>
    <w:rsid w:val="001058B0"/>
    <w:rsid w:val="00106628"/>
    <w:rsid w:val="00107E21"/>
    <w:rsid w:val="00113150"/>
    <w:rsid w:val="001159A7"/>
    <w:rsid w:val="001165A3"/>
    <w:rsid w:val="00117123"/>
    <w:rsid w:val="00120386"/>
    <w:rsid w:val="00121949"/>
    <w:rsid w:val="00125166"/>
    <w:rsid w:val="0012578C"/>
    <w:rsid w:val="00126DF6"/>
    <w:rsid w:val="001352B9"/>
    <w:rsid w:val="0014389A"/>
    <w:rsid w:val="001454EF"/>
    <w:rsid w:val="00150B2E"/>
    <w:rsid w:val="001534DF"/>
    <w:rsid w:val="00155B7A"/>
    <w:rsid w:val="00155EA8"/>
    <w:rsid w:val="00160693"/>
    <w:rsid w:val="00162759"/>
    <w:rsid w:val="00162A68"/>
    <w:rsid w:val="001633E8"/>
    <w:rsid w:val="00164270"/>
    <w:rsid w:val="0016524D"/>
    <w:rsid w:val="00170317"/>
    <w:rsid w:val="00171D01"/>
    <w:rsid w:val="0017383B"/>
    <w:rsid w:val="00173C30"/>
    <w:rsid w:val="0017400E"/>
    <w:rsid w:val="00176B1D"/>
    <w:rsid w:val="00180E59"/>
    <w:rsid w:val="001855A7"/>
    <w:rsid w:val="00186A0A"/>
    <w:rsid w:val="00191730"/>
    <w:rsid w:val="00191A3B"/>
    <w:rsid w:val="001924E0"/>
    <w:rsid w:val="00192586"/>
    <w:rsid w:val="0019583C"/>
    <w:rsid w:val="001A5DC6"/>
    <w:rsid w:val="001A6E69"/>
    <w:rsid w:val="001A7E11"/>
    <w:rsid w:val="001B3850"/>
    <w:rsid w:val="001B55B2"/>
    <w:rsid w:val="001B6B14"/>
    <w:rsid w:val="001B76F8"/>
    <w:rsid w:val="001B7E8E"/>
    <w:rsid w:val="001C0DCB"/>
    <w:rsid w:val="001C1CDE"/>
    <w:rsid w:val="001C4642"/>
    <w:rsid w:val="001C4DD4"/>
    <w:rsid w:val="001C6169"/>
    <w:rsid w:val="001C707D"/>
    <w:rsid w:val="001D1A88"/>
    <w:rsid w:val="001D5EAE"/>
    <w:rsid w:val="001D6AB7"/>
    <w:rsid w:val="001E10A1"/>
    <w:rsid w:val="001E4642"/>
    <w:rsid w:val="001F0DAF"/>
    <w:rsid w:val="001F2DE7"/>
    <w:rsid w:val="001F3C54"/>
    <w:rsid w:val="001F5D27"/>
    <w:rsid w:val="001F613E"/>
    <w:rsid w:val="00202AED"/>
    <w:rsid w:val="0020356C"/>
    <w:rsid w:val="00205D9A"/>
    <w:rsid w:val="002069D9"/>
    <w:rsid w:val="00207620"/>
    <w:rsid w:val="00210ED5"/>
    <w:rsid w:val="0021188F"/>
    <w:rsid w:val="00221D66"/>
    <w:rsid w:val="00221EA0"/>
    <w:rsid w:val="00225A64"/>
    <w:rsid w:val="00225A8D"/>
    <w:rsid w:val="00226366"/>
    <w:rsid w:val="00230B37"/>
    <w:rsid w:val="002362A3"/>
    <w:rsid w:val="002366D6"/>
    <w:rsid w:val="00236DFA"/>
    <w:rsid w:val="00237CD3"/>
    <w:rsid w:val="00240121"/>
    <w:rsid w:val="00241A40"/>
    <w:rsid w:val="002423C1"/>
    <w:rsid w:val="00242E9A"/>
    <w:rsid w:val="00245C47"/>
    <w:rsid w:val="00250566"/>
    <w:rsid w:val="00253D94"/>
    <w:rsid w:val="00254F6E"/>
    <w:rsid w:val="0025589A"/>
    <w:rsid w:val="00260465"/>
    <w:rsid w:val="00261793"/>
    <w:rsid w:val="002656CD"/>
    <w:rsid w:val="002660F0"/>
    <w:rsid w:val="00266269"/>
    <w:rsid w:val="00266523"/>
    <w:rsid w:val="00271F55"/>
    <w:rsid w:val="0027652C"/>
    <w:rsid w:val="002768B9"/>
    <w:rsid w:val="0028211B"/>
    <w:rsid w:val="002840F8"/>
    <w:rsid w:val="002869DF"/>
    <w:rsid w:val="0029107E"/>
    <w:rsid w:val="00292E92"/>
    <w:rsid w:val="0029495F"/>
    <w:rsid w:val="0029581C"/>
    <w:rsid w:val="00296BA5"/>
    <w:rsid w:val="002A0969"/>
    <w:rsid w:val="002A0979"/>
    <w:rsid w:val="002A2457"/>
    <w:rsid w:val="002A5EFC"/>
    <w:rsid w:val="002B10B3"/>
    <w:rsid w:val="002B5B63"/>
    <w:rsid w:val="002B7A8B"/>
    <w:rsid w:val="002C397B"/>
    <w:rsid w:val="002D53EB"/>
    <w:rsid w:val="002D5563"/>
    <w:rsid w:val="002D77C1"/>
    <w:rsid w:val="002E11B9"/>
    <w:rsid w:val="002E4E72"/>
    <w:rsid w:val="002F0F87"/>
    <w:rsid w:val="002F1CC6"/>
    <w:rsid w:val="002F1D7C"/>
    <w:rsid w:val="002F1FE8"/>
    <w:rsid w:val="002F3BD8"/>
    <w:rsid w:val="002F4A7A"/>
    <w:rsid w:val="002F5B50"/>
    <w:rsid w:val="002F78CA"/>
    <w:rsid w:val="00302F95"/>
    <w:rsid w:val="003059A8"/>
    <w:rsid w:val="003059C7"/>
    <w:rsid w:val="00307BF8"/>
    <w:rsid w:val="00312FB4"/>
    <w:rsid w:val="00315704"/>
    <w:rsid w:val="003157EC"/>
    <w:rsid w:val="003162F6"/>
    <w:rsid w:val="003206A6"/>
    <w:rsid w:val="003222B2"/>
    <w:rsid w:val="00323873"/>
    <w:rsid w:val="00323E92"/>
    <w:rsid w:val="00334B2E"/>
    <w:rsid w:val="003361EF"/>
    <w:rsid w:val="0034544B"/>
    <w:rsid w:val="00347039"/>
    <w:rsid w:val="00354E45"/>
    <w:rsid w:val="003577D5"/>
    <w:rsid w:val="00363C32"/>
    <w:rsid w:val="0036548A"/>
    <w:rsid w:val="0037330C"/>
    <w:rsid w:val="00373ADD"/>
    <w:rsid w:val="00376F14"/>
    <w:rsid w:val="00381FF5"/>
    <w:rsid w:val="00384554"/>
    <w:rsid w:val="00385FF7"/>
    <w:rsid w:val="0039133A"/>
    <w:rsid w:val="0039161B"/>
    <w:rsid w:val="003919C5"/>
    <w:rsid w:val="0039707A"/>
    <w:rsid w:val="003A23F0"/>
    <w:rsid w:val="003A28CE"/>
    <w:rsid w:val="003A348B"/>
    <w:rsid w:val="003A3D09"/>
    <w:rsid w:val="003A4B88"/>
    <w:rsid w:val="003B2699"/>
    <w:rsid w:val="003B2DB4"/>
    <w:rsid w:val="003B2E10"/>
    <w:rsid w:val="003B696D"/>
    <w:rsid w:val="003B7260"/>
    <w:rsid w:val="003B740B"/>
    <w:rsid w:val="003C0A00"/>
    <w:rsid w:val="003C3BD4"/>
    <w:rsid w:val="003C792E"/>
    <w:rsid w:val="003D000D"/>
    <w:rsid w:val="003D19CF"/>
    <w:rsid w:val="003D3A5A"/>
    <w:rsid w:val="003D6A92"/>
    <w:rsid w:val="003D7892"/>
    <w:rsid w:val="003E0018"/>
    <w:rsid w:val="003E012D"/>
    <w:rsid w:val="003E4AD7"/>
    <w:rsid w:val="003E5272"/>
    <w:rsid w:val="003E6BBF"/>
    <w:rsid w:val="003E6D8F"/>
    <w:rsid w:val="003E7881"/>
    <w:rsid w:val="003F012B"/>
    <w:rsid w:val="003F0BEA"/>
    <w:rsid w:val="003F0F5C"/>
    <w:rsid w:val="003F1ACA"/>
    <w:rsid w:val="003F28BC"/>
    <w:rsid w:val="003F6680"/>
    <w:rsid w:val="004051E2"/>
    <w:rsid w:val="00407845"/>
    <w:rsid w:val="00414601"/>
    <w:rsid w:val="00414ADC"/>
    <w:rsid w:val="00422FBF"/>
    <w:rsid w:val="00427358"/>
    <w:rsid w:val="00431B2E"/>
    <w:rsid w:val="00433360"/>
    <w:rsid w:val="004357B4"/>
    <w:rsid w:val="00436330"/>
    <w:rsid w:val="004454C0"/>
    <w:rsid w:val="004479C7"/>
    <w:rsid w:val="0045257E"/>
    <w:rsid w:val="004529D1"/>
    <w:rsid w:val="00455AE7"/>
    <w:rsid w:val="00455B4E"/>
    <w:rsid w:val="00456D5C"/>
    <w:rsid w:val="004603CB"/>
    <w:rsid w:val="0046255D"/>
    <w:rsid w:val="00465012"/>
    <w:rsid w:val="00466BB5"/>
    <w:rsid w:val="004704CD"/>
    <w:rsid w:val="00476660"/>
    <w:rsid w:val="0048037E"/>
    <w:rsid w:val="00483909"/>
    <w:rsid w:val="004842D0"/>
    <w:rsid w:val="00485668"/>
    <w:rsid w:val="004922CB"/>
    <w:rsid w:val="00494340"/>
    <w:rsid w:val="004A0EAE"/>
    <w:rsid w:val="004A19E2"/>
    <w:rsid w:val="004A4430"/>
    <w:rsid w:val="004A647C"/>
    <w:rsid w:val="004C31DD"/>
    <w:rsid w:val="004C4975"/>
    <w:rsid w:val="004C4CED"/>
    <w:rsid w:val="004C4E1A"/>
    <w:rsid w:val="004D01AA"/>
    <w:rsid w:val="004D14D2"/>
    <w:rsid w:val="004D21AE"/>
    <w:rsid w:val="004D2B75"/>
    <w:rsid w:val="004D3E33"/>
    <w:rsid w:val="004D4C4B"/>
    <w:rsid w:val="004D681B"/>
    <w:rsid w:val="004D6C0A"/>
    <w:rsid w:val="004E40D6"/>
    <w:rsid w:val="004E6B46"/>
    <w:rsid w:val="004F07AA"/>
    <w:rsid w:val="004F0E7D"/>
    <w:rsid w:val="004F2C37"/>
    <w:rsid w:val="004F52C2"/>
    <w:rsid w:val="00500593"/>
    <w:rsid w:val="00502720"/>
    <w:rsid w:val="005036A8"/>
    <w:rsid w:val="00503A4E"/>
    <w:rsid w:val="00506256"/>
    <w:rsid w:val="00511E51"/>
    <w:rsid w:val="0051244B"/>
    <w:rsid w:val="00514DC8"/>
    <w:rsid w:val="00520E30"/>
    <w:rsid w:val="00521ADF"/>
    <w:rsid w:val="005237F8"/>
    <w:rsid w:val="005261D7"/>
    <w:rsid w:val="00530D19"/>
    <w:rsid w:val="0053212F"/>
    <w:rsid w:val="00532369"/>
    <w:rsid w:val="00532B87"/>
    <w:rsid w:val="00532E8A"/>
    <w:rsid w:val="00537077"/>
    <w:rsid w:val="0054227E"/>
    <w:rsid w:val="005535A9"/>
    <w:rsid w:val="00554922"/>
    <w:rsid w:val="005618F3"/>
    <w:rsid w:val="005725D3"/>
    <w:rsid w:val="00577B5B"/>
    <w:rsid w:val="00577F57"/>
    <w:rsid w:val="0058124A"/>
    <w:rsid w:val="00581DE5"/>
    <w:rsid w:val="00583EA0"/>
    <w:rsid w:val="00584084"/>
    <w:rsid w:val="00595723"/>
    <w:rsid w:val="00596AF2"/>
    <w:rsid w:val="00597507"/>
    <w:rsid w:val="005A256F"/>
    <w:rsid w:val="005A2C3F"/>
    <w:rsid w:val="005B3744"/>
    <w:rsid w:val="005B56DC"/>
    <w:rsid w:val="005B7404"/>
    <w:rsid w:val="005D119C"/>
    <w:rsid w:val="005D1575"/>
    <w:rsid w:val="005E1748"/>
    <w:rsid w:val="005E1D03"/>
    <w:rsid w:val="005E2D9A"/>
    <w:rsid w:val="005E2F7C"/>
    <w:rsid w:val="005F536A"/>
    <w:rsid w:val="00604C40"/>
    <w:rsid w:val="0060570E"/>
    <w:rsid w:val="00610AFA"/>
    <w:rsid w:val="00613917"/>
    <w:rsid w:val="00613B2F"/>
    <w:rsid w:val="00620211"/>
    <w:rsid w:val="00623605"/>
    <w:rsid w:val="00630276"/>
    <w:rsid w:val="00630AC1"/>
    <w:rsid w:val="00634993"/>
    <w:rsid w:val="00641203"/>
    <w:rsid w:val="00642C75"/>
    <w:rsid w:val="00643DC4"/>
    <w:rsid w:val="00647BBE"/>
    <w:rsid w:val="00661745"/>
    <w:rsid w:val="00661E63"/>
    <w:rsid w:val="006634AE"/>
    <w:rsid w:val="00664E9A"/>
    <w:rsid w:val="00665A43"/>
    <w:rsid w:val="00667FD0"/>
    <w:rsid w:val="00673CB2"/>
    <w:rsid w:val="00675474"/>
    <w:rsid w:val="00676840"/>
    <w:rsid w:val="00677192"/>
    <w:rsid w:val="0067796B"/>
    <w:rsid w:val="00680DFA"/>
    <w:rsid w:val="00682783"/>
    <w:rsid w:val="00682B1F"/>
    <w:rsid w:val="00683A38"/>
    <w:rsid w:val="00686414"/>
    <w:rsid w:val="0069376C"/>
    <w:rsid w:val="006A026C"/>
    <w:rsid w:val="006A10E6"/>
    <w:rsid w:val="006A1A34"/>
    <w:rsid w:val="006A2F5B"/>
    <w:rsid w:val="006B07DB"/>
    <w:rsid w:val="006B3195"/>
    <w:rsid w:val="006B33F8"/>
    <w:rsid w:val="006B48E3"/>
    <w:rsid w:val="006B63D8"/>
    <w:rsid w:val="006C11B9"/>
    <w:rsid w:val="006D3626"/>
    <w:rsid w:val="006D46F5"/>
    <w:rsid w:val="006E0EA6"/>
    <w:rsid w:val="006E3954"/>
    <w:rsid w:val="006E53FE"/>
    <w:rsid w:val="006E6590"/>
    <w:rsid w:val="006F09D7"/>
    <w:rsid w:val="006F0A2D"/>
    <w:rsid w:val="006F250B"/>
    <w:rsid w:val="006F388E"/>
    <w:rsid w:val="006F464C"/>
    <w:rsid w:val="006F5E47"/>
    <w:rsid w:val="006F70E9"/>
    <w:rsid w:val="006F7927"/>
    <w:rsid w:val="00701BA1"/>
    <w:rsid w:val="00702961"/>
    <w:rsid w:val="00711134"/>
    <w:rsid w:val="00712DD1"/>
    <w:rsid w:val="00713B90"/>
    <w:rsid w:val="00716871"/>
    <w:rsid w:val="00716F49"/>
    <w:rsid w:val="00720753"/>
    <w:rsid w:val="007207CF"/>
    <w:rsid w:val="00722E93"/>
    <w:rsid w:val="0073007E"/>
    <w:rsid w:val="00730638"/>
    <w:rsid w:val="00735AE9"/>
    <w:rsid w:val="00742855"/>
    <w:rsid w:val="00743F10"/>
    <w:rsid w:val="007449C8"/>
    <w:rsid w:val="00747244"/>
    <w:rsid w:val="00750D49"/>
    <w:rsid w:val="00751C44"/>
    <w:rsid w:val="00752F7F"/>
    <w:rsid w:val="0075539B"/>
    <w:rsid w:val="007553F1"/>
    <w:rsid w:val="0076029D"/>
    <w:rsid w:val="007766D3"/>
    <w:rsid w:val="00777550"/>
    <w:rsid w:val="007776C7"/>
    <w:rsid w:val="007821A1"/>
    <w:rsid w:val="007849B3"/>
    <w:rsid w:val="007852F6"/>
    <w:rsid w:val="00791872"/>
    <w:rsid w:val="007922DB"/>
    <w:rsid w:val="007940A0"/>
    <w:rsid w:val="007964ED"/>
    <w:rsid w:val="007A0C5E"/>
    <w:rsid w:val="007A3D99"/>
    <w:rsid w:val="007A5562"/>
    <w:rsid w:val="007A5F70"/>
    <w:rsid w:val="007A6739"/>
    <w:rsid w:val="007A6BAB"/>
    <w:rsid w:val="007B1E53"/>
    <w:rsid w:val="007B2636"/>
    <w:rsid w:val="007B7A9A"/>
    <w:rsid w:val="007C095B"/>
    <w:rsid w:val="007C3E50"/>
    <w:rsid w:val="007C3EC4"/>
    <w:rsid w:val="007C7547"/>
    <w:rsid w:val="007D070B"/>
    <w:rsid w:val="007D3E25"/>
    <w:rsid w:val="007D6F30"/>
    <w:rsid w:val="007E1DDF"/>
    <w:rsid w:val="007E1FA8"/>
    <w:rsid w:val="007E3557"/>
    <w:rsid w:val="007E3613"/>
    <w:rsid w:val="007E45A4"/>
    <w:rsid w:val="007E5152"/>
    <w:rsid w:val="007F2C25"/>
    <w:rsid w:val="007F4EF4"/>
    <w:rsid w:val="00801CC0"/>
    <w:rsid w:val="0080202C"/>
    <w:rsid w:val="00802EA7"/>
    <w:rsid w:val="0082183D"/>
    <w:rsid w:val="0082523B"/>
    <w:rsid w:val="00826AED"/>
    <w:rsid w:val="00834F1B"/>
    <w:rsid w:val="00835991"/>
    <w:rsid w:val="00835B7B"/>
    <w:rsid w:val="00837D22"/>
    <w:rsid w:val="00840A5A"/>
    <w:rsid w:val="00842922"/>
    <w:rsid w:val="00842C4F"/>
    <w:rsid w:val="0084641F"/>
    <w:rsid w:val="00846E43"/>
    <w:rsid w:val="00847A61"/>
    <w:rsid w:val="00850C1F"/>
    <w:rsid w:val="00864FB3"/>
    <w:rsid w:val="00865971"/>
    <w:rsid w:val="00873912"/>
    <w:rsid w:val="00876D94"/>
    <w:rsid w:val="00881643"/>
    <w:rsid w:val="00881AFC"/>
    <w:rsid w:val="00883C38"/>
    <w:rsid w:val="00884CDB"/>
    <w:rsid w:val="00890631"/>
    <w:rsid w:val="00891A6D"/>
    <w:rsid w:val="00896EC1"/>
    <w:rsid w:val="008A1B87"/>
    <w:rsid w:val="008A29D3"/>
    <w:rsid w:val="008A2EE5"/>
    <w:rsid w:val="008A6874"/>
    <w:rsid w:val="008B0782"/>
    <w:rsid w:val="008B0C40"/>
    <w:rsid w:val="008B0E5B"/>
    <w:rsid w:val="008B17B0"/>
    <w:rsid w:val="008B1B47"/>
    <w:rsid w:val="008B3DD7"/>
    <w:rsid w:val="008B4101"/>
    <w:rsid w:val="008C02B4"/>
    <w:rsid w:val="008C2E66"/>
    <w:rsid w:val="008C662C"/>
    <w:rsid w:val="008D0730"/>
    <w:rsid w:val="008D0D78"/>
    <w:rsid w:val="008D0FF0"/>
    <w:rsid w:val="008D405E"/>
    <w:rsid w:val="008E0CE1"/>
    <w:rsid w:val="008E4C69"/>
    <w:rsid w:val="008E7578"/>
    <w:rsid w:val="008E7889"/>
    <w:rsid w:val="008F0820"/>
    <w:rsid w:val="008F0C1C"/>
    <w:rsid w:val="008F4F48"/>
    <w:rsid w:val="008F51CD"/>
    <w:rsid w:val="008F691C"/>
    <w:rsid w:val="008F778E"/>
    <w:rsid w:val="00900035"/>
    <w:rsid w:val="00910BB4"/>
    <w:rsid w:val="00912D70"/>
    <w:rsid w:val="00913B4B"/>
    <w:rsid w:val="00914729"/>
    <w:rsid w:val="0091634B"/>
    <w:rsid w:val="0092105A"/>
    <w:rsid w:val="00921664"/>
    <w:rsid w:val="00923571"/>
    <w:rsid w:val="009239B3"/>
    <w:rsid w:val="00925A74"/>
    <w:rsid w:val="00927077"/>
    <w:rsid w:val="00930A4D"/>
    <w:rsid w:val="00934048"/>
    <w:rsid w:val="00935C72"/>
    <w:rsid w:val="00936664"/>
    <w:rsid w:val="00937898"/>
    <w:rsid w:val="00937F9D"/>
    <w:rsid w:val="00943263"/>
    <w:rsid w:val="00944CF7"/>
    <w:rsid w:val="009451CA"/>
    <w:rsid w:val="009477D6"/>
    <w:rsid w:val="00950392"/>
    <w:rsid w:val="00950D35"/>
    <w:rsid w:val="009616D8"/>
    <w:rsid w:val="00961B84"/>
    <w:rsid w:val="0096409A"/>
    <w:rsid w:val="00965231"/>
    <w:rsid w:val="0097578D"/>
    <w:rsid w:val="00984A3E"/>
    <w:rsid w:val="00985018"/>
    <w:rsid w:val="00992C1C"/>
    <w:rsid w:val="009A3FFA"/>
    <w:rsid w:val="009A4B86"/>
    <w:rsid w:val="009A560D"/>
    <w:rsid w:val="009B0CEA"/>
    <w:rsid w:val="009B13B2"/>
    <w:rsid w:val="009B24DD"/>
    <w:rsid w:val="009C470E"/>
    <w:rsid w:val="009C49DD"/>
    <w:rsid w:val="009C6743"/>
    <w:rsid w:val="009D0F90"/>
    <w:rsid w:val="009D2CE2"/>
    <w:rsid w:val="009D5E17"/>
    <w:rsid w:val="009D7E06"/>
    <w:rsid w:val="009E1BBE"/>
    <w:rsid w:val="009E226C"/>
    <w:rsid w:val="009E58C5"/>
    <w:rsid w:val="009E7C34"/>
    <w:rsid w:val="009F0B3C"/>
    <w:rsid w:val="009F634E"/>
    <w:rsid w:val="00A025DF"/>
    <w:rsid w:val="00A04E38"/>
    <w:rsid w:val="00A050C8"/>
    <w:rsid w:val="00A07093"/>
    <w:rsid w:val="00A10D81"/>
    <w:rsid w:val="00A176E7"/>
    <w:rsid w:val="00A2757D"/>
    <w:rsid w:val="00A3608A"/>
    <w:rsid w:val="00A40F4F"/>
    <w:rsid w:val="00A41B88"/>
    <w:rsid w:val="00A434E1"/>
    <w:rsid w:val="00A509E1"/>
    <w:rsid w:val="00A517FB"/>
    <w:rsid w:val="00A52871"/>
    <w:rsid w:val="00A528BC"/>
    <w:rsid w:val="00A531A5"/>
    <w:rsid w:val="00A562FB"/>
    <w:rsid w:val="00A6525D"/>
    <w:rsid w:val="00A6539F"/>
    <w:rsid w:val="00A65C73"/>
    <w:rsid w:val="00A664A6"/>
    <w:rsid w:val="00A70C30"/>
    <w:rsid w:val="00A73DCC"/>
    <w:rsid w:val="00A81973"/>
    <w:rsid w:val="00A85230"/>
    <w:rsid w:val="00A87229"/>
    <w:rsid w:val="00A8778F"/>
    <w:rsid w:val="00A90ACB"/>
    <w:rsid w:val="00A93145"/>
    <w:rsid w:val="00A96485"/>
    <w:rsid w:val="00AA19DE"/>
    <w:rsid w:val="00AA2936"/>
    <w:rsid w:val="00AA4E82"/>
    <w:rsid w:val="00AA74E2"/>
    <w:rsid w:val="00AB2894"/>
    <w:rsid w:val="00AB3F5E"/>
    <w:rsid w:val="00AB40FE"/>
    <w:rsid w:val="00AB6A36"/>
    <w:rsid w:val="00AC0204"/>
    <w:rsid w:val="00AC0792"/>
    <w:rsid w:val="00AC1ADC"/>
    <w:rsid w:val="00AC3A7C"/>
    <w:rsid w:val="00AC59CE"/>
    <w:rsid w:val="00AC5EAF"/>
    <w:rsid w:val="00AC72B7"/>
    <w:rsid w:val="00AD2FB5"/>
    <w:rsid w:val="00AE715D"/>
    <w:rsid w:val="00AF0279"/>
    <w:rsid w:val="00AF0674"/>
    <w:rsid w:val="00AF1B3D"/>
    <w:rsid w:val="00AF4D8F"/>
    <w:rsid w:val="00AF52C6"/>
    <w:rsid w:val="00AF596A"/>
    <w:rsid w:val="00AF68BD"/>
    <w:rsid w:val="00AF7C93"/>
    <w:rsid w:val="00B018A0"/>
    <w:rsid w:val="00B05840"/>
    <w:rsid w:val="00B13A7F"/>
    <w:rsid w:val="00B16FB2"/>
    <w:rsid w:val="00B2060B"/>
    <w:rsid w:val="00B26B8C"/>
    <w:rsid w:val="00B275C5"/>
    <w:rsid w:val="00B30343"/>
    <w:rsid w:val="00B30DC8"/>
    <w:rsid w:val="00B32AB1"/>
    <w:rsid w:val="00B348A4"/>
    <w:rsid w:val="00B34CC3"/>
    <w:rsid w:val="00B43F97"/>
    <w:rsid w:val="00B44778"/>
    <w:rsid w:val="00B45754"/>
    <w:rsid w:val="00B47C5D"/>
    <w:rsid w:val="00B506C0"/>
    <w:rsid w:val="00B519C7"/>
    <w:rsid w:val="00B5311C"/>
    <w:rsid w:val="00B54A76"/>
    <w:rsid w:val="00B55E94"/>
    <w:rsid w:val="00B56F17"/>
    <w:rsid w:val="00B61242"/>
    <w:rsid w:val="00B63566"/>
    <w:rsid w:val="00B64692"/>
    <w:rsid w:val="00B73155"/>
    <w:rsid w:val="00B73DE4"/>
    <w:rsid w:val="00B73E92"/>
    <w:rsid w:val="00B75083"/>
    <w:rsid w:val="00B75E0A"/>
    <w:rsid w:val="00B777D3"/>
    <w:rsid w:val="00B81F6A"/>
    <w:rsid w:val="00BA2C71"/>
    <w:rsid w:val="00BA60E9"/>
    <w:rsid w:val="00BA6AAF"/>
    <w:rsid w:val="00BA7D2E"/>
    <w:rsid w:val="00BB326B"/>
    <w:rsid w:val="00BB3C4B"/>
    <w:rsid w:val="00BB3CE9"/>
    <w:rsid w:val="00BB5249"/>
    <w:rsid w:val="00BB7433"/>
    <w:rsid w:val="00BC1F1C"/>
    <w:rsid w:val="00BC4AC8"/>
    <w:rsid w:val="00BC52E1"/>
    <w:rsid w:val="00BC55C9"/>
    <w:rsid w:val="00BC5EFC"/>
    <w:rsid w:val="00BD02B2"/>
    <w:rsid w:val="00BD195D"/>
    <w:rsid w:val="00BD2F2E"/>
    <w:rsid w:val="00BD63F1"/>
    <w:rsid w:val="00BD70FD"/>
    <w:rsid w:val="00BE1330"/>
    <w:rsid w:val="00BE2BB5"/>
    <w:rsid w:val="00BE4260"/>
    <w:rsid w:val="00BE57DA"/>
    <w:rsid w:val="00BE6BDF"/>
    <w:rsid w:val="00BF200C"/>
    <w:rsid w:val="00BF62BE"/>
    <w:rsid w:val="00BF79E0"/>
    <w:rsid w:val="00C0088E"/>
    <w:rsid w:val="00C00A34"/>
    <w:rsid w:val="00C00DAB"/>
    <w:rsid w:val="00C0294D"/>
    <w:rsid w:val="00C06A20"/>
    <w:rsid w:val="00C07787"/>
    <w:rsid w:val="00C1024F"/>
    <w:rsid w:val="00C11987"/>
    <w:rsid w:val="00C11B3B"/>
    <w:rsid w:val="00C14E71"/>
    <w:rsid w:val="00C2035F"/>
    <w:rsid w:val="00C26423"/>
    <w:rsid w:val="00C2754F"/>
    <w:rsid w:val="00C304B2"/>
    <w:rsid w:val="00C35D52"/>
    <w:rsid w:val="00C3612D"/>
    <w:rsid w:val="00C45464"/>
    <w:rsid w:val="00C46239"/>
    <w:rsid w:val="00C46B06"/>
    <w:rsid w:val="00C5128A"/>
    <w:rsid w:val="00C5163E"/>
    <w:rsid w:val="00C6425A"/>
    <w:rsid w:val="00C64EDF"/>
    <w:rsid w:val="00C65395"/>
    <w:rsid w:val="00C72109"/>
    <w:rsid w:val="00C732A1"/>
    <w:rsid w:val="00C73961"/>
    <w:rsid w:val="00C74162"/>
    <w:rsid w:val="00C759AF"/>
    <w:rsid w:val="00C76F9A"/>
    <w:rsid w:val="00C82EF5"/>
    <w:rsid w:val="00C854AC"/>
    <w:rsid w:val="00C92800"/>
    <w:rsid w:val="00C9567A"/>
    <w:rsid w:val="00CA2E91"/>
    <w:rsid w:val="00CA3CB2"/>
    <w:rsid w:val="00CB3BED"/>
    <w:rsid w:val="00CB3CA8"/>
    <w:rsid w:val="00CB5493"/>
    <w:rsid w:val="00CB60B6"/>
    <w:rsid w:val="00CB7C60"/>
    <w:rsid w:val="00CC137A"/>
    <w:rsid w:val="00CC13D0"/>
    <w:rsid w:val="00CC4641"/>
    <w:rsid w:val="00CC6D8D"/>
    <w:rsid w:val="00CD016B"/>
    <w:rsid w:val="00CD0AD5"/>
    <w:rsid w:val="00CD6700"/>
    <w:rsid w:val="00CE325E"/>
    <w:rsid w:val="00D01DDB"/>
    <w:rsid w:val="00D07234"/>
    <w:rsid w:val="00D11803"/>
    <w:rsid w:val="00D11CCF"/>
    <w:rsid w:val="00D11FA5"/>
    <w:rsid w:val="00D125A3"/>
    <w:rsid w:val="00D12718"/>
    <w:rsid w:val="00D12B9B"/>
    <w:rsid w:val="00D15B34"/>
    <w:rsid w:val="00D17741"/>
    <w:rsid w:val="00D21460"/>
    <w:rsid w:val="00D236A2"/>
    <w:rsid w:val="00D26FA7"/>
    <w:rsid w:val="00D325CC"/>
    <w:rsid w:val="00D36993"/>
    <w:rsid w:val="00D41194"/>
    <w:rsid w:val="00D41858"/>
    <w:rsid w:val="00D4202F"/>
    <w:rsid w:val="00D43977"/>
    <w:rsid w:val="00D51DCD"/>
    <w:rsid w:val="00D546DB"/>
    <w:rsid w:val="00D63AE2"/>
    <w:rsid w:val="00D64ED3"/>
    <w:rsid w:val="00D65F13"/>
    <w:rsid w:val="00D6666F"/>
    <w:rsid w:val="00D67C49"/>
    <w:rsid w:val="00D67D36"/>
    <w:rsid w:val="00D73888"/>
    <w:rsid w:val="00D73E5B"/>
    <w:rsid w:val="00D77CE8"/>
    <w:rsid w:val="00D82630"/>
    <w:rsid w:val="00D82F5C"/>
    <w:rsid w:val="00D8579C"/>
    <w:rsid w:val="00D868E6"/>
    <w:rsid w:val="00DA4EAC"/>
    <w:rsid w:val="00DB06C4"/>
    <w:rsid w:val="00DB14FC"/>
    <w:rsid w:val="00DB2343"/>
    <w:rsid w:val="00DB254E"/>
    <w:rsid w:val="00DB56AF"/>
    <w:rsid w:val="00DB7FF2"/>
    <w:rsid w:val="00DC464B"/>
    <w:rsid w:val="00DC7124"/>
    <w:rsid w:val="00DD1980"/>
    <w:rsid w:val="00DD52E6"/>
    <w:rsid w:val="00DE1163"/>
    <w:rsid w:val="00DE161D"/>
    <w:rsid w:val="00DE3899"/>
    <w:rsid w:val="00DE5463"/>
    <w:rsid w:val="00DE7BC1"/>
    <w:rsid w:val="00DF1C7F"/>
    <w:rsid w:val="00E01F33"/>
    <w:rsid w:val="00E0726A"/>
    <w:rsid w:val="00E07438"/>
    <w:rsid w:val="00E10B4E"/>
    <w:rsid w:val="00E117FB"/>
    <w:rsid w:val="00E12035"/>
    <w:rsid w:val="00E14006"/>
    <w:rsid w:val="00E14436"/>
    <w:rsid w:val="00E15197"/>
    <w:rsid w:val="00E151A2"/>
    <w:rsid w:val="00E16077"/>
    <w:rsid w:val="00E16377"/>
    <w:rsid w:val="00E17A3E"/>
    <w:rsid w:val="00E25081"/>
    <w:rsid w:val="00E25A3F"/>
    <w:rsid w:val="00E309AF"/>
    <w:rsid w:val="00E31240"/>
    <w:rsid w:val="00E33B23"/>
    <w:rsid w:val="00E37194"/>
    <w:rsid w:val="00E404CC"/>
    <w:rsid w:val="00E44845"/>
    <w:rsid w:val="00E45946"/>
    <w:rsid w:val="00E46208"/>
    <w:rsid w:val="00E5132A"/>
    <w:rsid w:val="00E51CA7"/>
    <w:rsid w:val="00E52815"/>
    <w:rsid w:val="00E617AC"/>
    <w:rsid w:val="00E632DB"/>
    <w:rsid w:val="00E64207"/>
    <w:rsid w:val="00E67DBA"/>
    <w:rsid w:val="00E81C41"/>
    <w:rsid w:val="00E8238C"/>
    <w:rsid w:val="00E85304"/>
    <w:rsid w:val="00E85F08"/>
    <w:rsid w:val="00E87875"/>
    <w:rsid w:val="00E95C65"/>
    <w:rsid w:val="00E97041"/>
    <w:rsid w:val="00E97068"/>
    <w:rsid w:val="00EA59B6"/>
    <w:rsid w:val="00EA5A2B"/>
    <w:rsid w:val="00EA5DE8"/>
    <w:rsid w:val="00EA696D"/>
    <w:rsid w:val="00EB00BA"/>
    <w:rsid w:val="00EB6085"/>
    <w:rsid w:val="00EB6DB1"/>
    <w:rsid w:val="00EC0B24"/>
    <w:rsid w:val="00EC6605"/>
    <w:rsid w:val="00ED481C"/>
    <w:rsid w:val="00EE02F0"/>
    <w:rsid w:val="00EE2279"/>
    <w:rsid w:val="00EE24ED"/>
    <w:rsid w:val="00EE4869"/>
    <w:rsid w:val="00EE6CDA"/>
    <w:rsid w:val="00EF0F0A"/>
    <w:rsid w:val="00EF4203"/>
    <w:rsid w:val="00EF4F48"/>
    <w:rsid w:val="00EF7A3D"/>
    <w:rsid w:val="00F02053"/>
    <w:rsid w:val="00F03C42"/>
    <w:rsid w:val="00F078BC"/>
    <w:rsid w:val="00F1239D"/>
    <w:rsid w:val="00F12C4D"/>
    <w:rsid w:val="00F14334"/>
    <w:rsid w:val="00F16455"/>
    <w:rsid w:val="00F20E8F"/>
    <w:rsid w:val="00F25737"/>
    <w:rsid w:val="00F3150C"/>
    <w:rsid w:val="00F33635"/>
    <w:rsid w:val="00F33A1D"/>
    <w:rsid w:val="00F37928"/>
    <w:rsid w:val="00F406C2"/>
    <w:rsid w:val="00F449D9"/>
    <w:rsid w:val="00F464E9"/>
    <w:rsid w:val="00F52C3E"/>
    <w:rsid w:val="00F54FF2"/>
    <w:rsid w:val="00F6069C"/>
    <w:rsid w:val="00F63BC2"/>
    <w:rsid w:val="00F67809"/>
    <w:rsid w:val="00F72F7E"/>
    <w:rsid w:val="00F734F5"/>
    <w:rsid w:val="00F759DF"/>
    <w:rsid w:val="00F82461"/>
    <w:rsid w:val="00F83D00"/>
    <w:rsid w:val="00F91D32"/>
    <w:rsid w:val="00FA1F05"/>
    <w:rsid w:val="00FA3CB0"/>
    <w:rsid w:val="00FA76F2"/>
    <w:rsid w:val="00FA7830"/>
    <w:rsid w:val="00FB03D2"/>
    <w:rsid w:val="00FB0D20"/>
    <w:rsid w:val="00FB16AB"/>
    <w:rsid w:val="00FB24EA"/>
    <w:rsid w:val="00FB2FD1"/>
    <w:rsid w:val="00FB4687"/>
    <w:rsid w:val="00FB4FB2"/>
    <w:rsid w:val="00FB5258"/>
    <w:rsid w:val="00FB5CA2"/>
    <w:rsid w:val="00FB7AD8"/>
    <w:rsid w:val="00FB7B6C"/>
    <w:rsid w:val="00FC090E"/>
    <w:rsid w:val="00FC5175"/>
    <w:rsid w:val="00FD4201"/>
    <w:rsid w:val="00FD4EDF"/>
    <w:rsid w:val="00FE1682"/>
    <w:rsid w:val="00FE567D"/>
    <w:rsid w:val="00FF1678"/>
    <w:rsid w:val="00FF3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Straight Connector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16D8"/>
    <w:pPr>
      <w:spacing w:before="360" w:after="240"/>
      <w:ind w:left="576" w:hanging="576"/>
    </w:pPr>
    <w:rPr>
      <w:rFonts w:ascii="Calibri" w:eastAsia="Calibri" w:hAnsi="Calibri"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DF1C7F"/>
    <w:pPr>
      <w:keepNext/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  <w:outlineLvl w:val="3"/>
    </w:pPr>
    <w:rPr>
      <w:rFonts w:ascii="Arial Armenian" w:eastAsia="Times New Roman" w:hAnsi="Arial Armenian"/>
      <w:sz w:val="24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unhideWhenUsed/>
    <w:rsid w:val="009616D8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al"/>
    <w:rsid w:val="00F1433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link w:val="Heading4"/>
    <w:rsid w:val="00DF1C7F"/>
    <w:rPr>
      <w:rFonts w:ascii="Arial Armenian" w:hAnsi="Arial Armenian"/>
      <w:sz w:val="24"/>
    </w:rPr>
  </w:style>
  <w:style w:type="numbering" w:customStyle="1" w:styleId="NoList1">
    <w:name w:val="No List1"/>
    <w:next w:val="NoList"/>
    <w:semiHidden/>
    <w:rsid w:val="00DF1C7F"/>
  </w:style>
  <w:style w:type="paragraph" w:styleId="BodyText">
    <w:name w:val="Body Text"/>
    <w:basedOn w:val="Normal"/>
    <w:link w:val="BodyTextChar"/>
    <w:rsid w:val="00DF1C7F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Char">
    <w:name w:val="Body Text Char"/>
    <w:link w:val="BodyText"/>
    <w:rsid w:val="00DF1C7F"/>
    <w:rPr>
      <w:rFonts w:ascii="Arial Armenian" w:hAnsi="Arial Armenian"/>
      <w:sz w:val="22"/>
      <w:shd w:val="clear" w:color="auto" w:fill="FFFFFF"/>
    </w:rPr>
  </w:style>
  <w:style w:type="paragraph" w:styleId="BodyText3">
    <w:name w:val="Body Text 3"/>
    <w:basedOn w:val="Normal"/>
    <w:link w:val="BodyText3Char"/>
    <w:rsid w:val="00DF1C7F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Arial Armenian" w:eastAsia="Times New Roman" w:hAnsi="Arial Armenian"/>
      <w:b/>
      <w:szCs w:val="20"/>
    </w:rPr>
  </w:style>
  <w:style w:type="character" w:customStyle="1" w:styleId="BodyText3Char">
    <w:name w:val="Body Text 3 Char"/>
    <w:link w:val="BodyText3"/>
    <w:rsid w:val="00DF1C7F"/>
    <w:rPr>
      <w:rFonts w:ascii="Arial Armenian" w:hAnsi="Arial Armenian"/>
      <w:b/>
      <w:sz w:val="22"/>
    </w:rPr>
  </w:style>
  <w:style w:type="paragraph" w:styleId="BodyTextIndent">
    <w:name w:val="Body Text Indent"/>
    <w:basedOn w:val="Normal"/>
    <w:link w:val="BodyTextIndentChar"/>
    <w:rsid w:val="00DF1C7F"/>
    <w:pPr>
      <w:widowControl w:val="0"/>
      <w:overflowPunct w:val="0"/>
      <w:autoSpaceDE w:val="0"/>
      <w:autoSpaceDN w:val="0"/>
      <w:adjustRightInd w:val="0"/>
      <w:spacing w:before="0" w:after="0" w:line="360" w:lineRule="auto"/>
      <w:ind w:left="0" w:firstLine="720"/>
      <w:jc w:val="both"/>
      <w:textAlignment w:val="baseline"/>
    </w:pPr>
    <w:rPr>
      <w:rFonts w:ascii="Arial Armenian" w:eastAsia="Times New Roman" w:hAnsi="Arial Armenian"/>
      <w:sz w:val="20"/>
      <w:szCs w:val="20"/>
    </w:rPr>
  </w:style>
  <w:style w:type="character" w:customStyle="1" w:styleId="BodyTextIndentChar">
    <w:name w:val="Body Text Indent Char"/>
    <w:link w:val="BodyTextIndent"/>
    <w:rsid w:val="00DF1C7F"/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DF1C7F"/>
    <w:pPr>
      <w:widowControl w:val="0"/>
      <w:tabs>
        <w:tab w:val="left" w:pos="567"/>
        <w:tab w:val="left" w:pos="993"/>
        <w:tab w:val="left" w:pos="1134"/>
        <w:tab w:val="left" w:pos="1560"/>
        <w:tab w:val="left" w:pos="1701"/>
      </w:tabs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2Char">
    <w:name w:val="Body Text 2 Char"/>
    <w:link w:val="BodyText2"/>
    <w:rsid w:val="00DF1C7F"/>
    <w:rPr>
      <w:rFonts w:ascii="Arial Armenian" w:hAnsi="Arial Armenian"/>
      <w:sz w:val="22"/>
    </w:rPr>
  </w:style>
  <w:style w:type="paragraph" w:styleId="BodyTextIndent2">
    <w:name w:val="Body Text Indent 2"/>
    <w:basedOn w:val="Normal"/>
    <w:link w:val="BodyTextIndent2Char"/>
    <w:rsid w:val="00DF1C7F"/>
    <w:pPr>
      <w:overflowPunct w:val="0"/>
      <w:autoSpaceDE w:val="0"/>
      <w:autoSpaceDN w:val="0"/>
      <w:adjustRightInd w:val="0"/>
      <w:spacing w:before="0" w:after="120" w:line="480" w:lineRule="auto"/>
      <w:ind w:left="360" w:firstLine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Indent2Char">
    <w:name w:val="Body Text Indent 2 Char"/>
    <w:link w:val="BodyTextIndent2"/>
    <w:rsid w:val="00DF1C7F"/>
    <w:rPr>
      <w:lang w:val="en-GB"/>
    </w:rPr>
  </w:style>
  <w:style w:type="paragraph" w:styleId="NormalWeb">
    <w:name w:val="Normal (Web)"/>
    <w:basedOn w:val="Normal"/>
    <w:rsid w:val="00DF1C7F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">
    <w:name w:val="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 Знак Знак Char Char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65">
    <w:name w:val="Font Style165"/>
    <w:rsid w:val="00DF1C7F"/>
    <w:rPr>
      <w:rFonts w:ascii="Sylfaen" w:hAnsi="Sylfaen" w:cs="Sylfaen"/>
      <w:sz w:val="18"/>
      <w:szCs w:val="18"/>
    </w:rPr>
  </w:style>
  <w:style w:type="paragraph" w:customStyle="1" w:styleId="mechtex">
    <w:name w:val="mechtex"/>
    <w:basedOn w:val="Normal"/>
    <w:link w:val="mechtexChar"/>
    <w:rsid w:val="00DF1C7F"/>
    <w:pPr>
      <w:spacing w:before="0" w:after="0"/>
      <w:ind w:left="0" w:firstLine="0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DF1C7F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a0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DF1C7F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DF1C7F"/>
    <w:rPr>
      <w:rFonts w:ascii="Tahoma" w:hAnsi="Tahoma" w:cs="Tahoma"/>
      <w:sz w:val="16"/>
      <w:szCs w:val="16"/>
      <w:lang w:val="en-GB"/>
    </w:rPr>
  </w:style>
  <w:style w:type="character" w:styleId="Emphasis">
    <w:name w:val="Emphasis"/>
    <w:qFormat/>
    <w:rsid w:val="00B348A4"/>
    <w:rPr>
      <w:i/>
      <w:iCs/>
    </w:rPr>
  </w:style>
  <w:style w:type="character" w:styleId="Strong">
    <w:name w:val="Strong"/>
    <w:uiPriority w:val="22"/>
    <w:qFormat/>
    <w:rsid w:val="00DA4EAC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BB7433"/>
    <w:pPr>
      <w:spacing w:before="0" w:after="0"/>
      <w:ind w:left="720" w:firstLine="0"/>
      <w:contextualSpacing/>
    </w:pPr>
    <w:rPr>
      <w:rFonts w:ascii="Times New Roman" w:eastAsia="SimSu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://www.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nister@minfin.a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Links>
    <vt:vector size="12" baseType="variant">
      <vt:variant>
        <vt:i4>131152</vt:i4>
      </vt:variant>
      <vt:variant>
        <vt:i4>3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  <vt:variant>
        <vt:i4>3604488</vt:i4>
      </vt:variant>
      <vt:variant>
        <vt:i4>0</vt:i4>
      </vt:variant>
      <vt:variant>
        <vt:i4>0</vt:i4>
      </vt:variant>
      <vt:variant>
        <vt:i4>5</vt:i4>
      </vt:variant>
      <vt:variant>
        <vt:lpwstr>mailto:minister@minfin.am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T-Harutyunyan</cp:lastModifiedBy>
  <cp:revision>2</cp:revision>
  <cp:lastPrinted>2017-04-19T13:21:00Z</cp:lastPrinted>
  <dcterms:created xsi:type="dcterms:W3CDTF">2017-04-20T06:26:00Z</dcterms:created>
  <dcterms:modified xsi:type="dcterms:W3CDTF">2017-04-20T06:26:00Z</dcterms:modified>
</cp:coreProperties>
</file>