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46" w:rsidRPr="00666F14" w:rsidRDefault="00413E46" w:rsidP="006A4599">
      <w:pPr>
        <w:jc w:val="right"/>
        <w:rPr>
          <w:rFonts w:ascii="GHEA Grapalat" w:hAnsi="GHEA Grapalat" w:cs="Sylfaen"/>
          <w:b/>
          <w:bCs/>
          <w:u w:val="single"/>
          <w:lang w:val="ru-RU"/>
        </w:rPr>
      </w:pPr>
      <w:r>
        <w:rPr>
          <w:rFonts w:ascii="GHEA Grapalat" w:hAnsi="GHEA Grapalat" w:cs="Sylfaen"/>
          <w:b/>
          <w:bCs/>
          <w:lang w:val="ru-RU"/>
        </w:rPr>
        <w:tab/>
      </w:r>
      <w:r>
        <w:rPr>
          <w:rFonts w:ascii="GHEA Grapalat" w:hAnsi="GHEA Grapalat" w:cs="Sylfaen"/>
          <w:b/>
          <w:bCs/>
          <w:lang w:val="ru-RU"/>
        </w:rPr>
        <w:tab/>
      </w:r>
      <w:r>
        <w:rPr>
          <w:rFonts w:ascii="GHEA Grapalat" w:hAnsi="GHEA Grapalat" w:cs="Sylfaen"/>
          <w:b/>
          <w:bCs/>
          <w:lang w:val="ru-RU"/>
        </w:rPr>
        <w:tab/>
      </w:r>
      <w:r>
        <w:rPr>
          <w:rFonts w:ascii="GHEA Grapalat" w:hAnsi="GHEA Grapalat" w:cs="Sylfaen"/>
          <w:b/>
          <w:bCs/>
          <w:lang w:val="ru-RU"/>
        </w:rPr>
        <w:tab/>
      </w:r>
      <w:r>
        <w:rPr>
          <w:rFonts w:ascii="GHEA Grapalat" w:hAnsi="GHEA Grapalat" w:cs="Sylfaen"/>
          <w:b/>
          <w:bCs/>
          <w:lang w:val="ru-RU"/>
        </w:rPr>
        <w:tab/>
      </w:r>
      <w:r>
        <w:rPr>
          <w:rFonts w:ascii="GHEA Grapalat" w:hAnsi="GHEA Grapalat" w:cs="Sylfaen"/>
          <w:b/>
          <w:bCs/>
          <w:lang w:val="ru-RU"/>
        </w:rPr>
        <w:tab/>
      </w:r>
      <w:r>
        <w:rPr>
          <w:rFonts w:ascii="GHEA Grapalat" w:hAnsi="GHEA Grapalat" w:cs="Sylfaen"/>
          <w:b/>
          <w:bCs/>
          <w:lang w:val="ru-RU"/>
        </w:rPr>
        <w:tab/>
      </w:r>
      <w:r>
        <w:rPr>
          <w:rFonts w:ascii="GHEA Grapalat" w:hAnsi="GHEA Grapalat" w:cs="Sylfaen"/>
          <w:b/>
          <w:bCs/>
          <w:lang w:val="ru-RU"/>
        </w:rPr>
        <w:tab/>
      </w:r>
      <w:r>
        <w:rPr>
          <w:rFonts w:ascii="GHEA Grapalat" w:hAnsi="GHEA Grapalat" w:cs="Sylfaen"/>
          <w:b/>
          <w:bCs/>
          <w:lang w:val="ru-RU"/>
        </w:rPr>
        <w:tab/>
      </w:r>
      <w:r w:rsidR="00846B93">
        <w:rPr>
          <w:rFonts w:ascii="GHEA Grapalat" w:hAnsi="GHEA Grapalat" w:cs="Sylfaen"/>
          <w:b/>
          <w:bCs/>
          <w:u w:val="single"/>
          <w:lang w:val="ru-RU"/>
        </w:rPr>
        <w:t>Ն</w:t>
      </w:r>
      <w:r w:rsidR="00846B93">
        <w:rPr>
          <w:rFonts w:ascii="GHEA Grapalat" w:hAnsi="GHEA Grapalat" w:cs="Sylfaen"/>
          <w:b/>
          <w:bCs/>
          <w:u w:val="single"/>
          <w:lang w:val="en-US"/>
        </w:rPr>
        <w:t>ԱԽԱԳԻԾ</w:t>
      </w:r>
    </w:p>
    <w:p w:rsidR="00A65D31" w:rsidRDefault="00A65D31" w:rsidP="00E26A57">
      <w:pPr>
        <w:jc w:val="center"/>
        <w:rPr>
          <w:rFonts w:ascii="GHEA Grapalat" w:hAnsi="GHEA Grapalat" w:cs="Sylfaen"/>
          <w:b/>
          <w:bCs/>
          <w:lang w:val="ru-RU"/>
        </w:rPr>
      </w:pPr>
    </w:p>
    <w:p w:rsidR="00AF3FD8" w:rsidRPr="00666F14" w:rsidRDefault="00413E46" w:rsidP="00E26A57">
      <w:pPr>
        <w:jc w:val="center"/>
        <w:rPr>
          <w:rFonts w:ascii="GHEA Grapalat" w:hAnsi="GHEA Grapalat" w:cs="Sylfaen"/>
          <w:b/>
          <w:bCs/>
          <w:lang w:val="ru-RU"/>
        </w:rPr>
      </w:pPr>
      <w:r w:rsidRPr="00413E46">
        <w:rPr>
          <w:rFonts w:ascii="GHEA Grapalat" w:hAnsi="GHEA Grapalat" w:cs="Sylfaen"/>
          <w:b/>
          <w:bCs/>
          <w:lang w:val="en-US"/>
        </w:rPr>
        <w:t>ՀԱՅԱՍՏԱՆԻ</w:t>
      </w:r>
      <w:r w:rsidRPr="00413E46">
        <w:rPr>
          <w:rFonts w:ascii="GHEA Grapalat" w:hAnsi="GHEA Grapalat" w:cs="Sylfaen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ՀԱՆՐԱՊԵՏՈՒԹՅԱՆ</w:t>
      </w:r>
      <w:r w:rsidRPr="00413E46">
        <w:rPr>
          <w:rFonts w:ascii="GHEA Grapalat" w:hAnsi="GHEA Grapalat" w:cs="Sylfaen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ԿԱՌԱՎԱՐՈՒԹՅ</w:t>
      </w:r>
      <w:r w:rsidR="00AF3FD8">
        <w:rPr>
          <w:rFonts w:ascii="GHEA Grapalat" w:hAnsi="GHEA Grapalat" w:cs="Sylfaen"/>
          <w:b/>
          <w:bCs/>
          <w:lang w:val="en-US"/>
        </w:rPr>
        <w:t>ՈՒ</w:t>
      </w:r>
      <w:r>
        <w:rPr>
          <w:rFonts w:ascii="GHEA Grapalat" w:hAnsi="GHEA Grapalat" w:cs="Sylfaen"/>
          <w:b/>
          <w:bCs/>
          <w:lang w:val="ru-RU"/>
        </w:rPr>
        <w:t>Ն</w:t>
      </w:r>
    </w:p>
    <w:p w:rsidR="00413E46" w:rsidRDefault="00413E46" w:rsidP="00E26A57">
      <w:pPr>
        <w:jc w:val="center"/>
        <w:rPr>
          <w:rFonts w:ascii="GHEA Grapalat" w:hAnsi="GHEA Grapalat" w:cs="Sylfaen"/>
          <w:b/>
          <w:bCs/>
          <w:lang w:val="ru-RU"/>
        </w:rPr>
      </w:pPr>
      <w:r>
        <w:rPr>
          <w:rFonts w:ascii="GHEA Grapalat" w:hAnsi="GHEA Grapalat" w:cs="Sylfaen"/>
          <w:b/>
          <w:bCs/>
          <w:lang w:val="ru-RU"/>
        </w:rPr>
        <w:t xml:space="preserve"> ՈՐՈՇՈՒՄ</w:t>
      </w:r>
    </w:p>
    <w:p w:rsidR="00413E46" w:rsidRPr="006D4D81" w:rsidRDefault="00413E46" w:rsidP="00E26A57">
      <w:pPr>
        <w:jc w:val="center"/>
        <w:rPr>
          <w:rFonts w:ascii="GHEA Grapalat" w:hAnsi="GHEA Grapalat" w:cs="Sylfaen"/>
          <w:bCs/>
          <w:lang w:val="ru-RU"/>
        </w:rPr>
      </w:pPr>
      <w:r w:rsidRPr="006D4D81">
        <w:rPr>
          <w:rFonts w:ascii="GHEA Grapalat" w:hAnsi="GHEA Grapalat" w:cs="Sylfaen"/>
          <w:bCs/>
          <w:lang w:val="ru-RU"/>
        </w:rPr>
        <w:t xml:space="preserve">------------- 2017թ. </w:t>
      </w:r>
      <w:r w:rsidRPr="006D4D81">
        <w:rPr>
          <w:rFonts w:ascii="GHEA Grapalat" w:hAnsi="GHEA Grapalat" w:cs="Sylfaen"/>
          <w:bCs/>
          <w:lang w:val="hy-AM"/>
        </w:rPr>
        <w:t xml:space="preserve">N </w:t>
      </w:r>
      <w:r w:rsidRPr="006D4D81">
        <w:rPr>
          <w:rFonts w:ascii="GHEA Grapalat" w:hAnsi="GHEA Grapalat" w:cs="Sylfaen"/>
          <w:bCs/>
          <w:lang w:val="ru-RU"/>
        </w:rPr>
        <w:t>--</w:t>
      </w:r>
      <w:r w:rsidRPr="006D4D81">
        <w:rPr>
          <w:rFonts w:ascii="GHEA Grapalat" w:hAnsi="GHEA Grapalat" w:cs="Sylfaen"/>
          <w:bCs/>
          <w:lang w:val="hy-AM"/>
        </w:rPr>
        <w:t>-Ն</w:t>
      </w:r>
    </w:p>
    <w:p w:rsidR="00E26A57" w:rsidRDefault="00E26A57" w:rsidP="00413E46">
      <w:pPr>
        <w:jc w:val="left"/>
        <w:rPr>
          <w:rFonts w:ascii="GHEA Grapalat" w:hAnsi="GHEA Grapalat" w:cs="Sylfaen"/>
          <w:b/>
          <w:bCs/>
          <w:lang w:val="ru-RU"/>
        </w:rPr>
      </w:pPr>
    </w:p>
    <w:p w:rsidR="00A65D31" w:rsidRDefault="00A65D31" w:rsidP="00A65D31">
      <w:pPr>
        <w:jc w:val="center"/>
        <w:rPr>
          <w:rFonts w:ascii="GHEA Grapalat" w:hAnsi="GHEA Grapalat" w:cs="Sylfaen"/>
          <w:b/>
          <w:bCs/>
          <w:lang w:val="ru-RU"/>
        </w:rPr>
      </w:pPr>
    </w:p>
    <w:p w:rsidR="00413E46" w:rsidRPr="00413E46" w:rsidRDefault="00413E46" w:rsidP="00A65D31">
      <w:pPr>
        <w:jc w:val="center"/>
        <w:rPr>
          <w:rFonts w:ascii="GHEA Grapalat" w:hAnsi="GHEA Grapalat"/>
          <w:b/>
          <w:bCs/>
          <w:lang w:val="ru-RU"/>
        </w:rPr>
      </w:pPr>
      <w:r w:rsidRPr="00413E46">
        <w:rPr>
          <w:rFonts w:ascii="GHEA Grapalat" w:hAnsi="GHEA Grapalat" w:cs="Sylfaen"/>
          <w:b/>
          <w:bCs/>
          <w:lang w:val="en-US"/>
        </w:rPr>
        <w:t>ՀԱՅԱՍՏԱՆԻ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ՀԱՆՐԱՊԵՏՈՒԹՅԱՆ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ԿԱՌԱՎԱՐՈՒԹՅԱՆ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="00AA5945" w:rsidRPr="00AA5945">
        <w:rPr>
          <w:rFonts w:ascii="GHEA Grapalat" w:hAnsi="GHEA Grapalat"/>
          <w:b/>
          <w:bCs/>
          <w:lang w:val="hy-AM"/>
        </w:rPr>
        <w:t xml:space="preserve">2003 ԹՎԱԿԱՆԻ ՆՈՅԵՄԲԵՐԻ 6-Ի </w:t>
      </w:r>
      <w:r w:rsidRPr="00413E46">
        <w:rPr>
          <w:rFonts w:ascii="GHEA Grapalat" w:hAnsi="GHEA Grapalat"/>
          <w:b/>
          <w:bCs/>
          <w:lang w:val="hy-AM"/>
        </w:rPr>
        <w:t>N 1694-</w:t>
      </w:r>
      <w:r w:rsidRPr="00413E46">
        <w:rPr>
          <w:rFonts w:ascii="GHEA Grapalat" w:hAnsi="GHEA Grapalat" w:cs="Sylfaen"/>
          <w:b/>
          <w:bCs/>
          <w:lang w:val="hy-AM"/>
        </w:rPr>
        <w:t>Ն</w:t>
      </w:r>
      <w:r w:rsidRPr="00413E46">
        <w:rPr>
          <w:rFonts w:ascii="GHEA Grapalat" w:hAnsi="GHEA Grapalat"/>
          <w:b/>
          <w:bCs/>
          <w:lang w:val="hy-AM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ՈՐՈՇՄԱՆ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ՄԵՋ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="00D601FF" w:rsidRPr="00413E46">
        <w:rPr>
          <w:rFonts w:ascii="GHEA Grapalat" w:hAnsi="GHEA Grapalat" w:cs="Sylfaen"/>
          <w:b/>
          <w:bCs/>
          <w:lang w:val="en-US"/>
        </w:rPr>
        <w:t>ՓՈՓՈԽՈՒԹՅՈՒՆ</w:t>
      </w:r>
      <w:r w:rsidR="00D601FF" w:rsidRPr="00666F14">
        <w:rPr>
          <w:rFonts w:ascii="GHEA Grapalat" w:hAnsi="GHEA Grapalat" w:cs="Sylfaen"/>
          <w:b/>
          <w:bCs/>
          <w:lang w:val="ru-RU"/>
        </w:rPr>
        <w:t xml:space="preserve"> </w:t>
      </w:r>
      <w:r w:rsidR="00D601FF">
        <w:rPr>
          <w:rFonts w:ascii="GHEA Grapalat" w:hAnsi="GHEA Grapalat" w:cs="Sylfaen"/>
          <w:b/>
          <w:bCs/>
          <w:lang w:val="en-US"/>
        </w:rPr>
        <w:t>ԵՎ</w:t>
      </w:r>
      <w:r w:rsidR="00D601FF" w:rsidRPr="00666F14">
        <w:rPr>
          <w:rFonts w:ascii="GHEA Grapalat" w:hAnsi="GHEA Grapalat" w:cs="Sylfaen"/>
          <w:b/>
          <w:bCs/>
          <w:lang w:val="ru-RU"/>
        </w:rPr>
        <w:t xml:space="preserve"> </w:t>
      </w:r>
      <w:r w:rsidR="007043F9">
        <w:rPr>
          <w:rFonts w:ascii="GHEA Grapalat" w:hAnsi="GHEA Grapalat" w:cs="Sylfaen"/>
          <w:b/>
          <w:bCs/>
          <w:lang w:val="en-US"/>
        </w:rPr>
        <w:t>ԼՐԱՑՈՒՄ</w:t>
      </w:r>
      <w:r w:rsidR="007043F9" w:rsidRPr="00666F14">
        <w:rPr>
          <w:rFonts w:ascii="GHEA Grapalat" w:hAnsi="GHEA Grapalat" w:cs="Sylfaen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ԿԱՏԱՐԵԼՈՒ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ՄԱՍԻՆ</w:t>
      </w:r>
    </w:p>
    <w:p w:rsidR="00EC515D" w:rsidRDefault="00EC515D" w:rsidP="00413E46">
      <w:pPr>
        <w:rPr>
          <w:rFonts w:ascii="GHEA Grapalat" w:hAnsi="GHEA Grapalat" w:cs="Sylfaen"/>
          <w:lang w:val="en-US"/>
        </w:rPr>
      </w:pPr>
    </w:p>
    <w:p w:rsidR="006A4599" w:rsidRPr="00666F14" w:rsidRDefault="00413E46" w:rsidP="00413E46">
      <w:pPr>
        <w:rPr>
          <w:rFonts w:ascii="GHEA Grapalat" w:hAnsi="GHEA Grapalat"/>
          <w:lang w:val="ru-RU"/>
        </w:rPr>
      </w:pPr>
      <w:r w:rsidRPr="00413E46">
        <w:rPr>
          <w:rFonts w:ascii="GHEA Grapalat" w:hAnsi="GHEA Grapalat" w:cs="Sylfaen"/>
          <w:lang w:val="en-US"/>
        </w:rPr>
        <w:t>Հայաստանի</w:t>
      </w:r>
      <w:r w:rsidRPr="00413E46">
        <w:rPr>
          <w:rFonts w:ascii="GHEA Grapalat" w:hAnsi="GHEA Grapalat"/>
          <w:lang w:val="ru-RU"/>
        </w:rPr>
        <w:t xml:space="preserve"> </w:t>
      </w:r>
      <w:r w:rsidRPr="00413E46">
        <w:rPr>
          <w:rFonts w:ascii="GHEA Grapalat" w:hAnsi="GHEA Grapalat" w:cs="Sylfaen"/>
          <w:lang w:val="en-US"/>
        </w:rPr>
        <w:t>Հանրապետության</w:t>
      </w:r>
      <w:r w:rsidRPr="00413E46">
        <w:rPr>
          <w:rFonts w:ascii="GHEA Grapalat" w:hAnsi="GHEA Grapalat"/>
          <w:lang w:val="ru-RU"/>
        </w:rPr>
        <w:t xml:space="preserve"> </w:t>
      </w:r>
      <w:r w:rsidRPr="00413E46">
        <w:rPr>
          <w:rFonts w:ascii="GHEA Grapalat" w:hAnsi="GHEA Grapalat" w:cs="Sylfaen"/>
          <w:lang w:val="en-US"/>
        </w:rPr>
        <w:t>կառավարությունը</w:t>
      </w:r>
      <w:r w:rsidRPr="00413E46">
        <w:rPr>
          <w:rFonts w:ascii="GHEA Grapalat" w:hAnsi="GHEA Grapalat"/>
          <w:lang w:val="ru-RU"/>
        </w:rPr>
        <w:t xml:space="preserve"> </w:t>
      </w:r>
      <w:r w:rsidRPr="00413E46">
        <w:rPr>
          <w:rFonts w:ascii="GHEA Grapalat" w:hAnsi="GHEA Grapalat" w:cs="Sylfaen"/>
          <w:lang w:val="en-US"/>
        </w:rPr>
        <w:t>որոշում</w:t>
      </w:r>
      <w:r w:rsidR="00B60911" w:rsidRPr="00666F14">
        <w:rPr>
          <w:rFonts w:ascii="GHEA Grapalat" w:hAnsi="GHEA Grapalat" w:cs="Sylfaen"/>
          <w:lang w:val="ru-RU"/>
        </w:rPr>
        <w:t xml:space="preserve"> </w:t>
      </w:r>
      <w:r w:rsidRPr="00413E46">
        <w:rPr>
          <w:rFonts w:ascii="GHEA Grapalat" w:hAnsi="GHEA Grapalat"/>
          <w:lang w:val="ru-RU"/>
        </w:rPr>
        <w:t xml:space="preserve"> </w:t>
      </w:r>
      <w:r w:rsidRPr="00413E46">
        <w:rPr>
          <w:rFonts w:ascii="GHEA Grapalat" w:hAnsi="GHEA Grapalat" w:cs="Sylfaen"/>
          <w:lang w:val="en-US"/>
        </w:rPr>
        <w:t>է</w:t>
      </w:r>
      <w:r w:rsidR="006A4599">
        <w:rPr>
          <w:rFonts w:ascii="GHEA Grapalat" w:hAnsi="GHEA Grapalat"/>
          <w:lang w:val="ru-RU"/>
        </w:rPr>
        <w:t>.</w:t>
      </w:r>
    </w:p>
    <w:p w:rsidR="00F42C41" w:rsidRPr="00071D19" w:rsidRDefault="00413E46" w:rsidP="00071D19">
      <w:pPr>
        <w:rPr>
          <w:rFonts w:ascii="GHEA Grapalat" w:hAnsi="GHEA Grapalat"/>
          <w:bCs/>
          <w:lang w:val="en-US"/>
        </w:rPr>
      </w:pPr>
      <w:r>
        <w:rPr>
          <w:rFonts w:ascii="GHEA Grapalat" w:hAnsi="GHEA Grapalat" w:cs="Sylfaen"/>
          <w:lang w:val="ru-RU"/>
        </w:rPr>
        <w:t xml:space="preserve">1. </w:t>
      </w:r>
      <w:r w:rsidR="00F05429">
        <w:rPr>
          <w:rFonts w:ascii="GHEA Grapalat" w:hAnsi="GHEA Grapalat" w:cs="Sylfaen"/>
          <w:lang w:val="hy-AM"/>
        </w:rPr>
        <w:t>Հ</w:t>
      </w:r>
      <w:r w:rsidR="00F05429">
        <w:rPr>
          <w:rFonts w:ascii="GHEA Grapalat" w:hAnsi="GHEA Grapalat" w:cs="Sylfaen"/>
          <w:lang w:val="en-US"/>
        </w:rPr>
        <w:t>այաստանի</w:t>
      </w:r>
      <w:r w:rsidR="00F05429" w:rsidRPr="00666F14">
        <w:rPr>
          <w:rFonts w:ascii="GHEA Grapalat" w:hAnsi="GHEA Grapalat" w:cs="Sylfaen"/>
          <w:lang w:val="ru-RU"/>
        </w:rPr>
        <w:t xml:space="preserve"> </w:t>
      </w:r>
      <w:r w:rsidR="00F05429">
        <w:rPr>
          <w:rFonts w:ascii="GHEA Grapalat" w:hAnsi="GHEA Grapalat" w:cs="Sylfaen"/>
          <w:lang w:val="en-US"/>
        </w:rPr>
        <w:t>Հանրապետության</w:t>
      </w:r>
      <w:r w:rsidRPr="00413E46">
        <w:rPr>
          <w:rFonts w:ascii="GHEA Grapalat" w:hAnsi="GHEA Grapalat" w:cs="Sylfaen"/>
          <w:lang w:val="hy-AM"/>
        </w:rPr>
        <w:t xml:space="preserve"> կառավարության </w:t>
      </w:r>
      <w:r w:rsidRPr="00413E46">
        <w:rPr>
          <w:rFonts w:ascii="GHEA Grapalat" w:hAnsi="GHEA Grapalat"/>
          <w:lang w:val="hy-AM"/>
        </w:rPr>
        <w:t>2003 թվականի նոյեմբերի 6-ի «Հ</w:t>
      </w:r>
      <w:r w:rsidRPr="00413E46">
        <w:rPr>
          <w:rFonts w:ascii="GHEA Grapalat" w:hAnsi="GHEA Grapalat"/>
          <w:bCs/>
          <w:lang w:val="hy-AM"/>
        </w:rPr>
        <w:t xml:space="preserve">այաստանի Հանրապետության էներգետիկայի ոլորտի պետական ընկերությունների 2003-2007 թվականների ֆինանսական առողջացման ծրագրի ու 2003-2007 թվականների ֆինանսական հոսքերի կանխատեսումների և մի շարք որոշումներ ուժը կորցրած ճանաչելու մասին» N 1694-Ն որոշման </w:t>
      </w:r>
      <w:r w:rsidR="00071D19">
        <w:rPr>
          <w:rFonts w:ascii="GHEA Grapalat" w:hAnsi="GHEA Grapalat"/>
          <w:bCs/>
          <w:lang w:val="en-US"/>
        </w:rPr>
        <w:t>(</w:t>
      </w:r>
      <w:r w:rsidR="00071D19">
        <w:rPr>
          <w:rFonts w:ascii="GHEA Grapalat" w:hAnsi="GHEA Grapalat"/>
          <w:bCs/>
          <w:lang w:val="hy-AM"/>
        </w:rPr>
        <w:t>այսուհետ՝ Որոշում</w:t>
      </w:r>
      <w:r w:rsidR="00071D19">
        <w:rPr>
          <w:rFonts w:ascii="GHEA Grapalat" w:hAnsi="GHEA Grapalat"/>
          <w:bCs/>
          <w:lang w:val="en-US"/>
        </w:rPr>
        <w:t>)</w:t>
      </w:r>
      <w:r w:rsidR="00071D19">
        <w:rPr>
          <w:rFonts w:ascii="GHEA Grapalat" w:hAnsi="GHEA Grapalat"/>
          <w:bCs/>
          <w:lang w:val="hy-AM"/>
        </w:rPr>
        <w:t xml:space="preserve"> </w:t>
      </w:r>
      <w:r w:rsidR="00D7450F" w:rsidRPr="00D7450F">
        <w:rPr>
          <w:rFonts w:ascii="GHEA Grapalat" w:hAnsi="GHEA Grapalat"/>
          <w:bCs/>
          <w:szCs w:val="24"/>
          <w:shd w:val="clear" w:color="auto" w:fill="FFFFFF"/>
          <w:lang w:val="hy-AM"/>
        </w:rPr>
        <w:t>4-րդ կետի</w:t>
      </w:r>
      <w:r w:rsidR="00D7450F">
        <w:rPr>
          <w:rFonts w:ascii="GHEA Grapalat" w:hAnsi="GHEA Grapalat"/>
          <w:bCs/>
          <w:szCs w:val="24"/>
          <w:shd w:val="clear" w:color="auto" w:fill="FFFFFF"/>
          <w:lang w:val="ru-RU"/>
        </w:rPr>
        <w:t xml:space="preserve"> </w:t>
      </w:r>
      <w:r w:rsidRPr="00413E46">
        <w:rPr>
          <w:rFonts w:ascii="GHEA Grapalat" w:hAnsi="GHEA Grapalat"/>
          <w:bCs/>
          <w:lang w:val="hy-AM"/>
        </w:rPr>
        <w:t>«դ» ենթակետ</w:t>
      </w:r>
      <w:r w:rsidR="006D1ACD">
        <w:rPr>
          <w:rFonts w:ascii="GHEA Grapalat" w:hAnsi="GHEA Grapalat"/>
          <w:bCs/>
          <w:lang w:val="en-US"/>
        </w:rPr>
        <w:t>ը</w:t>
      </w:r>
      <w:r w:rsidR="006D1ACD" w:rsidRPr="00666F14">
        <w:rPr>
          <w:rFonts w:ascii="GHEA Grapalat" w:hAnsi="GHEA Grapalat"/>
          <w:bCs/>
          <w:lang w:val="ru-RU"/>
        </w:rPr>
        <w:t xml:space="preserve"> </w:t>
      </w:r>
      <w:r w:rsidR="006D1ACD">
        <w:rPr>
          <w:rFonts w:ascii="GHEA Grapalat" w:hAnsi="GHEA Grapalat"/>
          <w:bCs/>
          <w:lang w:val="en-US"/>
        </w:rPr>
        <w:t>շարադրել</w:t>
      </w:r>
      <w:r w:rsidR="006D1ACD" w:rsidRPr="00666F14">
        <w:rPr>
          <w:rFonts w:ascii="GHEA Grapalat" w:hAnsi="GHEA Grapalat"/>
          <w:bCs/>
          <w:lang w:val="ru-RU"/>
        </w:rPr>
        <w:t xml:space="preserve"> </w:t>
      </w:r>
      <w:r w:rsidR="006D1ACD">
        <w:rPr>
          <w:rFonts w:ascii="GHEA Grapalat" w:hAnsi="GHEA Grapalat"/>
          <w:bCs/>
          <w:lang w:val="en-US"/>
        </w:rPr>
        <w:t>հետևյալ</w:t>
      </w:r>
      <w:r w:rsidR="006D1ACD" w:rsidRPr="00666F14">
        <w:rPr>
          <w:rFonts w:ascii="GHEA Grapalat" w:hAnsi="GHEA Grapalat"/>
          <w:bCs/>
          <w:lang w:val="ru-RU"/>
        </w:rPr>
        <w:t xml:space="preserve"> </w:t>
      </w:r>
      <w:r w:rsidR="006D1ACD">
        <w:rPr>
          <w:rFonts w:ascii="GHEA Grapalat" w:hAnsi="GHEA Grapalat"/>
          <w:bCs/>
          <w:lang w:val="en-US"/>
        </w:rPr>
        <w:t>խմբագրությամբ</w:t>
      </w:r>
      <w:r w:rsidR="006D1ACD" w:rsidRPr="00666F14">
        <w:rPr>
          <w:rFonts w:ascii="GHEA Grapalat" w:hAnsi="GHEA Grapalat"/>
          <w:bCs/>
          <w:lang w:val="ru-RU"/>
        </w:rPr>
        <w:t>.</w:t>
      </w:r>
      <w:r w:rsidR="00AC14BB" w:rsidRPr="00666F14">
        <w:rPr>
          <w:rFonts w:ascii="GHEA Grapalat" w:hAnsi="GHEA Grapalat"/>
          <w:bCs/>
          <w:lang w:val="ru-RU"/>
        </w:rPr>
        <w:t xml:space="preserve"> </w:t>
      </w:r>
    </w:p>
    <w:p w:rsidR="00F42C41" w:rsidRPr="00E95DEA" w:rsidRDefault="00F42C41" w:rsidP="00E9161A">
      <w:pPr>
        <w:rPr>
          <w:rFonts w:ascii="GHEA Grapalat" w:hAnsi="GHEA Grapalat"/>
          <w:bCs/>
          <w:szCs w:val="24"/>
          <w:lang w:val="ru-RU"/>
        </w:rPr>
      </w:pPr>
      <w:r w:rsidRPr="00E95DEA">
        <w:rPr>
          <w:rFonts w:ascii="GHEA Grapalat" w:hAnsi="GHEA Grapalat"/>
          <w:bCs/>
          <w:szCs w:val="24"/>
          <w:lang w:val="ru-RU"/>
        </w:rPr>
        <w:t>«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դ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)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տնօրենների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խորհուրդների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666F14" w:rsidRPr="00D601FF">
        <w:rPr>
          <w:rFonts w:ascii="GHEA Grapalat" w:hAnsi="GHEA Grapalat"/>
          <w:bCs/>
          <w:lang w:val="hy-AM"/>
        </w:rPr>
        <w:t xml:space="preserve">հանրային ծառայող </w:t>
      </w:r>
      <w:r w:rsidR="00666F14" w:rsidRPr="00D601FF">
        <w:rPr>
          <w:rFonts w:ascii="GHEA Grapalat" w:hAnsi="GHEA Grapalat"/>
          <w:bCs/>
          <w:lang w:val="ru-RU"/>
        </w:rPr>
        <w:t xml:space="preserve">կամ </w:t>
      </w:r>
      <w:r w:rsidR="00666F14" w:rsidRPr="00D601FF">
        <w:rPr>
          <w:rFonts w:ascii="GHEA Grapalat" w:hAnsi="GHEA Grapalat"/>
          <w:bCs/>
          <w:lang w:val="hy-AM"/>
        </w:rPr>
        <w:t>բարձրաստիճան պաշտոնատար անձ</w:t>
      </w:r>
      <w:r w:rsidR="00666F14" w:rsidRPr="00D601FF">
        <w:rPr>
          <w:rFonts w:ascii="GHEA Grapalat" w:hAnsi="GHEA Grapalat"/>
          <w:bCs/>
          <w:lang w:val="ru-RU"/>
        </w:rPr>
        <w:t xml:space="preserve"> չհանդիսացող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անդամների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վարձատրությունը</w:t>
      </w:r>
      <w:r w:rsidR="00317D17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, </w:t>
      </w:r>
      <w:r w:rsidR="00317D17">
        <w:rPr>
          <w:rFonts w:ascii="GHEA Grapalat" w:hAnsi="GHEA Grapalat"/>
          <w:color w:val="000000"/>
          <w:szCs w:val="24"/>
          <w:shd w:val="clear" w:color="auto" w:fill="FFFFFF"/>
        </w:rPr>
        <w:t>ինչպես</w:t>
      </w:r>
      <w:r w:rsidR="00317D17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317D17">
        <w:rPr>
          <w:rFonts w:ascii="GHEA Grapalat" w:hAnsi="GHEA Grapalat"/>
          <w:color w:val="000000"/>
          <w:szCs w:val="24"/>
          <w:shd w:val="clear" w:color="auto" w:fill="FFFFFF"/>
        </w:rPr>
        <w:t>նաև</w:t>
      </w:r>
      <w:r w:rsidR="00317D17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>խորհուրդների անդամների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գործունեության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հետ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կապված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մյուս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ծախսերը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 w:rsidRPr="002527EF">
        <w:rPr>
          <w:rFonts w:ascii="GHEA Grapalat" w:hAnsi="GHEA Grapalat"/>
          <w:color w:val="000000"/>
          <w:szCs w:val="24"/>
          <w:shd w:val="clear" w:color="auto" w:fill="FFFFFF"/>
        </w:rPr>
        <w:t>նախատեսվում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 w:rsidRPr="002527EF">
        <w:rPr>
          <w:rFonts w:ascii="GHEA Grapalat" w:hAnsi="GHEA Grapalat"/>
          <w:color w:val="000000"/>
          <w:szCs w:val="24"/>
          <w:shd w:val="clear" w:color="auto" w:fill="FFFFFF"/>
        </w:rPr>
        <w:t>են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 w:rsidRPr="002527EF">
        <w:rPr>
          <w:rFonts w:ascii="GHEA Grapalat" w:hAnsi="GHEA Grapalat"/>
          <w:color w:val="000000"/>
          <w:szCs w:val="24"/>
          <w:shd w:val="clear" w:color="auto" w:fill="FFFFFF"/>
        </w:rPr>
        <w:t>ընկերությունների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 w:rsidRPr="002527EF">
        <w:rPr>
          <w:rFonts w:ascii="GHEA Grapalat" w:hAnsi="GHEA Grapalat"/>
          <w:color w:val="000000"/>
          <w:szCs w:val="24"/>
          <w:shd w:val="clear" w:color="auto" w:fill="FFFFFF"/>
        </w:rPr>
        <w:t>վարչական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 w:rsidRPr="002527EF">
        <w:rPr>
          <w:rFonts w:ascii="GHEA Grapalat" w:hAnsi="GHEA Grapalat"/>
          <w:color w:val="000000"/>
          <w:szCs w:val="24"/>
          <w:shd w:val="clear" w:color="auto" w:fill="FFFFFF"/>
        </w:rPr>
        <w:t>աշխատակազմերի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 w:rsidRPr="002527EF">
        <w:rPr>
          <w:rFonts w:ascii="GHEA Grapalat" w:hAnsi="GHEA Grapalat"/>
          <w:color w:val="000000"/>
          <w:szCs w:val="24"/>
          <w:shd w:val="clear" w:color="auto" w:fill="FFFFFF"/>
        </w:rPr>
        <w:t>պահպանության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 w:rsidRPr="002527EF">
        <w:rPr>
          <w:rFonts w:ascii="GHEA Grapalat" w:hAnsi="GHEA Grapalat"/>
          <w:color w:val="000000"/>
          <w:szCs w:val="24"/>
          <w:shd w:val="clear" w:color="auto" w:fill="FFFFFF"/>
        </w:rPr>
        <w:t>ծախսերի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 w:rsidRPr="002527EF">
        <w:rPr>
          <w:rFonts w:ascii="GHEA Grapalat" w:hAnsi="GHEA Grapalat"/>
          <w:color w:val="000000"/>
          <w:szCs w:val="24"/>
          <w:shd w:val="clear" w:color="auto" w:fill="FFFFFF"/>
        </w:rPr>
        <w:t>նախահաշիվներում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E9161A">
        <w:rPr>
          <w:rFonts w:ascii="GHEA Grapalat" w:hAnsi="GHEA Grapalat"/>
          <w:color w:val="000000"/>
          <w:szCs w:val="24"/>
          <w:shd w:val="clear" w:color="auto" w:fill="FFFFFF"/>
        </w:rPr>
        <w:t>և</w:t>
      </w:r>
      <w:r w:rsidR="00E9161A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փոխհատուցվում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են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օրենքով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սահմանված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 xml:space="preserve"> </w:t>
      </w:r>
      <w:r w:rsidR="002527EF" w:rsidRPr="002527EF">
        <w:rPr>
          <w:rFonts w:ascii="GHEA Grapalat" w:hAnsi="GHEA Grapalat"/>
          <w:color w:val="000000"/>
          <w:szCs w:val="24"/>
          <w:shd w:val="clear" w:color="auto" w:fill="FFFFFF"/>
        </w:rPr>
        <w:t>կարգով</w:t>
      </w:r>
      <w:r w:rsidR="002527EF" w:rsidRPr="00E95DEA">
        <w:rPr>
          <w:rFonts w:ascii="GHEA Grapalat" w:hAnsi="GHEA Grapalat"/>
          <w:color w:val="000000"/>
          <w:szCs w:val="24"/>
          <w:shd w:val="clear" w:color="auto" w:fill="FFFFFF"/>
          <w:lang w:val="ru-RU"/>
        </w:rPr>
        <w:t>.</w:t>
      </w:r>
      <w:r w:rsidRPr="00E95DEA">
        <w:rPr>
          <w:rFonts w:ascii="GHEA Grapalat" w:hAnsi="GHEA Grapalat"/>
          <w:bCs/>
          <w:szCs w:val="24"/>
          <w:lang w:val="ru-RU"/>
        </w:rPr>
        <w:t>»</w:t>
      </w:r>
      <w:r w:rsidR="00E9161A" w:rsidRPr="00E95DEA">
        <w:rPr>
          <w:rFonts w:ascii="GHEA Grapalat" w:hAnsi="GHEA Grapalat"/>
          <w:bCs/>
          <w:szCs w:val="24"/>
          <w:lang w:val="ru-RU"/>
        </w:rPr>
        <w:t>.</w:t>
      </w:r>
    </w:p>
    <w:p w:rsidR="00D7450F" w:rsidRPr="00E95DEA" w:rsidRDefault="00071D19" w:rsidP="00744483">
      <w:pPr>
        <w:rPr>
          <w:rFonts w:ascii="GHEA Grapalat" w:hAnsi="GHEA Grapalat" w:cs="Sylfaen"/>
          <w:lang w:val="ru-RU"/>
        </w:rPr>
      </w:pPr>
      <w:r>
        <w:rPr>
          <w:rFonts w:ascii="GHEA Grapalat" w:hAnsi="GHEA Grapalat"/>
          <w:bCs/>
          <w:lang w:val="hy-AM"/>
        </w:rPr>
        <w:t xml:space="preserve">2. Որոշման </w:t>
      </w:r>
      <w:r w:rsidR="00413E46" w:rsidRPr="00413E46">
        <w:rPr>
          <w:rFonts w:ascii="GHEA Grapalat" w:hAnsi="GHEA Grapalat" w:cs="Sylfaen"/>
          <w:lang w:val="hy-AM"/>
        </w:rPr>
        <w:t>Հավելված N 1-ի 6-րդ կետ</w:t>
      </w:r>
      <w:r w:rsidR="00D7450F">
        <w:rPr>
          <w:rFonts w:ascii="GHEA Grapalat" w:hAnsi="GHEA Grapalat" w:cs="Sylfaen"/>
          <w:lang w:val="ru-RU"/>
        </w:rPr>
        <w:t>ի</w:t>
      </w:r>
      <w:r w:rsidR="00D7450F" w:rsidRPr="00E95DEA">
        <w:rPr>
          <w:rFonts w:ascii="GHEA Grapalat" w:hAnsi="GHEA Grapalat" w:cs="Sylfaen"/>
          <w:lang w:val="ru-RU"/>
        </w:rPr>
        <w:t xml:space="preserve"> 11-</w:t>
      </w:r>
      <w:r w:rsidR="00D7450F">
        <w:rPr>
          <w:rFonts w:ascii="GHEA Grapalat" w:hAnsi="GHEA Grapalat" w:cs="Sylfaen"/>
          <w:lang w:val="ru-RU"/>
        </w:rPr>
        <w:t>րդ</w:t>
      </w:r>
      <w:r w:rsidR="00D7450F" w:rsidRPr="00E95DEA">
        <w:rPr>
          <w:rFonts w:ascii="GHEA Grapalat" w:hAnsi="GHEA Grapalat" w:cs="Sylfaen"/>
          <w:lang w:val="ru-RU"/>
        </w:rPr>
        <w:t xml:space="preserve"> </w:t>
      </w:r>
      <w:r w:rsidR="00D7450F">
        <w:rPr>
          <w:rFonts w:ascii="GHEA Grapalat" w:hAnsi="GHEA Grapalat" w:cs="Sylfaen"/>
          <w:lang w:val="ru-RU"/>
        </w:rPr>
        <w:t>պ</w:t>
      </w:r>
      <w:r w:rsidR="00A35BAA">
        <w:rPr>
          <w:rFonts w:ascii="GHEA Grapalat" w:hAnsi="GHEA Grapalat" w:cs="Sylfaen"/>
          <w:lang w:val="ru-RU"/>
        </w:rPr>
        <w:t>արբերության</w:t>
      </w:r>
      <w:r w:rsidR="00A35BAA" w:rsidRPr="00E95DEA">
        <w:rPr>
          <w:rFonts w:ascii="GHEA Grapalat" w:hAnsi="GHEA Grapalat" w:cs="Sylfaen"/>
          <w:lang w:val="ru-RU"/>
        </w:rPr>
        <w:t xml:space="preserve"> 2-</w:t>
      </w:r>
      <w:r w:rsidR="00A35BAA">
        <w:rPr>
          <w:rFonts w:ascii="GHEA Grapalat" w:hAnsi="GHEA Grapalat" w:cs="Sylfaen"/>
          <w:lang w:val="ru-RU"/>
        </w:rPr>
        <w:t>րդ</w:t>
      </w:r>
      <w:r w:rsidR="00A35BAA" w:rsidRPr="00E95DEA">
        <w:rPr>
          <w:rFonts w:ascii="GHEA Grapalat" w:hAnsi="GHEA Grapalat" w:cs="Sylfaen"/>
          <w:lang w:val="ru-RU"/>
        </w:rPr>
        <w:t xml:space="preserve"> </w:t>
      </w:r>
      <w:r w:rsidR="00A35BAA">
        <w:rPr>
          <w:rFonts w:ascii="GHEA Grapalat" w:hAnsi="GHEA Grapalat" w:cs="Sylfaen"/>
          <w:lang w:val="ru-RU"/>
        </w:rPr>
        <w:t>նախադասություն</w:t>
      </w:r>
      <w:r w:rsidR="00B11AD1">
        <w:rPr>
          <w:rFonts w:ascii="GHEA Grapalat" w:hAnsi="GHEA Grapalat" w:cs="Sylfaen"/>
          <w:lang w:val="en-US"/>
        </w:rPr>
        <w:t>ում</w:t>
      </w:r>
      <w:r w:rsidR="00B11AD1" w:rsidRPr="00E95DEA">
        <w:rPr>
          <w:rFonts w:ascii="GHEA Grapalat" w:hAnsi="GHEA Grapalat" w:cs="Sylfaen"/>
          <w:lang w:val="ru-RU"/>
        </w:rPr>
        <w:t xml:space="preserve"> </w:t>
      </w:r>
      <w:r w:rsidR="00A35BAA" w:rsidRPr="00E95DEA">
        <w:rPr>
          <w:rFonts w:ascii="GHEA Grapalat" w:hAnsi="GHEA Grapalat" w:cs="Sylfaen"/>
          <w:lang w:val="ru-RU"/>
        </w:rPr>
        <w:t>«</w:t>
      </w:r>
      <w:r w:rsidR="00A35BAA" w:rsidRPr="00D601FF">
        <w:rPr>
          <w:rFonts w:ascii="GHEA Grapalat" w:hAnsi="GHEA Grapalat" w:cs="Sylfaen"/>
          <w:lang w:val="ru-RU"/>
        </w:rPr>
        <w:t>Տ</w:t>
      </w:r>
      <w:r w:rsidR="00A35BAA" w:rsidRPr="00D601FF">
        <w:rPr>
          <w:rFonts w:ascii="GHEA Grapalat" w:hAnsi="GHEA Grapalat"/>
          <w:bCs/>
          <w:lang w:val="hy-AM"/>
        </w:rPr>
        <w:t>նօրենների խորհրդում»</w:t>
      </w:r>
      <w:r w:rsidR="00744483" w:rsidRPr="00E95DEA">
        <w:rPr>
          <w:rFonts w:ascii="GHEA Grapalat" w:hAnsi="GHEA Grapalat"/>
          <w:bCs/>
          <w:lang w:val="ru-RU"/>
        </w:rPr>
        <w:t xml:space="preserve"> </w:t>
      </w:r>
      <w:r w:rsidR="00744483" w:rsidRPr="00D601FF">
        <w:rPr>
          <w:rFonts w:ascii="GHEA Grapalat" w:hAnsi="GHEA Grapalat"/>
          <w:bCs/>
          <w:lang w:val="en-US"/>
        </w:rPr>
        <w:t>բառերից</w:t>
      </w:r>
      <w:r w:rsidR="00744483" w:rsidRPr="00E95DEA">
        <w:rPr>
          <w:rFonts w:ascii="GHEA Grapalat" w:hAnsi="GHEA Grapalat"/>
          <w:bCs/>
          <w:lang w:val="ru-RU"/>
        </w:rPr>
        <w:t xml:space="preserve"> </w:t>
      </w:r>
      <w:r w:rsidR="00744483" w:rsidRPr="00D601FF">
        <w:rPr>
          <w:rFonts w:ascii="GHEA Grapalat" w:hAnsi="GHEA Grapalat"/>
          <w:bCs/>
          <w:lang w:val="en-US"/>
        </w:rPr>
        <w:t>հետո</w:t>
      </w:r>
      <w:r w:rsidR="00744483" w:rsidRPr="00E95DEA"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  <w:lang w:val="hy-AM"/>
        </w:rPr>
        <w:t>լրացնել</w:t>
      </w:r>
      <w:r w:rsidR="00744483" w:rsidRPr="00E95DEA">
        <w:rPr>
          <w:rFonts w:ascii="GHEA Grapalat" w:hAnsi="GHEA Grapalat"/>
          <w:bCs/>
          <w:lang w:val="ru-RU"/>
        </w:rPr>
        <w:t xml:space="preserve"> «</w:t>
      </w:r>
      <w:r w:rsidR="00D7450F" w:rsidRPr="00D601FF">
        <w:rPr>
          <w:rFonts w:ascii="GHEA Grapalat" w:hAnsi="GHEA Grapalat"/>
          <w:bCs/>
          <w:lang w:val="hy-AM"/>
        </w:rPr>
        <w:t xml:space="preserve">հանրային ծառայող </w:t>
      </w:r>
      <w:r w:rsidR="00D7450F" w:rsidRPr="00D601FF">
        <w:rPr>
          <w:rFonts w:ascii="GHEA Grapalat" w:hAnsi="GHEA Grapalat"/>
          <w:bCs/>
          <w:lang w:val="ru-RU"/>
        </w:rPr>
        <w:t>կամ</w:t>
      </w:r>
      <w:r w:rsidR="00D7450F" w:rsidRPr="00E95DEA">
        <w:rPr>
          <w:rFonts w:ascii="GHEA Grapalat" w:hAnsi="GHEA Grapalat"/>
          <w:bCs/>
          <w:lang w:val="ru-RU"/>
        </w:rPr>
        <w:t xml:space="preserve"> </w:t>
      </w:r>
      <w:r w:rsidR="00D7450F" w:rsidRPr="00D601FF">
        <w:rPr>
          <w:rFonts w:ascii="GHEA Grapalat" w:hAnsi="GHEA Grapalat"/>
          <w:bCs/>
          <w:lang w:val="hy-AM"/>
        </w:rPr>
        <w:t>բարձրաստիճան պաշտոնատար անձ</w:t>
      </w:r>
      <w:r w:rsidR="00D7450F" w:rsidRPr="00E95DEA">
        <w:rPr>
          <w:rFonts w:ascii="GHEA Grapalat" w:hAnsi="GHEA Grapalat"/>
          <w:bCs/>
          <w:lang w:val="ru-RU"/>
        </w:rPr>
        <w:t xml:space="preserve"> </w:t>
      </w:r>
      <w:r w:rsidR="00D7450F" w:rsidRPr="00D601FF">
        <w:rPr>
          <w:rFonts w:ascii="GHEA Grapalat" w:hAnsi="GHEA Grapalat"/>
          <w:bCs/>
          <w:lang w:val="ru-RU"/>
        </w:rPr>
        <w:t>չհանդիսացող</w:t>
      </w:r>
      <w:r w:rsidR="00D7450F" w:rsidRPr="00E95DEA">
        <w:rPr>
          <w:rFonts w:ascii="GHEA Grapalat" w:hAnsi="GHEA Grapalat"/>
          <w:bCs/>
          <w:lang w:val="ru-RU"/>
        </w:rPr>
        <w:t xml:space="preserve"> </w:t>
      </w:r>
      <w:r w:rsidR="00D7450F" w:rsidRPr="00D601FF">
        <w:rPr>
          <w:rFonts w:ascii="GHEA Grapalat" w:hAnsi="GHEA Grapalat"/>
          <w:bCs/>
        </w:rPr>
        <w:t>անդամների</w:t>
      </w:r>
      <w:r w:rsidR="00744483" w:rsidRPr="00E95DEA">
        <w:rPr>
          <w:rFonts w:ascii="GHEA Grapalat" w:hAnsi="GHEA Grapalat"/>
          <w:bCs/>
          <w:lang w:val="ru-RU"/>
        </w:rPr>
        <w:t>»</w:t>
      </w:r>
      <w:r w:rsidR="00D7450F" w:rsidRPr="00E95DEA">
        <w:rPr>
          <w:rFonts w:ascii="GHEA Grapalat" w:hAnsi="GHEA Grapalat"/>
          <w:bCs/>
          <w:lang w:val="ru-RU"/>
        </w:rPr>
        <w:t xml:space="preserve"> </w:t>
      </w:r>
      <w:r w:rsidR="00B11AD1" w:rsidRPr="00D601FF">
        <w:rPr>
          <w:rFonts w:ascii="GHEA Grapalat" w:hAnsi="GHEA Grapalat"/>
          <w:bCs/>
          <w:lang w:val="en-US"/>
        </w:rPr>
        <w:t>բառերը</w:t>
      </w:r>
      <w:r w:rsidR="00D7450F" w:rsidRPr="00E95DEA">
        <w:rPr>
          <w:rFonts w:ascii="GHEA Grapalat" w:hAnsi="GHEA Grapalat" w:cs="GHEA Grapalat"/>
          <w:bCs/>
          <w:lang w:val="ru-RU"/>
        </w:rPr>
        <w:t>:</w:t>
      </w:r>
    </w:p>
    <w:p w:rsidR="00413E46" w:rsidRDefault="00071D19" w:rsidP="00413E46">
      <w:pPr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lang w:val="hy-AM"/>
        </w:rPr>
        <w:lastRenderedPageBreak/>
        <w:t>3</w:t>
      </w:r>
      <w:r w:rsidR="00413E46" w:rsidRPr="00E95DEA">
        <w:rPr>
          <w:rFonts w:ascii="GHEA Grapalat" w:hAnsi="GHEA Grapalat"/>
          <w:lang w:val="ru-RU"/>
        </w:rPr>
        <w:t xml:space="preserve">. </w:t>
      </w:r>
      <w:r w:rsidR="00F05429" w:rsidRPr="008A67A0">
        <w:rPr>
          <w:rFonts w:ascii="GHEA Grapalat" w:hAnsi="GHEA Grapalat" w:cs="Sylfaen"/>
          <w:bCs/>
          <w:lang w:val="hy-AM"/>
        </w:rPr>
        <w:t>Սույն որոշումն ուժի մեջ է մտնում պաշտոնական հրապարակման</w:t>
      </w:r>
      <w:r w:rsidR="00F05429" w:rsidRPr="00E95DEA">
        <w:rPr>
          <w:rFonts w:ascii="GHEA Grapalat" w:hAnsi="GHEA Grapalat" w:cs="Sylfaen"/>
          <w:bCs/>
          <w:lang w:val="ru-RU"/>
        </w:rPr>
        <w:t xml:space="preserve"> </w:t>
      </w:r>
      <w:r w:rsidR="00F05429">
        <w:rPr>
          <w:rFonts w:ascii="GHEA Grapalat" w:hAnsi="GHEA Grapalat" w:cs="Sylfaen"/>
          <w:bCs/>
          <w:lang w:val="en-US"/>
        </w:rPr>
        <w:t>օրվան</w:t>
      </w:r>
      <w:r w:rsidR="00F05429">
        <w:rPr>
          <w:rFonts w:ascii="GHEA Grapalat" w:hAnsi="GHEA Grapalat" w:cs="Sylfaen"/>
          <w:bCs/>
          <w:lang w:val="hy-AM"/>
        </w:rPr>
        <w:t xml:space="preserve"> հաջորդող </w:t>
      </w:r>
      <w:r w:rsidR="00F05429">
        <w:rPr>
          <w:rFonts w:ascii="GHEA Grapalat" w:hAnsi="GHEA Grapalat" w:cs="Sylfaen"/>
          <w:bCs/>
          <w:lang w:val="en-US"/>
        </w:rPr>
        <w:t>տասներորդ</w:t>
      </w:r>
      <w:r w:rsidR="00F05429" w:rsidRPr="00E95DEA">
        <w:rPr>
          <w:rFonts w:ascii="GHEA Grapalat" w:hAnsi="GHEA Grapalat" w:cs="Sylfaen"/>
          <w:bCs/>
          <w:lang w:val="ru-RU"/>
        </w:rPr>
        <w:t xml:space="preserve"> </w:t>
      </w:r>
      <w:r w:rsidR="00F05429" w:rsidRPr="008A67A0">
        <w:rPr>
          <w:rFonts w:ascii="GHEA Grapalat" w:hAnsi="GHEA Grapalat" w:cs="Sylfaen"/>
          <w:bCs/>
          <w:lang w:val="hy-AM"/>
        </w:rPr>
        <w:t>օր</w:t>
      </w:r>
      <w:r w:rsidR="00F05429">
        <w:rPr>
          <w:rFonts w:ascii="GHEA Grapalat" w:hAnsi="GHEA Grapalat" w:cs="Sylfaen"/>
          <w:bCs/>
          <w:lang w:val="en-US"/>
        </w:rPr>
        <w:t>ը</w:t>
      </w:r>
      <w:r w:rsidR="00F05429" w:rsidRPr="008A67A0">
        <w:rPr>
          <w:rFonts w:ascii="GHEA Grapalat" w:hAnsi="GHEA Grapalat" w:cs="Sylfaen"/>
          <w:bCs/>
          <w:lang w:val="hy-AM"/>
        </w:rPr>
        <w:t>:</w:t>
      </w:r>
      <w:r w:rsidR="00F05429" w:rsidRPr="00E95DEA">
        <w:rPr>
          <w:rFonts w:ascii="GHEA Grapalat" w:hAnsi="GHEA Grapalat" w:cs="Sylfaen"/>
          <w:bCs/>
          <w:lang w:val="ru-RU"/>
        </w:rPr>
        <w:t xml:space="preserve"> </w:t>
      </w:r>
    </w:p>
    <w:p w:rsidR="00D57F4F" w:rsidRDefault="00D57F4F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en-GB"/>
        </w:rPr>
      </w:pPr>
    </w:p>
    <w:p w:rsidR="00D56F24" w:rsidRDefault="00D56F24" w:rsidP="00413E46">
      <w:pPr>
        <w:rPr>
          <w:rFonts w:ascii="GHEA Grapalat" w:hAnsi="GHEA Grapalat" w:cs="Sylfaen"/>
          <w:bCs/>
          <w:lang w:val="en-GB"/>
        </w:rPr>
      </w:pPr>
    </w:p>
    <w:p w:rsidR="00D56F24" w:rsidRDefault="00D56F24" w:rsidP="00413E46">
      <w:pPr>
        <w:rPr>
          <w:rFonts w:ascii="GHEA Grapalat" w:hAnsi="GHEA Grapalat" w:cs="Sylfaen"/>
          <w:bCs/>
          <w:lang w:val="en-GB"/>
        </w:rPr>
      </w:pPr>
    </w:p>
    <w:p w:rsidR="00D56F24" w:rsidRDefault="00D56F24" w:rsidP="00413E46">
      <w:pPr>
        <w:rPr>
          <w:rFonts w:ascii="GHEA Grapalat" w:hAnsi="GHEA Grapalat" w:cs="Sylfaen"/>
          <w:bCs/>
          <w:lang w:val="en-GB"/>
        </w:rPr>
      </w:pPr>
    </w:p>
    <w:p w:rsidR="00D56F24" w:rsidRPr="00D56F24" w:rsidRDefault="00D56F24" w:rsidP="00413E46">
      <w:pPr>
        <w:rPr>
          <w:rFonts w:ascii="GHEA Grapalat" w:hAnsi="GHEA Grapalat" w:cs="Sylfaen"/>
          <w:bCs/>
          <w:lang w:val="en-GB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7A69DA" w:rsidRDefault="007A69DA" w:rsidP="00413E46">
      <w:pPr>
        <w:rPr>
          <w:rFonts w:ascii="GHEA Grapalat" w:hAnsi="GHEA Grapalat" w:cs="Sylfaen"/>
          <w:bCs/>
          <w:lang w:val="hy-AM"/>
        </w:rPr>
      </w:pPr>
    </w:p>
    <w:p w:rsidR="00D57F4F" w:rsidRDefault="00D57F4F" w:rsidP="00413E46">
      <w:pPr>
        <w:rPr>
          <w:rFonts w:ascii="GHEA Grapalat" w:hAnsi="GHEA Grapalat" w:cs="Sylfaen"/>
          <w:bCs/>
          <w:lang w:val="hy-AM"/>
        </w:rPr>
      </w:pPr>
    </w:p>
    <w:p w:rsidR="00D57F4F" w:rsidRPr="00BD7B12" w:rsidRDefault="00D57F4F" w:rsidP="00BD7B12">
      <w:pPr>
        <w:spacing w:line="240" w:lineRule="auto"/>
        <w:ind w:left="720" w:firstLine="0"/>
        <w:jc w:val="center"/>
        <w:rPr>
          <w:rFonts w:ascii="GHEA Grapalat" w:eastAsia="Calibri" w:hAnsi="GHEA Grapalat"/>
          <w:lang w:val="en-US"/>
        </w:rPr>
      </w:pPr>
      <w:r w:rsidRPr="00BD7B12">
        <w:rPr>
          <w:rFonts w:ascii="GHEA Grapalat" w:eastAsia="Calibri" w:hAnsi="GHEA Grapalat" w:cs="Sylfaen"/>
          <w:b/>
        </w:rPr>
        <w:t>ՀԻՄՆԱՎՈՐՈՒՄ</w:t>
      </w:r>
    </w:p>
    <w:p w:rsidR="00D57F4F" w:rsidRPr="00BD7B12" w:rsidRDefault="00D57F4F" w:rsidP="00BD7B12">
      <w:pPr>
        <w:spacing w:line="240" w:lineRule="auto"/>
        <w:ind w:firstLine="0"/>
        <w:jc w:val="center"/>
        <w:rPr>
          <w:rFonts w:ascii="GHEA Grapalat" w:hAnsi="GHEA Grapalat"/>
          <w:b/>
          <w:lang w:val="en-US"/>
        </w:rPr>
      </w:pPr>
      <w:r w:rsidRPr="00BD7B12">
        <w:rPr>
          <w:rFonts w:ascii="GHEA Grapalat" w:hAnsi="GHEA Grapalat"/>
          <w:b/>
          <w:lang w:val="hy-AM"/>
        </w:rPr>
        <w:t>«Հ</w:t>
      </w:r>
      <w:r w:rsidRPr="00BD7B12">
        <w:rPr>
          <w:rFonts w:ascii="GHEA Grapalat" w:hAnsi="GHEA Grapalat"/>
          <w:b/>
          <w:lang w:val="en-US"/>
        </w:rPr>
        <w:t>ԱՅԱՍՏԱՆԻ ՀԱՆՐԱՊԵՏՈՒԹՅԱՆ</w:t>
      </w:r>
      <w:r w:rsidRPr="00BD7B12">
        <w:rPr>
          <w:rFonts w:ascii="GHEA Grapalat" w:hAnsi="GHEA Grapalat"/>
          <w:b/>
          <w:lang w:val="hy-AM"/>
        </w:rPr>
        <w:t xml:space="preserve"> </w:t>
      </w:r>
      <w:r w:rsidRPr="00BD7B12">
        <w:rPr>
          <w:rFonts w:ascii="GHEA Grapalat" w:hAnsi="GHEA Grapalat"/>
          <w:b/>
          <w:lang w:val="en-US"/>
        </w:rPr>
        <w:t>ԿԱՌԱՎԱՐՈՒԹՅԱՆ</w:t>
      </w:r>
      <w:r w:rsidR="00BD7B12" w:rsidRPr="00BD7B12">
        <w:rPr>
          <w:rFonts w:ascii="GHEA Grapalat" w:hAnsi="GHEA Grapalat"/>
          <w:b/>
          <w:lang w:val="hy-AM"/>
        </w:rPr>
        <w:t xml:space="preserve"> </w:t>
      </w:r>
      <w:r w:rsidRPr="00BD7B12">
        <w:rPr>
          <w:rFonts w:ascii="GHEA Grapalat" w:hAnsi="GHEA Grapalat"/>
          <w:b/>
          <w:lang w:val="hy-AM"/>
        </w:rPr>
        <w:t>2003</w:t>
      </w:r>
      <w:r w:rsidRPr="00BD7B12">
        <w:rPr>
          <w:rFonts w:ascii="GHEA Grapalat" w:hAnsi="GHEA Grapalat"/>
          <w:b/>
          <w:lang w:val="en-US"/>
        </w:rPr>
        <w:t xml:space="preserve"> ԹՎԱԿԱՆԻ ՆՈՅԵՄԲԵՐԻ</w:t>
      </w:r>
      <w:r w:rsidRPr="00BD7B12">
        <w:rPr>
          <w:rFonts w:ascii="GHEA Grapalat" w:hAnsi="GHEA Grapalat"/>
          <w:b/>
          <w:lang w:val="hy-AM"/>
        </w:rPr>
        <w:t xml:space="preserve"> 6-</w:t>
      </w:r>
      <w:r w:rsidRPr="00BD7B12">
        <w:rPr>
          <w:rFonts w:ascii="GHEA Grapalat" w:hAnsi="GHEA Grapalat"/>
          <w:b/>
          <w:lang w:val="en-US"/>
        </w:rPr>
        <w:t>Ի</w:t>
      </w:r>
      <w:r w:rsidRPr="00BD7B12">
        <w:rPr>
          <w:rFonts w:ascii="GHEA Grapalat" w:hAnsi="GHEA Grapalat"/>
          <w:b/>
          <w:lang w:val="hy-AM"/>
        </w:rPr>
        <w:t xml:space="preserve"> </w:t>
      </w:r>
      <w:r w:rsidRPr="00BD7B12">
        <w:rPr>
          <w:rFonts w:ascii="GHEA Grapalat" w:hAnsi="GHEA Grapalat"/>
          <w:b/>
          <w:bCs/>
          <w:lang w:val="hy-AM"/>
        </w:rPr>
        <w:t>N 1694-Ն</w:t>
      </w:r>
      <w:r w:rsidRPr="00BD7B12">
        <w:rPr>
          <w:rFonts w:ascii="GHEA Grapalat" w:hAnsi="GHEA Grapalat"/>
          <w:b/>
          <w:bCs/>
          <w:lang w:val="en-US"/>
        </w:rPr>
        <w:t xml:space="preserve"> ՈՐՈՇՄԱՆ ՄԵՋ</w:t>
      </w:r>
      <w:r w:rsidR="00BD7B12" w:rsidRPr="00BD7B12">
        <w:rPr>
          <w:rFonts w:ascii="GHEA Grapalat" w:hAnsi="GHEA Grapalat"/>
          <w:b/>
          <w:lang w:val="hy-AM"/>
        </w:rPr>
        <w:t xml:space="preserve"> </w:t>
      </w:r>
      <w:r w:rsidRPr="00BD7B12">
        <w:rPr>
          <w:rFonts w:ascii="GHEA Grapalat" w:hAnsi="GHEA Grapalat"/>
          <w:b/>
          <w:bCs/>
          <w:lang w:val="en-US"/>
        </w:rPr>
        <w:t>ՓՈՓՈԽՈՒԹՅՈՒՆ ԵՎ ԼՐԱՑՈՒՄ ԿԱՏԱՐԵԼՈՒ ՄԱՍԻՆ»</w:t>
      </w:r>
      <w:r w:rsidR="00BD7B12" w:rsidRPr="00BD7B12">
        <w:rPr>
          <w:rFonts w:ascii="GHEA Grapalat" w:hAnsi="GHEA Grapalat"/>
          <w:b/>
          <w:lang w:val="hy-AM"/>
        </w:rPr>
        <w:t xml:space="preserve"> </w:t>
      </w:r>
      <w:r w:rsidRPr="00BD7B12">
        <w:rPr>
          <w:rFonts w:ascii="GHEA Grapalat" w:hAnsi="GHEA Grapalat"/>
          <w:b/>
          <w:lang w:val="en-US"/>
        </w:rPr>
        <w:t>ՀԱՅԱՍՏԱՆԻ ՀԱՆՐԱՊԵՏՈՒԹՅԱՆ ԿԱՌԱՎԱՐՈՒԹՅԱՆ ՈՐՈՇՄԱՆ ՆԱԽԱԳԾԻ</w:t>
      </w:r>
    </w:p>
    <w:p w:rsidR="00D57F4F" w:rsidRDefault="00D57F4F" w:rsidP="00D57F4F">
      <w:pPr>
        <w:rPr>
          <w:rFonts w:ascii="GHEA Grapalat" w:eastAsia="Calibri" w:hAnsi="GHEA Grapalat" w:cs="Sylfaen"/>
          <w:szCs w:val="24"/>
          <w:lang w:val="ru-RU"/>
        </w:rPr>
      </w:pPr>
    </w:p>
    <w:p w:rsidR="00D57F4F" w:rsidRDefault="00D57F4F" w:rsidP="00D57F4F">
      <w:pPr>
        <w:spacing w:after="120" w:line="240" w:lineRule="auto"/>
        <w:ind w:left="720" w:firstLine="0"/>
        <w:rPr>
          <w:rFonts w:ascii="GHEA Grapalat" w:hAnsi="GHEA Grapalat"/>
          <w:u w:val="single"/>
          <w:lang w:val="en-US"/>
        </w:rPr>
      </w:pPr>
      <w:r>
        <w:rPr>
          <w:rFonts w:ascii="GHEA Grapalat" w:hAnsi="GHEA Grapalat" w:cs="Sylfaen"/>
          <w:b/>
          <w:szCs w:val="24"/>
          <w:u w:val="single"/>
          <w:lang w:val="en-US"/>
        </w:rPr>
        <w:t xml:space="preserve">1. </w:t>
      </w:r>
      <w:r>
        <w:rPr>
          <w:rFonts w:ascii="GHEA Grapalat" w:hAnsi="GHEA Grapalat" w:cs="Sylfaen"/>
          <w:b/>
          <w:szCs w:val="24"/>
          <w:u w:val="single"/>
          <w:lang w:val="hy-AM"/>
        </w:rPr>
        <w:t>Ընթացիկ իրավիճակը</w:t>
      </w:r>
      <w:r>
        <w:rPr>
          <w:rFonts w:ascii="GHEA Grapalat" w:hAnsi="GHEA Grapalat"/>
          <w:b/>
          <w:szCs w:val="24"/>
          <w:u w:val="single"/>
          <w:lang w:val="hy-AM"/>
        </w:rPr>
        <w:t xml:space="preserve"> և իրավական ակտի ընդունման անհրաժեշտությունը</w:t>
      </w:r>
    </w:p>
    <w:p w:rsidR="00D57F4F" w:rsidRDefault="00D57F4F" w:rsidP="00D57F4F">
      <w:pPr>
        <w:pStyle w:val="ListParagraph"/>
        <w:ind w:left="0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lang w:val="hy-AM"/>
        </w:rPr>
        <w:t>ՀՀ կառավարության 2003</w:t>
      </w:r>
      <w:r>
        <w:rPr>
          <w:rFonts w:ascii="GHEA Grapalat" w:hAnsi="GHEA Grapalat"/>
          <w:lang w:val="en-US"/>
        </w:rPr>
        <w:t xml:space="preserve"> թվականի </w:t>
      </w:r>
      <w:r>
        <w:rPr>
          <w:rFonts w:ascii="GHEA Grapalat" w:hAnsi="GHEA Grapalat"/>
          <w:lang w:val="hy-AM"/>
        </w:rPr>
        <w:t>նոյեմբերի 6-ի «Հ</w:t>
      </w:r>
      <w:r>
        <w:rPr>
          <w:rFonts w:ascii="GHEA Grapalat" w:hAnsi="GHEA Grapalat"/>
          <w:bCs/>
          <w:lang w:val="hy-AM"/>
        </w:rPr>
        <w:t xml:space="preserve">այաստանի Հանրապետության էներգետիկայի ոլորտի պետական ընկերությունների 2003-2007 թվականների ֆինանսական առողջացման ծրագրի ու 2003-2007 թվականների ֆինանսական հոսքերի կանխատեսումների և մի շարք որոշումներ ուժը կորցրած ճանաչելու մասին» N 1694-Ն որոշման 4-րդ կետի«դ» ենթակետի </w:t>
      </w:r>
      <w:r>
        <w:rPr>
          <w:rFonts w:ascii="GHEA Grapalat" w:hAnsi="GHEA Grapalat" w:cs="Sylfaen"/>
          <w:szCs w:val="24"/>
          <w:lang w:val="hy-AM"/>
        </w:rPr>
        <w:t>(«</w:t>
      </w:r>
      <w:r>
        <w:rPr>
          <w:rFonts w:ascii="GHEA Grapalat" w:hAnsi="GHEA Grapalat"/>
          <w:bCs/>
          <w:lang w:val="hy-AM"/>
        </w:rPr>
        <w:t xml:space="preserve">տնօրենների խորհուրդների անդամների վարձատրությունը և գործունեության հետ կապված մյուս ծախսերը </w:t>
      </w:r>
      <w:r>
        <w:rPr>
          <w:rFonts w:ascii="GHEA Grapalat" w:hAnsi="GHEA Grapalat"/>
          <w:color w:val="000000"/>
          <w:szCs w:val="24"/>
          <w:shd w:val="clear" w:color="auto" w:fill="FFFFFF"/>
        </w:rPr>
        <w:t>(քաղաքացիական ծառայության պաշտոններ զբաղեցնող` տնօրենների խորհուրդների անդամների գործունեության հետ կապված ծախսերը փոխհատուցվում են օրենքով սահմանված կարգով)»</w:t>
      </w:r>
      <w:r>
        <w:rPr>
          <w:rFonts w:ascii="GHEA Grapalat" w:hAnsi="GHEA Grapalat" w:cs="Sylfaen"/>
          <w:szCs w:val="24"/>
          <w:lang w:val="hy-AM"/>
        </w:rPr>
        <w:t>)</w:t>
      </w:r>
      <w:r>
        <w:rPr>
          <w:rFonts w:ascii="GHEA Grapalat" w:hAnsi="GHEA Grapalat" w:cs="Sylfaen"/>
          <w:szCs w:val="24"/>
          <w:lang w:val="en-US"/>
        </w:rPr>
        <w:t xml:space="preserve"> և</w:t>
      </w:r>
      <w:r>
        <w:rPr>
          <w:rFonts w:ascii="GHEA Grapalat" w:hAnsi="GHEA Grapalat"/>
          <w:szCs w:val="24"/>
          <w:shd w:val="clear" w:color="auto" w:fill="FFFFFF"/>
          <w:lang w:val="hy-AM"/>
        </w:rPr>
        <w:t xml:space="preserve"> որոշման </w:t>
      </w:r>
      <w:r>
        <w:rPr>
          <w:rFonts w:ascii="GHEA Grapalat" w:hAnsi="GHEA Grapalat" w:cs="Sylfaen"/>
          <w:lang w:val="hy-AM"/>
        </w:rPr>
        <w:t xml:space="preserve">Հավելված N 1-ի 6-րդ կետի </w:t>
      </w:r>
      <w:r>
        <w:rPr>
          <w:rFonts w:ascii="GHEA Grapalat" w:hAnsi="GHEA Grapalat" w:cs="Sylfaen"/>
          <w:lang w:val="ru-RU"/>
        </w:rPr>
        <w:t>11-րդ պարբերության 2-րդ նախադասությ</w:t>
      </w:r>
      <w:r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ru-RU"/>
        </w:rPr>
        <w:t>ն</w:t>
      </w:r>
      <w:r>
        <w:rPr>
          <w:rFonts w:ascii="GHEA Grapalat" w:hAnsi="GHEA Grapalat" w:cs="Sylfaen"/>
          <w:lang w:val="hy-AM"/>
        </w:rPr>
        <w:t xml:space="preserve"> («</w:t>
      </w:r>
      <w:r>
        <w:rPr>
          <w:rFonts w:ascii="GHEA Grapalat" w:hAnsi="GHEA Grapalat"/>
          <w:bCs/>
          <w:lang w:val="en-US"/>
        </w:rPr>
        <w:t>Տ</w:t>
      </w:r>
      <w:r>
        <w:rPr>
          <w:rFonts w:ascii="GHEA Grapalat" w:hAnsi="GHEA Grapalat"/>
          <w:bCs/>
          <w:lang w:val="hy-AM"/>
        </w:rPr>
        <w:t>նօրենների խորհրդում աշխատանքը պետք է վճարովի լինի, իսկ խորհրդի անդամների վարձատրության չափը պետք է համարժեք լինի Հանրապետության խոշոր</w:t>
      </w:r>
      <w:r>
        <w:rPr>
          <w:rFonts w:ascii="GHEA Grapalat" w:hAnsi="GHEA Grapalat"/>
          <w:bCs/>
          <w:lang w:val="en-US"/>
        </w:rPr>
        <w:t xml:space="preserve"> մասնավոր ընկերությունների բարձրագույն ղեկավարության</w:t>
      </w:r>
      <w:r>
        <w:rPr>
          <w:rFonts w:ascii="GHEA Grapalat" w:hAnsi="GHEA Grapalat" w:cs="GHEA Grapalat"/>
          <w:bCs/>
          <w:lang w:val="hy-AM"/>
        </w:rPr>
        <w:t>վարձատրությանչափին»</w:t>
      </w:r>
      <w:r>
        <w:rPr>
          <w:rFonts w:ascii="GHEA Grapalat" w:hAnsi="GHEA Grapalat"/>
          <w:bCs/>
          <w:lang w:val="hy-AM"/>
        </w:rPr>
        <w:t>) դրույթներ</w:t>
      </w:r>
      <w:r>
        <w:rPr>
          <w:rFonts w:ascii="GHEA Grapalat" w:hAnsi="GHEA Grapalat"/>
          <w:bCs/>
          <w:lang w:val="en-US"/>
        </w:rPr>
        <w:t xml:space="preserve">ը ենթակա են համապատասխանեցման </w:t>
      </w:r>
      <w:r>
        <w:rPr>
          <w:rFonts w:ascii="GHEA Grapalat" w:hAnsi="GHEA Grapalat" w:cs="Sylfaen"/>
          <w:bCs/>
          <w:lang w:val="hy-AM"/>
        </w:rPr>
        <w:t xml:space="preserve">«Հանրային ծառայության մասին» ՀՀ օրենքի 24-րդ հոդվածի 1-ին մասի </w:t>
      </w:r>
      <w:r>
        <w:rPr>
          <w:rFonts w:ascii="GHEA Grapalat" w:hAnsi="GHEA Grapalat" w:cs="Sylfaen"/>
          <w:bCs/>
          <w:szCs w:val="24"/>
          <w:lang w:val="hy-AM"/>
        </w:rPr>
        <w:t>(«</w:t>
      </w:r>
      <w:r>
        <w:rPr>
          <w:rFonts w:ascii="GHEA Grapalat" w:hAnsi="GHEA Grapalat" w:cs="Sylfaen"/>
          <w:bCs/>
          <w:szCs w:val="24"/>
          <w:lang w:val="en-US"/>
        </w:rPr>
        <w:t>Հ</w:t>
      </w:r>
      <w:r>
        <w:rPr>
          <w:rFonts w:ascii="GHEA Grapalat" w:hAnsi="GHEA Grapalat" w:cs="Sylfaen"/>
          <w:bCs/>
          <w:szCs w:val="24"/>
          <w:lang w:val="hy-AM"/>
        </w:rPr>
        <w:t xml:space="preserve">անրային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ծառայողը և բարձրաստիճան պաշտոնատար անձը չեն կարող</w:t>
      </w:r>
      <w:r>
        <w:rPr>
          <w:rFonts w:ascii="GHEA Grapalat" w:hAnsi="GHEA Grapalat"/>
          <w:color w:val="000000"/>
          <w:szCs w:val="24"/>
          <w:shd w:val="clear" w:color="auto" w:fill="FFFFFF"/>
          <w:lang w:val="en-US"/>
        </w:rPr>
        <w:t xml:space="preserve"> …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կատարել այլ վճարովի աշխատանք»</w:t>
      </w:r>
      <w:r>
        <w:rPr>
          <w:rFonts w:ascii="GHEA Grapalat" w:hAnsi="GHEA Grapalat" w:cs="Sylfaen"/>
          <w:bCs/>
          <w:szCs w:val="24"/>
          <w:lang w:val="hy-AM"/>
        </w:rPr>
        <w:t>) և 3-րդ մասի 8-րդ կետի («</w:t>
      </w:r>
      <w:r>
        <w:rPr>
          <w:rFonts w:ascii="GHEA Grapalat" w:hAnsi="GHEA Grapalat" w:cs="Sylfaen"/>
          <w:bCs/>
          <w:szCs w:val="24"/>
          <w:lang w:val="en-US"/>
        </w:rPr>
        <w:t xml:space="preserve">Սույն օրենքի իմաստով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ձեռնարկատիրական գործունեություն չի համարվում</w:t>
      </w:r>
      <w:r>
        <w:rPr>
          <w:rFonts w:ascii="GHEA Grapalat" w:hAnsi="GHEA Grapalat"/>
          <w:color w:val="000000"/>
          <w:szCs w:val="24"/>
          <w:shd w:val="clear" w:color="auto" w:fill="FFFFFF"/>
          <w:lang w:val="en-US"/>
        </w:rPr>
        <w:t xml:space="preserve">՝ …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75 և ավելի տոկոս Հայաստանի Հանրապետության մասնակցությամբ առևտրային կազմակերպության տնօրենների խորհրդի (դիտորդ խորհուրդ) կազմում ընդգրկված լինելը</w:t>
      </w:r>
      <w:r>
        <w:rPr>
          <w:rFonts w:ascii="GHEA Grapalat" w:hAnsi="GHEA Grapalat"/>
          <w:color w:val="000000"/>
          <w:szCs w:val="24"/>
          <w:shd w:val="clear" w:color="auto" w:fill="FFFFFF"/>
          <w:lang w:val="en-US"/>
        </w:rPr>
        <w:t xml:space="preserve"> …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առանց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lastRenderedPageBreak/>
        <w:t>վարձատրության կամ որևէ այլ ձևով փոխհատուցում ստանալու»</w:t>
      </w:r>
      <w:r>
        <w:rPr>
          <w:rFonts w:ascii="GHEA Grapalat" w:hAnsi="GHEA Grapalat" w:cs="Sylfaen"/>
          <w:bCs/>
          <w:szCs w:val="24"/>
          <w:lang w:val="hy-AM"/>
        </w:rPr>
        <w:t>) պահանջներին</w:t>
      </w:r>
      <w:r>
        <w:rPr>
          <w:rFonts w:ascii="GHEA Grapalat" w:hAnsi="GHEA Grapalat" w:cs="Sylfaen"/>
          <w:bCs/>
          <w:szCs w:val="24"/>
          <w:lang w:val="en-US"/>
        </w:rPr>
        <w:t xml:space="preserve">, եթե խոսքը վերաբերում է </w:t>
      </w:r>
      <w:r>
        <w:rPr>
          <w:rFonts w:ascii="GHEA Grapalat" w:eastAsia="Calibri" w:hAnsi="GHEA Grapalat" w:cs="Sylfaen"/>
          <w:bCs/>
          <w:szCs w:val="24"/>
          <w:lang w:val="en-US"/>
        </w:rPr>
        <w:t xml:space="preserve">հանրային ծառայողին կամ </w:t>
      </w:r>
      <w:r>
        <w:rPr>
          <w:rFonts w:ascii="GHEA Grapalat" w:hAnsi="GHEA Grapalat"/>
          <w:bCs/>
          <w:lang w:val="ru-RU"/>
        </w:rPr>
        <w:t>բարձրաստիճան պաշտոնատար անձ</w:t>
      </w:r>
      <w:r>
        <w:rPr>
          <w:rFonts w:ascii="GHEA Grapalat" w:hAnsi="GHEA Grapalat"/>
          <w:bCs/>
          <w:lang w:val="en-US"/>
        </w:rPr>
        <w:t>ին</w:t>
      </w:r>
      <w:r>
        <w:rPr>
          <w:rFonts w:ascii="GHEA Grapalat" w:hAnsi="GHEA Grapalat"/>
          <w:bCs/>
          <w:lang w:val="ru-RU"/>
        </w:rPr>
        <w:t>:</w:t>
      </w:r>
    </w:p>
    <w:p w:rsidR="00D57F4F" w:rsidRPr="00703AE2" w:rsidRDefault="00D57F4F" w:rsidP="00D57F4F">
      <w:pPr>
        <w:rPr>
          <w:rFonts w:ascii="GHEA Grapalat" w:eastAsia="Calibri" w:hAnsi="GHEA Grapalat"/>
          <w:szCs w:val="24"/>
          <w:lang w:val="en-US"/>
        </w:rPr>
      </w:pPr>
    </w:p>
    <w:p w:rsidR="00D57F4F" w:rsidRDefault="00D57F4F" w:rsidP="00D57F4F">
      <w:pPr>
        <w:spacing w:after="120" w:line="240" w:lineRule="auto"/>
        <w:ind w:left="720" w:firstLine="0"/>
        <w:rPr>
          <w:rFonts w:ascii="GHEA Grapalat" w:eastAsia="Calibri" w:hAnsi="GHEA Grapalat"/>
          <w:szCs w:val="24"/>
          <w:u w:val="single"/>
          <w:lang w:val="en-US"/>
        </w:rPr>
      </w:pPr>
      <w:r>
        <w:rPr>
          <w:rFonts w:ascii="GHEA Grapalat" w:hAnsi="GHEA Grapalat"/>
          <w:b/>
          <w:u w:val="single"/>
          <w:lang w:val="pt-BR"/>
        </w:rPr>
        <w:t xml:space="preserve">2. </w:t>
      </w:r>
      <w:r>
        <w:rPr>
          <w:rFonts w:ascii="GHEA Grapalat" w:hAnsi="GHEA Grapalat" w:cs="Sylfaen"/>
          <w:b/>
          <w:u w:val="single"/>
          <w:lang w:val="hy-AM"/>
        </w:rPr>
        <w:t xml:space="preserve">Նախագծի մշակման գործընթացում ներգրավված </w:t>
      </w:r>
      <w:r>
        <w:rPr>
          <w:rFonts w:ascii="GHEA Grapalat" w:hAnsi="GHEA Grapalat" w:cs="GHEA Grapalat"/>
          <w:b/>
          <w:bCs/>
          <w:u w:val="single"/>
        </w:rPr>
        <w:t>ինստիտուտները</w:t>
      </w:r>
      <w:r>
        <w:rPr>
          <w:rFonts w:ascii="GHEA Grapalat" w:hAnsi="GHEA Grapalat" w:cs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 w:cs="GHEA Grapalat"/>
          <w:b/>
          <w:bCs/>
          <w:u w:val="single"/>
        </w:rPr>
        <w:t>և</w:t>
      </w:r>
      <w:r>
        <w:rPr>
          <w:rFonts w:ascii="GHEA Grapalat" w:hAnsi="GHEA Grapalat" w:cs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 w:cs="GHEA Grapalat"/>
          <w:b/>
          <w:bCs/>
          <w:u w:val="single"/>
        </w:rPr>
        <w:t>անձինք</w:t>
      </w:r>
    </w:p>
    <w:p w:rsidR="00D57F4F" w:rsidRDefault="00D57F4F" w:rsidP="00D57F4F">
      <w:pPr>
        <w:spacing w:after="120"/>
        <w:rPr>
          <w:rFonts w:ascii="GHEA Grapalat" w:hAnsi="GHEA Grapalat"/>
          <w:lang w:val="pt-BR"/>
        </w:rPr>
      </w:pPr>
      <w:r>
        <w:rPr>
          <w:rFonts w:ascii="GHEA Grapalat" w:hAnsi="GHEA Grapalat" w:cs="Sylfaen"/>
        </w:rPr>
        <w:t>Նախագիծը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մշակվել 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Բ</w:t>
      </w:r>
      <w:r>
        <w:rPr>
          <w:rFonts w:ascii="GHEA Grapalat" w:hAnsi="GHEA Grapalat" w:cs="Sylfaen"/>
          <w:lang w:val="hy-AM"/>
        </w:rPr>
        <w:t>արձրաստիճան պաշտոնատար անձանց էթիկայի հանձնաժողովի</w:t>
      </w:r>
      <w:r>
        <w:rPr>
          <w:rFonts w:ascii="GHEA Grapalat" w:hAnsi="GHEA Grapalat" w:cs="Sylfaen"/>
        </w:rPr>
        <w:t xml:space="preserve"> կողմից</w:t>
      </w:r>
      <w:r>
        <w:rPr>
          <w:rFonts w:ascii="GHEA Grapalat" w:hAnsi="GHEA Grapalat" w:cs="Tahoma"/>
        </w:rPr>
        <w:t>։</w:t>
      </w:r>
    </w:p>
    <w:p w:rsidR="00D57F4F" w:rsidRDefault="00D57F4F" w:rsidP="00D57F4F">
      <w:pPr>
        <w:spacing w:after="120"/>
        <w:rPr>
          <w:rFonts w:ascii="GHEA Grapalat" w:hAnsi="GHEA Grapalat"/>
          <w:lang w:val="pt-BR"/>
        </w:rPr>
      </w:pPr>
    </w:p>
    <w:p w:rsidR="00D57F4F" w:rsidRDefault="00D57F4F" w:rsidP="00D57F4F">
      <w:pPr>
        <w:rPr>
          <w:rFonts w:ascii="GHEA Grapalat" w:hAnsi="GHEA Grapalat"/>
          <w:b/>
          <w:u w:val="single"/>
          <w:lang w:val="pt-BR"/>
        </w:rPr>
      </w:pPr>
      <w:r>
        <w:rPr>
          <w:rFonts w:ascii="GHEA Grapalat" w:hAnsi="GHEA Grapalat"/>
          <w:b/>
          <w:u w:val="single"/>
          <w:lang w:val="pt-BR"/>
        </w:rPr>
        <w:t xml:space="preserve">3. </w:t>
      </w:r>
      <w:r>
        <w:rPr>
          <w:rFonts w:ascii="GHEA Grapalat" w:hAnsi="GHEA Grapalat" w:cs="Sylfaen"/>
          <w:b/>
          <w:u w:val="single"/>
          <w:lang w:val="hy-AM"/>
        </w:rPr>
        <w:t>Ակնկալվող արդյունքը</w:t>
      </w:r>
    </w:p>
    <w:p w:rsidR="00D57F4F" w:rsidRDefault="00D57F4F" w:rsidP="00D57F4F">
      <w:pPr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lang w:val="hy-AM"/>
        </w:rPr>
        <w:t>«Հ</w:t>
      </w:r>
      <w:r>
        <w:rPr>
          <w:rFonts w:ascii="GHEA Grapalat" w:hAnsi="GHEA Grapalat" w:cs="Sylfaen"/>
          <w:lang w:val="en-US"/>
        </w:rPr>
        <w:t>այաստանի Հանրապետության</w:t>
      </w:r>
      <w:r>
        <w:rPr>
          <w:rFonts w:ascii="GHEA Grapalat" w:hAnsi="GHEA Grapalat" w:cs="Sylfaen"/>
          <w:lang w:val="hy-AM"/>
        </w:rPr>
        <w:t xml:space="preserve"> կառավարության </w:t>
      </w:r>
      <w:r>
        <w:rPr>
          <w:rFonts w:ascii="GHEA Grapalat" w:hAnsi="GHEA Grapalat"/>
          <w:lang w:val="hy-AM"/>
        </w:rPr>
        <w:t xml:space="preserve">2003 թվականի նոյեմբերի 6-ի </w:t>
      </w:r>
      <w:r>
        <w:rPr>
          <w:rFonts w:ascii="GHEA Grapalat" w:hAnsi="GHEA Grapalat"/>
          <w:bCs/>
          <w:lang w:val="hy-AM"/>
        </w:rPr>
        <w:t>N 1694-Ն որոշման</w:t>
      </w:r>
      <w:r>
        <w:rPr>
          <w:rFonts w:ascii="GHEA Grapalat" w:hAnsi="GHEA Grapalat"/>
          <w:bCs/>
          <w:lang w:val="en-US"/>
        </w:rPr>
        <w:t xml:space="preserve"> մեջ </w:t>
      </w:r>
      <w:r>
        <w:rPr>
          <w:rFonts w:ascii="GHEA Grapalat" w:eastAsia="Calibri" w:hAnsi="GHEA Grapalat" w:cs="Sylfaen"/>
          <w:szCs w:val="24"/>
          <w:lang w:val="en-US"/>
        </w:rPr>
        <w:t>փոփոխություն և լրացում կատարելու մասին»</w:t>
      </w:r>
      <w:r>
        <w:rPr>
          <w:rFonts w:ascii="GHEA Grapalat" w:hAnsi="GHEA Grapalat" w:cs="Sylfaen"/>
          <w:lang w:val="en-US"/>
        </w:rPr>
        <w:t>ՀՀ կառավարության որոշման նախագծի ընդունման արդյունքում վերոնշյալ որոշման առանձին դրույթներ կհամապատասխանեցվեն «Հանրային ծառայության մասին» ՀՀ օրենքի վերաբերելի դրույթներին:</w:t>
      </w:r>
    </w:p>
    <w:p w:rsidR="00D57F4F" w:rsidRDefault="00D57F4F" w:rsidP="00D57F4F">
      <w:pPr>
        <w:rPr>
          <w:lang w:val="en-US"/>
        </w:rPr>
      </w:pPr>
    </w:p>
    <w:p w:rsidR="00D57F4F" w:rsidRDefault="00D57F4F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Default="007A69DA" w:rsidP="00D57F4F">
      <w:pPr>
        <w:rPr>
          <w:rFonts w:ascii="Sylfaen" w:hAnsi="Sylfaen"/>
          <w:lang w:val="hy-AM"/>
        </w:rPr>
      </w:pPr>
    </w:p>
    <w:p w:rsidR="007A69DA" w:rsidRPr="007A69DA" w:rsidRDefault="007A69DA" w:rsidP="00D57F4F">
      <w:pPr>
        <w:rPr>
          <w:rFonts w:ascii="Sylfaen" w:hAnsi="Sylfaen"/>
          <w:lang w:val="hy-AM"/>
        </w:rPr>
      </w:pPr>
    </w:p>
    <w:p w:rsidR="007A69DA" w:rsidRPr="003B51AA" w:rsidRDefault="007A69DA" w:rsidP="007A69DA">
      <w:pPr>
        <w:spacing w:line="240" w:lineRule="auto"/>
        <w:ind w:right="306"/>
        <w:jc w:val="center"/>
        <w:rPr>
          <w:rFonts w:ascii="GHEA Grapalat" w:hAnsi="GHEA Grapalat"/>
          <w:b/>
          <w:lang w:val="hy-AM"/>
        </w:rPr>
      </w:pPr>
      <w:r w:rsidRPr="003B51AA">
        <w:rPr>
          <w:rFonts w:ascii="GHEA Grapalat" w:hAnsi="GHEA Grapalat"/>
          <w:b/>
          <w:lang w:val="hy-AM"/>
        </w:rPr>
        <w:t>ՏԵՂԵԿԱՆՔ</w:t>
      </w:r>
    </w:p>
    <w:p w:rsidR="007A69DA" w:rsidRDefault="007A69DA" w:rsidP="007A69DA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Pr="00413E46">
        <w:rPr>
          <w:rFonts w:ascii="GHEA Grapalat" w:hAnsi="GHEA Grapalat" w:cs="Sylfaen"/>
          <w:b/>
          <w:bCs/>
          <w:lang w:val="en-US"/>
        </w:rPr>
        <w:t>ՀԱՅԱՍՏԱՆԻ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ՀԱՆՐԱՊԵՏՈՒԹՅԱՆ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ԿԱՌԱՎԱՐՈՒԹՅԱՆ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AA5945">
        <w:rPr>
          <w:rFonts w:ascii="GHEA Grapalat" w:hAnsi="GHEA Grapalat"/>
          <w:b/>
          <w:bCs/>
          <w:lang w:val="hy-AM"/>
        </w:rPr>
        <w:t xml:space="preserve">2003 ԹՎԱԿԱՆԻ ՆՈՅԵՄԲԵՐԻ 6-Ի </w:t>
      </w:r>
      <w:r w:rsidRPr="00413E46">
        <w:rPr>
          <w:rFonts w:ascii="GHEA Grapalat" w:hAnsi="GHEA Grapalat"/>
          <w:b/>
          <w:bCs/>
          <w:lang w:val="hy-AM"/>
        </w:rPr>
        <w:t>N 1694-</w:t>
      </w:r>
      <w:r w:rsidRPr="00413E46">
        <w:rPr>
          <w:rFonts w:ascii="GHEA Grapalat" w:hAnsi="GHEA Grapalat" w:cs="Sylfaen"/>
          <w:b/>
          <w:bCs/>
          <w:lang w:val="hy-AM"/>
        </w:rPr>
        <w:t>Ն</w:t>
      </w:r>
      <w:r w:rsidRPr="00413E46">
        <w:rPr>
          <w:rFonts w:ascii="GHEA Grapalat" w:hAnsi="GHEA Grapalat"/>
          <w:b/>
          <w:bCs/>
          <w:lang w:val="hy-AM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ՈՐՈՇՄԱՆ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ՄԵՋ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ՓՈՓՈԽՈՒԹՅՈՒՆ</w:t>
      </w:r>
      <w:r w:rsidRPr="00666F14">
        <w:rPr>
          <w:rFonts w:ascii="GHEA Grapalat" w:hAnsi="GHEA Grapalat" w:cs="Sylfaen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ԵՎ</w:t>
      </w:r>
      <w:r w:rsidRPr="00666F14">
        <w:rPr>
          <w:rFonts w:ascii="GHEA Grapalat" w:hAnsi="GHEA Grapalat" w:cs="Sylfaen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ԼՐԱՑՈՒՄ</w:t>
      </w:r>
      <w:r w:rsidRPr="00666F14">
        <w:rPr>
          <w:rFonts w:ascii="GHEA Grapalat" w:hAnsi="GHEA Grapalat" w:cs="Sylfaen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ԿԱՏԱՐԵԼՈՒ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ՄԱՍԻՆ</w:t>
      </w:r>
      <w:r>
        <w:rPr>
          <w:rFonts w:ascii="GHEA Grapalat" w:hAnsi="GHEA Grapalat" w:cs="Sylfaen"/>
          <w:b/>
          <w:bCs/>
          <w:lang w:val="hy-AM"/>
        </w:rPr>
        <w:t xml:space="preserve">» ՀԱՅԱՍՏԱՆԻ ՀԱՆՐԱՊԵՏՈՒԹՅԱՆ ԿԱՌԱՎԱՐՈՒԹՅԱՆ ՈՐՈՇՄԱՆ </w:t>
      </w:r>
      <w:r w:rsidRPr="003B51AA">
        <w:rPr>
          <w:rFonts w:ascii="GHEA Grapalat" w:hAnsi="GHEA Grapalat" w:cs="Sylfaen"/>
          <w:b/>
          <w:lang w:val="hy-AM"/>
        </w:rPr>
        <w:t>ԸՆԴՈՒՆՄԱՆ ԿԱՊԱԿՑՈՒԹՅԱՄԲ</w:t>
      </w:r>
      <w:r w:rsidRPr="003B51AA">
        <w:rPr>
          <w:rFonts w:ascii="GHEA Grapalat" w:hAnsi="GHEA Grapalat"/>
          <w:b/>
          <w:lang w:val="hy-AM"/>
        </w:rPr>
        <w:t xml:space="preserve"> </w:t>
      </w:r>
    </w:p>
    <w:p w:rsidR="007A69DA" w:rsidRPr="003B51AA" w:rsidRDefault="007A69DA" w:rsidP="007A69DA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3B51AA">
        <w:rPr>
          <w:rFonts w:ascii="GHEA Grapalat" w:hAnsi="GHEA Grapalat"/>
          <w:b/>
          <w:lang w:val="hy-AM"/>
        </w:rPr>
        <w:t xml:space="preserve">ԱՅԼ ԻՐԱՎԱԿԱՆ ԱԿՏԵՐՈՒՄ ՓՈՓՈԽՈՒԹՅՈՒՆՆԵՐ ԵՎ ԼՐԱՑՈՒՄՆԵՐ ԿԱՏԱՐԵԼՈՒ </w:t>
      </w:r>
      <w:r w:rsidRPr="003B51AA">
        <w:rPr>
          <w:rFonts w:ascii="GHEA Grapalat" w:hAnsi="GHEA Grapalat" w:cs="Sylfaen"/>
          <w:b/>
          <w:bCs/>
          <w:lang w:val="hy-AM"/>
        </w:rPr>
        <w:t>ԱՆՀՐԱԺԵՇՏՈՒԹՅԱՆ ԿԱՄ ԲԱՑԱԿԱՅՈՒԹՅԱՆ ՄԱՍԻՆ</w:t>
      </w:r>
    </w:p>
    <w:p w:rsidR="007A69DA" w:rsidRPr="003B51AA" w:rsidRDefault="007A69DA" w:rsidP="007A69DA">
      <w:pPr>
        <w:rPr>
          <w:rFonts w:ascii="GHEA Grapalat" w:hAnsi="GHEA Grapalat" w:cs="Sylfaen"/>
          <w:lang w:val="hy-AM"/>
        </w:rPr>
      </w:pPr>
    </w:p>
    <w:p w:rsidR="007A69DA" w:rsidRPr="003B51AA" w:rsidRDefault="007A69DA" w:rsidP="007A69DA">
      <w:pPr>
        <w:rPr>
          <w:rFonts w:ascii="GHEA Grapalat" w:hAnsi="GHEA Grapalat" w:cs="Sylfaen"/>
          <w:lang w:val="hy-AM"/>
        </w:rPr>
      </w:pPr>
      <w:r w:rsidRPr="007A69DA">
        <w:rPr>
          <w:rFonts w:ascii="GHEA Grapalat" w:hAnsi="GHEA Grapalat" w:cs="Sylfaen"/>
          <w:bCs/>
          <w:lang w:val="hy-AM"/>
        </w:rPr>
        <w:t>«</w:t>
      </w:r>
      <w:r>
        <w:rPr>
          <w:rFonts w:ascii="GHEA Grapalat" w:hAnsi="GHEA Grapalat" w:cs="Sylfaen"/>
          <w:bCs/>
          <w:lang w:val="hy-AM"/>
        </w:rPr>
        <w:t>Հ</w:t>
      </w:r>
      <w:r w:rsidRPr="007A69DA">
        <w:rPr>
          <w:rFonts w:ascii="GHEA Grapalat" w:hAnsi="GHEA Grapalat" w:cs="Sylfaen"/>
          <w:bCs/>
          <w:lang w:val="en-US"/>
        </w:rPr>
        <w:t>այաստանի</w:t>
      </w:r>
      <w:r w:rsidRPr="007A69DA"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 w:cs="Sylfaen"/>
          <w:bCs/>
          <w:lang w:val="hy-AM"/>
        </w:rPr>
        <w:t>Հ</w:t>
      </w:r>
      <w:r w:rsidRPr="007A69DA">
        <w:rPr>
          <w:rFonts w:ascii="GHEA Grapalat" w:hAnsi="GHEA Grapalat" w:cs="Sylfaen"/>
          <w:bCs/>
          <w:lang w:val="en-US"/>
        </w:rPr>
        <w:t>անրապետության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կառավարության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/>
          <w:bCs/>
          <w:lang w:val="hy-AM"/>
        </w:rPr>
        <w:t>2003 թվականի նոյեմբերի 6-ի N 1694-</w:t>
      </w:r>
      <w:r w:rsidRPr="007A69DA">
        <w:rPr>
          <w:rFonts w:ascii="GHEA Grapalat" w:hAnsi="GHEA Grapalat" w:cs="Sylfaen"/>
          <w:bCs/>
          <w:lang w:val="hy-AM"/>
        </w:rPr>
        <w:t>ն</w:t>
      </w:r>
      <w:r w:rsidRPr="007A69DA">
        <w:rPr>
          <w:rFonts w:ascii="GHEA Grapalat" w:hAnsi="GHEA Grapalat"/>
          <w:bCs/>
          <w:lang w:val="hy-AM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որոշման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մեջ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փոփոխություն</w:t>
      </w:r>
      <w:r w:rsidRPr="007A69DA">
        <w:rPr>
          <w:rFonts w:ascii="GHEA Grapalat" w:hAnsi="GHEA Grapalat" w:cs="Sylfaen"/>
          <w:bCs/>
          <w:lang w:val="ru-RU"/>
        </w:rPr>
        <w:t xml:space="preserve"> </w:t>
      </w:r>
      <w:r>
        <w:rPr>
          <w:rFonts w:ascii="GHEA Grapalat" w:hAnsi="GHEA Grapalat" w:cs="Sylfaen"/>
          <w:bCs/>
          <w:lang w:val="hy-AM"/>
        </w:rPr>
        <w:t>և</w:t>
      </w:r>
      <w:r w:rsidRPr="007A69DA">
        <w:rPr>
          <w:rFonts w:ascii="GHEA Grapalat" w:hAnsi="GHEA Grapalat" w:cs="Sylfaen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լրացում</w:t>
      </w:r>
      <w:r w:rsidRPr="007A69DA">
        <w:rPr>
          <w:rFonts w:ascii="GHEA Grapalat" w:hAnsi="GHEA Grapalat" w:cs="Sylfaen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կատարելու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մասին</w:t>
      </w:r>
      <w:r w:rsidRPr="007A69DA">
        <w:rPr>
          <w:rFonts w:ascii="GHEA Grapalat" w:hAnsi="GHEA Grapalat" w:cs="Sylfaen"/>
          <w:bCs/>
          <w:lang w:val="hy-AM"/>
        </w:rPr>
        <w:t xml:space="preserve">» </w:t>
      </w:r>
      <w:r>
        <w:rPr>
          <w:rFonts w:ascii="GHEA Grapalat" w:hAnsi="GHEA Grapalat" w:cs="Sylfaen"/>
          <w:bCs/>
          <w:lang w:val="hy-AM"/>
        </w:rPr>
        <w:t>Հ</w:t>
      </w:r>
      <w:r w:rsidRPr="007A69DA">
        <w:rPr>
          <w:rFonts w:ascii="GHEA Grapalat" w:hAnsi="GHEA Grapalat" w:cs="Sylfaen"/>
          <w:bCs/>
          <w:lang w:val="en-US"/>
        </w:rPr>
        <w:t>այաստանի</w:t>
      </w:r>
      <w:r w:rsidRPr="007A69DA"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 w:cs="Sylfaen"/>
          <w:bCs/>
          <w:lang w:val="hy-AM"/>
        </w:rPr>
        <w:t>Հ</w:t>
      </w:r>
      <w:r w:rsidRPr="007A69DA">
        <w:rPr>
          <w:rFonts w:ascii="GHEA Grapalat" w:hAnsi="GHEA Grapalat" w:cs="Sylfaen"/>
          <w:bCs/>
          <w:lang w:val="en-US"/>
        </w:rPr>
        <w:t>անրապ</w:t>
      </w:r>
      <w:r w:rsidRPr="007A69DA">
        <w:rPr>
          <w:rFonts w:ascii="GHEA Grapalat" w:hAnsi="GHEA Grapalat" w:cs="Sylfaen"/>
          <w:bCs/>
          <w:lang w:val="hy-AM"/>
        </w:rPr>
        <w:t xml:space="preserve">ետության կառավարության </w:t>
      </w:r>
      <w:r w:rsidRPr="007A69DA">
        <w:rPr>
          <w:rFonts w:ascii="GHEA Grapalat" w:hAnsi="GHEA Grapalat" w:cs="Sylfaen"/>
          <w:bCs/>
          <w:szCs w:val="24"/>
          <w:lang w:val="hy-AM"/>
        </w:rPr>
        <w:t>որոշման</w:t>
      </w:r>
      <w:r w:rsidRPr="007A69DA">
        <w:rPr>
          <w:rFonts w:ascii="GHEA Grapalat" w:hAnsi="GHEA Grapalat"/>
          <w:szCs w:val="24"/>
          <w:lang w:val="hy-AM"/>
        </w:rPr>
        <w:t xml:space="preserve"> </w:t>
      </w:r>
      <w:r w:rsidRPr="007A69DA">
        <w:rPr>
          <w:rStyle w:val="FontStyle22"/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Pr="007A69DA">
        <w:rPr>
          <w:rFonts w:ascii="GHEA Grapalat" w:hAnsi="GHEA Grapalat"/>
          <w:szCs w:val="24"/>
          <w:lang w:val="hy-AM"/>
        </w:rPr>
        <w:t>կապակցությամբ այլ իրավական ակտերում փոփոխություններ և լրացումներ</w:t>
      </w:r>
      <w:r w:rsidRPr="003B51AA">
        <w:rPr>
          <w:rFonts w:ascii="GHEA Grapalat" w:hAnsi="GHEA Grapalat"/>
          <w:lang w:val="hy-AM"/>
        </w:rPr>
        <w:t xml:space="preserve"> կատարելու անհրաժեշտությունը բացակայում է:</w:t>
      </w:r>
    </w:p>
    <w:p w:rsidR="007A69DA" w:rsidRPr="003B51AA" w:rsidRDefault="007A69DA" w:rsidP="007A69DA">
      <w:pPr>
        <w:ind w:firstLine="708"/>
        <w:jc w:val="center"/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b/>
          <w:lang w:val="hy-AM"/>
        </w:rPr>
      </w:pPr>
    </w:p>
    <w:p w:rsidR="007A69DA" w:rsidRDefault="007A69DA" w:rsidP="007A69DA">
      <w:pPr>
        <w:rPr>
          <w:rFonts w:ascii="GHEA Grapalat" w:hAnsi="GHEA Grapalat"/>
          <w:b/>
          <w:lang w:val="hy-AM"/>
        </w:rPr>
      </w:pPr>
    </w:p>
    <w:p w:rsidR="007A69DA" w:rsidRDefault="007A69DA" w:rsidP="007A69DA">
      <w:pPr>
        <w:ind w:firstLine="0"/>
        <w:rPr>
          <w:rFonts w:ascii="GHEA Grapalat" w:hAnsi="GHEA Grapalat"/>
          <w:b/>
          <w:lang w:val="hy-AM"/>
        </w:rPr>
      </w:pPr>
    </w:p>
    <w:p w:rsidR="007A69DA" w:rsidRDefault="007A69DA" w:rsidP="007A69DA">
      <w:pPr>
        <w:ind w:firstLine="0"/>
        <w:rPr>
          <w:rFonts w:ascii="GHEA Grapalat" w:hAnsi="GHEA Grapalat"/>
          <w:b/>
          <w:lang w:val="hy-AM"/>
        </w:rPr>
      </w:pPr>
    </w:p>
    <w:p w:rsidR="007A69DA" w:rsidRDefault="007A69DA" w:rsidP="007A69DA">
      <w:pPr>
        <w:ind w:firstLine="0"/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tabs>
          <w:tab w:val="left" w:pos="3960"/>
        </w:tabs>
        <w:rPr>
          <w:rFonts w:ascii="GHEA Grapalat" w:hAnsi="GHEA Grapalat"/>
          <w:b/>
          <w:lang w:val="hy-AM"/>
        </w:rPr>
      </w:pPr>
    </w:p>
    <w:p w:rsidR="007A69DA" w:rsidRPr="003B51AA" w:rsidRDefault="007A69DA" w:rsidP="007A69DA">
      <w:pPr>
        <w:spacing w:line="240" w:lineRule="auto"/>
        <w:ind w:right="306"/>
        <w:jc w:val="center"/>
        <w:rPr>
          <w:rFonts w:ascii="GHEA Grapalat" w:hAnsi="GHEA Grapalat"/>
          <w:b/>
          <w:lang w:val="hy-AM"/>
        </w:rPr>
      </w:pPr>
      <w:r w:rsidRPr="003B51AA">
        <w:rPr>
          <w:rFonts w:ascii="GHEA Grapalat" w:hAnsi="GHEA Grapalat"/>
          <w:b/>
          <w:lang w:val="hy-AM"/>
        </w:rPr>
        <w:t>ՏԵՂԵԿԱՆՔ</w:t>
      </w:r>
    </w:p>
    <w:p w:rsidR="007A69DA" w:rsidRPr="003B51AA" w:rsidRDefault="007A69DA" w:rsidP="007A69DA">
      <w:pPr>
        <w:autoSpaceDE w:val="0"/>
        <w:autoSpaceDN w:val="0"/>
        <w:adjustRightInd w:val="0"/>
        <w:spacing w:line="240" w:lineRule="auto"/>
        <w:ind w:left="-90" w:right="-39" w:firstLine="657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Pr="00413E46">
        <w:rPr>
          <w:rFonts w:ascii="GHEA Grapalat" w:hAnsi="GHEA Grapalat" w:cs="Sylfaen"/>
          <w:b/>
          <w:bCs/>
          <w:lang w:val="en-US"/>
        </w:rPr>
        <w:t>ՀԱՅԱՍՏԱՆԻ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ՀԱՆՐԱՊԵՏՈՒԹՅԱՆ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ԿԱՌԱՎԱՐՈՒԹՅԱՆ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AA5945">
        <w:rPr>
          <w:rFonts w:ascii="GHEA Grapalat" w:hAnsi="GHEA Grapalat"/>
          <w:b/>
          <w:bCs/>
          <w:lang w:val="hy-AM"/>
        </w:rPr>
        <w:t xml:space="preserve">2003 ԹՎԱԿԱՆԻ ՆՈՅԵՄԲԵՐԻ 6-Ի </w:t>
      </w:r>
      <w:r w:rsidRPr="00413E46">
        <w:rPr>
          <w:rFonts w:ascii="GHEA Grapalat" w:hAnsi="GHEA Grapalat"/>
          <w:b/>
          <w:bCs/>
          <w:lang w:val="hy-AM"/>
        </w:rPr>
        <w:t>N 1694-</w:t>
      </w:r>
      <w:r w:rsidRPr="00413E46">
        <w:rPr>
          <w:rFonts w:ascii="GHEA Grapalat" w:hAnsi="GHEA Grapalat" w:cs="Sylfaen"/>
          <w:b/>
          <w:bCs/>
          <w:lang w:val="hy-AM"/>
        </w:rPr>
        <w:t>Ն</w:t>
      </w:r>
      <w:r w:rsidRPr="00413E46">
        <w:rPr>
          <w:rFonts w:ascii="GHEA Grapalat" w:hAnsi="GHEA Grapalat"/>
          <w:b/>
          <w:bCs/>
          <w:lang w:val="hy-AM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ՈՐՈՇՄԱՆ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ՄԵՋ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ՓՈՓՈԽՈՒԹՅՈՒՆ</w:t>
      </w:r>
      <w:r w:rsidRPr="00666F14">
        <w:rPr>
          <w:rFonts w:ascii="GHEA Grapalat" w:hAnsi="GHEA Grapalat" w:cs="Sylfaen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ԵՎ</w:t>
      </w:r>
      <w:r w:rsidRPr="00666F14">
        <w:rPr>
          <w:rFonts w:ascii="GHEA Grapalat" w:hAnsi="GHEA Grapalat" w:cs="Sylfaen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ԼՐԱՑՈՒՄ</w:t>
      </w:r>
      <w:r w:rsidRPr="00666F14">
        <w:rPr>
          <w:rFonts w:ascii="GHEA Grapalat" w:hAnsi="GHEA Grapalat" w:cs="Sylfaen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ԿԱՏԱՐԵԼՈՒ</w:t>
      </w:r>
      <w:r w:rsidRPr="00413E46">
        <w:rPr>
          <w:rFonts w:ascii="GHEA Grapalat" w:hAnsi="GHEA Grapalat"/>
          <w:b/>
          <w:bCs/>
          <w:lang w:val="ru-RU"/>
        </w:rPr>
        <w:t xml:space="preserve"> </w:t>
      </w:r>
      <w:r w:rsidRPr="00413E46">
        <w:rPr>
          <w:rFonts w:ascii="GHEA Grapalat" w:hAnsi="GHEA Grapalat" w:cs="Sylfaen"/>
          <w:b/>
          <w:bCs/>
          <w:lang w:val="en-US"/>
        </w:rPr>
        <w:t>ՄԱՍԻՆ</w:t>
      </w:r>
      <w:r>
        <w:rPr>
          <w:rFonts w:ascii="GHEA Grapalat" w:hAnsi="GHEA Grapalat" w:cs="Sylfaen"/>
          <w:b/>
          <w:bCs/>
          <w:lang w:val="hy-AM"/>
        </w:rPr>
        <w:t>» ՀԱՅԱՍՏԱՆԻ ՀԱՆՐԱՊԵՏՈՒԹՅԱՆ ԿԱՌԱՎԱՐՈՒԹՅԱՆ ՈՐՈՇՄԱՆ</w:t>
      </w:r>
      <w:r w:rsidRPr="003B51AA">
        <w:rPr>
          <w:rFonts w:ascii="GHEA Grapalat" w:hAnsi="GHEA Grapalat" w:cs="Sylfaen"/>
          <w:b/>
          <w:lang w:val="hy-AM"/>
        </w:rPr>
        <w:t xml:space="preserve"> ԸՆԴՈՒՆՄԱՆ ԿԱՊԱԿՑՈՒԹՅԱՄԲ</w:t>
      </w:r>
      <w:r w:rsidRPr="003B51AA">
        <w:rPr>
          <w:rFonts w:ascii="GHEA Grapalat" w:hAnsi="GHEA Grapalat" w:cs="Times Armenian"/>
          <w:b/>
          <w:lang w:val="hy-AM"/>
        </w:rPr>
        <w:t xml:space="preserve"> ՊԵՏԱԿԱՆ ԿԱՄ ՏԵՂԱԿԱՆ ԻՆՔՆԱԿԱՌԱՎԱՐՄԱՆ ՄԱՐՄՆԻ ԲՅՈՒՋԵՈՒՄ ԵԿԱՄՈՒՏՆԵՐԻ ԵՎ ԾԱԽՍԵՐԻ ԱՎԵԼԱՑՄԱՆ ԿԱՄ ՆՎԱԶԵՑՄԱՆ ՄԱՍԻՆ</w:t>
      </w:r>
    </w:p>
    <w:p w:rsidR="007A69DA" w:rsidRPr="003B51AA" w:rsidRDefault="007A69DA" w:rsidP="007A69DA">
      <w:pPr>
        <w:autoSpaceDE w:val="0"/>
        <w:autoSpaceDN w:val="0"/>
        <w:adjustRightInd w:val="0"/>
        <w:ind w:left="-90" w:right="-39" w:firstLine="657"/>
        <w:jc w:val="center"/>
        <w:rPr>
          <w:rFonts w:ascii="GHEA Grapalat" w:hAnsi="GHEA Grapalat" w:cs="Sylfaen"/>
          <w:b/>
          <w:lang w:val="hy-AM"/>
        </w:rPr>
      </w:pPr>
    </w:p>
    <w:p w:rsidR="007A69DA" w:rsidRPr="003B51AA" w:rsidRDefault="007A69DA" w:rsidP="007A69DA">
      <w:pPr>
        <w:ind w:right="306"/>
        <w:rPr>
          <w:rFonts w:ascii="GHEA Grapalat" w:hAnsi="GHEA Grapalat" w:cs="Sylfaen"/>
          <w:lang w:val="hy-AM"/>
        </w:rPr>
      </w:pPr>
    </w:p>
    <w:p w:rsidR="007A69DA" w:rsidRPr="003B51AA" w:rsidRDefault="007A69DA" w:rsidP="007A69DA">
      <w:pPr>
        <w:rPr>
          <w:rFonts w:ascii="GHEA Grapalat" w:hAnsi="GHEA Grapalat"/>
          <w:lang w:val="hy-AM"/>
        </w:rPr>
      </w:pPr>
      <w:r w:rsidRPr="003B51AA">
        <w:rPr>
          <w:rFonts w:ascii="GHEA Grapalat" w:hAnsi="GHEA Grapalat" w:cs="Sylfaen"/>
          <w:lang w:val="hy-AM"/>
        </w:rPr>
        <w:t xml:space="preserve">        </w:t>
      </w:r>
      <w:r w:rsidRPr="007A69DA">
        <w:rPr>
          <w:rFonts w:ascii="GHEA Grapalat" w:hAnsi="GHEA Grapalat" w:cs="Sylfaen"/>
          <w:bCs/>
          <w:lang w:val="hy-AM"/>
        </w:rPr>
        <w:t>«</w:t>
      </w:r>
      <w:r>
        <w:rPr>
          <w:rFonts w:ascii="GHEA Grapalat" w:hAnsi="GHEA Grapalat" w:cs="Sylfaen"/>
          <w:bCs/>
          <w:lang w:val="hy-AM"/>
        </w:rPr>
        <w:t>Հ</w:t>
      </w:r>
      <w:r w:rsidRPr="007A69DA">
        <w:rPr>
          <w:rFonts w:ascii="GHEA Grapalat" w:hAnsi="GHEA Grapalat" w:cs="Sylfaen"/>
          <w:bCs/>
          <w:lang w:val="en-US"/>
        </w:rPr>
        <w:t>այաստանի</w:t>
      </w:r>
      <w:r w:rsidRPr="007A69DA"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 w:cs="Sylfaen"/>
          <w:bCs/>
          <w:lang w:val="hy-AM"/>
        </w:rPr>
        <w:t>Հ</w:t>
      </w:r>
      <w:r w:rsidRPr="007A69DA">
        <w:rPr>
          <w:rFonts w:ascii="GHEA Grapalat" w:hAnsi="GHEA Grapalat" w:cs="Sylfaen"/>
          <w:bCs/>
          <w:lang w:val="en-US"/>
        </w:rPr>
        <w:t>անրապետության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կառավարության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/>
          <w:bCs/>
          <w:lang w:val="hy-AM"/>
        </w:rPr>
        <w:t>2003 թվականի նոյեմբերի 6-ի N 1694-</w:t>
      </w:r>
      <w:r w:rsidRPr="007A69DA">
        <w:rPr>
          <w:rFonts w:ascii="GHEA Grapalat" w:hAnsi="GHEA Grapalat" w:cs="Sylfaen"/>
          <w:bCs/>
          <w:lang w:val="hy-AM"/>
        </w:rPr>
        <w:t>ն</w:t>
      </w:r>
      <w:r w:rsidRPr="007A69DA">
        <w:rPr>
          <w:rFonts w:ascii="GHEA Grapalat" w:hAnsi="GHEA Grapalat"/>
          <w:bCs/>
          <w:lang w:val="hy-AM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որոշման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մեջ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փոփոխություն</w:t>
      </w:r>
      <w:r w:rsidRPr="007A69DA">
        <w:rPr>
          <w:rFonts w:ascii="GHEA Grapalat" w:hAnsi="GHEA Grapalat" w:cs="Sylfaen"/>
          <w:bCs/>
          <w:lang w:val="ru-RU"/>
        </w:rPr>
        <w:t xml:space="preserve"> </w:t>
      </w:r>
      <w:r>
        <w:rPr>
          <w:rFonts w:ascii="GHEA Grapalat" w:hAnsi="GHEA Grapalat" w:cs="Sylfaen"/>
          <w:bCs/>
          <w:lang w:val="hy-AM"/>
        </w:rPr>
        <w:t>և</w:t>
      </w:r>
      <w:r w:rsidRPr="007A69DA">
        <w:rPr>
          <w:rFonts w:ascii="GHEA Grapalat" w:hAnsi="GHEA Grapalat" w:cs="Sylfaen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լրացում</w:t>
      </w:r>
      <w:r w:rsidRPr="007A69DA">
        <w:rPr>
          <w:rFonts w:ascii="GHEA Grapalat" w:hAnsi="GHEA Grapalat" w:cs="Sylfaen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կատարելու</w:t>
      </w:r>
      <w:r w:rsidRPr="007A69DA">
        <w:rPr>
          <w:rFonts w:ascii="GHEA Grapalat" w:hAnsi="GHEA Grapalat"/>
          <w:bCs/>
          <w:lang w:val="ru-RU"/>
        </w:rPr>
        <w:t xml:space="preserve"> </w:t>
      </w:r>
      <w:r w:rsidRPr="007A69DA">
        <w:rPr>
          <w:rFonts w:ascii="GHEA Grapalat" w:hAnsi="GHEA Grapalat" w:cs="Sylfaen"/>
          <w:bCs/>
          <w:lang w:val="en-US"/>
        </w:rPr>
        <w:t>մասին</w:t>
      </w:r>
      <w:r w:rsidRPr="007A69DA">
        <w:rPr>
          <w:rFonts w:ascii="GHEA Grapalat" w:hAnsi="GHEA Grapalat" w:cs="Sylfaen"/>
          <w:bCs/>
          <w:lang w:val="hy-AM"/>
        </w:rPr>
        <w:t xml:space="preserve">» </w:t>
      </w:r>
      <w:r>
        <w:rPr>
          <w:rFonts w:ascii="GHEA Grapalat" w:hAnsi="GHEA Grapalat" w:cs="Sylfaen"/>
          <w:bCs/>
          <w:lang w:val="hy-AM"/>
        </w:rPr>
        <w:t>Հ</w:t>
      </w:r>
      <w:r w:rsidRPr="007A69DA">
        <w:rPr>
          <w:rFonts w:ascii="GHEA Grapalat" w:hAnsi="GHEA Grapalat" w:cs="Sylfaen"/>
          <w:bCs/>
          <w:lang w:val="en-US"/>
        </w:rPr>
        <w:t>այաստանի</w:t>
      </w:r>
      <w:r w:rsidRPr="007A69DA"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 w:cs="Sylfaen"/>
          <w:bCs/>
          <w:lang w:val="hy-AM"/>
        </w:rPr>
        <w:t>Հ</w:t>
      </w:r>
      <w:r w:rsidRPr="007A69DA">
        <w:rPr>
          <w:rFonts w:ascii="GHEA Grapalat" w:hAnsi="GHEA Grapalat" w:cs="Sylfaen"/>
          <w:bCs/>
          <w:lang w:val="en-US"/>
        </w:rPr>
        <w:t>անրապ</w:t>
      </w:r>
      <w:r w:rsidRPr="007A69DA">
        <w:rPr>
          <w:rFonts w:ascii="GHEA Grapalat" w:hAnsi="GHEA Grapalat" w:cs="Sylfaen"/>
          <w:bCs/>
          <w:lang w:val="hy-AM"/>
        </w:rPr>
        <w:t xml:space="preserve">ետության կառավարության </w:t>
      </w:r>
      <w:r w:rsidRPr="007A69DA">
        <w:rPr>
          <w:rFonts w:ascii="GHEA Grapalat" w:hAnsi="GHEA Grapalat" w:cs="Sylfaen"/>
          <w:bCs/>
          <w:szCs w:val="24"/>
          <w:lang w:val="hy-AM"/>
        </w:rPr>
        <w:t>որոշման</w:t>
      </w:r>
      <w:r w:rsidRPr="007A69DA">
        <w:rPr>
          <w:rFonts w:ascii="GHEA Grapalat" w:hAnsi="GHEA Grapalat"/>
          <w:szCs w:val="24"/>
          <w:lang w:val="hy-AM"/>
        </w:rPr>
        <w:t xml:space="preserve"> </w:t>
      </w:r>
      <w:r w:rsidRPr="007A69DA">
        <w:rPr>
          <w:rStyle w:val="FontStyle22"/>
          <w:rFonts w:ascii="GHEA Grapalat" w:hAnsi="GHEA Grapalat"/>
          <w:noProof/>
          <w:sz w:val="24"/>
          <w:szCs w:val="24"/>
          <w:lang w:val="hy-AM"/>
        </w:rPr>
        <w:t>ընդունման</w:t>
      </w:r>
      <w:r w:rsidRPr="003B51AA">
        <w:rPr>
          <w:rStyle w:val="FontStyle22"/>
          <w:rFonts w:ascii="GHEA Grapalat" w:hAnsi="GHEA Grapalat"/>
          <w:noProof/>
          <w:szCs w:val="24"/>
          <w:lang w:val="hy-AM"/>
        </w:rPr>
        <w:t xml:space="preserve"> </w:t>
      </w:r>
      <w:r w:rsidRPr="007A69DA">
        <w:rPr>
          <w:rStyle w:val="FontStyle22"/>
          <w:rFonts w:ascii="GHEA Grapalat" w:hAnsi="GHEA Grapalat"/>
          <w:noProof/>
          <w:sz w:val="24"/>
          <w:szCs w:val="24"/>
          <w:lang w:val="hy-AM"/>
        </w:rPr>
        <w:t>կապակցությամբ</w:t>
      </w:r>
      <w:r w:rsidRPr="003B51AA">
        <w:rPr>
          <w:rStyle w:val="FontStyle22"/>
          <w:rFonts w:ascii="GHEA Grapalat" w:hAnsi="GHEA Grapalat"/>
          <w:noProof/>
          <w:szCs w:val="24"/>
          <w:lang w:val="hy-AM"/>
        </w:rPr>
        <w:t xml:space="preserve"> </w:t>
      </w:r>
      <w:r w:rsidRPr="003B51AA">
        <w:rPr>
          <w:rFonts w:ascii="GHEA Grapalat" w:hAnsi="GHEA Grapalat" w:cs="Sylfaen"/>
          <w:lang w:val="af-ZA"/>
        </w:rPr>
        <w:t>պետական կամ տեղական ինքնակառավարման մարմնի բյուջեում ծախսերի կամ եկամուտների էական ավելացում կամ նվազեցում չի նախատեսվում:</w:t>
      </w:r>
    </w:p>
    <w:p w:rsidR="007A69DA" w:rsidRPr="003B51AA" w:rsidRDefault="007A69DA" w:rsidP="007A69DA">
      <w:pPr>
        <w:ind w:right="306" w:firstLine="500"/>
        <w:rPr>
          <w:rFonts w:ascii="GHEA Grapalat" w:hAnsi="GHEA Grapalat"/>
          <w:lang w:val="hy-AM"/>
        </w:rPr>
      </w:pPr>
      <w:r w:rsidRPr="003B51AA">
        <w:rPr>
          <w:rFonts w:ascii="GHEA Grapalat" w:hAnsi="GHEA Grapalat" w:cs="Times"/>
          <w:lang w:val="hy-AM"/>
        </w:rPr>
        <w:t xml:space="preserve"> </w:t>
      </w:r>
    </w:p>
    <w:p w:rsidR="007A69DA" w:rsidRPr="003B51AA" w:rsidRDefault="007A69DA" w:rsidP="007A69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Arian AMU"/>
          <w:u w:val="single"/>
          <w:lang w:val="hy-AM"/>
        </w:rPr>
      </w:pPr>
    </w:p>
    <w:p w:rsidR="007A69DA" w:rsidRPr="003B51AA" w:rsidRDefault="007A69DA" w:rsidP="007A69DA">
      <w:pPr>
        <w:ind w:left="-270" w:firstLine="990"/>
        <w:rPr>
          <w:rFonts w:ascii="GHEA Grapalat" w:hAnsi="GHEA Grapalat"/>
          <w:lang w:val="hy-AM"/>
        </w:rPr>
      </w:pPr>
    </w:p>
    <w:p w:rsidR="007A69DA" w:rsidRPr="003B51AA" w:rsidRDefault="007A69DA" w:rsidP="007A69DA">
      <w:pPr>
        <w:tabs>
          <w:tab w:val="left" w:pos="7005"/>
        </w:tabs>
        <w:rPr>
          <w:rFonts w:ascii="GHEA Grapalat" w:hAnsi="GHEA Grapalat"/>
          <w:lang w:val="hy-AM"/>
        </w:rPr>
      </w:pPr>
    </w:p>
    <w:p w:rsidR="00D57F4F" w:rsidRPr="00D57F4F" w:rsidRDefault="00D57F4F" w:rsidP="00413E46">
      <w:pPr>
        <w:rPr>
          <w:rFonts w:ascii="GHEA Grapalat" w:hAnsi="GHEA Grapalat" w:cs="Sylfaen"/>
          <w:bCs/>
          <w:lang w:val="hy-AM"/>
        </w:rPr>
      </w:pPr>
      <w:bookmarkStart w:id="0" w:name="_GoBack"/>
      <w:bookmarkEnd w:id="0"/>
    </w:p>
    <w:sectPr w:rsidR="00D57F4F" w:rsidRPr="00D57F4F" w:rsidSect="00D57F4F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46"/>
    <w:rsid w:val="00024942"/>
    <w:rsid w:val="00036FB3"/>
    <w:rsid w:val="00071D19"/>
    <w:rsid w:val="00091200"/>
    <w:rsid w:val="000A0C2D"/>
    <w:rsid w:val="000D1654"/>
    <w:rsid w:val="001A1EB0"/>
    <w:rsid w:val="002527EF"/>
    <w:rsid w:val="002563A0"/>
    <w:rsid w:val="00261EF1"/>
    <w:rsid w:val="00280B0E"/>
    <w:rsid w:val="00317D17"/>
    <w:rsid w:val="003D16F5"/>
    <w:rsid w:val="003D6333"/>
    <w:rsid w:val="00413E46"/>
    <w:rsid w:val="005B59FA"/>
    <w:rsid w:val="0066508D"/>
    <w:rsid w:val="00666F14"/>
    <w:rsid w:val="00683DB7"/>
    <w:rsid w:val="006A4599"/>
    <w:rsid w:val="006D1ACD"/>
    <w:rsid w:val="006D4D81"/>
    <w:rsid w:val="006E738C"/>
    <w:rsid w:val="007043F9"/>
    <w:rsid w:val="00744483"/>
    <w:rsid w:val="007A69DA"/>
    <w:rsid w:val="007F43FC"/>
    <w:rsid w:val="00846B93"/>
    <w:rsid w:val="008B52D5"/>
    <w:rsid w:val="00914355"/>
    <w:rsid w:val="009F3EC7"/>
    <w:rsid w:val="00A35BAA"/>
    <w:rsid w:val="00A50572"/>
    <w:rsid w:val="00A65D31"/>
    <w:rsid w:val="00A777D6"/>
    <w:rsid w:val="00A80E7C"/>
    <w:rsid w:val="00AA5945"/>
    <w:rsid w:val="00AC14BB"/>
    <w:rsid w:val="00AF3FD8"/>
    <w:rsid w:val="00B11AD1"/>
    <w:rsid w:val="00B60911"/>
    <w:rsid w:val="00B73079"/>
    <w:rsid w:val="00BA0C24"/>
    <w:rsid w:val="00BD7B12"/>
    <w:rsid w:val="00C22A53"/>
    <w:rsid w:val="00C456D2"/>
    <w:rsid w:val="00C97754"/>
    <w:rsid w:val="00D40C9E"/>
    <w:rsid w:val="00D56F24"/>
    <w:rsid w:val="00D57F4F"/>
    <w:rsid w:val="00D601FF"/>
    <w:rsid w:val="00D72C4F"/>
    <w:rsid w:val="00D7450F"/>
    <w:rsid w:val="00DB05D4"/>
    <w:rsid w:val="00DD2774"/>
    <w:rsid w:val="00E26A57"/>
    <w:rsid w:val="00E9161A"/>
    <w:rsid w:val="00E95DEA"/>
    <w:rsid w:val="00EC515D"/>
    <w:rsid w:val="00ED7098"/>
    <w:rsid w:val="00EF7917"/>
    <w:rsid w:val="00F05429"/>
    <w:rsid w:val="00F4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TarumianTimes" w:eastAsia="Times New Roman" w:hAnsi="ArTarumian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0"/>
    <w:pPr>
      <w:spacing w:line="360" w:lineRule="auto"/>
      <w:ind w:firstLine="720"/>
      <w:jc w:val="both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  <w:rPr>
      <w:lang w:eastAsia="x-none"/>
    </w:r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  <w:rPr>
      <w:lang w:eastAsia="x-none"/>
    </w:r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  <w:rPr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  <w:rPr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x-none" w:eastAsia="x-none"/>
    </w:rPr>
  </w:style>
  <w:style w:type="character" w:customStyle="1" w:styleId="TitleChar">
    <w:name w:val="Title Char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x-none" w:eastAsia="x-none"/>
    </w:rPr>
  </w:style>
  <w:style w:type="character" w:customStyle="1" w:styleId="SubtitleChar">
    <w:name w:val="Subtitle Char"/>
    <w:link w:val="Subtitle"/>
    <w:rsid w:val="001A1EB0"/>
    <w:rPr>
      <w:rFonts w:ascii="ArTarumianTimes" w:hAnsi="ArTarumian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3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3D6333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57F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69D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val="en-US"/>
    </w:rPr>
  </w:style>
  <w:style w:type="character" w:customStyle="1" w:styleId="FontStyle22">
    <w:name w:val="Font Style22"/>
    <w:uiPriority w:val="99"/>
    <w:rsid w:val="007A69DA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7A69DA"/>
    <w:pPr>
      <w:widowControl w:val="0"/>
      <w:autoSpaceDE w:val="0"/>
      <w:autoSpaceDN w:val="0"/>
      <w:adjustRightInd w:val="0"/>
      <w:spacing w:line="467" w:lineRule="exact"/>
      <w:ind w:firstLine="698"/>
    </w:pPr>
    <w:rPr>
      <w:rFonts w:ascii="Tahoma" w:hAnsi="Tahoma" w:cs="Tahom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TarumianTimes" w:eastAsia="Times New Roman" w:hAnsi="ArTarumian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0"/>
    <w:pPr>
      <w:spacing w:line="360" w:lineRule="auto"/>
      <w:ind w:firstLine="720"/>
      <w:jc w:val="both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  <w:rPr>
      <w:lang w:eastAsia="x-none"/>
    </w:r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  <w:rPr>
      <w:lang w:eastAsia="x-none"/>
    </w:r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  <w:rPr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  <w:rPr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x-none" w:eastAsia="x-none"/>
    </w:rPr>
  </w:style>
  <w:style w:type="character" w:customStyle="1" w:styleId="TitleChar">
    <w:name w:val="Title Char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x-none" w:eastAsia="x-none"/>
    </w:rPr>
  </w:style>
  <w:style w:type="character" w:customStyle="1" w:styleId="SubtitleChar">
    <w:name w:val="Subtitle Char"/>
    <w:link w:val="Subtitle"/>
    <w:rsid w:val="001A1EB0"/>
    <w:rPr>
      <w:rFonts w:ascii="ArTarumianTimes" w:hAnsi="ArTarumian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3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3D6333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57F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69D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val="en-US"/>
    </w:rPr>
  </w:style>
  <w:style w:type="character" w:customStyle="1" w:styleId="FontStyle22">
    <w:name w:val="Font Style22"/>
    <w:uiPriority w:val="99"/>
    <w:rsid w:val="007A69DA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7A69DA"/>
    <w:pPr>
      <w:widowControl w:val="0"/>
      <w:autoSpaceDE w:val="0"/>
      <w:autoSpaceDN w:val="0"/>
      <w:adjustRightInd w:val="0"/>
      <w:spacing w:line="467" w:lineRule="exact"/>
      <w:ind w:firstLine="698"/>
    </w:pPr>
    <w:rPr>
      <w:rFonts w:ascii="Tahoma" w:hAnsi="Tahoma" w:cs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8A05-D968-4A31-87F1-5634FDC4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Sargsyan</dc:creator>
  <cp:lastModifiedBy>Anjelika Khachanyan</cp:lastModifiedBy>
  <cp:revision>4</cp:revision>
  <cp:lastPrinted>2017-04-21T11:37:00Z</cp:lastPrinted>
  <dcterms:created xsi:type="dcterms:W3CDTF">2017-07-12T11:10:00Z</dcterms:created>
  <dcterms:modified xsi:type="dcterms:W3CDTF">2017-07-24T13:24:00Z</dcterms:modified>
</cp:coreProperties>
</file>