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E0" w:rsidRPr="00890CE0" w:rsidRDefault="00890CE0" w:rsidP="00890CE0">
      <w:pPr>
        <w:tabs>
          <w:tab w:val="left" w:pos="1134"/>
        </w:tabs>
        <w:jc w:val="right"/>
        <w:rPr>
          <w:rFonts w:ascii="GHEA Mariam" w:eastAsia="Calibri" w:hAnsi="GHEA Mariam"/>
          <w:bCs/>
          <w:sz w:val="22"/>
          <w:szCs w:val="22"/>
          <w:lang w:val="hy-AM" w:eastAsia="en-US"/>
        </w:rPr>
      </w:pPr>
      <w:r w:rsidRPr="00890CE0">
        <w:rPr>
          <w:rFonts w:ascii="GHEA Mariam" w:eastAsia="Calibri" w:hAnsi="GHEA Mariam"/>
          <w:bCs/>
          <w:sz w:val="22"/>
          <w:szCs w:val="22"/>
          <w:lang w:val="hy-AM" w:eastAsia="en-US"/>
        </w:rPr>
        <w:t>ՆԱԽԱԳԻԾ</w:t>
      </w:r>
    </w:p>
    <w:p w:rsidR="00890CE0" w:rsidRPr="00890CE0" w:rsidRDefault="00890CE0" w:rsidP="00890CE0">
      <w:pPr>
        <w:tabs>
          <w:tab w:val="left" w:pos="1134"/>
        </w:tabs>
        <w:jc w:val="center"/>
        <w:rPr>
          <w:rFonts w:ascii="GHEA Mariam" w:eastAsia="Calibri" w:hAnsi="GHEA Mariam"/>
          <w:bCs/>
          <w:sz w:val="22"/>
          <w:szCs w:val="22"/>
          <w:lang w:val="hy-AM" w:eastAsia="en-US"/>
        </w:rPr>
      </w:pPr>
    </w:p>
    <w:p w:rsidR="00890CE0" w:rsidRPr="00890CE0" w:rsidRDefault="00890CE0" w:rsidP="00890CE0">
      <w:pPr>
        <w:tabs>
          <w:tab w:val="left" w:pos="1134"/>
        </w:tabs>
        <w:jc w:val="center"/>
        <w:rPr>
          <w:rFonts w:ascii="GHEA Mariam" w:eastAsia="Calibri" w:hAnsi="GHEA Mariam"/>
          <w:bCs/>
          <w:sz w:val="28"/>
          <w:szCs w:val="28"/>
          <w:lang w:val="hy-AM" w:eastAsia="en-US"/>
        </w:rPr>
      </w:pPr>
      <w:r w:rsidRPr="00890CE0">
        <w:rPr>
          <w:rFonts w:ascii="GHEA Mariam" w:eastAsia="Calibri" w:hAnsi="GHEA Mariam"/>
          <w:bCs/>
          <w:sz w:val="28"/>
          <w:szCs w:val="28"/>
          <w:lang w:val="hy-AM" w:eastAsia="en-US"/>
        </w:rPr>
        <w:t xml:space="preserve">ՀԱՅԱՍՏԱՆԻ ՀԱՆՐԱՊԵՏՈՒԹՅԱՆ ԿԱՌԱՎԱՐՈՒԹՅՈՒՆ </w:t>
      </w:r>
    </w:p>
    <w:p w:rsidR="00890CE0" w:rsidRPr="00890CE0" w:rsidRDefault="00890CE0" w:rsidP="00890CE0">
      <w:pPr>
        <w:tabs>
          <w:tab w:val="left" w:pos="1134"/>
        </w:tabs>
        <w:jc w:val="center"/>
        <w:rPr>
          <w:rFonts w:ascii="GHEA Mariam" w:eastAsia="Calibri" w:hAnsi="GHEA Mariam"/>
          <w:bCs/>
          <w:sz w:val="28"/>
          <w:szCs w:val="28"/>
          <w:lang w:val="hy-AM" w:eastAsia="en-US"/>
        </w:rPr>
      </w:pPr>
      <w:r w:rsidRPr="00890CE0">
        <w:rPr>
          <w:rFonts w:ascii="GHEA Mariam" w:eastAsia="Calibri" w:hAnsi="GHEA Mariam"/>
          <w:bCs/>
          <w:sz w:val="28"/>
          <w:szCs w:val="28"/>
          <w:lang w:val="hy-AM" w:eastAsia="en-US"/>
        </w:rPr>
        <w:t>Ո Ր Ո Շ ՈՒ Մ</w:t>
      </w:r>
    </w:p>
    <w:p w:rsidR="00D22292" w:rsidRPr="00890CE0" w:rsidRDefault="00D22292">
      <w:pPr>
        <w:jc w:val="center"/>
        <w:rPr>
          <w:rFonts w:ascii="GHEA Mariam" w:hAnsi="GHEA Mariam"/>
          <w:sz w:val="22"/>
          <w:szCs w:val="22"/>
          <w:lang w:val="fr-FR"/>
        </w:rPr>
      </w:pPr>
    </w:p>
    <w:p w:rsidR="00D22292" w:rsidRPr="00D22292" w:rsidRDefault="00D22292">
      <w:pPr>
        <w:jc w:val="center"/>
        <w:rPr>
          <w:rFonts w:ascii="GHEA Mariam" w:hAnsi="GHEA Mariam"/>
          <w:sz w:val="22"/>
          <w:szCs w:val="22"/>
        </w:rPr>
      </w:pPr>
    </w:p>
    <w:p w:rsidR="00D22292" w:rsidRPr="00D22292" w:rsidRDefault="0045586B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  <w:lang w:val="hy-AM"/>
        </w:rPr>
        <w:t>-----------------</w:t>
      </w:r>
      <w:r w:rsidR="00D22292" w:rsidRPr="00D22292">
        <w:rPr>
          <w:rFonts w:ascii="GHEA Mariam" w:hAnsi="GHEA Mariam"/>
          <w:sz w:val="22"/>
          <w:szCs w:val="22"/>
        </w:rPr>
        <w:t xml:space="preserve"> 2019 </w:t>
      </w:r>
      <w:r w:rsidR="00D22292" w:rsidRPr="00D22292">
        <w:rPr>
          <w:rFonts w:ascii="GHEA Mariam" w:hAnsi="GHEA Mariam" w:cs="Sylfaen"/>
          <w:sz w:val="22"/>
          <w:szCs w:val="22"/>
        </w:rPr>
        <w:t>թվականի</w:t>
      </w:r>
      <w:r w:rsidR="00D22292" w:rsidRPr="00D22292">
        <w:rPr>
          <w:rFonts w:ascii="GHEA Mariam" w:hAnsi="GHEA Mariam"/>
          <w:sz w:val="22"/>
          <w:szCs w:val="22"/>
        </w:rPr>
        <w:t xml:space="preserve">  N              - Ն</w:t>
      </w:r>
    </w:p>
    <w:p w:rsidR="00D22292" w:rsidRPr="00D22292" w:rsidRDefault="00D22292">
      <w:pPr>
        <w:jc w:val="center"/>
        <w:rPr>
          <w:rFonts w:ascii="GHEA Mariam" w:hAnsi="GHEA Mariam"/>
          <w:sz w:val="22"/>
          <w:szCs w:val="22"/>
        </w:rPr>
      </w:pPr>
    </w:p>
    <w:p w:rsidR="00D22292" w:rsidRPr="00D22292" w:rsidRDefault="00D22292">
      <w:pPr>
        <w:jc w:val="center"/>
        <w:rPr>
          <w:rFonts w:ascii="GHEA Mariam" w:hAnsi="GHEA Mariam"/>
          <w:sz w:val="22"/>
          <w:szCs w:val="22"/>
        </w:rPr>
      </w:pPr>
    </w:p>
    <w:p w:rsidR="00D22292" w:rsidRPr="00F14655" w:rsidRDefault="00D22292">
      <w:pPr>
        <w:pStyle w:val="mechtex"/>
        <w:rPr>
          <w:rFonts w:ascii="GHEA Mariam" w:hAnsi="GHEA Mariam" w:cs="Sylfaen"/>
          <w:sz w:val="4"/>
          <w:szCs w:val="22"/>
        </w:rPr>
      </w:pPr>
    </w:p>
    <w:p w:rsidR="00D22292" w:rsidRDefault="00C002EC" w:rsidP="00D22292">
      <w:pPr>
        <w:tabs>
          <w:tab w:val="left" w:pos="1134"/>
        </w:tabs>
        <w:jc w:val="center"/>
        <w:rPr>
          <w:rFonts w:ascii="GHEA Mariam" w:eastAsia="Calibri" w:hAnsi="GHEA Mariam"/>
          <w:bCs/>
          <w:sz w:val="22"/>
          <w:szCs w:val="22"/>
          <w:lang w:val="af-ZA" w:eastAsia="en-US"/>
        </w:rPr>
      </w:pPr>
      <w:r>
        <w:rPr>
          <w:rFonts w:ascii="GHEA Mariam" w:eastAsia="Calibri" w:hAnsi="GHEA Mariam"/>
          <w:bCs/>
          <w:sz w:val="22"/>
          <w:szCs w:val="22"/>
          <w:lang w:val="hy-AM" w:eastAsia="en-US"/>
        </w:rPr>
        <w:t>ՀԱՅԱՍՏԱՆԻ ՀԱՆՐԱՊԵՏՈՒԹՅԱՆ ՎԱՐՉԱՊԵՏԻ ԱՇԽԱՏԱԿԱԶՄԻՆ</w:t>
      </w:r>
      <w:r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ԳՈՒՄԱՐ ՀԱՏԿԱՑՆԵԼՈՒ </w:t>
      </w:r>
      <w:r>
        <w:rPr>
          <w:rFonts w:ascii="GHEA Mariam" w:eastAsia="Calibri" w:hAnsi="GHEA Mariam"/>
          <w:bCs/>
          <w:sz w:val="22"/>
          <w:szCs w:val="22"/>
          <w:lang w:val="hy-AM" w:eastAsia="en-US"/>
        </w:rPr>
        <w:t xml:space="preserve">ԵՎ </w:t>
      </w:r>
      <w:r w:rsidR="00D22292" w:rsidRPr="002C6D0D">
        <w:rPr>
          <w:rFonts w:ascii="GHEA Mariam" w:eastAsia="Calibri" w:hAnsi="GHEA Mariam"/>
          <w:bCs/>
          <w:spacing w:val="-8"/>
          <w:sz w:val="22"/>
          <w:szCs w:val="22"/>
          <w:lang w:val="af-ZA" w:eastAsia="en-US"/>
        </w:rPr>
        <w:t>ՀԱՅԱՍՏԱՆԻ ՀԱՆՐԱՊԵՏՈՒԹՅԱՆ 2019 ԹՎԱԿԱՆԻ ՊԵՏԱԿԱՆ ԲՅՈՒՋԵՈՒՄ</w:t>
      </w:r>
      <w:r w:rsidR="0049230D">
        <w:rPr>
          <w:rFonts w:ascii="GHEA Mariam" w:eastAsia="Calibri" w:hAnsi="GHEA Mariam"/>
          <w:bCs/>
          <w:spacing w:val="-8"/>
          <w:sz w:val="22"/>
          <w:szCs w:val="22"/>
          <w:lang w:val="hy-AM" w:eastAsia="en-US"/>
        </w:rPr>
        <w:t xml:space="preserve"> ՎԵՐԱԲԱՇԽՈՒՄ</w:t>
      </w:r>
      <w:r w:rsidR="00D22292" w:rsidRPr="002C6D0D">
        <w:rPr>
          <w:rFonts w:ascii="GHEA Mariam" w:eastAsia="Calibri" w:hAnsi="GHEA Mariam"/>
          <w:bCs/>
          <w:spacing w:val="-8"/>
          <w:sz w:val="22"/>
          <w:szCs w:val="22"/>
          <w:lang w:val="hy-AM" w:eastAsia="en-US"/>
        </w:rPr>
        <w:t>,</w:t>
      </w:r>
      <w:r w:rsidR="00D22292" w:rsidRPr="002C6D0D">
        <w:rPr>
          <w:rFonts w:ascii="GHEA Mariam" w:eastAsia="Calibri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="00D22292"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>ՀԱՅԱՍՏԱՆԻ ՀԱՆՐԱՊԵՏՈՒԹՅԱՆ ԿԱՌԱՎԱՐՈՒԹՅԱՆ 2018 ԹՎԱԿԱՆԻ ԴԵԿՏԵՄԲԵՐԻ 27-Ի N 1515-Ն ՈՐՈՇՄԱՆ ՄԵՋ</w:t>
      </w:r>
      <w:r w:rsidR="00D22292" w:rsidRPr="00D22292">
        <w:rPr>
          <w:rFonts w:ascii="GHEA Mariam" w:eastAsia="Calibri" w:hAnsi="GHEA Mariam"/>
          <w:bCs/>
          <w:sz w:val="22"/>
          <w:szCs w:val="22"/>
          <w:lang w:val="hy-AM" w:eastAsia="en-US"/>
        </w:rPr>
        <w:t xml:space="preserve"> ՓՈՓՈԽՈՒԹՅՈՒՆՆԵՐ </w:t>
      </w:r>
      <w:r w:rsidR="00CC472A">
        <w:rPr>
          <w:rFonts w:ascii="GHEA Mariam" w:eastAsia="Calibri" w:hAnsi="GHEA Mariam"/>
          <w:bCs/>
          <w:sz w:val="22"/>
          <w:szCs w:val="22"/>
          <w:lang w:eastAsia="en-US"/>
        </w:rPr>
        <w:t>ՈՒ</w:t>
      </w:r>
      <w:r w:rsidR="00D22292"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 ԼՐԱՑՈՒՄ</w:t>
      </w:r>
      <w:r w:rsidR="00D22292" w:rsidRPr="00D22292">
        <w:rPr>
          <w:rFonts w:ascii="GHEA Mariam" w:eastAsia="Calibri" w:hAnsi="GHEA Mariam"/>
          <w:bCs/>
          <w:sz w:val="22"/>
          <w:szCs w:val="22"/>
          <w:lang w:val="hy-AM" w:eastAsia="en-US"/>
        </w:rPr>
        <w:t>ՆԵՐ</w:t>
      </w:r>
      <w:r w:rsidR="00D22292"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ԿԱՏԱՐԵԼՈՒ ՄԱՍԻՆ</w:t>
      </w:r>
    </w:p>
    <w:p w:rsidR="00D22292" w:rsidRPr="00D22292" w:rsidRDefault="00D22292" w:rsidP="00D22292">
      <w:pPr>
        <w:tabs>
          <w:tab w:val="left" w:pos="1134"/>
        </w:tabs>
        <w:jc w:val="center"/>
        <w:rPr>
          <w:rFonts w:ascii="GHEA Mariam" w:eastAsia="Calibri" w:hAnsi="GHEA Mariam"/>
          <w:bCs/>
          <w:sz w:val="22"/>
          <w:szCs w:val="22"/>
          <w:lang w:val="af-ZA" w:eastAsia="en-US"/>
        </w:rPr>
      </w:pPr>
      <w:r w:rsidRPr="00D22292">
        <w:rPr>
          <w:rStyle w:val="Strong"/>
          <w:rFonts w:ascii="GHEA Mariam" w:eastAsia="Calibri" w:hAnsi="GHEA Mariam" w:cs="Sylfaen"/>
          <w:bCs/>
          <w:color w:val="000000"/>
          <w:spacing w:val="-4"/>
          <w:sz w:val="22"/>
          <w:szCs w:val="22"/>
          <w:lang w:val="pt-BR" w:eastAsia="en-US"/>
        </w:rPr>
        <w:t>--------------------------------------------------------------------------------------------</w:t>
      </w:r>
      <w:r>
        <w:rPr>
          <w:rFonts w:ascii="GHEA Mariam" w:eastAsia="Calibri" w:hAnsi="GHEA Mariam"/>
          <w:bCs/>
          <w:sz w:val="22"/>
          <w:szCs w:val="22"/>
          <w:lang w:val="af-ZA" w:eastAsia="en-US"/>
        </w:rPr>
        <w:t>--------------------</w:t>
      </w:r>
    </w:p>
    <w:p w:rsidR="00D22292" w:rsidRPr="00D22292" w:rsidRDefault="00D22292" w:rsidP="00D22292">
      <w:pPr>
        <w:tabs>
          <w:tab w:val="left" w:pos="1134"/>
        </w:tabs>
        <w:ind w:firstLine="709"/>
        <w:jc w:val="both"/>
        <w:rPr>
          <w:rFonts w:ascii="GHEA Mariam" w:eastAsia="Calibri" w:hAnsi="GHEA Mariam"/>
          <w:bCs/>
          <w:sz w:val="22"/>
          <w:szCs w:val="22"/>
          <w:lang w:val="af-ZA" w:eastAsia="en-US"/>
        </w:rPr>
      </w:pPr>
      <w:r w:rsidRPr="00D22292">
        <w:rPr>
          <w:rFonts w:ascii="Courier New" w:eastAsia="Calibri" w:hAnsi="Courier New" w:cs="Courier New"/>
          <w:bCs/>
          <w:sz w:val="22"/>
          <w:szCs w:val="22"/>
          <w:lang w:val="af-ZA" w:eastAsia="en-US"/>
        </w:rPr>
        <w:t> </w:t>
      </w:r>
    </w:p>
    <w:p w:rsidR="00544639" w:rsidRPr="00544639" w:rsidRDefault="00D22292" w:rsidP="00B73C5A">
      <w:pPr>
        <w:tabs>
          <w:tab w:val="left" w:pos="993"/>
        </w:tabs>
        <w:spacing w:line="360" w:lineRule="auto"/>
        <w:ind w:firstLine="720"/>
        <w:jc w:val="both"/>
        <w:rPr>
          <w:rFonts w:ascii="GHEA Mariam" w:hAnsi="GHEA Mariam"/>
          <w:bCs/>
          <w:sz w:val="22"/>
          <w:szCs w:val="22"/>
          <w:lang w:val="af-ZA"/>
        </w:rPr>
      </w:pPr>
      <w:r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>Հիմք ընդունելով «Հայաստանի Հանրապետության բյուջետային համակարգի մասին» Հայաստանի Հանրապետության օրենքի 19-րդ</w:t>
      </w:r>
      <w:r w:rsidR="002C6D0D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="002C6D0D"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>հոդվածի 3-րդ</w:t>
      </w:r>
      <w:r w:rsidR="002C6D0D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կետը</w:t>
      </w:r>
      <w:r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և 23-րդ հոդ</w:t>
      </w:r>
      <w:r w:rsidR="002C6D0D">
        <w:rPr>
          <w:rFonts w:ascii="GHEA Mariam" w:eastAsia="Calibri" w:hAnsi="GHEA Mariam"/>
          <w:bCs/>
          <w:sz w:val="22"/>
          <w:szCs w:val="22"/>
          <w:lang w:val="af-ZA" w:eastAsia="en-US"/>
        </w:rPr>
        <w:softHyphen/>
      </w:r>
      <w:r w:rsidRPr="00D22292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վածի 3-րդ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մասը</w:t>
      </w:r>
      <w:r w:rsidR="002C6D0D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՝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Հայաստանի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Հանրապետության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կառավարությունը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  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ո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ր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ո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շ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ու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մ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 xml:space="preserve">     </w:t>
      </w:r>
      <w:r w:rsidR="002C6D0D" w:rsidRPr="00E57A1A">
        <w:rPr>
          <w:rFonts w:ascii="GHEA Mariam" w:eastAsia="Calibri" w:hAnsi="GHEA Mariam" w:cs="Sylfaen"/>
          <w:bCs/>
          <w:sz w:val="22"/>
          <w:szCs w:val="22"/>
          <w:lang w:val="af-ZA" w:eastAsia="en-US"/>
        </w:rPr>
        <w:t>է</w:t>
      </w:r>
      <w:r w:rsidR="002C6D0D" w:rsidRPr="00E57A1A">
        <w:rPr>
          <w:rFonts w:ascii="GHEA Mariam" w:eastAsia="Calibri" w:hAnsi="GHEA Mariam" w:cs="Arial Armenian"/>
          <w:bCs/>
          <w:sz w:val="22"/>
          <w:szCs w:val="22"/>
          <w:lang w:val="af-ZA" w:eastAsia="en-US"/>
        </w:rPr>
        <w:t>.</w:t>
      </w:r>
      <w:r w:rsidR="00544639"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t xml:space="preserve"> </w:t>
      </w:r>
    </w:p>
    <w:p w:rsidR="00D22292" w:rsidRPr="00544639" w:rsidRDefault="00544639" w:rsidP="00B73C5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2"/>
        <w:jc w:val="both"/>
        <w:rPr>
          <w:rFonts w:ascii="GHEA Mariam" w:eastAsia="Calibri" w:hAnsi="GHEA Mariam"/>
          <w:bCs/>
          <w:sz w:val="22"/>
          <w:szCs w:val="22"/>
          <w:lang w:val="af-ZA" w:eastAsia="en-US"/>
        </w:rPr>
      </w:pP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t xml:space="preserve">Հանրային խորհրդի բնականոն գործունեության ապահովման </w:t>
      </w:r>
      <w:r w:rsidRPr="00544639">
        <w:rPr>
          <w:rFonts w:ascii="GHEA Mariam" w:hAnsi="GHEA Mariam"/>
          <w:bCs/>
          <w:spacing w:val="-8"/>
          <w:sz w:val="22"/>
          <w:szCs w:val="22"/>
          <w:lang w:val="hy-AM"/>
        </w:rPr>
        <w:t xml:space="preserve">նպատակով 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t>Հայաստանի Հանրա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softHyphen/>
        <w:t>պե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softHyphen/>
        <w:t xml:space="preserve">տության վարչապետի աշխատակազմին 2019 թվականի </w:t>
      </w:r>
      <w:r w:rsidR="001E18DA">
        <w:rPr>
          <w:rFonts w:ascii="GHEA Mariam" w:hAnsi="GHEA Mariam"/>
          <w:bCs/>
          <w:spacing w:val="-8"/>
          <w:sz w:val="22"/>
          <w:szCs w:val="22"/>
          <w:lang w:val="hy-AM"/>
        </w:rPr>
        <w:t>ինն ամսում</w:t>
      </w:r>
      <w:bookmarkStart w:id="0" w:name="_GoBack"/>
      <w:bookmarkEnd w:id="0"/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t xml:space="preserve"> հատկացնել </w:t>
      </w:r>
      <w:r w:rsidR="009F70AE">
        <w:rPr>
          <w:rFonts w:ascii="GHEA Mariam" w:hAnsi="GHEA Mariam"/>
          <w:bCs/>
          <w:spacing w:val="-8"/>
          <w:sz w:val="22"/>
          <w:szCs w:val="22"/>
          <w:lang w:val="hy-AM"/>
        </w:rPr>
        <w:t>7,099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t>.</w:t>
      </w:r>
      <w:r w:rsidR="009F70AE">
        <w:rPr>
          <w:rFonts w:ascii="GHEA Mariam" w:hAnsi="GHEA Mariam"/>
          <w:bCs/>
          <w:spacing w:val="-8"/>
          <w:sz w:val="22"/>
          <w:szCs w:val="22"/>
          <w:lang w:val="hy-AM"/>
        </w:rPr>
        <w:t>1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t xml:space="preserve"> հազ. դրամ՝ Հայաստանի Հանրապետության 2019 թվականի պետական բյուջեով նախա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softHyphen/>
        <w:t>տես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softHyphen/>
        <w:t>ված Հայաստանի Հանրապետության կառավարության պահուստային ֆոնդի հաշ</w:t>
      </w:r>
      <w:r w:rsidRPr="00544639">
        <w:rPr>
          <w:rFonts w:ascii="GHEA Mariam" w:hAnsi="GHEA Mariam"/>
          <w:bCs/>
          <w:spacing w:val="-8"/>
          <w:sz w:val="22"/>
          <w:szCs w:val="22"/>
          <w:lang w:val="af-ZA"/>
        </w:rPr>
        <w:softHyphen/>
        <w:t>վին</w:t>
      </w:r>
      <w:r>
        <w:rPr>
          <w:rFonts w:ascii="GHEA Mariam" w:hAnsi="GHEA Mariam"/>
          <w:bCs/>
          <w:spacing w:val="-8"/>
          <w:sz w:val="22"/>
          <w:szCs w:val="22"/>
          <w:lang w:val="hy-AM"/>
        </w:rPr>
        <w:t>:</w:t>
      </w:r>
    </w:p>
    <w:p w:rsidR="00D22292" w:rsidRPr="00E57A1A" w:rsidRDefault="00D22292" w:rsidP="00B73C5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2"/>
        <w:jc w:val="both"/>
        <w:rPr>
          <w:rFonts w:ascii="GHEA Mariam" w:hAnsi="GHEA Mariam"/>
          <w:bCs/>
          <w:sz w:val="22"/>
          <w:szCs w:val="22"/>
          <w:lang w:val="af-ZA"/>
        </w:rPr>
      </w:pP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«Հայաստանի Հանրապետության 2019 թվականի պետական բյուջեի մասին»  </w:t>
      </w:r>
      <w:r w:rsidRPr="00E57A1A">
        <w:rPr>
          <w:rFonts w:ascii="GHEA Mariam" w:eastAsia="Calibri" w:hAnsi="GHEA Mariam"/>
          <w:bCs/>
          <w:spacing w:val="-8"/>
          <w:sz w:val="22"/>
          <w:szCs w:val="22"/>
          <w:lang w:val="af-ZA" w:eastAsia="en-US"/>
        </w:rPr>
        <w:t xml:space="preserve">Հայաստանի Հանրապետության օրենքի N 1 հավելվածում </w:t>
      </w:r>
      <w:r w:rsidR="0049230D">
        <w:rPr>
          <w:rFonts w:ascii="GHEA Mariam" w:eastAsia="Calibri" w:hAnsi="GHEA Mariam"/>
          <w:bCs/>
          <w:spacing w:val="-8"/>
          <w:sz w:val="22"/>
          <w:szCs w:val="22"/>
          <w:lang w:val="hy-AM" w:eastAsia="en-US"/>
        </w:rPr>
        <w:t xml:space="preserve">կատարել վերաբաշխում </w:t>
      </w:r>
      <w:r w:rsidRPr="00E57A1A">
        <w:rPr>
          <w:rFonts w:ascii="GHEA Mariam" w:eastAsia="Calibri" w:hAnsi="GHEA Mariam"/>
          <w:bCs/>
          <w:spacing w:val="-8"/>
          <w:sz w:val="22"/>
          <w:szCs w:val="22"/>
          <w:lang w:val="af-ZA" w:eastAsia="en-US"/>
        </w:rPr>
        <w:t>և Հայաստանի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</w:t>
      </w:r>
      <w:r w:rsidR="00144CCC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4,</w:t>
      </w:r>
      <w:r w:rsidR="00144CCC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5,</w:t>
      </w:r>
      <w:r w:rsidR="00144CCC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11</w:t>
      </w:r>
      <w:r w:rsidR="004449E7">
        <w:rPr>
          <w:rFonts w:ascii="GHEA Mariam" w:eastAsia="Calibri" w:hAnsi="GHEA Mariam"/>
          <w:bCs/>
          <w:sz w:val="22"/>
          <w:szCs w:val="22"/>
          <w:lang w:val="af-ZA" w:eastAsia="en-US"/>
        </w:rPr>
        <w:t>,</w:t>
      </w:r>
      <w:r w:rsidR="00264B42" w:rsidRPr="00E57A1A">
        <w:rPr>
          <w:rFonts w:ascii="GHEA Mariam" w:eastAsia="Calibri" w:hAnsi="GHEA Mariam"/>
          <w:bCs/>
          <w:sz w:val="22"/>
          <w:szCs w:val="22"/>
          <w:lang w:val="hy-AM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11.1</w:t>
      </w:r>
      <w:r w:rsidR="004449E7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="004449E7">
        <w:rPr>
          <w:rFonts w:ascii="GHEA Mariam" w:eastAsia="Calibri" w:hAnsi="GHEA Mariam"/>
          <w:bCs/>
          <w:sz w:val="22"/>
          <w:szCs w:val="22"/>
          <w:lang w:val="hy-AM" w:eastAsia="en-US"/>
        </w:rPr>
        <w:t>և 12</w:t>
      </w:r>
      <w:r w:rsidR="0030481A" w:rsidRPr="00E57A1A">
        <w:rPr>
          <w:rFonts w:ascii="GHEA Mariam" w:eastAsia="Calibri" w:hAnsi="GHEA Mariam"/>
          <w:bCs/>
          <w:sz w:val="22"/>
          <w:szCs w:val="22"/>
          <w:lang w:val="hy-AM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հավելվածներում կատարել </w:t>
      </w:r>
      <w:r w:rsidRPr="00E57A1A">
        <w:rPr>
          <w:rFonts w:ascii="GHEA Mariam" w:eastAsia="Calibri" w:hAnsi="GHEA Mariam"/>
          <w:bCs/>
          <w:sz w:val="22"/>
          <w:szCs w:val="22"/>
          <w:lang w:val="hy-AM" w:eastAsia="en-US"/>
        </w:rPr>
        <w:t xml:space="preserve">փոփոխություններ և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լրացումներ` համաձայն NN 1,</w:t>
      </w:r>
      <w:r w:rsidR="00144CCC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2,</w:t>
      </w:r>
      <w:r w:rsidR="00144CCC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3,</w:t>
      </w:r>
      <w:r w:rsidR="00144CCC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="0030481A"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>4</w:t>
      </w:r>
      <w:r w:rsidR="004449E7">
        <w:rPr>
          <w:rFonts w:ascii="GHEA Mariam" w:eastAsia="Calibri" w:hAnsi="GHEA Mariam"/>
          <w:bCs/>
          <w:sz w:val="22"/>
          <w:szCs w:val="22"/>
          <w:lang w:val="hy-AM" w:eastAsia="en-US"/>
        </w:rPr>
        <w:t xml:space="preserve">, 5 </w:t>
      </w:r>
      <w:r w:rsidR="00264B42" w:rsidRPr="00E57A1A">
        <w:rPr>
          <w:rFonts w:ascii="GHEA Mariam" w:eastAsia="Calibri" w:hAnsi="GHEA Mariam"/>
          <w:bCs/>
          <w:sz w:val="22"/>
          <w:szCs w:val="22"/>
          <w:lang w:val="hy-AM" w:eastAsia="en-US"/>
        </w:rPr>
        <w:t>և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</w:t>
      </w:r>
      <w:r w:rsidR="004449E7">
        <w:rPr>
          <w:rFonts w:ascii="GHEA Mariam" w:eastAsia="Calibri" w:hAnsi="GHEA Mariam"/>
          <w:bCs/>
          <w:sz w:val="22"/>
          <w:szCs w:val="22"/>
          <w:lang w:val="hy-AM" w:eastAsia="en-US"/>
        </w:rPr>
        <w:t>6</w:t>
      </w:r>
      <w:r w:rsidRPr="00E57A1A">
        <w:rPr>
          <w:rFonts w:ascii="GHEA Mariam" w:eastAsia="Calibri" w:hAnsi="GHEA Mariam"/>
          <w:bCs/>
          <w:sz w:val="22"/>
          <w:szCs w:val="22"/>
          <w:lang w:val="af-ZA" w:eastAsia="en-US"/>
        </w:rPr>
        <w:t xml:space="preserve"> հավելվածների:</w:t>
      </w:r>
    </w:p>
    <w:p w:rsidR="00D22292" w:rsidRPr="00D22292" w:rsidRDefault="00D22292" w:rsidP="00B73C5A">
      <w:pPr>
        <w:numPr>
          <w:ilvl w:val="0"/>
          <w:numId w:val="1"/>
        </w:numPr>
        <w:tabs>
          <w:tab w:val="left" w:pos="900"/>
          <w:tab w:val="left" w:pos="990"/>
        </w:tabs>
        <w:spacing w:line="360" w:lineRule="auto"/>
        <w:ind w:left="0" w:firstLine="702"/>
        <w:jc w:val="both"/>
        <w:rPr>
          <w:rFonts w:ascii="GHEA Mariam" w:hAnsi="GHEA Mariam"/>
          <w:bCs/>
          <w:sz w:val="22"/>
          <w:szCs w:val="22"/>
          <w:lang w:val="af-ZA"/>
        </w:rPr>
      </w:pPr>
      <w:r w:rsidRPr="00D22292">
        <w:rPr>
          <w:rFonts w:ascii="GHEA Mariam" w:hAnsi="GHEA Mariam"/>
          <w:bCs/>
          <w:sz w:val="22"/>
          <w:szCs w:val="22"/>
          <w:lang w:val="af-ZA"/>
        </w:rPr>
        <w:t xml:space="preserve">Սույն որոշումն ուժի մեջ է մտնում </w:t>
      </w:r>
      <w:r w:rsidRPr="00D22292">
        <w:rPr>
          <w:rFonts w:ascii="GHEA Mariam" w:hAnsi="GHEA Mariam" w:cs="Sylfaen"/>
          <w:sz w:val="22"/>
          <w:szCs w:val="22"/>
        </w:rPr>
        <w:t>պաշտոնական</w:t>
      </w:r>
      <w:r w:rsidRPr="00D22292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D22292">
        <w:rPr>
          <w:rFonts w:ascii="GHEA Mariam" w:hAnsi="GHEA Mariam" w:cs="Sylfaen"/>
          <w:sz w:val="22"/>
          <w:szCs w:val="22"/>
        </w:rPr>
        <w:t>հրապարակմանը</w:t>
      </w:r>
      <w:r w:rsidRPr="00D22292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D22292">
        <w:rPr>
          <w:rFonts w:ascii="GHEA Mariam" w:hAnsi="GHEA Mariam" w:cs="Sylfaen"/>
          <w:sz w:val="22"/>
          <w:szCs w:val="22"/>
        </w:rPr>
        <w:t>հաջորդող</w:t>
      </w:r>
      <w:r w:rsidRPr="00D22292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D22292">
        <w:rPr>
          <w:rFonts w:ascii="GHEA Mariam" w:hAnsi="GHEA Mariam" w:cs="Sylfaen"/>
          <w:sz w:val="22"/>
          <w:szCs w:val="22"/>
        </w:rPr>
        <w:t>օրվանից</w:t>
      </w:r>
      <w:r w:rsidRPr="00D22292">
        <w:rPr>
          <w:rFonts w:ascii="GHEA Mariam" w:hAnsi="GHEA Mariam"/>
          <w:bCs/>
          <w:sz w:val="22"/>
          <w:szCs w:val="22"/>
          <w:lang w:val="af-ZA"/>
        </w:rPr>
        <w:t>:</w:t>
      </w:r>
    </w:p>
    <w:p w:rsidR="001F225D" w:rsidRPr="0045586B" w:rsidRDefault="001F225D" w:rsidP="00B73C5A">
      <w:pPr>
        <w:pStyle w:val="mechtex"/>
        <w:spacing w:line="360" w:lineRule="auto"/>
        <w:rPr>
          <w:rFonts w:ascii="GHEA Mariam" w:hAnsi="GHEA Mariam" w:cs="Sylfaen"/>
          <w:szCs w:val="22"/>
          <w:lang w:val="af-ZA"/>
        </w:rPr>
      </w:pPr>
    </w:p>
    <w:p w:rsidR="00D22292" w:rsidRPr="0045586B" w:rsidRDefault="00D22292">
      <w:pPr>
        <w:pStyle w:val="mechtex"/>
        <w:rPr>
          <w:rFonts w:ascii="GHEA Mariam" w:hAnsi="GHEA Mariam" w:cs="Sylfaen"/>
          <w:szCs w:val="22"/>
          <w:lang w:val="af-ZA"/>
        </w:rPr>
      </w:pPr>
    </w:p>
    <w:p w:rsidR="00D22292" w:rsidRPr="0045586B" w:rsidRDefault="00D22292">
      <w:pPr>
        <w:pStyle w:val="mechtex"/>
        <w:spacing w:line="257" w:lineRule="auto"/>
        <w:ind w:firstLine="720"/>
        <w:jc w:val="left"/>
        <w:rPr>
          <w:rFonts w:ascii="GHEA Mariam" w:hAnsi="GHEA Mariam"/>
          <w:lang w:val="af-ZA"/>
        </w:rPr>
      </w:pPr>
      <w:r w:rsidRPr="00152C01">
        <w:rPr>
          <w:rFonts w:ascii="GHEA Mariam" w:hAnsi="GHEA Mariam" w:cs="Sylfaen"/>
        </w:rPr>
        <w:t>ՀԱՅԱՍՏԱՆԻ</w:t>
      </w:r>
      <w:r w:rsidRPr="0045586B">
        <w:rPr>
          <w:rFonts w:ascii="GHEA Mariam" w:hAnsi="GHEA Mariam"/>
          <w:lang w:val="af-ZA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</w:p>
    <w:p w:rsidR="00D22292" w:rsidRDefault="00D22292" w:rsidP="003A48D9">
      <w:pPr>
        <w:pStyle w:val="mechtex"/>
        <w:spacing w:line="257" w:lineRule="auto"/>
        <w:ind w:firstLine="720"/>
        <w:jc w:val="left"/>
        <w:rPr>
          <w:rFonts w:ascii="GHEA Mariam" w:hAnsi="GHEA Mariam" w:cs="Sylfaen"/>
          <w:szCs w:val="22"/>
        </w:rPr>
      </w:pPr>
      <w:r w:rsidRPr="0045586B">
        <w:rPr>
          <w:rFonts w:ascii="GHEA Mariam" w:hAnsi="GHEA Mariam" w:cs="Sylfaen"/>
          <w:lang w:val="af-ZA"/>
        </w:rPr>
        <w:t xml:space="preserve"> </w:t>
      </w:r>
      <w:r w:rsidRPr="0045586B">
        <w:rPr>
          <w:rFonts w:ascii="GHEA Mariam" w:hAnsi="GHEA Mariam" w:cs="Sylfaen"/>
          <w:lang w:val="af-ZA"/>
        </w:rPr>
        <w:tab/>
        <w:t xml:space="preserve">    </w:t>
      </w:r>
      <w:r w:rsidRPr="00152C01">
        <w:rPr>
          <w:rFonts w:ascii="GHEA Mariam" w:hAnsi="GHEA Mariam" w:cs="Sylfaen"/>
        </w:rPr>
        <w:t>ՎԱՐՉԱՊԵՏ</w:t>
      </w:r>
      <w:r w:rsidRPr="0045586B">
        <w:rPr>
          <w:rFonts w:ascii="GHEA Mariam" w:hAnsi="GHEA Mariam"/>
          <w:lang w:val="af-ZA"/>
        </w:rPr>
        <w:tab/>
      </w:r>
      <w:r w:rsidRPr="0045586B">
        <w:rPr>
          <w:rFonts w:ascii="GHEA Mariam" w:hAnsi="GHEA Mariam"/>
          <w:lang w:val="af-ZA"/>
        </w:rPr>
        <w:tab/>
        <w:t xml:space="preserve">          </w:t>
      </w:r>
      <w:r w:rsidRPr="0045586B">
        <w:rPr>
          <w:rFonts w:ascii="GHEA Mariam" w:hAnsi="GHEA Mariam"/>
          <w:lang w:val="af-ZA"/>
        </w:rPr>
        <w:tab/>
      </w:r>
      <w:r w:rsidRPr="0045586B">
        <w:rPr>
          <w:rFonts w:ascii="GHEA Mariam" w:hAnsi="GHEA Mariam"/>
          <w:lang w:val="af-ZA"/>
        </w:rPr>
        <w:tab/>
      </w:r>
      <w:r w:rsidRPr="0045586B">
        <w:rPr>
          <w:rFonts w:ascii="GHEA Mariam" w:hAnsi="GHEA Mariam"/>
          <w:lang w:val="af-ZA"/>
        </w:rPr>
        <w:tab/>
      </w:r>
      <w:r w:rsidRPr="0045586B">
        <w:rPr>
          <w:rFonts w:ascii="GHEA Mariam" w:hAnsi="GHEA Mariam"/>
          <w:lang w:val="af-ZA"/>
        </w:rPr>
        <w:tab/>
      </w:r>
      <w:r w:rsidRPr="00152C01">
        <w:rPr>
          <w:rFonts w:ascii="GHEA Mariam" w:hAnsi="GHEA Mariam"/>
        </w:rPr>
        <w:t>Ն</w:t>
      </w:r>
      <w:r w:rsidRPr="0045586B">
        <w:rPr>
          <w:rFonts w:ascii="GHEA Mariam" w:hAnsi="GHEA Mariam" w:cs="Sylfaen"/>
          <w:lang w:val="af-ZA"/>
        </w:rPr>
        <w:t>.</w:t>
      </w:r>
      <w:r w:rsidRPr="0045586B">
        <w:rPr>
          <w:rFonts w:ascii="GHEA Mariam" w:hAnsi="GHEA Mariam"/>
          <w:lang w:val="af-ZA"/>
        </w:rPr>
        <w:t xml:space="preserve"> </w:t>
      </w:r>
      <w:r w:rsidRPr="00152C01">
        <w:rPr>
          <w:rFonts w:ascii="GHEA Mariam" w:hAnsi="GHEA Mariam"/>
        </w:rPr>
        <w:t>ՓԱՇԻՆ</w:t>
      </w:r>
      <w:r w:rsidRPr="00152C01">
        <w:rPr>
          <w:rFonts w:ascii="GHEA Mariam" w:hAnsi="GHEA Mariam" w:cs="Sylfaen"/>
        </w:rPr>
        <w:t>ՅԱՆ</w:t>
      </w:r>
    </w:p>
    <w:sectPr w:rsidR="00D22292" w:rsidSect="003A48D9">
      <w:headerReference w:type="even" r:id="rId7"/>
      <w:footerReference w:type="even" r:id="rId8"/>
      <w:pgSz w:w="11909" w:h="16834" w:code="9"/>
      <w:pgMar w:top="1440" w:right="1087" w:bottom="1021" w:left="1087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59" w:rsidRDefault="00157159">
      <w:r>
        <w:separator/>
      </w:r>
    </w:p>
  </w:endnote>
  <w:endnote w:type="continuationSeparator" w:id="0">
    <w:p w:rsidR="00157159" w:rsidRDefault="0015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6" w:rsidRDefault="0061127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voroshum-EK018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59" w:rsidRDefault="00157159">
      <w:r>
        <w:separator/>
      </w:r>
    </w:p>
  </w:footnote>
  <w:footnote w:type="continuationSeparator" w:id="0">
    <w:p w:rsidR="00157159" w:rsidRDefault="0015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6" w:rsidRDefault="00611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11276" w:rsidRDefault="00611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57A"/>
    <w:multiLevelType w:val="hybridMultilevel"/>
    <w:tmpl w:val="6E78811E"/>
    <w:lvl w:ilvl="0" w:tplc="B244741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92"/>
    <w:rsid w:val="00000060"/>
    <w:rsid w:val="00000495"/>
    <w:rsid w:val="00000C96"/>
    <w:rsid w:val="0000146B"/>
    <w:rsid w:val="00001A41"/>
    <w:rsid w:val="00001A6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64C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0B3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00"/>
    <w:rsid w:val="000401F2"/>
    <w:rsid w:val="000404C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6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16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5C30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9E0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06B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578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2F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F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9A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EF5"/>
    <w:rsid w:val="00121F0E"/>
    <w:rsid w:val="0012209F"/>
    <w:rsid w:val="00122659"/>
    <w:rsid w:val="0012308F"/>
    <w:rsid w:val="00123647"/>
    <w:rsid w:val="00123FCD"/>
    <w:rsid w:val="001241CC"/>
    <w:rsid w:val="00124252"/>
    <w:rsid w:val="00124518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56"/>
    <w:rsid w:val="00142B14"/>
    <w:rsid w:val="00142CE4"/>
    <w:rsid w:val="00142EED"/>
    <w:rsid w:val="00143590"/>
    <w:rsid w:val="00143C1A"/>
    <w:rsid w:val="001445D1"/>
    <w:rsid w:val="00144CCC"/>
    <w:rsid w:val="00144EBB"/>
    <w:rsid w:val="00144F9B"/>
    <w:rsid w:val="00145870"/>
    <w:rsid w:val="001458F7"/>
    <w:rsid w:val="00146A59"/>
    <w:rsid w:val="00146A91"/>
    <w:rsid w:val="00146B1C"/>
    <w:rsid w:val="00146CF4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159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5FC"/>
    <w:rsid w:val="001646E7"/>
    <w:rsid w:val="00164BE2"/>
    <w:rsid w:val="00164CE7"/>
    <w:rsid w:val="00165544"/>
    <w:rsid w:val="00165640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E2A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742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D1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7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60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8DA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105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CF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B46"/>
    <w:rsid w:val="002402A3"/>
    <w:rsid w:val="002403E1"/>
    <w:rsid w:val="00240BFE"/>
    <w:rsid w:val="00240E26"/>
    <w:rsid w:val="00240EF2"/>
    <w:rsid w:val="00240F87"/>
    <w:rsid w:val="0024125A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B5A"/>
    <w:rsid w:val="00246614"/>
    <w:rsid w:val="00246F4E"/>
    <w:rsid w:val="00247348"/>
    <w:rsid w:val="00247592"/>
    <w:rsid w:val="002475B3"/>
    <w:rsid w:val="00247C27"/>
    <w:rsid w:val="00247D74"/>
    <w:rsid w:val="00247F8D"/>
    <w:rsid w:val="00250186"/>
    <w:rsid w:val="00250E7A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B42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3DE"/>
    <w:rsid w:val="00274685"/>
    <w:rsid w:val="002747C8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02C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B84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871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D0D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2A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81A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92A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3B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F2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C17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84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14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8F4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4DC7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13D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DA5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8D9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CAA"/>
    <w:rsid w:val="003C5E1A"/>
    <w:rsid w:val="003C6855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5BD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490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D10"/>
    <w:rsid w:val="00410120"/>
    <w:rsid w:val="00410228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9DA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8EA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E7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6B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9A1"/>
    <w:rsid w:val="00463A52"/>
    <w:rsid w:val="004647E5"/>
    <w:rsid w:val="00464C3F"/>
    <w:rsid w:val="00464E88"/>
    <w:rsid w:val="0046565D"/>
    <w:rsid w:val="00465930"/>
    <w:rsid w:val="00465995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30D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422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39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A2"/>
    <w:rsid w:val="004D6AB9"/>
    <w:rsid w:val="004D6AE9"/>
    <w:rsid w:val="004D6C55"/>
    <w:rsid w:val="004D6FC5"/>
    <w:rsid w:val="004D7103"/>
    <w:rsid w:val="004D72D0"/>
    <w:rsid w:val="004D7B3C"/>
    <w:rsid w:val="004D7E4B"/>
    <w:rsid w:val="004E03AC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365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51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DA3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D17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9F"/>
    <w:rsid w:val="005434B4"/>
    <w:rsid w:val="005434B8"/>
    <w:rsid w:val="005439DC"/>
    <w:rsid w:val="0054419D"/>
    <w:rsid w:val="0054422D"/>
    <w:rsid w:val="0054463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DD6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A"/>
    <w:rsid w:val="005577DC"/>
    <w:rsid w:val="00560320"/>
    <w:rsid w:val="005603B1"/>
    <w:rsid w:val="00560642"/>
    <w:rsid w:val="00560BCB"/>
    <w:rsid w:val="00561E25"/>
    <w:rsid w:val="005622F5"/>
    <w:rsid w:val="005624FE"/>
    <w:rsid w:val="005627D1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8A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16B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40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517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B30"/>
    <w:rsid w:val="00602E0B"/>
    <w:rsid w:val="00602E33"/>
    <w:rsid w:val="00602FDF"/>
    <w:rsid w:val="00603B2B"/>
    <w:rsid w:val="006041FE"/>
    <w:rsid w:val="006042CC"/>
    <w:rsid w:val="006042FF"/>
    <w:rsid w:val="0060474B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276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722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C5A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7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F32"/>
    <w:rsid w:val="00646629"/>
    <w:rsid w:val="00646B8A"/>
    <w:rsid w:val="00646C73"/>
    <w:rsid w:val="006470E7"/>
    <w:rsid w:val="00647215"/>
    <w:rsid w:val="00647353"/>
    <w:rsid w:val="00647444"/>
    <w:rsid w:val="0065016D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E6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7B8"/>
    <w:rsid w:val="00655A01"/>
    <w:rsid w:val="00656051"/>
    <w:rsid w:val="00656179"/>
    <w:rsid w:val="00656295"/>
    <w:rsid w:val="00656401"/>
    <w:rsid w:val="0065680A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14B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58"/>
    <w:rsid w:val="006F368C"/>
    <w:rsid w:val="006F3C37"/>
    <w:rsid w:val="006F4463"/>
    <w:rsid w:val="006F454C"/>
    <w:rsid w:val="006F5040"/>
    <w:rsid w:val="006F51FA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A8B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3B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AC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A1D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22"/>
    <w:rsid w:val="007A753D"/>
    <w:rsid w:val="007A7E7E"/>
    <w:rsid w:val="007A7EBB"/>
    <w:rsid w:val="007B0173"/>
    <w:rsid w:val="007B03F0"/>
    <w:rsid w:val="007B1525"/>
    <w:rsid w:val="007B1BC8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B1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CCE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9B7"/>
    <w:rsid w:val="007E708C"/>
    <w:rsid w:val="007E7450"/>
    <w:rsid w:val="007E77F0"/>
    <w:rsid w:val="007F0512"/>
    <w:rsid w:val="007F0595"/>
    <w:rsid w:val="007F09A3"/>
    <w:rsid w:val="007F09A8"/>
    <w:rsid w:val="007F146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7A0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1F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50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D98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1B"/>
    <w:rsid w:val="00883E26"/>
    <w:rsid w:val="00884145"/>
    <w:rsid w:val="008843E9"/>
    <w:rsid w:val="0088441F"/>
    <w:rsid w:val="00884DC5"/>
    <w:rsid w:val="008850A7"/>
    <w:rsid w:val="00885597"/>
    <w:rsid w:val="00885868"/>
    <w:rsid w:val="008864E8"/>
    <w:rsid w:val="00886525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CE0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C43"/>
    <w:rsid w:val="00893FD0"/>
    <w:rsid w:val="00894387"/>
    <w:rsid w:val="008955BA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3D8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88"/>
    <w:rsid w:val="008C5CD6"/>
    <w:rsid w:val="008C5E3A"/>
    <w:rsid w:val="008C638B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87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07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A78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C58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2C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2B0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D86"/>
    <w:rsid w:val="00982F2E"/>
    <w:rsid w:val="009836B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F9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3BC"/>
    <w:rsid w:val="009A0587"/>
    <w:rsid w:val="009A07B2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C76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25F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0AE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7AA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026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79B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513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2FFD"/>
    <w:rsid w:val="00A63247"/>
    <w:rsid w:val="00A6380E"/>
    <w:rsid w:val="00A63886"/>
    <w:rsid w:val="00A63BEF"/>
    <w:rsid w:val="00A64062"/>
    <w:rsid w:val="00A640A3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97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EE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39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041"/>
    <w:rsid w:val="00AC350B"/>
    <w:rsid w:val="00AC352A"/>
    <w:rsid w:val="00AC3CF4"/>
    <w:rsid w:val="00AC4107"/>
    <w:rsid w:val="00AC41F9"/>
    <w:rsid w:val="00AC4694"/>
    <w:rsid w:val="00AC4C56"/>
    <w:rsid w:val="00AC507F"/>
    <w:rsid w:val="00AC50BE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48C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08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DF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2E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3C5A"/>
    <w:rsid w:val="00B7462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3CD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AE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C6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2EC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81A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8CF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6B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82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D9C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C3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72A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3B8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5F2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92"/>
    <w:rsid w:val="00D2233F"/>
    <w:rsid w:val="00D2234A"/>
    <w:rsid w:val="00D22AA0"/>
    <w:rsid w:val="00D22AC8"/>
    <w:rsid w:val="00D238C7"/>
    <w:rsid w:val="00D23E92"/>
    <w:rsid w:val="00D24014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62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6FE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14B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3CE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AD7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883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6FD5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11E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1A"/>
    <w:rsid w:val="00E6068A"/>
    <w:rsid w:val="00E610B4"/>
    <w:rsid w:val="00E61804"/>
    <w:rsid w:val="00E618B6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6EF0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27E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E63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CC"/>
    <w:rsid w:val="00EA4AE7"/>
    <w:rsid w:val="00EA4E65"/>
    <w:rsid w:val="00EA5521"/>
    <w:rsid w:val="00EA5773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B29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2A5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655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2A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72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AB6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62E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7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41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BF"/>
    <w:rsid w:val="00FA6ECD"/>
    <w:rsid w:val="00FA7013"/>
    <w:rsid w:val="00FA72F1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708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652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E40BC"/>
  <w15:chartTrackingRefBased/>
  <w15:docId w15:val="{AC1079F8-5E7D-440F-9937-FD732CB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D22292"/>
    <w:rPr>
      <w:rFonts w:ascii="Arial Armenian" w:hAnsi="Arial Armenian"/>
      <w:sz w:val="22"/>
      <w:lang w:val="en-US" w:eastAsia="ru-RU" w:bidi="ar-SA"/>
    </w:rPr>
  </w:style>
  <w:style w:type="character" w:styleId="Strong">
    <w:name w:val="Strong"/>
    <w:qFormat/>
    <w:rsid w:val="00D22292"/>
    <w:rPr>
      <w:b/>
      <w:bCs w:val="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890C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մարտի 2019 թվականի  N              - Ն</vt:lpstr>
    </vt:vector>
  </TitlesOfParts>
  <Company>diakov.net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14 մարտի 2019 թվականի  N              - Ն</dc:title>
  <dc:subject/>
  <dc:creator>HasmikH</dc:creator>
  <cp:keywords>Mulberry 2.0</cp:keywords>
  <dc:description/>
  <cp:lastModifiedBy>Arpine Martirosyan</cp:lastModifiedBy>
  <cp:revision>2</cp:revision>
  <cp:lastPrinted>2019-03-18T11:56:00Z</cp:lastPrinted>
  <dcterms:created xsi:type="dcterms:W3CDTF">2019-07-17T05:21:00Z</dcterms:created>
  <dcterms:modified xsi:type="dcterms:W3CDTF">2019-07-17T05:21:00Z</dcterms:modified>
</cp:coreProperties>
</file>