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8C" w:rsidRPr="00AD2C9E" w:rsidRDefault="00283F8C" w:rsidP="00283F8C">
      <w:pPr>
        <w:jc w:val="right"/>
      </w:pPr>
      <w:r w:rsidRPr="00AD2C9E">
        <w:t>ՆԱԽԱԳԻԾ</w:t>
      </w:r>
    </w:p>
    <w:p w:rsidR="00283F8C" w:rsidRPr="00AD2C9E" w:rsidRDefault="00283F8C" w:rsidP="00283F8C">
      <w:pPr>
        <w:jc w:val="center"/>
      </w:pPr>
    </w:p>
    <w:p w:rsidR="00283F8C" w:rsidRPr="00AD2C9E" w:rsidRDefault="00283F8C" w:rsidP="00283F8C">
      <w:pPr>
        <w:jc w:val="center"/>
      </w:pPr>
      <w:r w:rsidRPr="00AD2C9E">
        <w:t>ՀԱՅԱՍՏԱՆԻ ՀԱՆՐԱՊԵՏՈՒԹՅԱՆ ԿԱՌԱՎԱՐՈՒԹՅՈՒՆ</w:t>
      </w:r>
    </w:p>
    <w:p w:rsidR="00283F8C" w:rsidRPr="00AD2C9E" w:rsidRDefault="00283F8C" w:rsidP="00283F8C">
      <w:pPr>
        <w:jc w:val="center"/>
      </w:pPr>
    </w:p>
    <w:p w:rsidR="00283F8C" w:rsidRPr="00AD2C9E" w:rsidRDefault="00283F8C" w:rsidP="00283F8C">
      <w:pPr>
        <w:jc w:val="center"/>
      </w:pPr>
      <w:r w:rsidRPr="00AD2C9E">
        <w:t>ՈՐՈՇՈՒՄ</w:t>
      </w:r>
    </w:p>
    <w:p w:rsidR="00283F8C" w:rsidRPr="00AD2C9E" w:rsidRDefault="00283F8C" w:rsidP="00283F8C">
      <w:pPr>
        <w:jc w:val="center"/>
      </w:pPr>
    </w:p>
    <w:p w:rsidR="00283F8C" w:rsidRPr="00AD2C9E" w:rsidRDefault="00283F8C" w:rsidP="00283F8C">
      <w:pPr>
        <w:autoSpaceDE w:val="0"/>
        <w:autoSpaceDN w:val="0"/>
        <w:adjustRightInd w:val="0"/>
        <w:jc w:val="center"/>
        <w:rPr>
          <w:rFonts w:cs="IRTEK Courier"/>
        </w:rPr>
      </w:pPr>
      <w:r w:rsidRPr="00AD2C9E">
        <w:t>«</w:t>
      </w:r>
      <w:r w:rsidRPr="00AD2C9E">
        <w:rPr>
          <w:rFonts w:cs="Times Armenian"/>
        </w:rPr>
        <w:t xml:space="preserve">    </w:t>
      </w:r>
      <w:r w:rsidRPr="00AD2C9E">
        <w:t>»</w:t>
      </w:r>
      <w:r w:rsidRPr="00AD2C9E">
        <w:rPr>
          <w:rFonts w:cs="Times Armenian"/>
        </w:rPr>
        <w:t xml:space="preserve"> ----------------- 20   </w:t>
      </w:r>
      <w:r w:rsidRPr="00AD2C9E">
        <w:rPr>
          <w:rFonts w:cs="Sylfaen"/>
        </w:rPr>
        <w:t>թվականի</w:t>
      </w:r>
      <w:r w:rsidRPr="00AD2C9E">
        <w:rPr>
          <w:rFonts w:cs="Times Armenian"/>
        </w:rPr>
        <w:t xml:space="preserve">          N</w:t>
      </w:r>
      <w:r w:rsidRPr="00AD2C9E">
        <w:t xml:space="preserve">       -Ն</w:t>
      </w:r>
    </w:p>
    <w:p w:rsidR="00283F8C" w:rsidRPr="00AD2C9E" w:rsidRDefault="00283F8C" w:rsidP="00283F8C">
      <w:pPr>
        <w:jc w:val="center"/>
      </w:pPr>
    </w:p>
    <w:p w:rsidR="00283F8C" w:rsidRPr="00AD2C9E" w:rsidRDefault="00283F8C" w:rsidP="00283F8C">
      <w:pPr>
        <w:jc w:val="center"/>
      </w:pPr>
      <w:r w:rsidRPr="00AD2C9E">
        <w:t>ՀԱՅԱՍՏԱՆԻ Հ</w:t>
      </w:r>
      <w:r w:rsidR="0045584B" w:rsidRPr="00AD2C9E">
        <w:t>ԱՆՐԱՊԵՏՈՒԹՅԱՆ ԿԱՌԱՎԱՐՈՒԹՅԱՆ 2006</w:t>
      </w:r>
      <w:r w:rsidRPr="00AD2C9E">
        <w:t xml:space="preserve"> ԹՎԱԿԱՆԻ </w:t>
      </w:r>
      <w:r w:rsidR="0045584B" w:rsidRPr="00AD2C9E">
        <w:rPr>
          <w:lang w:val="en-US"/>
        </w:rPr>
        <w:t>ՄԱՐՏԻ</w:t>
      </w:r>
      <w:r w:rsidR="0045584B" w:rsidRPr="00AD2C9E">
        <w:t xml:space="preserve"> 2-Ի N 246</w:t>
      </w:r>
      <w:r w:rsidRPr="00AD2C9E">
        <w:t xml:space="preserve">-Ն ՈՐՈՇՄԱՆ ՄԵՋ ՓՈՓՈԽՈՒԹՅՈՒՆ </w:t>
      </w:r>
    </w:p>
    <w:p w:rsidR="00283F8C" w:rsidRPr="00AD2C9E" w:rsidRDefault="00283F8C" w:rsidP="00283F8C">
      <w:pPr>
        <w:jc w:val="center"/>
      </w:pPr>
      <w:r w:rsidRPr="00AD2C9E">
        <w:t>ԿԱՏԱՐԵԼՈՒ ՄԱՍԻՆ</w:t>
      </w:r>
    </w:p>
    <w:p w:rsidR="00283F8C" w:rsidRPr="00AD2C9E" w:rsidRDefault="00283F8C" w:rsidP="00283F8C">
      <w:pPr>
        <w:jc w:val="both"/>
      </w:pPr>
    </w:p>
    <w:p w:rsidR="00283F8C" w:rsidRPr="00AD2C9E" w:rsidRDefault="00283F8C" w:rsidP="00283F8C">
      <w:pPr>
        <w:jc w:val="both"/>
      </w:pPr>
    </w:p>
    <w:p w:rsidR="00283F8C" w:rsidRPr="00AD2C9E" w:rsidRDefault="00283F8C" w:rsidP="00283F8C">
      <w:pPr>
        <w:spacing w:line="360" w:lineRule="auto"/>
        <w:ind w:firstLine="720"/>
        <w:jc w:val="both"/>
        <w:rPr>
          <w:lang w:val="hy-AM"/>
        </w:rPr>
      </w:pPr>
      <w:r w:rsidRPr="00AD2C9E">
        <w:rPr>
          <w:lang w:val="hy-AM"/>
        </w:rPr>
        <w:t>Հայաստանի Հանրապետության կառավարությունը որոշում է.</w:t>
      </w:r>
    </w:p>
    <w:p w:rsidR="002B0FE1" w:rsidRPr="009172AC" w:rsidRDefault="00D9704E" w:rsidP="009172AC">
      <w:pPr>
        <w:spacing w:line="360" w:lineRule="auto"/>
        <w:ind w:firstLine="720"/>
        <w:jc w:val="both"/>
        <w:rPr>
          <w:rFonts w:cs="Sylfaen"/>
          <w:lang w:val="hy-AM"/>
        </w:rPr>
      </w:pPr>
      <w:r w:rsidRPr="00AD2C9E">
        <w:rPr>
          <w:rFonts w:cs="Sylfaen"/>
          <w:lang w:val="hy-AM"/>
        </w:rPr>
        <w:t xml:space="preserve">1. </w:t>
      </w:r>
      <w:r w:rsidR="002B0FE1" w:rsidRPr="00AD2C9E">
        <w:rPr>
          <w:rFonts w:cs="Sylfaen"/>
          <w:lang w:val="hy-AM"/>
        </w:rPr>
        <w:t>Հայաստանի</w:t>
      </w:r>
      <w:r w:rsidR="002B0FE1" w:rsidRPr="00AD2C9E">
        <w:rPr>
          <w:lang w:val="hy-AM"/>
        </w:rPr>
        <w:t xml:space="preserve"> </w:t>
      </w:r>
      <w:r w:rsidR="002B0FE1" w:rsidRPr="00AD2C9E">
        <w:rPr>
          <w:rFonts w:cs="Sylfaen"/>
          <w:lang w:val="hy-AM"/>
        </w:rPr>
        <w:t>Հանրապետության</w:t>
      </w:r>
      <w:r w:rsidR="002B0FE1" w:rsidRPr="00AD2C9E">
        <w:rPr>
          <w:lang w:val="hy-AM"/>
        </w:rPr>
        <w:t xml:space="preserve"> </w:t>
      </w:r>
      <w:r w:rsidR="002B0FE1" w:rsidRPr="00AD2C9E">
        <w:rPr>
          <w:rFonts w:cs="Sylfaen"/>
          <w:lang w:val="hy-AM"/>
        </w:rPr>
        <w:t>կառավարության</w:t>
      </w:r>
      <w:r w:rsidR="002B0FE1" w:rsidRPr="00AD2C9E">
        <w:rPr>
          <w:lang w:val="hy-AM"/>
        </w:rPr>
        <w:t xml:space="preserve"> 2006 </w:t>
      </w:r>
      <w:r w:rsidR="002B0FE1" w:rsidRPr="00AD2C9E">
        <w:rPr>
          <w:rFonts w:cs="Sylfaen"/>
          <w:lang w:val="hy-AM"/>
        </w:rPr>
        <w:t>թվականի</w:t>
      </w:r>
      <w:r w:rsidR="002B0FE1" w:rsidRPr="00AD2C9E">
        <w:rPr>
          <w:lang w:val="hy-AM"/>
        </w:rPr>
        <w:t xml:space="preserve"> </w:t>
      </w:r>
      <w:r w:rsidR="002B0FE1" w:rsidRPr="00AD2C9E">
        <w:rPr>
          <w:rFonts w:cs="Sylfaen"/>
          <w:lang w:val="hy-AM"/>
        </w:rPr>
        <w:t xml:space="preserve">մարտի </w:t>
      </w:r>
      <w:r w:rsidR="002B0FE1" w:rsidRPr="00AD2C9E">
        <w:rPr>
          <w:lang w:val="hy-AM"/>
        </w:rPr>
        <w:t>2-</w:t>
      </w:r>
      <w:r w:rsidR="002B0FE1" w:rsidRPr="00AD2C9E">
        <w:rPr>
          <w:rFonts w:cs="Sylfaen"/>
          <w:lang w:val="hy-AM"/>
        </w:rPr>
        <w:t>ի</w:t>
      </w:r>
      <w:r w:rsidR="002B0FE1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b w:val="0"/>
          <w:color w:val="000000"/>
          <w:lang w:val="hy-AM"/>
        </w:rPr>
        <w:t>«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Աճուրդի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մասին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հրապարակային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ծանուցումը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հրապարակող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լրատվամիջոցի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ընտրության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մրցույթի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անցկացման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կարգը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AD2C9E">
        <w:rPr>
          <w:rStyle w:val="Strong"/>
          <w:rFonts w:cs="Sylfaen"/>
          <w:b w:val="0"/>
          <w:color w:val="000000"/>
          <w:lang w:val="hy-AM"/>
        </w:rPr>
        <w:t>և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պայմանները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սահմանելու</w:t>
      </w:r>
      <w:r w:rsidR="0014515B" w:rsidRPr="00AD2C9E">
        <w:rPr>
          <w:rStyle w:val="Strong"/>
          <w:b w:val="0"/>
          <w:color w:val="000000"/>
          <w:lang w:val="hy-AM"/>
        </w:rPr>
        <w:t xml:space="preserve"> </w:t>
      </w:r>
      <w:r w:rsidR="0014515B" w:rsidRPr="00AD2C9E">
        <w:rPr>
          <w:rStyle w:val="Strong"/>
          <w:rFonts w:cs="Sylfaen"/>
          <w:b w:val="0"/>
          <w:color w:val="000000"/>
          <w:lang w:val="hy-AM"/>
        </w:rPr>
        <w:t>մասին</w:t>
      </w:r>
      <w:r w:rsidR="0014515B" w:rsidRPr="00AD2C9E">
        <w:rPr>
          <w:rStyle w:val="Strong"/>
          <w:b w:val="0"/>
          <w:color w:val="000000"/>
          <w:lang w:val="hy-AM"/>
        </w:rPr>
        <w:t xml:space="preserve">» </w:t>
      </w:r>
      <w:r w:rsidR="0014515B" w:rsidRPr="00AD2C9E">
        <w:rPr>
          <w:color w:val="000000"/>
          <w:lang w:val="hy-AM"/>
        </w:rPr>
        <w:t>N 246</w:t>
      </w:r>
      <w:r w:rsidR="0045584B" w:rsidRPr="00AD2C9E">
        <w:rPr>
          <w:color w:val="000000"/>
          <w:lang w:val="hy-AM"/>
        </w:rPr>
        <w:t>-</w:t>
      </w:r>
      <w:r w:rsidR="002B0FE1" w:rsidRPr="00AD2C9E">
        <w:rPr>
          <w:rFonts w:cs="Sylfaen"/>
          <w:color w:val="000000"/>
          <w:lang w:val="hy-AM"/>
        </w:rPr>
        <w:t>Ն</w:t>
      </w:r>
      <w:r w:rsidR="002B0FE1" w:rsidRPr="00AD2C9E">
        <w:rPr>
          <w:rFonts w:cs="Sylfaen"/>
          <w:lang w:val="hy-AM"/>
        </w:rPr>
        <w:t xml:space="preserve"> </w:t>
      </w:r>
      <w:r w:rsidR="009172AC" w:rsidRPr="00C943C1">
        <w:rPr>
          <w:rFonts w:cs="Sylfaen"/>
          <w:lang w:val="hy-AM"/>
        </w:rPr>
        <w:t xml:space="preserve">որոշման 1-ին կետով հաստատված </w:t>
      </w:r>
      <w:r w:rsidR="001416A0" w:rsidRPr="00AD2C9E">
        <w:rPr>
          <w:rFonts w:cs="Sylfaen"/>
          <w:lang w:val="hy-AM"/>
        </w:rPr>
        <w:t>կարգի</w:t>
      </w:r>
      <w:r w:rsidR="002B0FE1" w:rsidRPr="00AD2C9E">
        <w:rPr>
          <w:lang w:val="hy-AM"/>
        </w:rPr>
        <w:t xml:space="preserve"> </w:t>
      </w:r>
      <w:r w:rsidR="002B0FE1" w:rsidRPr="00AD2C9E">
        <w:rPr>
          <w:rFonts w:cs="Sylfaen"/>
          <w:lang w:val="hy-AM"/>
        </w:rPr>
        <w:t>մեջ</w:t>
      </w:r>
      <w:r w:rsidR="002B0FE1" w:rsidRPr="00AD2C9E">
        <w:rPr>
          <w:lang w:val="hy-AM"/>
        </w:rPr>
        <w:t xml:space="preserve"> </w:t>
      </w:r>
      <w:r w:rsidR="002B0FE1" w:rsidRPr="00AD2C9E">
        <w:rPr>
          <w:rFonts w:cs="Sylfaen"/>
          <w:lang w:val="hy-AM"/>
        </w:rPr>
        <w:t>կատարել</w:t>
      </w:r>
      <w:r w:rsidR="002B0FE1" w:rsidRPr="00AD2C9E">
        <w:rPr>
          <w:lang w:val="hy-AM"/>
        </w:rPr>
        <w:t xml:space="preserve"> </w:t>
      </w:r>
      <w:r w:rsidR="002B0FE1" w:rsidRPr="00AD2C9E">
        <w:rPr>
          <w:rFonts w:cs="Sylfaen"/>
          <w:lang w:val="hy-AM"/>
        </w:rPr>
        <w:t>հետևյալ</w:t>
      </w:r>
      <w:r w:rsidR="002B0FE1" w:rsidRPr="00AD2C9E">
        <w:rPr>
          <w:lang w:val="hy-AM"/>
        </w:rPr>
        <w:t xml:space="preserve"> </w:t>
      </w:r>
      <w:r w:rsidR="009172AC">
        <w:rPr>
          <w:rFonts w:cs="Sylfaen"/>
          <w:lang w:val="hy-AM"/>
        </w:rPr>
        <w:t>փոփոխությունը</w:t>
      </w:r>
      <w:r w:rsidR="009172AC">
        <w:rPr>
          <w:rFonts w:cs="Sylfaen"/>
          <w:lang w:val="en-US"/>
        </w:rPr>
        <w:t xml:space="preserve">. </w:t>
      </w:r>
      <w:r w:rsidR="00862139" w:rsidRPr="00AD2C9E">
        <w:rPr>
          <w:lang w:val="hy-AM"/>
        </w:rPr>
        <w:t>11-րդ կետից</w:t>
      </w:r>
      <w:r w:rsidR="002B0FE1" w:rsidRPr="00AD2C9E">
        <w:rPr>
          <w:lang w:val="hy-AM"/>
        </w:rPr>
        <w:t xml:space="preserve"> </w:t>
      </w:r>
      <w:r w:rsidR="00862139" w:rsidRPr="00AD2C9E">
        <w:rPr>
          <w:color w:val="000000"/>
          <w:lang w:val="hy-AM"/>
        </w:rPr>
        <w:t xml:space="preserve">հանել </w:t>
      </w:r>
      <w:r w:rsidR="002B0FE1" w:rsidRPr="00AD2C9E">
        <w:rPr>
          <w:color w:val="000000"/>
          <w:lang w:val="hy-AM"/>
        </w:rPr>
        <w:t>«կնքված և (կամ)» բառերը:</w:t>
      </w:r>
    </w:p>
    <w:p w:rsidR="0012183D" w:rsidRPr="00AD2C9E" w:rsidRDefault="00D9704E" w:rsidP="0012183D">
      <w:pPr>
        <w:tabs>
          <w:tab w:val="left" w:pos="0"/>
        </w:tabs>
        <w:spacing w:line="360" w:lineRule="auto"/>
        <w:jc w:val="both"/>
        <w:rPr>
          <w:lang w:val="hy-AM"/>
        </w:rPr>
      </w:pPr>
      <w:r w:rsidRPr="00AD2C9E">
        <w:rPr>
          <w:color w:val="000000"/>
          <w:lang w:val="hy-AM"/>
        </w:rPr>
        <w:tab/>
        <w:t xml:space="preserve">2. </w:t>
      </w:r>
      <w:r w:rsidR="0012183D" w:rsidRPr="00AD2C9E">
        <w:rPr>
          <w:lang w:val="hy-AM"/>
        </w:rPr>
        <w:t>Սույն որոշումն ուժի մեջ է մտնում պաշտոնական հրապարակման</w:t>
      </w:r>
      <w:r w:rsidRPr="00AD2C9E">
        <w:rPr>
          <w:lang w:val="hy-AM"/>
        </w:rPr>
        <w:t xml:space="preserve"> օրվան հաջորդող տասներորդ օրը</w:t>
      </w:r>
      <w:r w:rsidR="0012183D" w:rsidRPr="00AD2C9E">
        <w:rPr>
          <w:lang w:val="hy-AM"/>
        </w:rPr>
        <w:t>:</w:t>
      </w:r>
    </w:p>
    <w:p w:rsidR="00AD2C9E" w:rsidRDefault="00AD2C9E">
      <w:pPr>
        <w:spacing w:after="200" w:line="276" w:lineRule="auto"/>
        <w:rPr>
          <w:b/>
          <w:bCs/>
          <w:lang w:val="hy-AM"/>
        </w:rPr>
      </w:pPr>
      <w:r>
        <w:rPr>
          <w:b/>
          <w:bCs/>
          <w:lang w:val="hy-AM"/>
        </w:rPr>
        <w:br w:type="page"/>
      </w:r>
    </w:p>
    <w:p w:rsidR="003A231D" w:rsidRPr="00AD2C9E" w:rsidRDefault="003A231D" w:rsidP="003A231D">
      <w:pPr>
        <w:tabs>
          <w:tab w:val="left" w:pos="0"/>
        </w:tabs>
        <w:spacing w:line="360" w:lineRule="auto"/>
        <w:jc w:val="center"/>
        <w:rPr>
          <w:b/>
          <w:bCs/>
          <w:lang w:val="hy-AM"/>
        </w:rPr>
      </w:pPr>
      <w:r w:rsidRPr="00AD2C9E">
        <w:rPr>
          <w:b/>
          <w:bCs/>
          <w:lang w:val="hy-AM"/>
        </w:rPr>
        <w:lastRenderedPageBreak/>
        <w:t>ՀԻՄՆԱՎՈՐՈՒՄ</w:t>
      </w:r>
    </w:p>
    <w:p w:rsidR="00862139" w:rsidRPr="00AD2C9E" w:rsidRDefault="003A231D" w:rsidP="00862139">
      <w:pPr>
        <w:jc w:val="center"/>
        <w:rPr>
          <w:b/>
          <w:lang w:val="hy-AM"/>
        </w:rPr>
      </w:pPr>
      <w:r w:rsidRPr="00AD2C9E">
        <w:rPr>
          <w:rStyle w:val="Strong"/>
          <w:lang w:val="hy-AM"/>
        </w:rPr>
        <w:t>«</w:t>
      </w:r>
      <w:r w:rsidR="00862139" w:rsidRPr="00AD2C9E">
        <w:rPr>
          <w:b/>
          <w:lang w:val="hy-AM"/>
        </w:rPr>
        <w:t xml:space="preserve">ՀԱՅԱՍՏԱՆԻ ՀԱՆՐԱՊԵՏՈՒԹՅԱՆ ԿԱՌԱՎԱՐՈՒԹՅԱՆ 2006 ԹՎԱԿԱՆԻ ՄԱՐՏԻ 2-Ի N 246-Ն ՈՐՈՇՄԱՆ ՄԵՋ ՓՈՓՈԽՈՒԹՅՈՒՆ </w:t>
      </w:r>
    </w:p>
    <w:p w:rsidR="003A231D" w:rsidRPr="00AD2C9E" w:rsidRDefault="00862139" w:rsidP="0086213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lang w:val="hy-AM"/>
        </w:rPr>
      </w:pPr>
      <w:r w:rsidRPr="00AD2C9E">
        <w:rPr>
          <w:rFonts w:ascii="GHEA Grapalat" w:hAnsi="GHEA Grapalat" w:cs="Sylfaen"/>
          <w:b/>
          <w:lang w:val="hy-AM"/>
        </w:rPr>
        <w:t>ԿԱՏԱՐԵԼՈՒ</w:t>
      </w:r>
      <w:r w:rsidRPr="00AD2C9E">
        <w:rPr>
          <w:rFonts w:ascii="GHEA Grapalat" w:hAnsi="GHEA Grapalat"/>
          <w:b/>
          <w:lang w:val="hy-AM"/>
        </w:rPr>
        <w:t xml:space="preserve"> </w:t>
      </w:r>
      <w:r w:rsidRPr="00AD2C9E">
        <w:rPr>
          <w:rFonts w:ascii="GHEA Grapalat" w:hAnsi="GHEA Grapalat" w:cs="Sylfaen"/>
          <w:b/>
          <w:lang w:val="hy-AM"/>
        </w:rPr>
        <w:t>ՄԱՍԻՆ»</w:t>
      </w:r>
      <w:r w:rsidRPr="00AD2C9E">
        <w:rPr>
          <w:rStyle w:val="Strong"/>
          <w:rFonts w:ascii="GHEA Grapalat" w:hAnsi="GHEA Grapalat"/>
          <w:lang w:val="hy-AM"/>
        </w:rPr>
        <w:t xml:space="preserve"> </w:t>
      </w:r>
      <w:r w:rsidR="003A231D" w:rsidRPr="00AD2C9E">
        <w:rPr>
          <w:rStyle w:val="Strong"/>
          <w:rFonts w:ascii="GHEA Grapalat" w:hAnsi="GHEA Grapalat"/>
          <w:lang w:val="hy-AM"/>
        </w:rPr>
        <w:t xml:space="preserve">ՀՀ ԿԱՌԱՎԱՐՈՒԹՅԱՆ ՈՐՈՇՄԱՆ </w:t>
      </w:r>
    </w:p>
    <w:p w:rsidR="003A231D" w:rsidRPr="00AD2C9E" w:rsidRDefault="003A231D" w:rsidP="003A231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lang w:val="hy-AM"/>
        </w:rPr>
      </w:pPr>
      <w:r w:rsidRPr="00AD2C9E">
        <w:rPr>
          <w:rStyle w:val="Strong"/>
          <w:rFonts w:ascii="GHEA Grapalat" w:hAnsi="GHEA Grapalat"/>
          <w:lang w:val="hy-AM"/>
        </w:rPr>
        <w:t>ԸՆԴՈՒՆՄԱՆ ԱՆՀՐԱԺԵՇՏՈՒԹՅԱՆ</w:t>
      </w:r>
    </w:p>
    <w:p w:rsidR="003A231D" w:rsidRPr="00AD2C9E" w:rsidRDefault="003A231D" w:rsidP="003A231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</w:p>
    <w:p w:rsidR="003A231D" w:rsidRPr="00AD2C9E" w:rsidRDefault="003A231D" w:rsidP="003A231D">
      <w:pPr>
        <w:pStyle w:val="BodyText"/>
        <w:ind w:firstLine="708"/>
        <w:jc w:val="both"/>
        <w:rPr>
          <w:rFonts w:ascii="GHEA Grapalat" w:hAnsi="GHEA Grapalat"/>
          <w:u w:val="single"/>
          <w:lang w:val="hy-AM"/>
        </w:rPr>
      </w:pPr>
      <w:r w:rsidRPr="00AD2C9E">
        <w:rPr>
          <w:rFonts w:ascii="GHEA Grapalat" w:hAnsi="GHEA Grapalat"/>
          <w:u w:val="single"/>
          <w:lang w:val="hy-AM"/>
        </w:rPr>
        <w:t>Իրավական ակտի ընդունման անհրաժեշտությունը</w:t>
      </w:r>
    </w:p>
    <w:p w:rsidR="003A231D" w:rsidRPr="00AD2C9E" w:rsidRDefault="003A231D" w:rsidP="003A231D">
      <w:pPr>
        <w:pStyle w:val="BodyText"/>
        <w:ind w:firstLine="708"/>
        <w:jc w:val="both"/>
        <w:rPr>
          <w:rFonts w:ascii="GHEA Grapalat" w:hAnsi="GHEA Grapalat"/>
          <w:b w:val="0"/>
          <w:u w:val="single"/>
          <w:lang w:val="hy-AM"/>
        </w:rPr>
      </w:pPr>
    </w:p>
    <w:p w:rsidR="003A231D" w:rsidRPr="00AD2C9E" w:rsidRDefault="00862139" w:rsidP="00AD2C9E">
      <w:pPr>
        <w:spacing w:line="360" w:lineRule="auto"/>
        <w:ind w:firstLine="708"/>
        <w:jc w:val="both"/>
        <w:rPr>
          <w:rStyle w:val="Strong"/>
          <w:b w:val="0"/>
          <w:bCs w:val="0"/>
          <w:lang w:val="hy-AM"/>
        </w:rPr>
      </w:pPr>
      <w:r w:rsidRPr="00AD2C9E">
        <w:rPr>
          <w:lang w:val="hy-AM"/>
        </w:rPr>
        <w:t>Հայաստանի Հանրապետության կառավարության 2006 թվականի մարտի 2-ի</w:t>
      </w:r>
      <w:r w:rsidR="005E461D" w:rsidRPr="00AD2C9E">
        <w:rPr>
          <w:lang w:val="hy-AM"/>
        </w:rPr>
        <w:t xml:space="preserve"> N</w:t>
      </w:r>
      <w:r w:rsidRPr="00AD2C9E">
        <w:rPr>
          <w:lang w:val="hy-AM"/>
        </w:rPr>
        <w:t xml:space="preserve"> 246-</w:t>
      </w:r>
      <w:r w:rsidR="005E461D" w:rsidRPr="00AD2C9E">
        <w:rPr>
          <w:lang w:val="hy-AM"/>
        </w:rPr>
        <w:t>Ն</w:t>
      </w:r>
      <w:r w:rsidRPr="00AD2C9E">
        <w:rPr>
          <w:lang w:val="hy-AM"/>
        </w:rPr>
        <w:t xml:space="preserve"> որոշման մեջ փոփոխություն կատարելու </w:t>
      </w:r>
      <w:r w:rsidRPr="00AD2C9E">
        <w:rPr>
          <w:rStyle w:val="Strong"/>
          <w:b w:val="0"/>
          <w:lang w:val="hy-AM"/>
        </w:rPr>
        <w:t xml:space="preserve">անհրաժեշտությունը </w:t>
      </w:r>
      <w:r w:rsidR="003A231D" w:rsidRPr="00AD2C9E">
        <w:rPr>
          <w:rStyle w:val="Strong"/>
          <w:b w:val="0"/>
          <w:lang w:val="hy-AM"/>
        </w:rPr>
        <w:t>պայմանավորված է</w:t>
      </w:r>
      <w:r w:rsidR="003A231D" w:rsidRPr="00AD2C9E">
        <w:rPr>
          <w:rStyle w:val="Strong"/>
          <w:lang w:val="hy-AM"/>
        </w:rPr>
        <w:t xml:space="preserve"> </w:t>
      </w:r>
      <w:r w:rsidR="005E461D" w:rsidRPr="00AD2C9E">
        <w:rPr>
          <w:rStyle w:val="Strong"/>
          <w:lang w:val="hy-AM"/>
        </w:rPr>
        <w:t>«</w:t>
      </w:r>
      <w:r w:rsidR="005E461D" w:rsidRPr="00AD2C9E">
        <w:rPr>
          <w:rFonts w:cs="GHEA Grapalat"/>
          <w:lang w:val="hy-AM"/>
        </w:rPr>
        <w:t>Հրապարակային սակարկությունների մասին» Հայաստանի Հանրապետության օրենքում փոփոխություն կատարելու մասին» 2012 թվականի մարտի 19-ին ՀՕ-76-Ն ՀՀ օրենքի</w:t>
      </w:r>
      <w:r w:rsidR="003A231D" w:rsidRPr="00AD2C9E">
        <w:rPr>
          <w:rFonts w:cs="Sylfaen"/>
          <w:lang w:val="hy-AM"/>
        </w:rPr>
        <w:t xml:space="preserve"> ընդունմամբ՝</w:t>
      </w:r>
      <w:r w:rsidR="003A231D" w:rsidRPr="00AD2C9E">
        <w:rPr>
          <w:lang w:val="hy-AM"/>
        </w:rPr>
        <w:t xml:space="preserve"> </w:t>
      </w:r>
      <w:r w:rsidR="003A231D" w:rsidRPr="00AD2C9E">
        <w:rPr>
          <w:rStyle w:val="Strong"/>
          <w:b w:val="0"/>
          <w:lang w:val="hy-AM"/>
        </w:rPr>
        <w:t xml:space="preserve">կնիքների օրենսդրական պահանջի վերացմամբ: </w:t>
      </w:r>
    </w:p>
    <w:p w:rsidR="003A231D" w:rsidRPr="00AD2C9E" w:rsidRDefault="003A231D" w:rsidP="003A231D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Strong"/>
          <w:b w:val="0"/>
          <w:lang w:val="hy-AM"/>
        </w:rPr>
      </w:pPr>
    </w:p>
    <w:p w:rsidR="003A231D" w:rsidRPr="00AD2C9E" w:rsidRDefault="003A231D" w:rsidP="003A231D">
      <w:pPr>
        <w:spacing w:line="360" w:lineRule="auto"/>
        <w:ind w:firstLine="720"/>
        <w:jc w:val="both"/>
        <w:rPr>
          <w:b/>
          <w:u w:val="single"/>
          <w:lang w:val="hy-AM"/>
        </w:rPr>
      </w:pPr>
      <w:r w:rsidRPr="00AD2C9E">
        <w:rPr>
          <w:b/>
          <w:u w:val="single"/>
          <w:lang w:val="hy-AM"/>
        </w:rPr>
        <w:t>Ընթացիկ իրավիճակը և խնդիրները</w:t>
      </w:r>
    </w:p>
    <w:p w:rsidR="003A231D" w:rsidRPr="00AD2C9E" w:rsidRDefault="003A231D" w:rsidP="003A231D">
      <w:pPr>
        <w:spacing w:line="360" w:lineRule="auto"/>
        <w:ind w:firstLine="425"/>
        <w:jc w:val="both"/>
        <w:rPr>
          <w:lang w:val="hy-AM"/>
        </w:rPr>
      </w:pPr>
      <w:r w:rsidRPr="00AD2C9E">
        <w:rPr>
          <w:rFonts w:cs="Sylfaen"/>
          <w:color w:val="000000"/>
          <w:lang w:val="hy-AM"/>
        </w:rPr>
        <w:t xml:space="preserve">Ներկայումս </w:t>
      </w:r>
      <w:r w:rsidRPr="00AD2C9E">
        <w:rPr>
          <w:lang w:val="hy-AM"/>
        </w:rPr>
        <w:t>առկա օրենսդրության համաձայն՝ մի շարք փաստաթղթեր լրացնելիս կամ կազմելիս իրավաբանական անձը պարտավոր է դրանք հաստատել կազմակերպության կնիքով,</w:t>
      </w:r>
      <w:r w:rsidR="00AD2C9E">
        <w:rPr>
          <w:lang w:val="hy-AM"/>
        </w:rPr>
        <w:t xml:space="preserve"> </w:t>
      </w:r>
      <w:r w:rsidRPr="00AD2C9E">
        <w:rPr>
          <w:lang w:val="hy-AM"/>
        </w:rPr>
        <w:t xml:space="preserve">իսկ որոշ դեպքերում կնիքով վավերացնելը թողնված է կազմակերպության ղեկավարի հայեցողությանը: Չնայած այն հանգամանքին, որ Իրավաբանական անձանց պետական գրանցման մասին Հայաստանի Հանրապետության օրենքով ուղղակիորեն նախատեսված չէ իրավաբանական անձի՝ կնիք ունենալու պարտականությունը, այնուամենայնիվ գործնականում ձևավորվել է սովորույթ, որի համաձայն իրավաբանական անձ ստեղծելիս կազմակերպության ղեկավարը ձեռք է բերում կնիք: Այդ երևույթը ավելորդ դժվարություն է ստեղծում իրավաբանական անձի հենց կազմավորման փուլում այն տեսանկյունից, որ մինչ այդ կնիքի ձեռք բերելը իրավաբանական անձը փաստացի զրկված է լինում որևէ գործողության կատարումից՝ ընդհուպ մինչև այլ անձի լիազորելուց՝ կազմակերպության անունից հանդես գալու համար: Բացի այն, որ իրավաբանական անձի կողմից կնիքի ձեռք բերումը դանդաղեցնում է իրավաբանական անձի գրանցման գործընթացը, նաև </w:t>
      </w:r>
      <w:r w:rsidRPr="00AD2C9E">
        <w:rPr>
          <w:lang w:val="hy-AM"/>
        </w:rPr>
        <w:lastRenderedPageBreak/>
        <w:t xml:space="preserve">դրա օգտագործումը, ինչպես ցույց է տվել փորձը, որևէ հավելյալ երաշխիք չի ստեղծում փաստաթղթերի կեղծման տեսանկյունից: </w:t>
      </w:r>
    </w:p>
    <w:p w:rsidR="003A231D" w:rsidRPr="00AD2C9E" w:rsidRDefault="003A231D" w:rsidP="003A231D">
      <w:pPr>
        <w:spacing w:line="360" w:lineRule="auto"/>
        <w:ind w:firstLine="708"/>
        <w:jc w:val="both"/>
        <w:rPr>
          <w:b/>
          <w:u w:val="single"/>
          <w:lang w:val="hy-AM"/>
        </w:rPr>
      </w:pPr>
    </w:p>
    <w:p w:rsidR="003A231D" w:rsidRPr="00AD2C9E" w:rsidRDefault="003A231D" w:rsidP="003A231D">
      <w:pPr>
        <w:spacing w:line="360" w:lineRule="auto"/>
        <w:ind w:firstLine="720"/>
        <w:jc w:val="both"/>
        <w:rPr>
          <w:b/>
          <w:u w:val="single"/>
          <w:lang w:val="hy-AM"/>
        </w:rPr>
      </w:pPr>
      <w:r w:rsidRPr="00AD2C9E">
        <w:rPr>
          <w:b/>
          <w:u w:val="single"/>
          <w:lang w:val="hy-AM"/>
        </w:rPr>
        <w:t>Կարգավորման նպատակը և ակնկալվող արդյունքը</w:t>
      </w:r>
    </w:p>
    <w:p w:rsidR="003A231D" w:rsidRPr="00AD2C9E" w:rsidRDefault="003A231D" w:rsidP="00AD2C9E">
      <w:pPr>
        <w:spacing w:line="360" w:lineRule="auto"/>
        <w:ind w:firstLine="720"/>
        <w:jc w:val="both"/>
        <w:rPr>
          <w:lang w:val="hy-AM"/>
        </w:rPr>
      </w:pPr>
      <w:r w:rsidRPr="00AD2C9E">
        <w:rPr>
          <w:rStyle w:val="Strong"/>
          <w:lang w:val="hy-AM"/>
        </w:rPr>
        <w:t>«</w:t>
      </w:r>
      <w:r w:rsidR="00862139" w:rsidRPr="00AD2C9E">
        <w:rPr>
          <w:lang w:val="hy-AM"/>
        </w:rPr>
        <w:t>Հայաստանի Հանրապետության կառավարության 2006 թվականի մարտի 2-ի N 246-Ն որոշման մեջ փոփոխություն կատարելու մասին</w:t>
      </w:r>
      <w:r w:rsidRPr="00AD2C9E">
        <w:rPr>
          <w:rStyle w:val="Strong"/>
          <w:lang w:val="hy-AM"/>
        </w:rPr>
        <w:t xml:space="preserve">» </w:t>
      </w:r>
      <w:r w:rsidRPr="00AD2C9E">
        <w:rPr>
          <w:rStyle w:val="Strong"/>
          <w:b w:val="0"/>
          <w:lang w:val="hy-AM"/>
        </w:rPr>
        <w:t>ՀՀ կառավարության որոշման ընդունմամբ</w:t>
      </w:r>
      <w:r w:rsidRPr="00AD2C9E">
        <w:rPr>
          <w:rFonts w:cs="Sylfaen"/>
          <w:lang w:val="hy-AM"/>
        </w:rPr>
        <w:t xml:space="preserve"> </w:t>
      </w:r>
      <w:r w:rsidRPr="00AD2C9E">
        <w:rPr>
          <w:lang w:val="hy-AM"/>
        </w:rPr>
        <w:t>նախատեսվում է</w:t>
      </w:r>
      <w:r w:rsidR="00862139" w:rsidRPr="00AD2C9E">
        <w:rPr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862139" w:rsidRPr="00AD2C9E">
        <w:rPr>
          <w:color w:val="000000"/>
          <w:shd w:val="clear" w:color="auto" w:fill="FFFFFF"/>
          <w:lang w:val="hy-AM"/>
        </w:rPr>
        <w:t>Հայաստանի Հանրապետության արդարադատության նախարարության դատական ակտերի հարկադիր կատարման ծառայության կողմից անցկացվող հարկադիր աճուրդի մասին հրապարակային ծանուցումը հրապարակող լրատվամիջոցի ընտրության նպատակո</w:t>
      </w:r>
      <w:r w:rsidR="00862139" w:rsidRPr="00AD2C9E">
        <w:rPr>
          <w:rFonts w:cs="Sylfaen"/>
          <w:color w:val="000000"/>
          <w:shd w:val="clear" w:color="auto" w:fill="FFFFFF"/>
          <w:lang w:val="hy-AM"/>
        </w:rPr>
        <w:t xml:space="preserve">վ </w:t>
      </w:r>
      <w:r w:rsidR="00862139" w:rsidRPr="00AD2C9E">
        <w:rPr>
          <w:color w:val="000000"/>
          <w:shd w:val="clear" w:color="auto" w:fill="FFFFFF"/>
          <w:lang w:val="hy-AM"/>
        </w:rPr>
        <w:t>մրցույթի հայտը ներկայացնելուց անձի կողմից ծրարի կնքվա</w:t>
      </w:r>
      <w:r w:rsidR="00862139" w:rsidRPr="00AD2C9E">
        <w:rPr>
          <w:rFonts w:cs="Sylfaen"/>
          <w:color w:val="000000"/>
          <w:shd w:val="clear" w:color="auto" w:fill="FFFFFF"/>
          <w:lang w:val="hy-AM"/>
        </w:rPr>
        <w:t>ծ</w:t>
      </w:r>
      <w:r w:rsidR="006437A0" w:rsidRPr="00AD2C9E">
        <w:rPr>
          <w:lang w:val="hy-AM"/>
        </w:rPr>
        <w:t xml:space="preserve"> լինելու պահանջի վերացմամբ</w:t>
      </w:r>
      <w:r w:rsidRPr="00AD2C9E">
        <w:rPr>
          <w:lang w:val="hy-AM"/>
        </w:rPr>
        <w:t xml:space="preserve">: </w:t>
      </w:r>
    </w:p>
    <w:p w:rsidR="003A231D" w:rsidRPr="00AD2C9E" w:rsidRDefault="003A231D" w:rsidP="00862139">
      <w:pPr>
        <w:spacing w:line="360" w:lineRule="auto"/>
        <w:ind w:firstLine="720"/>
        <w:jc w:val="both"/>
        <w:rPr>
          <w:u w:val="single"/>
          <w:lang w:val="hy-AM"/>
        </w:rPr>
      </w:pPr>
    </w:p>
    <w:p w:rsidR="003A231D" w:rsidRPr="00AD2C9E" w:rsidRDefault="003A231D" w:rsidP="003A231D">
      <w:pPr>
        <w:spacing w:line="360" w:lineRule="auto"/>
        <w:jc w:val="center"/>
        <w:rPr>
          <w:lang w:val="hy-AM"/>
        </w:rPr>
      </w:pPr>
    </w:p>
    <w:p w:rsidR="003A231D" w:rsidRPr="00AD2C9E" w:rsidRDefault="003A231D" w:rsidP="003A231D">
      <w:pPr>
        <w:spacing w:line="360" w:lineRule="auto"/>
        <w:jc w:val="center"/>
        <w:rPr>
          <w:lang w:val="hy-AM"/>
        </w:rPr>
      </w:pPr>
    </w:p>
    <w:p w:rsidR="003A231D" w:rsidRPr="00AD2C9E" w:rsidRDefault="003A231D" w:rsidP="003A231D">
      <w:pPr>
        <w:spacing w:line="360" w:lineRule="auto"/>
        <w:jc w:val="center"/>
        <w:rPr>
          <w:lang w:val="hy-AM"/>
        </w:rPr>
      </w:pPr>
    </w:p>
    <w:p w:rsidR="003A231D" w:rsidRPr="00AD2C9E" w:rsidRDefault="003A231D" w:rsidP="003A231D">
      <w:pPr>
        <w:spacing w:line="360" w:lineRule="auto"/>
        <w:jc w:val="center"/>
        <w:rPr>
          <w:lang w:val="hy-AM"/>
        </w:rPr>
      </w:pPr>
      <w:r w:rsidRPr="00AD2C9E">
        <w:rPr>
          <w:lang w:val="hy-AM"/>
        </w:rPr>
        <w:br w:type="page"/>
      </w:r>
      <w:r w:rsidRPr="00AD2C9E">
        <w:rPr>
          <w:lang w:val="hy-AM"/>
        </w:rPr>
        <w:lastRenderedPageBreak/>
        <w:t>ՏԵՂԵԿԱՆՔ N 1</w:t>
      </w:r>
    </w:p>
    <w:p w:rsidR="00862139" w:rsidRPr="00AD2C9E" w:rsidRDefault="003A231D" w:rsidP="00862139">
      <w:pPr>
        <w:jc w:val="center"/>
        <w:rPr>
          <w:b/>
          <w:lang w:val="hy-AM"/>
        </w:rPr>
      </w:pPr>
      <w:r w:rsidRPr="00AD2C9E">
        <w:rPr>
          <w:rStyle w:val="Strong"/>
          <w:lang w:val="hy-AM"/>
        </w:rPr>
        <w:t>«</w:t>
      </w:r>
      <w:r w:rsidR="00862139" w:rsidRPr="00AD2C9E">
        <w:rPr>
          <w:b/>
          <w:lang w:val="hy-AM"/>
        </w:rPr>
        <w:t xml:space="preserve">ՀԱՅԱՍՏԱՆԻ ՀԱՆՐԱՊԵՏՈՒԹՅԱՆ ԿԱՌԱՎԱՐՈՒԹՅԱՆ 2006 ԹՎԱԿԱՆԻ ՄԱՐՏԻ 2-Ի N 246-Ն ՈՐՈՇՄԱՆ ՄԵՋ ՓՈՓՈԽՈՒԹՅՈՒՆ </w:t>
      </w:r>
    </w:p>
    <w:p w:rsidR="003A231D" w:rsidRPr="00AD2C9E" w:rsidRDefault="00862139" w:rsidP="00862139">
      <w:pPr>
        <w:jc w:val="center"/>
        <w:rPr>
          <w:lang w:val="hy-AM"/>
        </w:rPr>
      </w:pPr>
      <w:r w:rsidRPr="00AD2C9E">
        <w:rPr>
          <w:rFonts w:cs="Sylfaen"/>
          <w:b/>
          <w:lang w:val="hy-AM"/>
        </w:rPr>
        <w:t>ԿԱՏԱՐԵԼՈՒ</w:t>
      </w:r>
      <w:r w:rsidRPr="00AD2C9E">
        <w:rPr>
          <w:b/>
          <w:lang w:val="hy-AM"/>
        </w:rPr>
        <w:t xml:space="preserve"> </w:t>
      </w:r>
      <w:r w:rsidRPr="00AD2C9E">
        <w:rPr>
          <w:rFonts w:cs="Sylfaen"/>
          <w:b/>
          <w:lang w:val="hy-AM"/>
        </w:rPr>
        <w:t>ՄԱՍԻՆ»</w:t>
      </w:r>
      <w:r w:rsidRPr="00AD2C9E">
        <w:rPr>
          <w:rStyle w:val="Strong"/>
          <w:lang w:val="hy-AM"/>
        </w:rPr>
        <w:t xml:space="preserve"> </w:t>
      </w:r>
      <w:r w:rsidR="003A231D" w:rsidRPr="00AD2C9E">
        <w:rPr>
          <w:rStyle w:val="Strong"/>
          <w:lang w:val="hy-AM"/>
        </w:rPr>
        <w:t>ՀՀ ԿԱՌԱՎԱՐՈՒԹՅԱՆ ՈՐՈՇՄԱՆ ԸՆԴՈՒՆՄԱՆ</w:t>
      </w:r>
      <w:r w:rsidR="003A231D" w:rsidRPr="00AD2C9E">
        <w:rPr>
          <w:rStyle w:val="Strong"/>
          <w:b w:val="0"/>
          <w:lang w:val="hy-AM"/>
        </w:rPr>
        <w:t xml:space="preserve"> </w:t>
      </w:r>
      <w:r w:rsidR="003A231D" w:rsidRPr="00AD2C9E">
        <w:rPr>
          <w:b/>
          <w:lang w:val="hy-AM"/>
        </w:rPr>
        <w:t xml:space="preserve">ԿԱՊԱԿՑՈՒԹՅԱՄԲ ԱՅԼ ԻՐԱՎԱԿԱՆ ԱԿՏԵՐԻ ԸՆԴՈՒՆՄԱՆ ԱՆՀՐԱԺԵՇՏՈՒԹՅԱՆ </w:t>
      </w:r>
      <w:r w:rsidR="00AD2C9E">
        <w:rPr>
          <w:b/>
          <w:lang w:val="hy-AM"/>
        </w:rPr>
        <w:t xml:space="preserve">ԲԱՑԱԿԱՅՈՒԹՅԱՆ </w:t>
      </w:r>
      <w:r w:rsidR="003A231D" w:rsidRPr="00AD2C9E">
        <w:rPr>
          <w:b/>
          <w:lang w:val="hy-AM"/>
        </w:rPr>
        <w:t>ՄԱՍԻՆ</w:t>
      </w:r>
    </w:p>
    <w:p w:rsidR="003A231D" w:rsidRPr="00AD2C9E" w:rsidRDefault="003A231D" w:rsidP="003A231D">
      <w:pPr>
        <w:rPr>
          <w:lang w:val="hy-AM"/>
        </w:rPr>
      </w:pPr>
    </w:p>
    <w:p w:rsidR="003A231D" w:rsidRPr="00AD2C9E" w:rsidRDefault="003A231D" w:rsidP="00AD2C9E">
      <w:pPr>
        <w:spacing w:line="360" w:lineRule="auto"/>
        <w:ind w:firstLine="720"/>
        <w:jc w:val="both"/>
        <w:rPr>
          <w:lang w:val="hy-AM"/>
        </w:rPr>
      </w:pPr>
      <w:r w:rsidRPr="00AD2C9E">
        <w:rPr>
          <w:lang w:val="hy-AM"/>
        </w:rPr>
        <w:t>«</w:t>
      </w:r>
      <w:r w:rsidR="009E0A83" w:rsidRPr="00AD2C9E">
        <w:rPr>
          <w:lang w:val="hy-AM"/>
        </w:rPr>
        <w:t>Հ</w:t>
      </w:r>
      <w:r w:rsidR="00862139" w:rsidRPr="00AD2C9E">
        <w:rPr>
          <w:lang w:val="hy-AM"/>
        </w:rPr>
        <w:t xml:space="preserve">այաստանի </w:t>
      </w:r>
      <w:r w:rsidR="009E0A83" w:rsidRPr="00AD2C9E">
        <w:rPr>
          <w:lang w:val="hy-AM"/>
        </w:rPr>
        <w:t>Հ</w:t>
      </w:r>
      <w:r w:rsidR="00862139" w:rsidRPr="00AD2C9E">
        <w:rPr>
          <w:lang w:val="hy-AM"/>
        </w:rPr>
        <w:t>անրապետության կառավարության 2006 թվականի մարտի 2-ի</w:t>
      </w:r>
      <w:r w:rsidR="005E461D" w:rsidRPr="00AD2C9E">
        <w:rPr>
          <w:lang w:val="hy-AM"/>
        </w:rPr>
        <w:t xml:space="preserve"> N</w:t>
      </w:r>
      <w:r w:rsidR="00862139" w:rsidRPr="00AD2C9E">
        <w:rPr>
          <w:lang w:val="hy-AM"/>
        </w:rPr>
        <w:t xml:space="preserve"> 246-</w:t>
      </w:r>
      <w:r w:rsidR="005E461D" w:rsidRPr="00AD2C9E">
        <w:rPr>
          <w:lang w:val="hy-AM"/>
        </w:rPr>
        <w:t>Ն</w:t>
      </w:r>
      <w:r w:rsidR="009E0A83" w:rsidRPr="00AD2C9E">
        <w:rPr>
          <w:lang w:val="hy-AM"/>
        </w:rPr>
        <w:t xml:space="preserve"> </w:t>
      </w:r>
      <w:r w:rsidR="00862139" w:rsidRPr="00AD2C9E">
        <w:rPr>
          <w:lang w:val="hy-AM"/>
        </w:rPr>
        <w:t xml:space="preserve">որոշման մեջ փոփոխություն </w:t>
      </w:r>
      <w:r w:rsidR="00862139" w:rsidRPr="00AD2C9E">
        <w:rPr>
          <w:rFonts w:cs="Sylfaen"/>
          <w:lang w:val="hy-AM"/>
        </w:rPr>
        <w:t>կատարելու</w:t>
      </w:r>
      <w:r w:rsidR="00862139" w:rsidRPr="00AD2C9E">
        <w:rPr>
          <w:lang w:val="hy-AM"/>
        </w:rPr>
        <w:t xml:space="preserve"> </w:t>
      </w:r>
      <w:r w:rsidR="00862139" w:rsidRPr="00AD2C9E">
        <w:rPr>
          <w:rFonts w:cs="Sylfaen"/>
          <w:lang w:val="hy-AM"/>
        </w:rPr>
        <w:t>մասին</w:t>
      </w:r>
      <w:r w:rsidR="009E0A83" w:rsidRPr="00AD2C9E">
        <w:rPr>
          <w:rFonts w:cs="Sylfaen"/>
          <w:lang w:val="hy-AM"/>
        </w:rPr>
        <w:t>»</w:t>
      </w:r>
      <w:r w:rsidR="00862139" w:rsidRPr="00AD2C9E">
        <w:rPr>
          <w:lang w:val="hy-AM"/>
        </w:rPr>
        <w:t xml:space="preserve"> </w:t>
      </w:r>
      <w:r w:rsidRPr="00AD2C9E">
        <w:rPr>
          <w:lang w:val="hy-AM"/>
        </w:rPr>
        <w:t>ՀՀ կառավարության որոշման ընդունման կապակցությամբ այլ իրավական ակտերի ընդունման անհրաժեշտությունը բացակայում է:</w:t>
      </w:r>
    </w:p>
    <w:p w:rsidR="003A231D" w:rsidRPr="00AD2C9E" w:rsidRDefault="003A231D" w:rsidP="003A231D">
      <w:pPr>
        <w:rPr>
          <w:lang w:val="hy-AM"/>
        </w:rPr>
      </w:pPr>
    </w:p>
    <w:p w:rsidR="003A231D" w:rsidRPr="00AD2C9E" w:rsidRDefault="003A231D" w:rsidP="003A231D">
      <w:pPr>
        <w:rPr>
          <w:lang w:val="hy-AM"/>
        </w:rPr>
      </w:pPr>
    </w:p>
    <w:p w:rsidR="003A231D" w:rsidRPr="00AD2C9E" w:rsidRDefault="003A231D" w:rsidP="003A231D">
      <w:pPr>
        <w:jc w:val="center"/>
        <w:rPr>
          <w:lang w:val="hy-AM"/>
        </w:rPr>
      </w:pPr>
    </w:p>
    <w:p w:rsidR="003A231D" w:rsidRPr="00AD2C9E" w:rsidRDefault="003A231D" w:rsidP="003A231D">
      <w:pPr>
        <w:jc w:val="center"/>
        <w:rPr>
          <w:lang w:val="hy-AM"/>
        </w:rPr>
      </w:pPr>
      <w:r w:rsidRPr="00AD2C9E">
        <w:rPr>
          <w:lang w:val="hy-AM"/>
        </w:rPr>
        <w:t>ՏԵՂԵԿԱՆՔ N 2</w:t>
      </w:r>
    </w:p>
    <w:p w:rsidR="009E0A83" w:rsidRPr="00AD2C9E" w:rsidRDefault="009E0A83" w:rsidP="003A231D">
      <w:pPr>
        <w:jc w:val="center"/>
        <w:rPr>
          <w:lang w:val="hy-AM"/>
        </w:rPr>
      </w:pPr>
    </w:p>
    <w:p w:rsidR="003A231D" w:rsidRPr="00AD2C9E" w:rsidRDefault="003A231D" w:rsidP="003A231D">
      <w:pPr>
        <w:jc w:val="center"/>
        <w:rPr>
          <w:b/>
          <w:lang w:val="hy-AM"/>
        </w:rPr>
      </w:pPr>
      <w:r w:rsidRPr="00AD2C9E">
        <w:rPr>
          <w:rStyle w:val="Strong"/>
          <w:lang w:val="hy-AM"/>
        </w:rPr>
        <w:t>«</w:t>
      </w:r>
      <w:r w:rsidR="009E0A83" w:rsidRPr="00AD2C9E">
        <w:rPr>
          <w:b/>
          <w:lang w:val="hy-AM"/>
        </w:rPr>
        <w:t xml:space="preserve">ՀԱՅԱՍՏԱՆԻ ՀԱՆՐԱՊԵՏՈՒԹՅԱՆ ԿԱՌԱՎԱՐՈՒԹՅԱՆ 2006 ԹՎԱԿԱՆԻ ՄԱՐՏԻ 2-Ի N 246-Ն ՈՐՈՇՄԱՆ ՄԵՋ ՓՈՓՈԽՈՒԹՅՈՒՆ </w:t>
      </w:r>
      <w:r w:rsidR="009E0A83" w:rsidRPr="00AD2C9E">
        <w:rPr>
          <w:rFonts w:cs="Sylfaen"/>
          <w:b/>
          <w:lang w:val="hy-AM"/>
        </w:rPr>
        <w:t>ԿԱՏԱՐԵԼՈՒ</w:t>
      </w:r>
      <w:r w:rsidR="009E0A83" w:rsidRPr="00AD2C9E">
        <w:rPr>
          <w:b/>
          <w:lang w:val="hy-AM"/>
        </w:rPr>
        <w:t xml:space="preserve"> </w:t>
      </w:r>
      <w:r w:rsidR="009E0A83" w:rsidRPr="00AD2C9E">
        <w:rPr>
          <w:rFonts w:cs="Sylfaen"/>
          <w:b/>
          <w:lang w:val="hy-AM"/>
        </w:rPr>
        <w:t>ՄԱՍԻՆ</w:t>
      </w:r>
      <w:r w:rsidR="009E0A83" w:rsidRPr="00AD2C9E">
        <w:rPr>
          <w:rStyle w:val="Strong"/>
          <w:lang w:val="hy-AM"/>
        </w:rPr>
        <w:t xml:space="preserve">» </w:t>
      </w:r>
      <w:r w:rsidRPr="00AD2C9E">
        <w:rPr>
          <w:rStyle w:val="Strong"/>
          <w:lang w:val="hy-AM"/>
        </w:rPr>
        <w:t xml:space="preserve">ՀՀ ԿԱՌԱՎԱՐՈՒԹՅԱՆ ՈՐՈՇՈՒՄԱՆ ԸՆԴՈՒՆՄԱՆ </w:t>
      </w:r>
      <w:r w:rsidRPr="00AD2C9E">
        <w:rPr>
          <w:b/>
          <w:lang w:val="hy-AM"/>
        </w:rPr>
        <w:t>ԿԱՊԱԿՑՈՒԹՅԱՄԲ  ՊԵՏԱԿԱՆ ԿԱՄ ՏԵՂԱԿԱՆ ԻՆՔՆԱԿԱՌԱՎԱՐՄԱՆ ՄԱՐՄՆԻ ԲՅՈՒՋԵՈՒՄ ԾԱԽՍԵՐԻ ԵՎ ԵԿԱՄՈՒՏՆԵՐԻ ԷԱԿԱՆ ԱՎԵԼԱՑՄԱՆ ԿԱՄ ՆՎԱԶԵՑՄԱՆ ՄԱՍԻՆ</w:t>
      </w:r>
    </w:p>
    <w:p w:rsidR="003A231D" w:rsidRPr="00AD2C9E" w:rsidRDefault="003A231D" w:rsidP="003A231D">
      <w:pPr>
        <w:rPr>
          <w:lang w:val="hy-AM"/>
        </w:rPr>
      </w:pPr>
    </w:p>
    <w:p w:rsidR="003A231D" w:rsidRPr="00AD2C9E" w:rsidRDefault="003A231D" w:rsidP="00AD2C9E">
      <w:pPr>
        <w:spacing w:line="360" w:lineRule="auto"/>
        <w:ind w:firstLine="720"/>
        <w:jc w:val="both"/>
        <w:rPr>
          <w:lang w:val="pt-BR"/>
        </w:rPr>
      </w:pPr>
      <w:bookmarkStart w:id="0" w:name="_GoBack"/>
      <w:bookmarkEnd w:id="0"/>
      <w:r w:rsidRPr="00AD2C9E">
        <w:rPr>
          <w:lang w:val="hy-AM"/>
        </w:rPr>
        <w:t>«</w:t>
      </w:r>
      <w:r w:rsidR="009E0A83" w:rsidRPr="00AD2C9E">
        <w:rPr>
          <w:lang w:val="hy-AM"/>
        </w:rPr>
        <w:t>Հայաստանի Հանրապետության կառավարության 2006 թվականի մարտի 2-ի N 246-Ն որոշման մեջ փոփոխություն կ</w:t>
      </w:r>
      <w:r w:rsidR="009E0A83" w:rsidRPr="00AD2C9E">
        <w:rPr>
          <w:rFonts w:cs="Sylfaen"/>
          <w:lang w:val="hy-AM"/>
        </w:rPr>
        <w:t>ատարելու</w:t>
      </w:r>
      <w:r w:rsidR="009E0A83" w:rsidRPr="00AD2C9E">
        <w:rPr>
          <w:lang w:val="hy-AM"/>
        </w:rPr>
        <w:t xml:space="preserve"> </w:t>
      </w:r>
      <w:r w:rsidR="009E0A83" w:rsidRPr="00AD2C9E">
        <w:rPr>
          <w:rFonts w:cs="Sylfaen"/>
          <w:lang w:val="hy-AM"/>
        </w:rPr>
        <w:t>մասին</w:t>
      </w:r>
      <w:r w:rsidRPr="00AD2C9E">
        <w:rPr>
          <w:lang w:val="hy-AM"/>
        </w:rPr>
        <w:t>» ՀՀ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 w:rsidR="000B2C11" w:rsidRPr="00AD2C9E" w:rsidRDefault="000B2C11" w:rsidP="009E0A83">
      <w:pPr>
        <w:spacing w:line="360" w:lineRule="auto"/>
        <w:jc w:val="both"/>
        <w:rPr>
          <w:lang w:val="hy-AM"/>
        </w:rPr>
      </w:pPr>
    </w:p>
    <w:sectPr w:rsidR="000B2C11" w:rsidRPr="00AD2C9E" w:rsidSect="000B2C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FB"/>
    <w:multiLevelType w:val="hybridMultilevel"/>
    <w:tmpl w:val="B4A6B26C"/>
    <w:lvl w:ilvl="0" w:tplc="4C0CE2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283F8C"/>
    <w:rsid w:val="000B2C11"/>
    <w:rsid w:val="0012183D"/>
    <w:rsid w:val="001221EF"/>
    <w:rsid w:val="001416A0"/>
    <w:rsid w:val="0014515B"/>
    <w:rsid w:val="00172C91"/>
    <w:rsid w:val="001B061E"/>
    <w:rsid w:val="00241432"/>
    <w:rsid w:val="0027445B"/>
    <w:rsid w:val="002767CE"/>
    <w:rsid w:val="00283F8C"/>
    <w:rsid w:val="002B0FE1"/>
    <w:rsid w:val="003A231D"/>
    <w:rsid w:val="003F453F"/>
    <w:rsid w:val="0045584B"/>
    <w:rsid w:val="005E461D"/>
    <w:rsid w:val="00617D5F"/>
    <w:rsid w:val="006437A0"/>
    <w:rsid w:val="006B6B47"/>
    <w:rsid w:val="00776A48"/>
    <w:rsid w:val="00862139"/>
    <w:rsid w:val="009172AC"/>
    <w:rsid w:val="00960D54"/>
    <w:rsid w:val="009E0A83"/>
    <w:rsid w:val="00AD2C9E"/>
    <w:rsid w:val="00AF7B3D"/>
    <w:rsid w:val="00C943C1"/>
    <w:rsid w:val="00D73B7F"/>
    <w:rsid w:val="00D9704E"/>
    <w:rsid w:val="00E15C11"/>
    <w:rsid w:val="00E81306"/>
    <w:rsid w:val="00F0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8C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83F8C"/>
    <w:pPr>
      <w:jc w:val="center"/>
    </w:pPr>
    <w:rPr>
      <w:rFonts w:ascii="Times Armenian" w:hAnsi="Times Armenian" w:cs="Times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83F8C"/>
    <w:rPr>
      <w:rFonts w:ascii="Times Armenian" w:eastAsia="Times New Roman" w:hAnsi="Times Armenian" w:cs="Times Armenian"/>
      <w:b/>
      <w:bCs/>
      <w:sz w:val="24"/>
      <w:szCs w:val="24"/>
    </w:rPr>
  </w:style>
  <w:style w:type="character" w:styleId="Strong">
    <w:name w:val="Strong"/>
    <w:basedOn w:val="DefaultParagraphFont"/>
    <w:qFormat/>
    <w:rsid w:val="002B0FE1"/>
    <w:rPr>
      <w:b/>
      <w:bCs/>
    </w:rPr>
  </w:style>
  <w:style w:type="paragraph" w:styleId="ListParagraph">
    <w:name w:val="List Paragraph"/>
    <w:basedOn w:val="Normal"/>
    <w:uiPriority w:val="99"/>
    <w:qFormat/>
    <w:rsid w:val="002B0FE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B0FE1"/>
  </w:style>
  <w:style w:type="paragraph" w:styleId="NormalWeb">
    <w:name w:val="Normal (Web)"/>
    <w:basedOn w:val="Normal"/>
    <w:rsid w:val="003A231D"/>
    <w:pPr>
      <w:spacing w:before="100" w:beforeAutospacing="1" w:after="100" w:afterAutospacing="1"/>
    </w:pPr>
    <w:rPr>
      <w:rFonts w:ascii="Times New Roman" w:eastAsia="Calibri" w:hAnsi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F2769-1ADB-4A06-9999-870A4439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MarianaSh</cp:lastModifiedBy>
  <cp:revision>9</cp:revision>
  <dcterms:created xsi:type="dcterms:W3CDTF">2012-06-25T06:13:00Z</dcterms:created>
  <dcterms:modified xsi:type="dcterms:W3CDTF">2012-07-04T10:12:00Z</dcterms:modified>
</cp:coreProperties>
</file>