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72" w:rsidRDefault="00642C72" w:rsidP="00642C7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 Մ Փ Ո Փ Ա Թ Ե Ր Թ</w:t>
      </w:r>
    </w:p>
    <w:p w:rsidR="00642C72" w:rsidRPr="001E7F7B" w:rsidRDefault="00642C72" w:rsidP="00642C72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b/>
        </w:rPr>
      </w:pPr>
    </w:p>
    <w:p w:rsidR="005B06DC" w:rsidRDefault="005B06DC" w:rsidP="005B06DC">
      <w:pPr>
        <w:tabs>
          <w:tab w:val="left" w:pos="-3261"/>
        </w:tabs>
        <w:spacing w:after="0" w:line="360" w:lineRule="auto"/>
        <w:jc w:val="center"/>
        <w:rPr>
          <w:rFonts w:ascii="GHEA Grapalat" w:hAnsi="GHEA Grapalat" w:cs="Sylfaen"/>
        </w:rPr>
      </w:pPr>
      <w:r w:rsidRPr="00C4640F">
        <w:rPr>
          <w:rFonts w:ascii="GHEA Grapalat" w:hAnsi="GHEA Grapalat" w:cs="Sylfaen"/>
        </w:rPr>
        <w:t xml:space="preserve">Հայաստանի Հանրապետության կառավարության 2016 թվականի </w:t>
      </w:r>
      <w:r>
        <w:rPr>
          <w:rFonts w:ascii="GHEA Grapalat" w:hAnsi="GHEA Grapalat" w:cs="Sylfaen"/>
        </w:rPr>
        <w:t>հունվարի</w:t>
      </w:r>
      <w:r w:rsidRPr="00C4640F">
        <w:rPr>
          <w:rFonts w:ascii="GHEA Grapalat" w:hAnsi="GHEA Grapalat" w:cs="Sylfaen"/>
        </w:rPr>
        <w:t xml:space="preserve"> 1</w:t>
      </w:r>
      <w:r>
        <w:rPr>
          <w:rFonts w:ascii="GHEA Grapalat" w:hAnsi="GHEA Grapalat" w:cs="Sylfaen"/>
        </w:rPr>
        <w:t>4</w:t>
      </w:r>
      <w:r w:rsidRPr="00C4640F">
        <w:rPr>
          <w:rFonts w:ascii="GHEA Grapalat" w:hAnsi="GHEA Grapalat" w:cs="Sylfaen"/>
        </w:rPr>
        <w:t xml:space="preserve">-ի </w:t>
      </w:r>
    </w:p>
    <w:p w:rsidR="00642C72" w:rsidRPr="00556E8E" w:rsidRDefault="005B06DC" w:rsidP="00556E8E">
      <w:pPr>
        <w:tabs>
          <w:tab w:val="left" w:pos="-3261"/>
        </w:tabs>
        <w:spacing w:after="0" w:line="360" w:lineRule="auto"/>
        <w:jc w:val="center"/>
        <w:rPr>
          <w:rFonts w:ascii="GHEA Grapalat" w:hAnsi="GHEA Grapalat" w:cs="Sylfaen"/>
        </w:rPr>
      </w:pPr>
      <w:r w:rsidRPr="001A14B1">
        <w:rPr>
          <w:rFonts w:ascii="GHEA Grapalat" w:hAnsi="GHEA Grapalat" w:cs="Sylfaen"/>
        </w:rPr>
        <w:t>«</w:t>
      </w:r>
      <w:r w:rsidRPr="005B06DC">
        <w:rPr>
          <w:rFonts w:ascii="GHEA Grapalat" w:hAnsi="GHEA Grapalat" w:cs="Sylfaen"/>
        </w:rPr>
        <w:t>Հայաստանի Հանրապետության կառավարության 2016 թվականի գործունեության միջոցառումների ծրագիրը եվ գերակա խնդիրները հաստատելու մասին»</w:t>
      </w:r>
      <w:r>
        <w:rPr>
          <w:rFonts w:ascii="GHEA Grapalat" w:hAnsi="GHEA Grapalat" w:cs="Sylfaen"/>
        </w:rPr>
        <w:t xml:space="preserve"> N-131-Ն</w:t>
      </w:r>
      <w:r w:rsidRPr="00C4640F">
        <w:rPr>
          <w:rFonts w:ascii="GHEA Grapalat" w:hAnsi="GHEA Grapalat" w:cs="Sylfaen"/>
        </w:rPr>
        <w:t xml:space="preserve"> որոշման</w:t>
      </w:r>
      <w:r>
        <w:rPr>
          <w:rFonts w:ascii="GHEA Grapalat" w:hAnsi="GHEA Grapalat" w:cs="Sylfaen"/>
        </w:rPr>
        <w:t xml:space="preserve"> մեջ փոփոխություն և լրացում կատարելու մասին</w:t>
      </w:r>
      <w:r w:rsidRPr="005B06DC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ՀՀ կառավարության որոշման նախագծի</w:t>
      </w:r>
      <w:r w:rsidR="00556E8E">
        <w:rPr>
          <w:rFonts w:ascii="GHEA Grapalat" w:hAnsi="GHEA Grapalat" w:cs="Sylfaen"/>
        </w:rPr>
        <w:t xml:space="preserve"> ընդունման վերաբերյալ</w:t>
      </w:r>
    </w:p>
    <w:tbl>
      <w:tblPr>
        <w:tblW w:w="13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2790"/>
        <w:gridCol w:w="4770"/>
        <w:gridCol w:w="2160"/>
        <w:gridCol w:w="3532"/>
      </w:tblGrid>
      <w:tr w:rsidR="00642C72" w:rsidRPr="00B13624" w:rsidTr="00642C72">
        <w:trPr>
          <w:trHeight w:val="872"/>
        </w:trPr>
        <w:tc>
          <w:tcPr>
            <w:tcW w:w="558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</w:t>
            </w:r>
          </w:p>
        </w:tc>
        <w:tc>
          <w:tcPr>
            <w:tcW w:w="2790" w:type="dxa"/>
          </w:tcPr>
          <w:p w:rsidR="00642C72" w:rsidRPr="00A72F64" w:rsidRDefault="00642C72" w:rsidP="005672EF">
            <w:pPr>
              <w:spacing w:after="0"/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A72F64">
              <w:rPr>
                <w:rFonts w:ascii="GHEA Grapalat" w:hAnsi="GHEA Grapalat" w:cs="Sylfaen"/>
                <w:b/>
              </w:rPr>
              <w:t>Առաջարկության</w:t>
            </w:r>
            <w:r w:rsidRPr="00A72F64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A72F64">
              <w:rPr>
                <w:rFonts w:ascii="GHEA Grapalat" w:hAnsi="GHEA Grapalat" w:cs="Sylfaen"/>
                <w:b/>
              </w:rPr>
              <w:t>հեղինակը</w:t>
            </w:r>
            <w:r w:rsidRPr="00A72F64">
              <w:rPr>
                <w:rFonts w:ascii="GHEA Grapalat" w:hAnsi="GHEA Grapalat"/>
                <w:b/>
                <w:lang w:val="fr-FR"/>
              </w:rPr>
              <w:t>,</w:t>
            </w:r>
          </w:p>
          <w:p w:rsidR="00642C72" w:rsidRPr="009445DC" w:rsidRDefault="00642C72" w:rsidP="005672EF">
            <w:pPr>
              <w:spacing w:after="0"/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A72F64">
              <w:rPr>
                <w:rFonts w:ascii="GHEA Grapalat" w:hAnsi="GHEA Grapalat" w:cs="Sylfaen"/>
                <w:b/>
              </w:rPr>
              <w:t>գրության</w:t>
            </w:r>
            <w:r w:rsidRPr="00A72F64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A72F64">
              <w:rPr>
                <w:rFonts w:ascii="GHEA Grapalat" w:hAnsi="GHEA Grapalat" w:cs="Sylfaen"/>
                <w:b/>
              </w:rPr>
              <w:t>ամսաթիվը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և </w:t>
            </w:r>
            <w:r w:rsidRPr="00A72F64">
              <w:rPr>
                <w:rFonts w:ascii="GHEA Grapalat" w:hAnsi="GHEA Grapalat" w:cs="Sylfaen"/>
                <w:b/>
              </w:rPr>
              <w:t>համարը</w:t>
            </w:r>
          </w:p>
        </w:tc>
        <w:tc>
          <w:tcPr>
            <w:tcW w:w="4770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A72F64">
              <w:rPr>
                <w:rFonts w:ascii="GHEA Grapalat" w:hAnsi="GHEA Grapalat" w:cs="Sylfaen"/>
                <w:b/>
              </w:rPr>
              <w:t>Առաջարկության</w:t>
            </w:r>
            <w:r w:rsidRPr="00A72F6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A72F64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160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A72F64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3532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  <w:r w:rsidRPr="00A72F64"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642C72" w:rsidRPr="00B13624" w:rsidTr="00642C72">
        <w:trPr>
          <w:trHeight w:val="872"/>
        </w:trPr>
        <w:tc>
          <w:tcPr>
            <w:tcW w:w="558" w:type="dxa"/>
          </w:tcPr>
          <w:p w:rsidR="00642C72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1.</w:t>
            </w:r>
          </w:p>
        </w:tc>
        <w:tc>
          <w:tcPr>
            <w:tcW w:w="2790" w:type="dxa"/>
          </w:tcPr>
          <w:p w:rsidR="00642C72" w:rsidRDefault="00642C72" w:rsidP="005672E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ՀՀ ԿԱ պետական եկամուտների կոմիտե</w:t>
            </w:r>
          </w:p>
          <w:p w:rsidR="00C90553" w:rsidRPr="00A72F64" w:rsidRDefault="003B2A87" w:rsidP="005672E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hyperlink r:id="rId4" w:tgtFrame="_blank" w:history="1">
              <w:r w:rsidR="00C90553" w:rsidRPr="00C90553">
                <w:rPr>
                  <w:rFonts w:ascii="GHEA Grapalat" w:hAnsi="GHEA Grapalat" w:cs="Sylfaen"/>
                  <w:b/>
                </w:rPr>
                <w:t>044/16734-16</w:t>
              </w:r>
            </w:hyperlink>
          </w:p>
        </w:tc>
        <w:tc>
          <w:tcPr>
            <w:tcW w:w="4770" w:type="dxa"/>
          </w:tcPr>
          <w:p w:rsidR="00642C72" w:rsidRPr="008D0D99" w:rsidRDefault="00642C72" w:rsidP="005672EF">
            <w:pPr>
              <w:jc w:val="center"/>
              <w:rPr>
                <w:rFonts w:ascii="GHEA Grapalat" w:hAnsi="GHEA Grapalat" w:cs="Sylfaen"/>
              </w:rPr>
            </w:pPr>
            <w:r w:rsidRPr="008D0D99">
              <w:rPr>
                <w:rFonts w:ascii="GHEA Grapalat" w:hAnsi="GHEA Grapalat" w:cs="Sylfaen"/>
              </w:rPr>
              <w:t>Առաջարկություններ և դիտողություններ չկան</w:t>
            </w:r>
          </w:p>
        </w:tc>
        <w:tc>
          <w:tcPr>
            <w:tcW w:w="2160" w:type="dxa"/>
          </w:tcPr>
          <w:p w:rsidR="00642C72" w:rsidRPr="008D0D99" w:rsidRDefault="00642C72" w:rsidP="005672EF">
            <w:pPr>
              <w:jc w:val="center"/>
              <w:rPr>
                <w:rFonts w:ascii="GHEA Grapalat" w:hAnsi="GHEA Grapalat" w:cs="Sylfaen"/>
              </w:rPr>
            </w:pPr>
            <w:r w:rsidRPr="008D0D99">
              <w:rPr>
                <w:rFonts w:ascii="GHEA Grapalat" w:hAnsi="GHEA Grapalat" w:cs="Sylfaen"/>
              </w:rPr>
              <w:t>Ընդունվել է ի գիտություն</w:t>
            </w:r>
          </w:p>
        </w:tc>
        <w:tc>
          <w:tcPr>
            <w:tcW w:w="3532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642C72" w:rsidRPr="00B13624" w:rsidTr="00642C72">
        <w:trPr>
          <w:trHeight w:val="872"/>
        </w:trPr>
        <w:tc>
          <w:tcPr>
            <w:tcW w:w="558" w:type="dxa"/>
          </w:tcPr>
          <w:p w:rsidR="00642C72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2.</w:t>
            </w:r>
          </w:p>
        </w:tc>
        <w:tc>
          <w:tcPr>
            <w:tcW w:w="2790" w:type="dxa"/>
          </w:tcPr>
          <w:p w:rsidR="00642C72" w:rsidRDefault="00642C72" w:rsidP="00642C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ՀՀ Ֆինանսների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"/>
              <w:gridCol w:w="2229"/>
            </w:tblGrid>
            <w:tr w:rsidR="00C90553" w:rsidRPr="00C90553" w:rsidTr="00C90553">
              <w:trPr>
                <w:tblCellSpacing w:w="7" w:type="dxa"/>
              </w:trPr>
              <w:tc>
                <w:tcPr>
                  <w:tcW w:w="117" w:type="dxa"/>
                  <w:vAlign w:val="center"/>
                  <w:hideMark/>
                </w:tcPr>
                <w:p w:rsidR="00C90553" w:rsidRPr="00C90553" w:rsidRDefault="00C90553" w:rsidP="00C905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17" w:type="dxa"/>
                  <w:vAlign w:val="center"/>
                  <w:hideMark/>
                </w:tcPr>
                <w:p w:rsidR="00C90553" w:rsidRPr="00C90553" w:rsidRDefault="003B2A87" w:rsidP="00C905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" w:history="1">
                    <w:r w:rsidR="00C90553" w:rsidRPr="00C90553">
                      <w:rPr>
                        <w:rFonts w:ascii="GHEA Grapalat" w:hAnsi="GHEA Grapalat" w:cs="Sylfaen"/>
                        <w:b/>
                      </w:rPr>
                      <w:t>034/16712-16</w:t>
                    </w:r>
                  </w:hyperlink>
                </w:p>
              </w:tc>
            </w:tr>
          </w:tbl>
          <w:p w:rsidR="00C90553" w:rsidRPr="00A72F64" w:rsidRDefault="00C90553" w:rsidP="00642C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4770" w:type="dxa"/>
          </w:tcPr>
          <w:p w:rsidR="00642C72" w:rsidRDefault="00642C72" w:rsidP="00642C72">
            <w:pPr>
              <w:tabs>
                <w:tab w:val="left" w:pos="720"/>
              </w:tabs>
              <w:spacing w:line="360" w:lineRule="auto"/>
              <w:ind w:firstLine="567"/>
              <w:contextualSpacing/>
              <w:jc w:val="both"/>
              <w:outlineLvl w:val="0"/>
              <w:rPr>
                <w:rFonts w:ascii="GHEA Grapalat" w:hAnsi="GHEA Grapalat" w:cs="Sylfaen"/>
                <w:sz w:val="24"/>
                <w:lang w:val="af-ZA"/>
              </w:rPr>
            </w:pPr>
            <w:r w:rsidRPr="006E7271">
              <w:rPr>
                <w:rFonts w:ascii="GHEA Grapalat" w:hAnsi="GHEA Grapalat"/>
                <w:sz w:val="24"/>
              </w:rPr>
              <w:t>Ա</w:t>
            </w:r>
            <w:r w:rsidRPr="006E7271">
              <w:rPr>
                <w:rFonts w:ascii="GHEA Grapalat" w:hAnsi="GHEA Grapalat" w:cs="Sylfaen"/>
                <w:sz w:val="24"/>
                <w:lang w:val="af-ZA"/>
              </w:rPr>
              <w:t xml:space="preserve">ռաջարկում ենք </w:t>
            </w:r>
            <w:r>
              <w:rPr>
                <w:rFonts w:ascii="GHEA Grapalat" w:hAnsi="GHEA Grapalat" w:cs="Sylfaen"/>
                <w:sz w:val="24"/>
                <w:lang w:val="af-ZA"/>
              </w:rPr>
              <w:t>Ն</w:t>
            </w:r>
            <w:r w:rsidRPr="006E7271">
              <w:rPr>
                <w:rFonts w:ascii="GHEA Grapalat" w:hAnsi="GHEA Grapalat" w:cs="Sylfaen"/>
                <w:sz w:val="24"/>
                <w:lang w:val="af-ZA"/>
              </w:rPr>
              <w:t>ախագծի 1-ին կետում «</w:t>
            </w:r>
            <w:r w:rsidRPr="006E7271">
              <w:rPr>
                <w:rFonts w:ascii="GHEA Grapalat" w:hAnsi="GHEA Grapalat" w:cs="Sylfaen"/>
                <w:sz w:val="24"/>
              </w:rPr>
              <w:t>որոշման մեջ կատարել հետևյալ  լրացումը</w:t>
            </w:r>
            <w:r w:rsidRPr="006E7271">
              <w:rPr>
                <w:rFonts w:ascii="GHEA Grapalat" w:hAnsi="GHEA Grapalat" w:cs="Sylfaen"/>
                <w:sz w:val="24"/>
                <w:lang w:val="af-ZA"/>
              </w:rPr>
              <w:t xml:space="preserve">» բառերից առաջ լրացնել </w:t>
            </w:r>
            <w:r w:rsidRPr="006E7271">
              <w:rPr>
                <w:rFonts w:ascii="GHEA Grapalat" w:hAnsi="GHEA Grapalat" w:cs="Sylfaen"/>
                <w:b/>
                <w:sz w:val="24"/>
                <w:lang w:val="af-ZA"/>
              </w:rPr>
              <w:t>«</w:t>
            </w:r>
            <w:r w:rsidRPr="006E7271">
              <w:rPr>
                <w:rStyle w:val="Strong"/>
                <w:rFonts w:ascii="GHEA Grapalat" w:hAnsi="GHEA Grapalat"/>
                <w:b w:val="0"/>
                <w:sz w:val="24"/>
              </w:rPr>
              <w:t>N 508-</w:t>
            </w:r>
            <w:r w:rsidRPr="006E7271">
              <w:rPr>
                <w:rStyle w:val="Strong"/>
                <w:rFonts w:ascii="GHEA Grapalat" w:hAnsi="GHEA Grapalat" w:cs="Sylfaen"/>
                <w:b w:val="0"/>
                <w:sz w:val="24"/>
              </w:rPr>
              <w:t>Ն</w:t>
            </w:r>
            <w:r w:rsidRPr="006E7271">
              <w:rPr>
                <w:rFonts w:ascii="GHEA Grapalat" w:hAnsi="GHEA Grapalat" w:cs="Sylfaen"/>
                <w:b/>
                <w:sz w:val="24"/>
                <w:lang w:val="af-ZA"/>
              </w:rPr>
              <w:t xml:space="preserve">» </w:t>
            </w:r>
            <w:r w:rsidRPr="006E7271">
              <w:rPr>
                <w:rFonts w:ascii="GHEA Grapalat" w:hAnsi="GHEA Grapalat" w:cs="Sylfaen"/>
                <w:sz w:val="24"/>
                <w:lang w:val="af-ZA"/>
              </w:rPr>
              <w:t>բառը:</w:t>
            </w:r>
          </w:p>
          <w:p w:rsidR="00642C72" w:rsidRPr="00D74C3C" w:rsidRDefault="00642C72" w:rsidP="00642C72">
            <w:pPr>
              <w:spacing w:before="120" w:line="360" w:lineRule="auto"/>
              <w:ind w:firstLine="567"/>
              <w:jc w:val="both"/>
              <w:rPr>
                <w:rFonts w:ascii="GHEA Grapalat" w:hAnsi="GHEA Grapalat" w:cs="GHEA Grapalat"/>
                <w:bCs/>
                <w:sz w:val="24"/>
                <w:lang w:val="hy-AM" w:eastAsia="nl-NL"/>
              </w:rPr>
            </w:pPr>
            <w:r w:rsidRPr="00D74C3C">
              <w:rPr>
                <w:rFonts w:ascii="GHEA Grapalat" w:hAnsi="GHEA Grapalat" w:cs="GHEA Grapalat"/>
                <w:bCs/>
                <w:sz w:val="24"/>
                <w:lang w:eastAsia="nl-NL"/>
              </w:rPr>
              <w:t>Ա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t>նհրաժեշտ է խմբագ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 xml:space="preserve">րել </w:t>
            </w:r>
            <w:r>
              <w:rPr>
                <w:rFonts w:ascii="GHEA Grapalat" w:hAnsi="GHEA Grapalat" w:cs="GHEA Grapalat"/>
                <w:bCs/>
                <w:sz w:val="24"/>
                <w:lang w:eastAsia="nl-NL"/>
              </w:rPr>
              <w:t>Ն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t>ախագծի 1-ին կետի 1-ին ենթակետը՝ հաշվի առնելով այն հանգամանքը, որ ՀՀ կառա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>վա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>րու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>թյան 2016 թվա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>կանի մայիսի 19-ի թիվ 508-Ն որո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softHyphen/>
              <w:t xml:space="preserve">շումը թիվ 2 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lastRenderedPageBreak/>
              <w:t>հավելված չունի</w:t>
            </w:r>
            <w:r>
              <w:rPr>
                <w:rFonts w:ascii="GHEA Grapalat" w:hAnsi="GHEA Grapalat" w:cs="GHEA Grapalat"/>
                <w:bCs/>
                <w:sz w:val="24"/>
                <w:lang w:eastAsia="nl-NL"/>
              </w:rPr>
              <w:t xml:space="preserve"> և</w:t>
            </w:r>
            <w:r w:rsidRPr="00D74C3C">
              <w:rPr>
                <w:rFonts w:ascii="GHEA Grapalat" w:hAnsi="GHEA Grapalat" w:cs="GHEA Grapalat"/>
                <w:bCs/>
                <w:sz w:val="24"/>
                <w:lang w:eastAsia="nl-NL"/>
              </w:rPr>
              <w:t xml:space="preserve"> առաջարկվող լրացումը վերաբերում է </w:t>
            </w:r>
            <w:r w:rsidRPr="00D74C3C">
              <w:rPr>
                <w:rFonts w:ascii="GHEA Grapalat" w:hAnsi="GHEA Grapalat" w:cs="Sylfaen"/>
                <w:sz w:val="24"/>
              </w:rPr>
              <w:t>Հայաստանի</w:t>
            </w:r>
            <w:r w:rsidRPr="00D74C3C">
              <w:rPr>
                <w:rFonts w:ascii="GHEA Grapalat" w:hAnsi="GHEA Grapalat"/>
                <w:sz w:val="24"/>
              </w:rPr>
              <w:t xml:space="preserve"> </w:t>
            </w:r>
            <w:r w:rsidRPr="00D74C3C">
              <w:rPr>
                <w:rFonts w:ascii="GHEA Grapalat" w:hAnsi="GHEA Grapalat" w:cs="Sylfaen"/>
                <w:sz w:val="24"/>
              </w:rPr>
              <w:t>Հանրապետության</w:t>
            </w:r>
            <w:r w:rsidRPr="00D74C3C">
              <w:rPr>
                <w:rFonts w:ascii="GHEA Grapalat" w:hAnsi="GHEA Grapalat"/>
                <w:sz w:val="24"/>
              </w:rPr>
              <w:t xml:space="preserve"> </w:t>
            </w:r>
            <w:r w:rsidRPr="00D74C3C">
              <w:rPr>
                <w:rFonts w:ascii="GHEA Grapalat" w:hAnsi="GHEA Grapalat" w:cs="Sylfaen"/>
                <w:sz w:val="24"/>
              </w:rPr>
              <w:t>կառավարության</w:t>
            </w:r>
            <w:r w:rsidRPr="00D74C3C">
              <w:rPr>
                <w:rFonts w:ascii="GHEA Grapalat" w:hAnsi="GHEA Grapalat"/>
                <w:sz w:val="24"/>
              </w:rPr>
              <w:t xml:space="preserve"> 2016 </w:t>
            </w:r>
            <w:r w:rsidRPr="00D74C3C">
              <w:rPr>
                <w:rFonts w:ascii="GHEA Grapalat" w:hAnsi="GHEA Grapalat" w:cs="Sylfaen"/>
                <w:sz w:val="24"/>
              </w:rPr>
              <w:t>թվականի</w:t>
            </w:r>
            <w:r w:rsidRPr="00D74C3C">
              <w:rPr>
                <w:rFonts w:ascii="GHEA Grapalat" w:hAnsi="GHEA Grapalat"/>
                <w:sz w:val="24"/>
              </w:rPr>
              <w:t xml:space="preserve"> </w:t>
            </w:r>
            <w:r w:rsidRPr="00D74C3C">
              <w:rPr>
                <w:rFonts w:ascii="GHEA Grapalat" w:hAnsi="GHEA Grapalat" w:cs="Sylfaen"/>
                <w:sz w:val="24"/>
              </w:rPr>
              <w:t>մայիսի</w:t>
            </w:r>
            <w:r w:rsidRPr="00D74C3C">
              <w:rPr>
                <w:rFonts w:ascii="GHEA Grapalat" w:hAnsi="GHEA Grapalat"/>
                <w:sz w:val="24"/>
              </w:rPr>
              <w:t xml:space="preserve"> 19-</w:t>
            </w:r>
            <w:r w:rsidRPr="00D74C3C">
              <w:rPr>
                <w:rFonts w:ascii="GHEA Grapalat" w:hAnsi="GHEA Grapalat" w:cs="Sylfaen"/>
                <w:sz w:val="24"/>
              </w:rPr>
              <w:t>ի</w:t>
            </w:r>
            <w:r w:rsidRPr="00D74C3C">
              <w:rPr>
                <w:rFonts w:ascii="GHEA Grapalat" w:hAnsi="GHEA Grapalat"/>
                <w:sz w:val="24"/>
              </w:rPr>
              <w:t xml:space="preserve"> թիվ 508-</w:t>
            </w:r>
            <w:r w:rsidRPr="00D74C3C">
              <w:rPr>
                <w:rFonts w:ascii="GHEA Grapalat" w:hAnsi="GHEA Grapalat" w:cs="Sylfaen"/>
                <w:sz w:val="24"/>
              </w:rPr>
              <w:t>Ն</w:t>
            </w:r>
            <w:r w:rsidRPr="00D74C3C">
              <w:rPr>
                <w:rFonts w:ascii="GHEA Grapalat" w:hAnsi="GHEA Grapalat"/>
                <w:sz w:val="24"/>
              </w:rPr>
              <w:t xml:space="preserve"> </w:t>
            </w:r>
            <w:r w:rsidRPr="00D74C3C">
              <w:rPr>
                <w:rFonts w:ascii="GHEA Grapalat" w:hAnsi="GHEA Grapalat" w:cs="Sylfaen"/>
                <w:sz w:val="24"/>
              </w:rPr>
              <w:t xml:space="preserve">որոշման 1-ին կետի 2-րդ ենթակետի բ. </w:t>
            </w:r>
            <w:r>
              <w:rPr>
                <w:rFonts w:ascii="GHEA Grapalat" w:hAnsi="GHEA Grapalat" w:cs="Sylfaen"/>
                <w:sz w:val="24"/>
              </w:rPr>
              <w:t>պ</w:t>
            </w:r>
            <w:r w:rsidRPr="00D74C3C">
              <w:rPr>
                <w:rFonts w:ascii="GHEA Grapalat" w:hAnsi="GHEA Grapalat" w:cs="Sylfaen"/>
                <w:sz w:val="24"/>
              </w:rPr>
              <w:t>արբերությ</w:t>
            </w:r>
            <w:r>
              <w:rPr>
                <w:rFonts w:ascii="GHEA Grapalat" w:hAnsi="GHEA Grapalat" w:cs="Sylfaen"/>
                <w:sz w:val="24"/>
              </w:rPr>
              <w:t>ա</w:t>
            </w:r>
            <w:r w:rsidRPr="00D74C3C">
              <w:rPr>
                <w:rFonts w:ascii="GHEA Grapalat" w:hAnsi="GHEA Grapalat" w:cs="Sylfaen"/>
                <w:sz w:val="24"/>
              </w:rPr>
              <w:t>ն</w:t>
            </w:r>
            <w:r>
              <w:rPr>
                <w:rFonts w:ascii="GHEA Grapalat" w:hAnsi="GHEA Grapalat" w:cs="Sylfaen"/>
                <w:sz w:val="24"/>
              </w:rPr>
              <w:t>ը</w:t>
            </w:r>
            <w:r w:rsidRPr="00D74C3C">
              <w:rPr>
                <w:rFonts w:ascii="GHEA Grapalat" w:hAnsi="GHEA Grapalat" w:cs="GHEA Grapalat"/>
                <w:bCs/>
                <w:sz w:val="24"/>
                <w:lang w:val="hy-AM" w:eastAsia="nl-NL"/>
              </w:rPr>
              <w:t>:</w:t>
            </w:r>
          </w:p>
          <w:p w:rsidR="00642C72" w:rsidRPr="008D0D99" w:rsidRDefault="00642C72" w:rsidP="005672EF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60" w:type="dxa"/>
          </w:tcPr>
          <w:p w:rsidR="00642C72" w:rsidRPr="00A72F64" w:rsidRDefault="00642C72" w:rsidP="00642C72">
            <w:pPr>
              <w:jc w:val="center"/>
              <w:rPr>
                <w:rFonts w:ascii="GHEA Grapalat" w:hAnsi="GHEA Grapalat" w:cs="Sylfaen"/>
                <w:b/>
              </w:rPr>
            </w:pPr>
            <w:r w:rsidRPr="008D0D99">
              <w:rPr>
                <w:rFonts w:ascii="GHEA Grapalat" w:hAnsi="GHEA Grapalat" w:cs="Sylfaen"/>
              </w:rPr>
              <w:lastRenderedPageBreak/>
              <w:t>Ընդունվել է</w:t>
            </w:r>
            <w:r>
              <w:rPr>
                <w:rFonts w:ascii="GHEA Grapalat" w:hAnsi="GHEA Grapalat" w:cs="Sylfaen"/>
              </w:rPr>
              <w:t>, կատարվել է համապատասխան փոփոխությւն</w:t>
            </w:r>
            <w:r w:rsidRPr="008D0D99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3532" w:type="dxa"/>
          </w:tcPr>
          <w:p w:rsidR="00642C72" w:rsidRPr="00A72F64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642C72" w:rsidRPr="00B13624" w:rsidTr="00642C72">
        <w:trPr>
          <w:trHeight w:val="872"/>
        </w:trPr>
        <w:tc>
          <w:tcPr>
            <w:tcW w:w="558" w:type="dxa"/>
          </w:tcPr>
          <w:p w:rsidR="00642C72" w:rsidRDefault="00642C72" w:rsidP="005672EF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lastRenderedPageBreak/>
              <w:t>3.</w:t>
            </w:r>
          </w:p>
        </w:tc>
        <w:tc>
          <w:tcPr>
            <w:tcW w:w="2790" w:type="dxa"/>
          </w:tcPr>
          <w:p w:rsidR="00642C72" w:rsidRPr="00E27772" w:rsidRDefault="00642C72" w:rsidP="005672E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Pr="00E27772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</w:p>
          <w:p w:rsidR="00642C72" w:rsidRPr="00E27772" w:rsidRDefault="00642C72" w:rsidP="005672E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E27772">
              <w:rPr>
                <w:rFonts w:ascii="GHEA Grapalat" w:hAnsi="GHEA Grapalat" w:cs="Sylfaen"/>
                <w:b/>
                <w:sz w:val="24"/>
                <w:szCs w:val="24"/>
              </w:rPr>
              <w:t>արդարադատության</w:t>
            </w:r>
            <w:r w:rsidRPr="00E27772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E27772">
              <w:rPr>
                <w:rFonts w:ascii="GHEA Grapalat" w:hAnsi="GHEA Grapalat" w:cs="Sylfaen"/>
                <w:b/>
                <w:sz w:val="24"/>
                <w:szCs w:val="24"/>
              </w:rPr>
              <w:t>նախարար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2"/>
              <w:gridCol w:w="2215"/>
            </w:tblGrid>
            <w:tr w:rsidR="00C90553" w:rsidRPr="00C90553" w:rsidTr="00C90553">
              <w:trPr>
                <w:tblCellSpacing w:w="7" w:type="dxa"/>
              </w:trPr>
              <w:tc>
                <w:tcPr>
                  <w:tcW w:w="85" w:type="dxa"/>
                  <w:vAlign w:val="center"/>
                  <w:hideMark/>
                </w:tcPr>
                <w:p w:rsidR="00C90553" w:rsidRPr="00C90553" w:rsidRDefault="00C90553" w:rsidP="00C905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76" w:type="dxa"/>
                  <w:vAlign w:val="center"/>
                  <w:hideMark/>
                </w:tcPr>
                <w:p w:rsidR="00C90553" w:rsidRPr="00C90553" w:rsidRDefault="00C90553" w:rsidP="00C905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553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hyperlink r:id="rId6" w:tgtFrame="_blank" w:history="1">
                    <w:r w:rsidRPr="00C90553">
                      <w:rPr>
                        <w:rFonts w:ascii="GHEA Grapalat" w:hAnsi="GHEA Grapalat" w:cs="Sylfaen"/>
                        <w:b/>
                        <w:sz w:val="24"/>
                        <w:szCs w:val="24"/>
                      </w:rPr>
                      <w:t>035/16754-16</w:t>
                    </w:r>
                  </w:hyperlink>
                  <w:r w:rsidRPr="00C905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42C72" w:rsidRPr="00A72F64" w:rsidRDefault="00642C72" w:rsidP="005672E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4770" w:type="dxa"/>
          </w:tcPr>
          <w:p w:rsidR="00642C72" w:rsidRPr="00502167" w:rsidRDefault="00642C72" w:rsidP="00502167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Ն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ախագծով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կարգավորվող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հարաբերություններն արդեն իսկ կարգավորված են 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 կառավարության 2016 թվականի հունվարի 14-ի 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Հայաստանի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 w:eastAsia="ru-RU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Հանրապետության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 w:eastAsia="ru-RU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կառավարության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 w:eastAsia="ru-RU"/>
              </w:rPr>
              <w:t xml:space="preserve"> 2016 թվականի գործունեության միջոցառումների ծրագիրը և գերակա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խնդիրները հաստատելու մասին» 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131-</w:t>
            </w:r>
            <w:r w:rsidRPr="00FC15A5">
              <w:rPr>
                <w:rFonts w:ascii="GHEA Grapalat" w:hAnsi="GHEA Grapalat"/>
                <w:sz w:val="24"/>
                <w:szCs w:val="24"/>
              </w:rPr>
              <w:t>Ն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</w:rPr>
              <w:t>որոշմամբ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Մինչդեռ ն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ախագծով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նախատե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ս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 xml:space="preserve">վում է 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լրացում կատարել 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2016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մայիսի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19-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2016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հունվարի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14-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131-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 w:eastAsia="ru-RU"/>
              </w:rPr>
              <w:t>508-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C15A5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FC15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ինչը չի բխում 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Իրավական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 w:eastAsia="ru-RU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ակտերի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 w:eastAsia="ru-RU"/>
              </w:rPr>
              <w:t xml:space="preserve"> </w:t>
            </w:r>
            <w:r w:rsidRPr="00FC15A5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մասին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Հայաստանի Հանրապետության օրենքի 45-րդ հոդվածի 8-րդ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մասի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պահանջներից, մասնավորապես՝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ոփոխություններ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լրացումներ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նախատեսող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ակտում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փոփոխությունների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լրացումների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կատարվում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փոփոխությունները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լրացումները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կատարվում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միայն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C15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ակտում</w:t>
            </w:r>
            <w:r w:rsidRPr="00FC15A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160" w:type="dxa"/>
          </w:tcPr>
          <w:p w:rsidR="00642C72" w:rsidRPr="00A72F64" w:rsidRDefault="00642C72" w:rsidP="00642C72">
            <w:pPr>
              <w:jc w:val="center"/>
              <w:rPr>
                <w:rFonts w:ascii="GHEA Grapalat" w:hAnsi="GHEA Grapalat" w:cs="Sylfaen"/>
                <w:b/>
              </w:rPr>
            </w:pPr>
            <w:r w:rsidRPr="008D0D99">
              <w:rPr>
                <w:rFonts w:ascii="GHEA Grapalat" w:hAnsi="GHEA Grapalat" w:cs="Sylfaen"/>
              </w:rPr>
              <w:lastRenderedPageBreak/>
              <w:t>Ընդ</w:t>
            </w:r>
            <w:r>
              <w:rPr>
                <w:rFonts w:ascii="GHEA Grapalat" w:hAnsi="GHEA Grapalat" w:cs="Sylfaen"/>
              </w:rPr>
              <w:t xml:space="preserve">ունվել է, </w:t>
            </w:r>
          </w:p>
        </w:tc>
        <w:tc>
          <w:tcPr>
            <w:tcW w:w="3532" w:type="dxa"/>
          </w:tcPr>
          <w:p w:rsidR="00642C72" w:rsidRPr="00642C72" w:rsidRDefault="009105C9" w:rsidP="005672EF">
            <w:pPr>
              <w:jc w:val="center"/>
              <w:rPr>
                <w:rFonts w:ascii="GHEA Grapalat" w:hAnsi="GHEA Grapalat" w:cs="Sylfaen"/>
                <w:i/>
              </w:rPr>
            </w:pPr>
            <w:r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="00642C72"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ամապատասխան փոփոխությունը կատարվել է </w:t>
            </w:r>
            <w:r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>ՀՀ կառավարության 14.01.2016 թվականի  N-</w:t>
            </w:r>
            <w:r w:rsidR="00642C72"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>131-Ն որոշման</w:t>
            </w:r>
            <w:r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42C72" w:rsidRPr="009105C9">
              <w:rPr>
                <w:rFonts w:ascii="GHEA Grapalat" w:hAnsi="GHEA Grapalat" w:cs="Sylfaen"/>
                <w:sz w:val="24"/>
                <w:szCs w:val="24"/>
                <w:lang w:val="af-ZA"/>
              </w:rPr>
              <w:t>մեջ</w:t>
            </w:r>
          </w:p>
        </w:tc>
      </w:tr>
    </w:tbl>
    <w:p w:rsidR="005D1A88" w:rsidRDefault="005D1A88" w:rsidP="00502167"/>
    <w:sectPr w:rsidR="005D1A88" w:rsidSect="00642C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compat/>
  <w:rsids>
    <w:rsidRoot w:val="00642C72"/>
    <w:rsid w:val="003B2A87"/>
    <w:rsid w:val="00502167"/>
    <w:rsid w:val="00556E8E"/>
    <w:rsid w:val="005B06DC"/>
    <w:rsid w:val="005D1A88"/>
    <w:rsid w:val="00642C72"/>
    <w:rsid w:val="009105C9"/>
    <w:rsid w:val="00C9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42C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0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.gov.am/tasks/doc.php?out=0&amp;id=275028" TargetMode="External"/><Relationship Id="rId5" Type="http://schemas.openxmlformats.org/officeDocument/2006/relationships/hyperlink" Target="https://mul.gov.am/tasks/doc.php?mid=4228581&amp;tid=380562&amp;r=%2Finbox%2F" TargetMode="External"/><Relationship Id="rId4" Type="http://schemas.openxmlformats.org/officeDocument/2006/relationships/hyperlink" Target="https://mul.gov.am/tasks/doc.php?out=0&amp;id=27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HermineK</dc:creator>
  <cp:keywords/>
  <dc:description/>
  <cp:lastModifiedBy>HermineK</cp:lastModifiedBy>
  <cp:revision>6</cp:revision>
  <dcterms:created xsi:type="dcterms:W3CDTF">2016-06-20T12:08:00Z</dcterms:created>
  <dcterms:modified xsi:type="dcterms:W3CDTF">2016-06-20T12:59:00Z</dcterms:modified>
</cp:coreProperties>
</file>