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657" w:rsidRPr="00AD7EFA" w:rsidRDefault="00BB6657" w:rsidP="00BB6657">
      <w:pPr>
        <w:spacing w:after="0"/>
        <w:contextualSpacing/>
        <w:jc w:val="right"/>
        <w:rPr>
          <w:rFonts w:ascii="GHEA Grapalat" w:hAnsi="GHEA Grapalat" w:cs="IRTEK Courier"/>
          <w:b/>
          <w:i/>
          <w:sz w:val="24"/>
          <w:szCs w:val="24"/>
          <w:u w:val="single"/>
        </w:rPr>
      </w:pPr>
      <w:r w:rsidRPr="00AD7EFA">
        <w:rPr>
          <w:rFonts w:ascii="GHEA Grapalat" w:hAnsi="GHEA Grapalat" w:cs="Sylfaen"/>
          <w:b/>
          <w:i/>
          <w:sz w:val="24"/>
          <w:szCs w:val="24"/>
          <w:u w:val="single"/>
        </w:rPr>
        <w:t>ՆԱԽԱԳԻԾ</w:t>
      </w:r>
    </w:p>
    <w:p w:rsidR="00BB6657" w:rsidRPr="007554B2" w:rsidRDefault="00BB6657" w:rsidP="00BB6657">
      <w:pPr>
        <w:spacing w:after="0"/>
        <w:contextualSpacing/>
        <w:jc w:val="center"/>
        <w:rPr>
          <w:rFonts w:ascii="GHEA Grapalat" w:eastAsia="Arial Unicode MS" w:hAnsi="GHEA Grapalat" w:cs="Arial Unicode MS"/>
          <w:b/>
          <w:bCs/>
          <w:sz w:val="24"/>
          <w:szCs w:val="20"/>
        </w:rPr>
      </w:pPr>
    </w:p>
    <w:p w:rsidR="00BB6657" w:rsidRDefault="00BB6657" w:rsidP="00BB6657">
      <w:pPr>
        <w:spacing w:after="0"/>
        <w:contextualSpacing/>
        <w:jc w:val="center"/>
        <w:rPr>
          <w:rFonts w:ascii="GHEA Grapalat" w:eastAsia="Arial Unicode MS" w:hAnsi="GHEA Grapalat" w:cs="Arial Unicode MS"/>
          <w:b/>
          <w:bCs/>
          <w:sz w:val="24"/>
          <w:szCs w:val="24"/>
        </w:rPr>
      </w:pPr>
      <w:r w:rsidRPr="005B1D77">
        <w:rPr>
          <w:rFonts w:ascii="GHEA Grapalat" w:eastAsia="Arial Unicode MS" w:hAnsi="GHEA Grapalat" w:cs="Sylfaen"/>
          <w:b/>
          <w:bCs/>
          <w:sz w:val="24"/>
          <w:szCs w:val="24"/>
        </w:rPr>
        <w:t>ՀԱՅԱՍՏԱՆԻ</w:t>
      </w:r>
      <w:r w:rsidRPr="005B1D77">
        <w:rPr>
          <w:rFonts w:ascii="GHEA Grapalat" w:eastAsia="Arial Unicode MS" w:hAnsi="GHEA Grapalat" w:cs="Arial Unicode MS"/>
          <w:b/>
          <w:bCs/>
          <w:sz w:val="24"/>
          <w:szCs w:val="24"/>
        </w:rPr>
        <w:t xml:space="preserve"> </w:t>
      </w:r>
      <w:r w:rsidRPr="005B1D77">
        <w:rPr>
          <w:rFonts w:ascii="GHEA Grapalat" w:eastAsia="Arial Unicode MS" w:hAnsi="GHEA Grapalat" w:cs="Sylfaen"/>
          <w:b/>
          <w:bCs/>
          <w:sz w:val="24"/>
          <w:szCs w:val="24"/>
        </w:rPr>
        <w:t>ՀԱՆՐԱՊԵՏՈՒԹՅԱՆ</w:t>
      </w:r>
      <w:r w:rsidRPr="005B1D77">
        <w:rPr>
          <w:rFonts w:ascii="GHEA Grapalat" w:eastAsia="Arial Unicode MS" w:hAnsi="GHEA Grapalat" w:cs="Arial Unicode MS"/>
          <w:b/>
          <w:bCs/>
          <w:sz w:val="24"/>
          <w:szCs w:val="24"/>
        </w:rPr>
        <w:t xml:space="preserve"> </w:t>
      </w:r>
    </w:p>
    <w:p w:rsidR="00BB6657" w:rsidRPr="005B1D77" w:rsidRDefault="00BB6657" w:rsidP="00BB6657">
      <w:pPr>
        <w:spacing w:after="0"/>
        <w:contextualSpacing/>
        <w:jc w:val="center"/>
        <w:rPr>
          <w:rFonts w:ascii="GHEA Grapalat" w:eastAsia="Arial Unicode MS" w:hAnsi="GHEA Grapalat" w:cs="Arial Unicode MS"/>
          <w:b/>
          <w:bCs/>
          <w:sz w:val="24"/>
          <w:szCs w:val="24"/>
        </w:rPr>
      </w:pPr>
      <w:r w:rsidRPr="005B1D77">
        <w:rPr>
          <w:rFonts w:ascii="GHEA Grapalat" w:eastAsia="Arial Unicode MS" w:hAnsi="GHEA Grapalat" w:cs="Sylfaen"/>
          <w:b/>
          <w:bCs/>
          <w:sz w:val="24"/>
          <w:szCs w:val="24"/>
        </w:rPr>
        <w:t>ՕՐԵՆՔԸ</w:t>
      </w:r>
    </w:p>
    <w:p w:rsidR="00BB6657" w:rsidRPr="00AD7EFA" w:rsidRDefault="00BB6657" w:rsidP="00BB6657">
      <w:pPr>
        <w:pStyle w:val="Heading3"/>
        <w:spacing w:before="0" w:beforeAutospacing="0" w:after="0" w:afterAutospacing="0" w:line="276" w:lineRule="auto"/>
        <w:contextualSpacing/>
        <w:jc w:val="both"/>
        <w:rPr>
          <w:rFonts w:ascii="GHEA Grapalat" w:hAnsi="GHEA Grapalat"/>
          <w:sz w:val="24"/>
          <w:szCs w:val="24"/>
        </w:rPr>
      </w:pPr>
    </w:p>
    <w:p w:rsidR="00BB6657" w:rsidRPr="007554B2" w:rsidRDefault="00BB6657" w:rsidP="00BB6657">
      <w:pPr>
        <w:pStyle w:val="Heading3"/>
        <w:spacing w:before="0" w:beforeAutospacing="0" w:after="0" w:afterAutospacing="0" w:line="276" w:lineRule="auto"/>
        <w:contextualSpacing/>
        <w:jc w:val="center"/>
        <w:rPr>
          <w:rFonts w:ascii="GHEA Grapalat" w:hAnsi="GHEA Grapalat"/>
          <w:sz w:val="24"/>
          <w:szCs w:val="20"/>
        </w:rPr>
      </w:pPr>
      <w:r w:rsidRPr="007554B2">
        <w:rPr>
          <w:rFonts w:ascii="GHEA Grapalat" w:hAnsi="GHEA Grapalat" w:cs="Sylfaen"/>
          <w:sz w:val="24"/>
          <w:szCs w:val="20"/>
        </w:rPr>
        <w:t>ՀԱՅԱՍՏԱՆԻ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ՀԱՆՐԱՊԵՏՈՒԹՅԱՆ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ՔՐԵԱԿԱՆ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ՕՐԵՆՍԳՐՔՈՒՄ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ԼՐԱՑՈՒՄՆԵՐ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ԿԱՏԱՐԵԼՈՒ</w:t>
      </w:r>
      <w:r w:rsidRPr="007554B2">
        <w:rPr>
          <w:rFonts w:ascii="GHEA Grapalat" w:hAnsi="GHEA Grapalat"/>
          <w:sz w:val="24"/>
          <w:szCs w:val="20"/>
        </w:rPr>
        <w:t xml:space="preserve"> </w:t>
      </w:r>
      <w:r w:rsidRPr="007554B2">
        <w:rPr>
          <w:rFonts w:ascii="GHEA Grapalat" w:hAnsi="GHEA Grapalat" w:cs="Sylfaen"/>
          <w:sz w:val="24"/>
          <w:szCs w:val="20"/>
        </w:rPr>
        <w:t>ՄԱՍԻՆ</w:t>
      </w:r>
    </w:p>
    <w:p w:rsidR="00BB6657" w:rsidRPr="007554B2" w:rsidRDefault="00BB6657" w:rsidP="00BB6657">
      <w:pPr>
        <w:pStyle w:val="Heading3"/>
        <w:spacing w:before="0" w:beforeAutospacing="0" w:after="0" w:afterAutospacing="0" w:line="276" w:lineRule="auto"/>
        <w:contextualSpacing/>
        <w:jc w:val="center"/>
        <w:rPr>
          <w:rFonts w:ascii="GHEA Grapalat" w:hAnsi="GHEA Grapalat" w:cs="IRTEK Courier"/>
        </w:rPr>
      </w:pPr>
    </w:p>
    <w:p w:rsidR="00BB6657" w:rsidRPr="007554B2" w:rsidRDefault="00BB6657" w:rsidP="00BB6657">
      <w:pPr>
        <w:pStyle w:val="Heading3"/>
        <w:spacing w:before="0" w:beforeAutospacing="0" w:after="0" w:afterAutospacing="0" w:line="276" w:lineRule="auto"/>
        <w:contextualSpacing/>
        <w:jc w:val="center"/>
        <w:rPr>
          <w:rFonts w:ascii="GHEA Grapalat" w:hAnsi="GHEA Grapalat" w:cs="IRTEK Courier"/>
        </w:rPr>
      </w:pPr>
    </w:p>
    <w:p w:rsidR="00BB6657" w:rsidRPr="003262FD" w:rsidRDefault="00BB6657" w:rsidP="00BB6657">
      <w:pPr>
        <w:spacing w:after="0"/>
        <w:contextualSpacing/>
        <w:jc w:val="both"/>
        <w:rPr>
          <w:rFonts w:ascii="GHEA Grapalat" w:eastAsia="Calibri" w:hAnsi="GHEA Grapalat"/>
        </w:rPr>
      </w:pPr>
      <w:r w:rsidRPr="003262FD">
        <w:rPr>
          <w:rFonts w:ascii="GHEA Grapalat" w:hAnsi="GHEA Grapalat" w:cs="Sylfaen"/>
          <w:b/>
        </w:rPr>
        <w:t>Հոդված</w:t>
      </w:r>
      <w:r w:rsidRPr="003262FD">
        <w:rPr>
          <w:rFonts w:ascii="GHEA Grapalat" w:hAnsi="GHEA Grapalat" w:cs="Times Armenian"/>
          <w:b/>
        </w:rPr>
        <w:t xml:space="preserve"> 1</w:t>
      </w:r>
      <w:r w:rsidRPr="003262FD">
        <w:rPr>
          <w:rFonts w:ascii="GHEA Grapalat" w:hAnsi="GHEA Grapalat"/>
          <w:b/>
        </w:rPr>
        <w:t>.</w:t>
      </w:r>
      <w:r w:rsidRPr="003262FD">
        <w:rPr>
          <w:rFonts w:ascii="GHEA Grapalat" w:hAnsi="GHEA Grapalat"/>
          <w:bCs/>
          <w:iCs/>
        </w:rPr>
        <w:t xml:space="preserve"> </w:t>
      </w:r>
      <w:r w:rsidRPr="003262FD">
        <w:rPr>
          <w:rFonts w:ascii="GHEA Grapalat" w:eastAsia="Calibri" w:hAnsi="GHEA Grapalat"/>
        </w:rPr>
        <w:t xml:space="preserve">Հայաստանի Հանրապետության </w:t>
      </w:r>
      <w:r w:rsidR="00DC4F4A" w:rsidRPr="003262FD">
        <w:rPr>
          <w:rFonts w:ascii="GHEA Grapalat" w:eastAsia="Calibri" w:hAnsi="GHEA Grapalat"/>
        </w:rPr>
        <w:t>18 ապրիլի 2003 թվականի, ՀՕ-528-Ն</w:t>
      </w:r>
      <w:r w:rsidR="00DC4F4A">
        <w:rPr>
          <w:rFonts w:ascii="GHEA Grapalat" w:eastAsia="Calibri" w:hAnsi="GHEA Grapalat"/>
        </w:rPr>
        <w:t xml:space="preserve"> </w:t>
      </w:r>
      <w:r w:rsidRPr="003262FD">
        <w:rPr>
          <w:rFonts w:ascii="GHEA Grapalat" w:eastAsia="Calibri" w:hAnsi="GHEA Grapalat"/>
        </w:rPr>
        <w:t xml:space="preserve">քրեական օրենսգիրքը  (այսուհետ՝ Օրենսգիրք) լրացնել հետևյալ </w:t>
      </w:r>
      <w:r>
        <w:rPr>
          <w:rFonts w:ascii="GHEA Grapalat" w:eastAsia="Calibri" w:hAnsi="GHEA Grapalat"/>
        </w:rPr>
        <w:t>բովանդակությամբ</w:t>
      </w:r>
      <w:r w:rsidRPr="003262FD">
        <w:rPr>
          <w:rFonts w:ascii="GHEA Grapalat" w:eastAsia="Calibri" w:hAnsi="GHEA Grapalat"/>
        </w:rPr>
        <w:t xml:space="preserve">  </w:t>
      </w:r>
      <w:r w:rsidR="00AE4815">
        <w:rPr>
          <w:rFonts w:ascii="GHEA Grapalat" w:eastAsia="Calibri" w:hAnsi="GHEA Grapalat"/>
        </w:rPr>
        <w:t xml:space="preserve">    </w:t>
      </w:r>
      <w:r w:rsidRPr="003262FD">
        <w:rPr>
          <w:rFonts w:ascii="GHEA Grapalat" w:eastAsia="Calibri" w:hAnsi="GHEA Grapalat"/>
        </w:rPr>
        <w:t>190.1-ին հոդվածով ՝</w:t>
      </w:r>
    </w:p>
    <w:p w:rsidR="00BB6657" w:rsidRPr="003262FD" w:rsidRDefault="00BB6657" w:rsidP="00BB6657">
      <w:pPr>
        <w:spacing w:after="0"/>
        <w:contextualSpacing/>
        <w:jc w:val="both"/>
        <w:rPr>
          <w:rFonts w:ascii="GHEA Grapalat" w:hAnsi="GHEA Grapalat" w:cs="Sylfaen"/>
          <w:bCs/>
          <w:iCs/>
        </w:rPr>
      </w:pPr>
    </w:p>
    <w:p w:rsidR="00BB6657" w:rsidRPr="003262FD" w:rsidRDefault="00BB6657" w:rsidP="00BB6657">
      <w:pPr>
        <w:pStyle w:val="NoSpacing"/>
        <w:spacing w:line="276" w:lineRule="auto"/>
        <w:jc w:val="both"/>
        <w:rPr>
          <w:rFonts w:ascii="GHEA Grapalat" w:hAnsi="GHEA Grapalat"/>
        </w:rPr>
      </w:pPr>
      <w:r w:rsidRPr="003262FD">
        <w:rPr>
          <w:rFonts w:ascii="GHEA Grapalat" w:hAnsi="GHEA Grapalat" w:cs="Sylfaen"/>
          <w:bCs/>
          <w:iCs/>
        </w:rPr>
        <w:t xml:space="preserve">«ՀՈԴՎԱԾ 190.1. </w:t>
      </w:r>
      <w:r w:rsidRPr="003262FD">
        <w:rPr>
          <w:rFonts w:ascii="GHEA Grapalat" w:hAnsi="GHEA Grapalat"/>
        </w:rPr>
        <w:t>ՆԵՐՔԻՆ ՏԵՂԵԿՈՒԹՅՈՒՆՆԵՐԻ ԱՆԲԱՐԵԽԻՂՃ ՕԳՏԱԳՈՐԾՈՒՄ</w:t>
      </w:r>
    </w:p>
    <w:p w:rsidR="00BB6657" w:rsidRPr="003262FD" w:rsidRDefault="00BB6657" w:rsidP="00BB6657">
      <w:pPr>
        <w:spacing w:after="0"/>
        <w:jc w:val="both"/>
        <w:rPr>
          <w:rFonts w:ascii="GHEA Grapalat" w:eastAsia="Calibri" w:hAnsi="GHEA Grapalat"/>
        </w:rPr>
      </w:pPr>
    </w:p>
    <w:p w:rsidR="00BB6657" w:rsidRPr="003262FD" w:rsidRDefault="00BB6657" w:rsidP="00BB6657">
      <w:pPr>
        <w:spacing w:after="0"/>
        <w:ind w:firstLine="72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1. Ինսայդերի կողմից </w:t>
      </w:r>
      <w:r>
        <w:rPr>
          <w:rFonts w:ascii="GHEA Grapalat" w:eastAsia="Calibri" w:hAnsi="GHEA Grapalat"/>
        </w:rPr>
        <w:t xml:space="preserve">դիտավորությամբ </w:t>
      </w:r>
      <w:r w:rsidRPr="003262FD">
        <w:rPr>
          <w:rFonts w:ascii="GHEA Grapalat" w:eastAsia="Calibri" w:hAnsi="GHEA Grapalat"/>
        </w:rPr>
        <w:t>ներքին տեղեկությունների հիման վրա իր կամ այլ անձի հաշվին արժեթուղթ կամ դրա հետ կապված ածանցյալ գործիք գնելը կամ վաճառելը,</w:t>
      </w:r>
      <w:r>
        <w:rPr>
          <w:rFonts w:ascii="GHEA Grapalat" w:eastAsia="Calibri" w:hAnsi="GHEA Grapalat"/>
        </w:rPr>
        <w:t xml:space="preserve"> </w:t>
      </w:r>
      <w:r w:rsidRPr="001B06A4">
        <w:rPr>
          <w:rFonts w:ascii="GHEA Grapalat" w:eastAsia="Calibri" w:hAnsi="GHEA Grapalat"/>
        </w:rPr>
        <w:t xml:space="preserve">կամ ներքին տեղեկությունների </w:t>
      </w:r>
      <w:r w:rsidR="00915E51">
        <w:rPr>
          <w:rFonts w:ascii="GHEA Grapalat" w:eastAsia="Calibri" w:hAnsi="GHEA Grapalat"/>
        </w:rPr>
        <w:t xml:space="preserve">ապօրինի </w:t>
      </w:r>
      <w:r w:rsidRPr="001B06A4">
        <w:rPr>
          <w:rFonts w:ascii="GHEA Grapalat" w:eastAsia="Calibri" w:hAnsi="GHEA Grapalat"/>
        </w:rPr>
        <w:t>տրամադրումը երրորդ անձանց</w:t>
      </w:r>
      <w:r>
        <w:rPr>
          <w:rFonts w:ascii="GHEA Grapalat" w:eastAsia="Calibri" w:hAnsi="GHEA Grapalat"/>
        </w:rPr>
        <w:t>,</w:t>
      </w:r>
      <w:r w:rsidRPr="003262FD">
        <w:rPr>
          <w:rFonts w:ascii="GHEA Grapalat" w:eastAsia="Calibri" w:hAnsi="GHEA Grapalat"/>
        </w:rPr>
        <w:t xml:space="preserve"> որ</w:t>
      </w:r>
      <w:r>
        <w:rPr>
          <w:rFonts w:ascii="GHEA Grapalat" w:eastAsia="Calibri" w:hAnsi="GHEA Grapalat"/>
        </w:rPr>
        <w:t>ի</w:t>
      </w:r>
      <w:r w:rsidRPr="003262FD">
        <w:rPr>
          <w:rFonts w:ascii="GHEA Grapalat" w:eastAsia="Calibri" w:hAnsi="GHEA Grapalat"/>
        </w:rPr>
        <w:t xml:space="preserve"> </w:t>
      </w:r>
      <w:r>
        <w:rPr>
          <w:rFonts w:ascii="GHEA Grapalat" w:eastAsia="Calibri" w:hAnsi="GHEA Grapalat"/>
        </w:rPr>
        <w:t>արդյունքում ստացել է</w:t>
      </w:r>
      <w:r w:rsidRPr="003262FD">
        <w:rPr>
          <w:rFonts w:ascii="GHEA Grapalat" w:eastAsia="Calibri" w:hAnsi="GHEA Grapalat"/>
        </w:rPr>
        <w:t xml:space="preserve"> զգալի չափով շահույթ՝ </w:t>
      </w:r>
    </w:p>
    <w:p w:rsidR="00BB6657" w:rsidRPr="003262FD" w:rsidRDefault="00BB6657" w:rsidP="00BB6657">
      <w:pPr>
        <w:spacing w:after="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պատժվում է տուգանքով՝ </w:t>
      </w:r>
      <w:r w:rsidRPr="003A5762">
        <w:rPr>
          <w:rFonts w:ascii="GHEA Grapalat" w:eastAsia="Calibri" w:hAnsi="GHEA Grapalat"/>
          <w:b/>
        </w:rPr>
        <w:t xml:space="preserve">նվազագույն աշխատավարձի հազարապատիկից </w:t>
      </w:r>
      <w:r>
        <w:rPr>
          <w:rFonts w:ascii="GHEA Grapalat" w:eastAsia="Calibri" w:hAnsi="GHEA Grapalat"/>
          <w:b/>
        </w:rPr>
        <w:t>երկու</w:t>
      </w:r>
      <w:r w:rsidRPr="003A5762">
        <w:rPr>
          <w:rFonts w:ascii="GHEA Grapalat" w:eastAsia="Calibri" w:hAnsi="GHEA Grapalat"/>
          <w:b/>
        </w:rPr>
        <w:t xml:space="preserve">հազարապատիկի չափով </w:t>
      </w:r>
      <w:r w:rsidRPr="003262FD">
        <w:rPr>
          <w:rFonts w:ascii="GHEA Grapalat" w:eastAsia="Calibri" w:hAnsi="GHEA Grapalat"/>
        </w:rPr>
        <w:t xml:space="preserve">կամ որոշակի պաշտոններ զբաղեցնելու կամ որոշակի գործունեությամբ զբաղվելու իրավունքից զրկելով՝ </w:t>
      </w:r>
      <w:r w:rsidR="00915E51">
        <w:rPr>
          <w:rFonts w:ascii="GHEA Grapalat" w:eastAsia="Calibri" w:hAnsi="GHEA Grapalat"/>
        </w:rPr>
        <w:t>երկուսից չորս</w:t>
      </w:r>
      <w:r w:rsidRPr="003262FD">
        <w:rPr>
          <w:rFonts w:ascii="GHEA Grapalat" w:eastAsia="Calibri" w:hAnsi="GHEA Grapalat"/>
        </w:rPr>
        <w:t xml:space="preserve"> տարի ժամկետով:</w:t>
      </w:r>
    </w:p>
    <w:p w:rsidR="00BB6657" w:rsidRPr="003262FD" w:rsidRDefault="00BB6657" w:rsidP="00BB6657">
      <w:pPr>
        <w:numPr>
          <w:ilvl w:val="0"/>
          <w:numId w:val="1"/>
        </w:numPr>
        <w:spacing w:after="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>Սույն հոդվածի 1-ին մասով նախատեսված արարքը</w:t>
      </w:r>
      <w:r>
        <w:rPr>
          <w:rFonts w:ascii="GHEA Grapalat" w:eastAsia="Calibri" w:hAnsi="GHEA Grapalat"/>
        </w:rPr>
        <w:t>`</w:t>
      </w:r>
    </w:p>
    <w:p w:rsidR="00BB6657" w:rsidRPr="003262FD" w:rsidRDefault="00BB6657" w:rsidP="00BB6657">
      <w:pPr>
        <w:tabs>
          <w:tab w:val="left" w:pos="900"/>
        </w:tabs>
        <w:spacing w:after="0"/>
        <w:ind w:left="36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    </w:t>
      </w:r>
      <w:r>
        <w:rPr>
          <w:rFonts w:ascii="GHEA Grapalat" w:eastAsia="Calibri" w:hAnsi="GHEA Grapalat"/>
        </w:rPr>
        <w:tab/>
        <w:t>1</w:t>
      </w:r>
      <w:r w:rsidRPr="003262FD">
        <w:rPr>
          <w:rFonts w:ascii="GHEA Grapalat" w:eastAsia="Calibri" w:hAnsi="GHEA Grapalat"/>
        </w:rPr>
        <w:t xml:space="preserve">) </w:t>
      </w:r>
      <w:r>
        <w:rPr>
          <w:rFonts w:ascii="GHEA Grapalat" w:eastAsia="Calibri" w:hAnsi="GHEA Grapalat"/>
        </w:rPr>
        <w:t>որի արդյունքում ստացել է</w:t>
      </w:r>
      <w:r w:rsidRPr="003262FD">
        <w:rPr>
          <w:rFonts w:ascii="GHEA Grapalat" w:eastAsia="Calibri" w:hAnsi="GHEA Grapalat"/>
        </w:rPr>
        <w:t xml:space="preserve"> խոշոր չափի շահույթ,</w:t>
      </w:r>
    </w:p>
    <w:p w:rsidR="00BB6657" w:rsidRPr="003262FD" w:rsidRDefault="00BB6657" w:rsidP="00BB6657">
      <w:pPr>
        <w:spacing w:after="0"/>
        <w:ind w:left="36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        </w:t>
      </w:r>
      <w:r>
        <w:rPr>
          <w:rFonts w:ascii="GHEA Grapalat" w:eastAsia="Calibri" w:hAnsi="GHEA Grapalat"/>
        </w:rPr>
        <w:t>2</w:t>
      </w:r>
      <w:r w:rsidRPr="003262FD">
        <w:rPr>
          <w:rFonts w:ascii="GHEA Grapalat" w:eastAsia="Calibri" w:hAnsi="GHEA Grapalat"/>
        </w:rPr>
        <w:t xml:space="preserve">) </w:t>
      </w:r>
      <w:r>
        <w:rPr>
          <w:rFonts w:ascii="GHEA Grapalat" w:eastAsia="Calibri" w:hAnsi="GHEA Grapalat"/>
        </w:rPr>
        <w:t xml:space="preserve">որը </w:t>
      </w:r>
      <w:r w:rsidRPr="003262FD">
        <w:rPr>
          <w:rFonts w:ascii="GHEA Grapalat" w:eastAsia="Calibri" w:hAnsi="GHEA Grapalat"/>
        </w:rPr>
        <w:t>կատարվել է մի խումբ անձանց կողմից՝</w:t>
      </w:r>
    </w:p>
    <w:p w:rsidR="00BB6657" w:rsidRPr="00A97560" w:rsidRDefault="00BB6657" w:rsidP="00BB6657">
      <w:pPr>
        <w:spacing w:after="0"/>
        <w:jc w:val="both"/>
        <w:rPr>
          <w:rFonts w:ascii="GHEA Grapalat" w:eastAsia="Calibri" w:hAnsi="GHEA Grapalat"/>
          <w:lang w:val="hy-AM"/>
        </w:rPr>
      </w:pPr>
      <w:r w:rsidRPr="003262FD">
        <w:rPr>
          <w:rFonts w:ascii="GHEA Grapalat" w:eastAsia="Calibri" w:hAnsi="GHEA Grapalat"/>
        </w:rPr>
        <w:t>պատժվում է որոշակի պաշտոններ զբաղեցնելու կամ</w:t>
      </w:r>
      <w:r>
        <w:rPr>
          <w:rFonts w:ascii="GHEA Grapalat" w:eastAsia="Calibri" w:hAnsi="GHEA Grapalat"/>
          <w:lang w:val="hy-AM"/>
        </w:rPr>
        <w:t xml:space="preserve"> </w:t>
      </w:r>
      <w:r w:rsidRPr="003262FD">
        <w:rPr>
          <w:rFonts w:ascii="GHEA Grapalat" w:eastAsia="Calibri" w:hAnsi="GHEA Grapalat"/>
        </w:rPr>
        <w:t>որոշակի գործունեությամբ զբաղվելու իրավունքից զրկելով</w:t>
      </w:r>
      <w:r>
        <w:rPr>
          <w:rFonts w:ascii="GHEA Grapalat" w:eastAsia="Calibri" w:hAnsi="GHEA Grapalat"/>
          <w:lang w:val="hy-AM"/>
        </w:rPr>
        <w:t xml:space="preserve">՝ </w:t>
      </w:r>
      <w:r w:rsidR="00915E51">
        <w:rPr>
          <w:rFonts w:ascii="GHEA Grapalat" w:eastAsia="Calibri" w:hAnsi="GHEA Grapalat"/>
        </w:rPr>
        <w:t>չորսից</w:t>
      </w:r>
      <w:r w:rsidR="00915E51" w:rsidRPr="003262FD">
        <w:rPr>
          <w:rFonts w:ascii="GHEA Grapalat" w:eastAsia="Calibri" w:hAnsi="GHEA Grapalat"/>
        </w:rPr>
        <w:t xml:space="preserve"> </w:t>
      </w:r>
      <w:r w:rsidR="00915E51">
        <w:rPr>
          <w:rFonts w:ascii="GHEA Grapalat" w:eastAsia="Calibri" w:hAnsi="GHEA Grapalat"/>
        </w:rPr>
        <w:t>յոթ</w:t>
      </w:r>
      <w:r w:rsidRPr="003262FD">
        <w:rPr>
          <w:rFonts w:ascii="GHEA Grapalat" w:eastAsia="Calibri" w:hAnsi="GHEA Grapalat"/>
        </w:rPr>
        <w:t xml:space="preserve"> տարի ժամկետով</w:t>
      </w:r>
      <w:r>
        <w:rPr>
          <w:rFonts w:ascii="GHEA Grapalat" w:eastAsia="Calibri" w:hAnsi="GHEA Grapalat"/>
          <w:lang w:val="hy-AM"/>
        </w:rPr>
        <w:t xml:space="preserve"> կամ</w:t>
      </w:r>
      <w:r w:rsidRPr="003262FD">
        <w:rPr>
          <w:rFonts w:ascii="GHEA Grapalat" w:eastAsia="Calibri" w:hAnsi="GHEA Grapalat"/>
        </w:rPr>
        <w:t xml:space="preserve"> ազատազրկմամբ՝ </w:t>
      </w:r>
      <w:r>
        <w:rPr>
          <w:rFonts w:ascii="GHEA Grapalat" w:eastAsia="Calibri" w:hAnsi="GHEA Grapalat"/>
        </w:rPr>
        <w:t>երկուսից չորս</w:t>
      </w:r>
      <w:r>
        <w:rPr>
          <w:rFonts w:ascii="GHEA Grapalat" w:eastAsia="Calibri" w:hAnsi="GHEA Grapalat"/>
          <w:lang w:val="hy-AM"/>
        </w:rPr>
        <w:t xml:space="preserve"> </w:t>
      </w:r>
      <w:r w:rsidRPr="003262FD">
        <w:rPr>
          <w:rFonts w:ascii="GHEA Grapalat" w:eastAsia="Calibri" w:hAnsi="GHEA Grapalat"/>
        </w:rPr>
        <w:t>տարի ժամկետով՝ գույքի բռնագրավմամբ կամ առանց դրա</w:t>
      </w:r>
      <w:r>
        <w:rPr>
          <w:rFonts w:ascii="GHEA Grapalat" w:eastAsia="Calibri" w:hAnsi="GHEA Grapalat"/>
          <w:lang w:val="hy-AM"/>
        </w:rPr>
        <w:t>:</w:t>
      </w:r>
    </w:p>
    <w:p w:rsidR="00BB6657" w:rsidRPr="00A97560" w:rsidRDefault="00BB6657" w:rsidP="00BB6657">
      <w:pPr>
        <w:numPr>
          <w:ilvl w:val="0"/>
          <w:numId w:val="1"/>
        </w:numPr>
        <w:tabs>
          <w:tab w:val="left" w:pos="900"/>
          <w:tab w:val="left" w:pos="990"/>
        </w:tabs>
        <w:spacing w:after="0"/>
        <w:jc w:val="both"/>
        <w:rPr>
          <w:rFonts w:ascii="GHEA Grapalat" w:eastAsia="Calibri" w:hAnsi="GHEA Grapalat"/>
          <w:lang w:val="hy-AM"/>
        </w:rPr>
      </w:pPr>
      <w:r w:rsidRPr="00A97560">
        <w:rPr>
          <w:rFonts w:ascii="GHEA Grapalat" w:eastAsia="Calibri" w:hAnsi="GHEA Grapalat"/>
          <w:lang w:val="hy-AM"/>
        </w:rPr>
        <w:t xml:space="preserve">Սույն հոդվածի 1-ին մասով նախատեսված արարքը` </w:t>
      </w:r>
    </w:p>
    <w:p w:rsidR="00BB6657" w:rsidRPr="003262FD" w:rsidRDefault="00BB6657" w:rsidP="00BB6657">
      <w:pPr>
        <w:spacing w:after="0"/>
        <w:ind w:left="630" w:hanging="540"/>
        <w:jc w:val="both"/>
        <w:rPr>
          <w:rFonts w:ascii="GHEA Grapalat" w:eastAsia="Calibri" w:hAnsi="GHEA Grapalat"/>
        </w:rPr>
      </w:pPr>
      <w:r w:rsidRPr="00A97560">
        <w:rPr>
          <w:rFonts w:ascii="GHEA Grapalat" w:eastAsia="Calibri" w:hAnsi="GHEA Grapalat"/>
          <w:lang w:val="hy-AM"/>
        </w:rPr>
        <w:t xml:space="preserve">        </w:t>
      </w:r>
      <w:r>
        <w:rPr>
          <w:rFonts w:ascii="GHEA Grapalat" w:eastAsia="Calibri" w:hAnsi="GHEA Grapalat"/>
        </w:rPr>
        <w:t>1</w:t>
      </w:r>
      <w:r w:rsidRPr="003262FD">
        <w:rPr>
          <w:rFonts w:ascii="GHEA Grapalat" w:eastAsia="Calibri" w:hAnsi="GHEA Grapalat"/>
        </w:rPr>
        <w:t xml:space="preserve">) </w:t>
      </w:r>
      <w:r>
        <w:rPr>
          <w:rFonts w:ascii="GHEA Grapalat" w:eastAsia="Calibri" w:hAnsi="GHEA Grapalat"/>
        </w:rPr>
        <w:t>որի արդյունքում ստացել</w:t>
      </w:r>
      <w:r w:rsidRPr="003262FD">
        <w:rPr>
          <w:rFonts w:ascii="GHEA Grapalat" w:eastAsia="Calibri" w:hAnsi="GHEA Grapalat"/>
        </w:rPr>
        <w:t xml:space="preserve"> է առանձնապես խոշոր չափի շահույթ</w:t>
      </w:r>
      <w:bookmarkStart w:id="0" w:name="_GoBack"/>
      <w:bookmarkEnd w:id="0"/>
      <w:r w:rsidRPr="003262FD">
        <w:rPr>
          <w:rFonts w:ascii="GHEA Grapalat" w:eastAsia="Calibri" w:hAnsi="GHEA Grapalat"/>
        </w:rPr>
        <w:t>,</w:t>
      </w:r>
    </w:p>
    <w:p w:rsidR="00BB6657" w:rsidRDefault="00BB6657" w:rsidP="00BB6657">
      <w:pPr>
        <w:spacing w:after="0"/>
        <w:ind w:left="9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        </w:t>
      </w:r>
      <w:r>
        <w:rPr>
          <w:rFonts w:ascii="GHEA Grapalat" w:eastAsia="Calibri" w:hAnsi="GHEA Grapalat"/>
        </w:rPr>
        <w:t>2</w:t>
      </w:r>
      <w:r w:rsidRPr="003262FD">
        <w:rPr>
          <w:rFonts w:ascii="GHEA Grapalat" w:eastAsia="Calibri" w:hAnsi="GHEA Grapalat"/>
        </w:rPr>
        <w:t xml:space="preserve">) </w:t>
      </w:r>
      <w:r>
        <w:rPr>
          <w:rFonts w:ascii="GHEA Grapalat" w:eastAsia="Calibri" w:hAnsi="GHEA Grapalat"/>
        </w:rPr>
        <w:t xml:space="preserve">որը </w:t>
      </w:r>
      <w:r w:rsidRPr="003262FD">
        <w:rPr>
          <w:rFonts w:ascii="GHEA Grapalat" w:eastAsia="Calibri" w:hAnsi="GHEA Grapalat"/>
        </w:rPr>
        <w:t>կատարվել է կազմակերպված խմբի կողմից</w:t>
      </w:r>
    </w:p>
    <w:p w:rsidR="00BB6657" w:rsidRPr="003262FD" w:rsidRDefault="00BB6657" w:rsidP="00BB6657">
      <w:pPr>
        <w:spacing w:after="0"/>
        <w:ind w:left="720" w:hanging="9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 xml:space="preserve">3) որը </w:t>
      </w:r>
      <w:r w:rsidRPr="003262FD">
        <w:rPr>
          <w:rFonts w:ascii="GHEA Grapalat" w:eastAsia="Calibri" w:hAnsi="GHEA Grapalat"/>
        </w:rPr>
        <w:t>կատարվել է պաշտոնեական դիրքն օգտագործելով՝</w:t>
      </w:r>
    </w:p>
    <w:p w:rsidR="00BB6657" w:rsidRPr="003262FD" w:rsidRDefault="00BB6657" w:rsidP="00BB6657">
      <w:pPr>
        <w:spacing w:after="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պատժվում է ազատազրկմամբ՝ </w:t>
      </w:r>
      <w:r>
        <w:rPr>
          <w:rFonts w:ascii="GHEA Grapalat" w:eastAsia="Calibri" w:hAnsi="GHEA Grapalat"/>
        </w:rPr>
        <w:t>չորսից յոթ</w:t>
      </w:r>
      <w:r w:rsidRPr="003262FD">
        <w:rPr>
          <w:rFonts w:ascii="GHEA Grapalat" w:eastAsia="Calibri" w:hAnsi="GHEA Grapalat"/>
        </w:rPr>
        <w:t xml:space="preserve"> տարի ժամկետով՝ գույքի բռնագրավմամբ կամ առանց դրա:</w:t>
      </w:r>
    </w:p>
    <w:p w:rsidR="00BB6657" w:rsidRPr="003262FD" w:rsidRDefault="00BB6657" w:rsidP="00BB6657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>Սույն հոդվածում և սույն օրենսգրքի 190.2-րդ հոդվածում զգալի չափ է համարվում հանցագործության պահին սահմանված նվազագույն աշխատավարձի քսանհազարապատիկը գերազանցող գումարը:</w:t>
      </w:r>
    </w:p>
    <w:p w:rsidR="00BB6657" w:rsidRPr="003262FD" w:rsidRDefault="00BB6657" w:rsidP="00BB6657">
      <w:pPr>
        <w:numPr>
          <w:ilvl w:val="0"/>
          <w:numId w:val="1"/>
        </w:numPr>
        <w:tabs>
          <w:tab w:val="left" w:pos="900"/>
          <w:tab w:val="left" w:pos="1080"/>
          <w:tab w:val="left" w:pos="1170"/>
        </w:tabs>
        <w:spacing w:after="0"/>
        <w:ind w:left="0" w:firstLine="72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lastRenderedPageBreak/>
        <w:t>Սույն հոդվածում և սույն օրենսգրքի 190.2-րդ հոդվածում խոշոր չափ է համարվում հանցագործության պահին սահմանված նվազագույն աշխատավարձի երեսունհազարապատիկը գերազանցող գումարը:</w:t>
      </w:r>
    </w:p>
    <w:p w:rsidR="00BB6657" w:rsidRPr="003262FD" w:rsidRDefault="00BB6657" w:rsidP="00BB6657">
      <w:pPr>
        <w:numPr>
          <w:ilvl w:val="0"/>
          <w:numId w:val="1"/>
        </w:numPr>
        <w:tabs>
          <w:tab w:val="left" w:pos="0"/>
          <w:tab w:val="left" w:pos="1080"/>
          <w:tab w:val="left" w:pos="1170"/>
        </w:tabs>
        <w:spacing w:after="0"/>
        <w:ind w:left="0" w:firstLine="63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Սույն հոդվածում և սույն օրենսգրքի 190.2-րդ հոդվածում առանձնապես խոշոր չափ է համարվում նվազագույն աշխատավարձի </w:t>
      </w:r>
      <w:r>
        <w:rPr>
          <w:rFonts w:ascii="GHEA Grapalat" w:eastAsia="Calibri" w:hAnsi="GHEA Grapalat"/>
        </w:rPr>
        <w:t>քառասուն</w:t>
      </w:r>
      <w:r w:rsidRPr="003262FD">
        <w:rPr>
          <w:rFonts w:ascii="GHEA Grapalat" w:eastAsia="Calibri" w:hAnsi="GHEA Grapalat"/>
        </w:rPr>
        <w:t>հազարապատիկը գերազանցող գումարը:»:</w:t>
      </w:r>
    </w:p>
    <w:p w:rsidR="00DB15C8" w:rsidRDefault="00DB15C8"/>
    <w:p w:rsidR="007C5F69" w:rsidRPr="003262FD" w:rsidRDefault="007C5F69" w:rsidP="007C5F69">
      <w:pPr>
        <w:contextualSpacing/>
        <w:jc w:val="both"/>
        <w:rPr>
          <w:rFonts w:ascii="GHEA Grapalat" w:eastAsia="Calibri" w:hAnsi="GHEA Grapalat"/>
        </w:rPr>
      </w:pPr>
      <w:r w:rsidRPr="003262FD">
        <w:rPr>
          <w:rFonts w:ascii="GHEA Grapalat" w:hAnsi="GHEA Grapalat" w:cs="Sylfaen"/>
          <w:b/>
        </w:rPr>
        <w:t>Հոդված</w:t>
      </w:r>
      <w:r w:rsidRPr="003262FD">
        <w:rPr>
          <w:rFonts w:ascii="GHEA Grapalat" w:hAnsi="GHEA Grapalat" w:cs="Times Armenian"/>
          <w:b/>
        </w:rPr>
        <w:t xml:space="preserve"> 2.</w:t>
      </w:r>
      <w:r w:rsidRPr="003262FD">
        <w:rPr>
          <w:rFonts w:ascii="GHEA Grapalat" w:hAnsi="GHEA Grapalat"/>
          <w:b/>
        </w:rPr>
        <w:t xml:space="preserve"> </w:t>
      </w:r>
      <w:r w:rsidRPr="003262FD">
        <w:rPr>
          <w:rFonts w:ascii="GHEA Grapalat" w:eastAsia="Calibri" w:hAnsi="GHEA Grapalat"/>
        </w:rPr>
        <w:t>Օրենսգիրքը լրացնել հետևյալ բովանդակությամբ 190.2-րդ հոդվածով`</w:t>
      </w:r>
    </w:p>
    <w:p w:rsidR="007C5F69" w:rsidRPr="003262FD" w:rsidRDefault="007C5F69" w:rsidP="007C5F69">
      <w:pPr>
        <w:pStyle w:val="NoSpacing"/>
        <w:spacing w:line="276" w:lineRule="auto"/>
        <w:jc w:val="both"/>
        <w:rPr>
          <w:rFonts w:ascii="GHEA Grapalat" w:hAnsi="GHEA Grapalat"/>
          <w:b/>
        </w:rPr>
      </w:pPr>
      <w:r w:rsidRPr="003262FD">
        <w:rPr>
          <w:rFonts w:ascii="GHEA Grapalat" w:hAnsi="GHEA Grapalat"/>
        </w:rPr>
        <w:t>«</w:t>
      </w:r>
      <w:r w:rsidRPr="003262FD">
        <w:rPr>
          <w:rFonts w:ascii="GHEA Grapalat" w:hAnsi="GHEA Grapalat" w:cs="Sylfaen"/>
        </w:rPr>
        <w:t>ՀՈԴՎԱԾ</w:t>
      </w:r>
      <w:r w:rsidRPr="003262FD">
        <w:rPr>
          <w:rFonts w:ascii="GHEA Grapalat" w:hAnsi="GHEA Grapalat" w:cs="Times Armenian"/>
        </w:rPr>
        <w:t xml:space="preserve"> 190.2. </w:t>
      </w:r>
      <w:r w:rsidRPr="003262FD">
        <w:rPr>
          <w:rFonts w:ascii="GHEA Grapalat" w:hAnsi="GHEA Grapalat"/>
        </w:rPr>
        <w:t>ԳՆԱՅԻՆ ՉԱՐԱՇԱՀՈՒՄ</w:t>
      </w:r>
    </w:p>
    <w:p w:rsidR="007C5F69" w:rsidRPr="003262FD" w:rsidRDefault="007C5F69" w:rsidP="007C5F69">
      <w:pPr>
        <w:tabs>
          <w:tab w:val="left" w:pos="2805"/>
        </w:tabs>
        <w:spacing w:after="0"/>
        <w:jc w:val="both"/>
        <w:rPr>
          <w:rFonts w:ascii="GHEA Grapalat" w:eastAsia="Calibri" w:hAnsi="GHEA Grapalat"/>
          <w:b/>
        </w:rPr>
      </w:pPr>
      <w:r w:rsidRPr="003262FD">
        <w:rPr>
          <w:rFonts w:ascii="GHEA Grapalat" w:eastAsia="Calibri" w:hAnsi="GHEA Grapalat"/>
          <w:b/>
        </w:rPr>
        <w:tab/>
      </w:r>
    </w:p>
    <w:p w:rsidR="007C5F69" w:rsidRPr="00FE21FD" w:rsidRDefault="00FE21FD" w:rsidP="00FE21FD">
      <w:pPr>
        <w:numPr>
          <w:ilvl w:val="0"/>
          <w:numId w:val="2"/>
        </w:numPr>
        <w:tabs>
          <w:tab w:val="left" w:pos="1080"/>
        </w:tabs>
        <w:spacing w:after="0"/>
        <w:ind w:left="90" w:firstLine="72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Արժեթղթերի շուկայում գ</w:t>
      </w:r>
      <w:r w:rsidRPr="003262FD">
        <w:rPr>
          <w:rFonts w:ascii="GHEA Grapalat" w:eastAsia="Calibri" w:hAnsi="GHEA Grapalat"/>
        </w:rPr>
        <w:t xml:space="preserve">նային </w:t>
      </w:r>
      <w:r w:rsidRPr="00B857E1">
        <w:rPr>
          <w:rFonts w:ascii="GHEA Grapalat" w:eastAsia="Calibri" w:hAnsi="GHEA Grapalat"/>
        </w:rPr>
        <w:t>չարաշահումը</w:t>
      </w:r>
      <w:r>
        <w:rPr>
          <w:rFonts w:ascii="GHEA Grapalat" w:eastAsia="Calibri" w:hAnsi="GHEA Grapalat"/>
        </w:rPr>
        <w:t>, որը</w:t>
      </w:r>
      <w:r w:rsidRPr="00B857E1">
        <w:rPr>
          <w:rFonts w:ascii="GHEA Grapalat" w:eastAsia="Calibri" w:hAnsi="GHEA Grapalat"/>
        </w:rPr>
        <w:t xml:space="preserve"> առաջացրել </w:t>
      </w:r>
      <w:r>
        <w:rPr>
          <w:rFonts w:ascii="GHEA Grapalat" w:eastAsia="Calibri" w:hAnsi="GHEA Grapalat"/>
        </w:rPr>
        <w:t>է</w:t>
      </w:r>
      <w:r w:rsidRPr="00B857E1">
        <w:rPr>
          <w:rFonts w:ascii="GHEA Grapalat" w:eastAsia="Calibri" w:hAnsi="GHEA Grapalat"/>
        </w:rPr>
        <w:t xml:space="preserve"> զգալի չափով</w:t>
      </w:r>
      <w:r w:rsidRPr="003262FD">
        <w:rPr>
          <w:rFonts w:ascii="GHEA Grapalat" w:eastAsia="Calibri" w:hAnsi="GHEA Grapalat"/>
        </w:rPr>
        <w:t xml:space="preserve"> վնաս</w:t>
      </w:r>
      <w:r w:rsidR="007C5F69" w:rsidRPr="003262FD">
        <w:rPr>
          <w:rFonts w:ascii="GHEA Grapalat" w:eastAsia="Calibri" w:hAnsi="GHEA Grapalat"/>
        </w:rPr>
        <w:t>`</w:t>
      </w:r>
      <w:r>
        <w:rPr>
          <w:rFonts w:ascii="GHEA Grapalat" w:eastAsia="Calibri" w:hAnsi="GHEA Grapalat"/>
        </w:rPr>
        <w:t xml:space="preserve"> </w:t>
      </w:r>
      <w:r w:rsidR="007C5F69" w:rsidRPr="00FE21FD">
        <w:rPr>
          <w:rFonts w:ascii="GHEA Grapalat" w:eastAsia="Calibri" w:hAnsi="GHEA Grapalat"/>
        </w:rPr>
        <w:t xml:space="preserve">պատժվում է տուգանքով՝ նվազագույն աշխատավարձի </w:t>
      </w:r>
      <w:r w:rsidR="007C5F69" w:rsidRPr="00FE21FD">
        <w:rPr>
          <w:rFonts w:ascii="GHEA Grapalat" w:eastAsia="Calibri" w:hAnsi="GHEA Grapalat"/>
          <w:b/>
        </w:rPr>
        <w:t>երկուհազարապատիկից երեքհազարապատիկի չափով</w:t>
      </w:r>
      <w:r w:rsidR="007C5F69" w:rsidRPr="00FE21FD">
        <w:rPr>
          <w:rFonts w:ascii="GHEA Grapalat" w:eastAsia="Calibri" w:hAnsi="GHEA Grapalat"/>
        </w:rPr>
        <w:t xml:space="preserve"> կամ որոշակի պաշտոններ զբաղեցնելու կամ որոշակի գործունեությամբ զբաղվելու իրավունքից զրկելով՝ երկուսից չորս տարի ժամկետով:</w:t>
      </w:r>
    </w:p>
    <w:p w:rsidR="007C5F69" w:rsidRPr="003262FD" w:rsidRDefault="007C5F69" w:rsidP="007C5F69">
      <w:pPr>
        <w:spacing w:after="0"/>
        <w:ind w:left="90" w:firstLine="63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2. Սույն հոդվածի 1-ին մասով նախատեսված արարքը, որը՝ </w:t>
      </w:r>
    </w:p>
    <w:p w:rsidR="007C5F69" w:rsidRPr="003262FD" w:rsidRDefault="007C5F69" w:rsidP="007C5F69">
      <w:pPr>
        <w:spacing w:after="0"/>
        <w:ind w:firstLine="72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1</w:t>
      </w:r>
      <w:r w:rsidRPr="003262FD">
        <w:rPr>
          <w:rFonts w:ascii="GHEA Grapalat" w:eastAsia="Calibri" w:hAnsi="GHEA Grapalat"/>
        </w:rPr>
        <w:t>) առաջացրել է խոշոր չափի վնաս,</w:t>
      </w:r>
    </w:p>
    <w:p w:rsidR="007C5F69" w:rsidRPr="003262FD" w:rsidRDefault="007C5F69" w:rsidP="007C5F69">
      <w:pPr>
        <w:spacing w:after="0"/>
        <w:ind w:firstLine="72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2</w:t>
      </w:r>
      <w:r w:rsidRPr="003262FD">
        <w:rPr>
          <w:rFonts w:ascii="GHEA Grapalat" w:eastAsia="Calibri" w:hAnsi="GHEA Grapalat"/>
        </w:rPr>
        <w:t xml:space="preserve">) կատարվել է մի խումբ անձանց կողմից նախնական համաձայնությամբ՝ պատժվում է ազատազրկմամբ՝ </w:t>
      </w:r>
      <w:r>
        <w:rPr>
          <w:rFonts w:ascii="GHEA Grapalat" w:eastAsia="Calibri" w:hAnsi="GHEA Grapalat"/>
        </w:rPr>
        <w:t>երկուսից չորս</w:t>
      </w:r>
      <w:r>
        <w:rPr>
          <w:rFonts w:ascii="GHEA Grapalat" w:eastAsia="Calibri" w:hAnsi="GHEA Grapalat"/>
          <w:lang w:val="hy-AM"/>
        </w:rPr>
        <w:t xml:space="preserve"> </w:t>
      </w:r>
      <w:r w:rsidRPr="003262FD">
        <w:rPr>
          <w:rFonts w:ascii="GHEA Grapalat" w:eastAsia="Calibri" w:hAnsi="GHEA Grapalat"/>
        </w:rPr>
        <w:t xml:space="preserve">տարի ժամկետով՝ գույքի բռնագրավմամբ կամ առանց դրա կամ որոշակի պաշտոններ զբաղեցնելու կամ որոշակի գործունեությամբ զբաղվելու իրավունքից զրկելով՝ </w:t>
      </w:r>
      <w:r>
        <w:rPr>
          <w:rFonts w:ascii="GHEA Grapalat" w:eastAsia="Calibri" w:hAnsi="GHEA Grapalat"/>
        </w:rPr>
        <w:t>հինգ յոթ</w:t>
      </w:r>
      <w:r w:rsidRPr="003262FD">
        <w:rPr>
          <w:rFonts w:ascii="GHEA Grapalat" w:eastAsia="Calibri" w:hAnsi="GHEA Grapalat"/>
        </w:rPr>
        <w:t xml:space="preserve"> տարի ժամկետով:</w:t>
      </w:r>
    </w:p>
    <w:p w:rsidR="007C5F69" w:rsidRPr="003262FD" w:rsidRDefault="007C5F69" w:rsidP="007C5F69">
      <w:pPr>
        <w:tabs>
          <w:tab w:val="left" w:pos="720"/>
        </w:tabs>
        <w:spacing w:after="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ab/>
      </w:r>
      <w:r w:rsidRPr="003262FD">
        <w:rPr>
          <w:rFonts w:ascii="GHEA Grapalat" w:eastAsia="Calibri" w:hAnsi="GHEA Grapalat"/>
        </w:rPr>
        <w:t>3. Սույն հոդվածի 1-ին մասով նախատեսված արարքը, որը`</w:t>
      </w:r>
    </w:p>
    <w:p w:rsidR="007C5F69" w:rsidRPr="003262FD" w:rsidRDefault="007C5F69" w:rsidP="007C5F69">
      <w:pPr>
        <w:tabs>
          <w:tab w:val="left" w:pos="1080"/>
        </w:tabs>
        <w:spacing w:after="0"/>
        <w:ind w:left="72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1</w:t>
      </w:r>
      <w:r w:rsidRPr="003262FD">
        <w:rPr>
          <w:rFonts w:ascii="GHEA Grapalat" w:eastAsia="Calibri" w:hAnsi="GHEA Grapalat"/>
        </w:rPr>
        <w:t>) առաջացրել է առանձնապես խոշոր չափի վնաս,</w:t>
      </w:r>
    </w:p>
    <w:p w:rsidR="007C5F69" w:rsidRDefault="007C5F69" w:rsidP="007C5F69">
      <w:pPr>
        <w:spacing w:after="0"/>
        <w:ind w:firstLine="72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2</w:t>
      </w:r>
      <w:r w:rsidRPr="003262FD">
        <w:rPr>
          <w:rFonts w:ascii="GHEA Grapalat" w:eastAsia="Calibri" w:hAnsi="GHEA Grapalat"/>
        </w:rPr>
        <w:t>) կատարվել է կազմակերպված խմբի կողմից</w:t>
      </w:r>
      <w:r>
        <w:rPr>
          <w:rFonts w:ascii="GHEA Grapalat" w:eastAsia="Calibri" w:hAnsi="GHEA Grapalat"/>
        </w:rPr>
        <w:t>,</w:t>
      </w:r>
    </w:p>
    <w:p w:rsidR="007C5F69" w:rsidRPr="003262FD" w:rsidRDefault="007C5F69" w:rsidP="007C5F69">
      <w:pPr>
        <w:spacing w:after="0"/>
        <w:ind w:left="90" w:firstLine="630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3</w:t>
      </w:r>
      <w:r w:rsidRPr="003262FD">
        <w:rPr>
          <w:rFonts w:ascii="GHEA Grapalat" w:eastAsia="Calibri" w:hAnsi="GHEA Grapalat"/>
        </w:rPr>
        <w:t>) կատարվել է պաշտոնեական դիրքն օգտագործելով</w:t>
      </w:r>
      <w:r>
        <w:rPr>
          <w:rFonts w:ascii="GHEA Grapalat" w:eastAsia="Calibri" w:hAnsi="GHEA Grapalat"/>
        </w:rPr>
        <w:t>`</w:t>
      </w:r>
    </w:p>
    <w:p w:rsidR="007C5F69" w:rsidRPr="003262FD" w:rsidRDefault="007C5F69" w:rsidP="007C5F69">
      <w:pPr>
        <w:spacing w:after="0"/>
        <w:jc w:val="both"/>
        <w:rPr>
          <w:rFonts w:ascii="GHEA Grapalat" w:eastAsia="Calibri" w:hAnsi="GHEA Grapalat"/>
        </w:rPr>
      </w:pPr>
      <w:r w:rsidRPr="003262FD">
        <w:rPr>
          <w:rFonts w:ascii="GHEA Grapalat" w:eastAsia="Calibri" w:hAnsi="GHEA Grapalat"/>
        </w:rPr>
        <w:t xml:space="preserve">պատժվում է ազատազրկմամբ՝ </w:t>
      </w:r>
      <w:r>
        <w:rPr>
          <w:rFonts w:ascii="GHEA Grapalat" w:eastAsia="Calibri" w:hAnsi="GHEA Grapalat"/>
        </w:rPr>
        <w:t xml:space="preserve">չորսից վեց </w:t>
      </w:r>
      <w:r w:rsidRPr="003262FD">
        <w:rPr>
          <w:rFonts w:ascii="GHEA Grapalat" w:eastAsia="Calibri" w:hAnsi="GHEA Grapalat"/>
        </w:rPr>
        <w:t>տարի ժամկետով՝ գույքի բռնագրավմամբ կամ առանց դրա:</w:t>
      </w:r>
    </w:p>
    <w:p w:rsidR="007C5F69" w:rsidRDefault="007C5F69"/>
    <w:p w:rsidR="00697808" w:rsidRPr="007C5F69" w:rsidRDefault="00B57457">
      <w:pPr>
        <w:rPr>
          <w:rFonts w:ascii="GHEA Grapalat" w:hAnsi="GHEA Grapalat"/>
          <w:b/>
        </w:rPr>
      </w:pPr>
      <w:r w:rsidRPr="00697808">
        <w:rPr>
          <w:rFonts w:ascii="GHEA Grapalat" w:hAnsi="GHEA Grapalat" w:cs="Sylfaen"/>
          <w:b/>
        </w:rPr>
        <w:t>Հոդված</w:t>
      </w:r>
      <w:r w:rsidR="007C5F69">
        <w:rPr>
          <w:rFonts w:ascii="GHEA Grapalat" w:hAnsi="GHEA Grapalat"/>
          <w:b/>
        </w:rPr>
        <w:t xml:space="preserve"> 3</w:t>
      </w:r>
      <w:r w:rsidRPr="00697808">
        <w:rPr>
          <w:rFonts w:ascii="GHEA Grapalat" w:hAnsi="GHEA Grapalat"/>
          <w:b/>
        </w:rPr>
        <w:t xml:space="preserve">.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Սույն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օրենքն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ուժի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մեջ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է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մտնում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պաշտոնական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հրապարակման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օրվան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հաջորդող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տասներորդ</w:t>
      </w:r>
      <w:r w:rsidRPr="0069780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97808">
        <w:rPr>
          <w:rFonts w:ascii="GHEA Grapalat" w:hAnsi="GHEA Grapalat" w:cs="Sylfaen"/>
          <w:color w:val="000000"/>
          <w:shd w:val="clear" w:color="auto" w:fill="FFFFFF"/>
        </w:rPr>
        <w:t>օրը</w:t>
      </w:r>
      <w:r w:rsidRPr="00697808">
        <w:rPr>
          <w:rFonts w:ascii="GHEA Grapalat" w:hAnsi="GHEA Grapalat"/>
          <w:color w:val="000000"/>
          <w:shd w:val="clear" w:color="auto" w:fill="FFFFFF"/>
        </w:rPr>
        <w:t>:</w:t>
      </w:r>
    </w:p>
    <w:p w:rsidR="00C55F4E" w:rsidRDefault="00C55F4E" w:rsidP="00697808">
      <w:pPr>
        <w:spacing w:after="0" w:line="240" w:lineRule="atLeast"/>
        <w:jc w:val="right"/>
        <w:rPr>
          <w:rFonts w:ascii="GHEA Grapalat" w:hAnsi="GHEA Grapalat" w:cs="Sylfaen"/>
          <w:b/>
        </w:rPr>
      </w:pPr>
    </w:p>
    <w:p w:rsidR="00C55F4E" w:rsidRDefault="00C55F4E" w:rsidP="00697808">
      <w:pPr>
        <w:spacing w:after="0" w:line="240" w:lineRule="atLeast"/>
        <w:jc w:val="right"/>
        <w:rPr>
          <w:rFonts w:ascii="GHEA Grapalat" w:hAnsi="GHEA Grapalat" w:cs="Sylfaen"/>
          <w:b/>
        </w:rPr>
      </w:pPr>
    </w:p>
    <w:p w:rsidR="00FE21FD" w:rsidRDefault="00FE21FD" w:rsidP="00697808">
      <w:pPr>
        <w:spacing w:after="0" w:line="240" w:lineRule="atLeast"/>
        <w:jc w:val="right"/>
        <w:rPr>
          <w:rFonts w:ascii="GHEA Grapalat" w:hAnsi="GHEA Grapalat" w:cs="Sylfaen"/>
          <w:b/>
          <w:sz w:val="24"/>
          <w:szCs w:val="24"/>
        </w:rPr>
      </w:pPr>
    </w:p>
    <w:p w:rsidR="00FE21FD" w:rsidRDefault="00FE21FD" w:rsidP="00697808">
      <w:pPr>
        <w:spacing w:after="0" w:line="240" w:lineRule="atLeast"/>
        <w:jc w:val="right"/>
        <w:rPr>
          <w:rFonts w:ascii="GHEA Grapalat" w:hAnsi="GHEA Grapalat" w:cs="Sylfaen"/>
          <w:b/>
          <w:sz w:val="24"/>
          <w:szCs w:val="24"/>
        </w:rPr>
      </w:pPr>
    </w:p>
    <w:p w:rsidR="00FE21FD" w:rsidRDefault="00FE21FD" w:rsidP="00697808">
      <w:pPr>
        <w:spacing w:after="0" w:line="240" w:lineRule="atLeast"/>
        <w:jc w:val="right"/>
        <w:rPr>
          <w:rFonts w:ascii="GHEA Grapalat" w:hAnsi="GHEA Grapalat" w:cs="Sylfaen"/>
          <w:b/>
          <w:sz w:val="24"/>
          <w:szCs w:val="24"/>
        </w:rPr>
      </w:pPr>
    </w:p>
    <w:p w:rsidR="00FE21FD" w:rsidRDefault="00FE21FD" w:rsidP="00697808">
      <w:pPr>
        <w:spacing w:after="0" w:line="240" w:lineRule="atLeast"/>
        <w:jc w:val="right"/>
        <w:rPr>
          <w:rFonts w:ascii="GHEA Grapalat" w:hAnsi="GHEA Grapalat" w:cs="Sylfaen"/>
          <w:b/>
          <w:sz w:val="24"/>
          <w:szCs w:val="24"/>
        </w:rPr>
      </w:pPr>
    </w:p>
    <w:p w:rsidR="00FE21FD" w:rsidRDefault="00FE21FD" w:rsidP="00697808">
      <w:pPr>
        <w:spacing w:after="0" w:line="240" w:lineRule="atLeast"/>
        <w:jc w:val="right"/>
        <w:rPr>
          <w:rFonts w:ascii="GHEA Grapalat" w:hAnsi="GHEA Grapalat" w:cs="Sylfaen"/>
          <w:b/>
          <w:sz w:val="24"/>
          <w:szCs w:val="24"/>
        </w:rPr>
      </w:pPr>
    </w:p>
    <w:sectPr w:rsidR="00FE2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F90"/>
    <w:multiLevelType w:val="hybridMultilevel"/>
    <w:tmpl w:val="F18C1CBE"/>
    <w:lvl w:ilvl="0" w:tplc="C94ACB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C94FBA"/>
    <w:multiLevelType w:val="hybridMultilevel"/>
    <w:tmpl w:val="053E865E"/>
    <w:lvl w:ilvl="0" w:tplc="2AE87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57"/>
    <w:rsid w:val="00017A24"/>
    <w:rsid w:val="001B06A4"/>
    <w:rsid w:val="00213302"/>
    <w:rsid w:val="00392127"/>
    <w:rsid w:val="00642B61"/>
    <w:rsid w:val="00697808"/>
    <w:rsid w:val="007C5F69"/>
    <w:rsid w:val="00915E51"/>
    <w:rsid w:val="00A97560"/>
    <w:rsid w:val="00AB5E67"/>
    <w:rsid w:val="00AE4815"/>
    <w:rsid w:val="00B57457"/>
    <w:rsid w:val="00B61B5F"/>
    <w:rsid w:val="00BB6657"/>
    <w:rsid w:val="00C55F4E"/>
    <w:rsid w:val="00C652D3"/>
    <w:rsid w:val="00C9358C"/>
    <w:rsid w:val="00DA67FE"/>
    <w:rsid w:val="00DB15C8"/>
    <w:rsid w:val="00DC4F4A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657"/>
    <w:rPr>
      <w:rFonts w:ascii="Calibri" w:eastAsia="Times New Roman" w:hAnsi="Calibri" w:cs="Times New Roman"/>
    </w:rPr>
  </w:style>
  <w:style w:type="paragraph" w:styleId="Heading3">
    <w:name w:val="heading 3"/>
    <w:basedOn w:val="Normal"/>
    <w:link w:val="Heading3Char"/>
    <w:qFormat/>
    <w:rsid w:val="00BB6657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B6657"/>
    <w:rPr>
      <w:rFonts w:ascii="Arial Unicode MS" w:eastAsia="Arial Unicode MS" w:hAnsi="Arial Unicode MS" w:cs="Times New Roman"/>
      <w:b/>
      <w:bCs/>
      <w:sz w:val="27"/>
      <w:szCs w:val="27"/>
      <w:lang w:val="x-none" w:eastAsia="x-none"/>
    </w:rPr>
  </w:style>
  <w:style w:type="paragraph" w:styleId="NoSpacing">
    <w:name w:val="No Spacing"/>
    <w:uiPriority w:val="1"/>
    <w:qFormat/>
    <w:rsid w:val="00BB665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6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657"/>
    <w:rPr>
      <w:rFonts w:ascii="Calibri" w:eastAsia="Times New Roman" w:hAnsi="Calibri" w:cs="Times New Roman"/>
    </w:rPr>
  </w:style>
  <w:style w:type="paragraph" w:styleId="Heading3">
    <w:name w:val="heading 3"/>
    <w:basedOn w:val="Normal"/>
    <w:link w:val="Heading3Char"/>
    <w:qFormat/>
    <w:rsid w:val="00BB6657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B6657"/>
    <w:rPr>
      <w:rFonts w:ascii="Arial Unicode MS" w:eastAsia="Arial Unicode MS" w:hAnsi="Arial Unicode MS" w:cs="Times New Roman"/>
      <w:b/>
      <w:bCs/>
      <w:sz w:val="27"/>
      <w:szCs w:val="27"/>
      <w:lang w:val="x-none" w:eastAsia="x-none"/>
    </w:rPr>
  </w:style>
  <w:style w:type="paragraph" w:styleId="NoSpacing">
    <w:name w:val="No Spacing"/>
    <w:uiPriority w:val="1"/>
    <w:qFormat/>
    <w:rsid w:val="00BB665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6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3A48-541D-41EA-B54D-9218C594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Sahakyan</dc:creator>
  <cp:lastModifiedBy>Ani Gharajyan</cp:lastModifiedBy>
  <cp:revision>21</cp:revision>
  <cp:lastPrinted>2016-04-19T11:42:00Z</cp:lastPrinted>
  <dcterms:created xsi:type="dcterms:W3CDTF">2016-04-19T10:59:00Z</dcterms:created>
  <dcterms:modified xsi:type="dcterms:W3CDTF">2016-06-10T06:26:00Z</dcterms:modified>
</cp:coreProperties>
</file>