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8A" w:rsidRPr="000975D9" w:rsidRDefault="00EE660F" w:rsidP="00313E1B">
      <w:pPr>
        <w:spacing w:after="0" w:line="360" w:lineRule="auto"/>
        <w:jc w:val="right"/>
        <w:rPr>
          <w:rFonts w:ascii="GHEA Grapalat" w:hAnsi="GHEA Grapalat"/>
          <w:b/>
          <w:sz w:val="24"/>
          <w:u w:val="single"/>
          <w:lang w:val="en-US"/>
        </w:rPr>
      </w:pPr>
      <w:r w:rsidRPr="000975D9">
        <w:rPr>
          <w:rFonts w:ascii="GHEA Grapalat" w:hAnsi="GHEA Grapalat"/>
          <w:b/>
          <w:sz w:val="24"/>
          <w:u w:val="single"/>
          <w:lang w:val="en-US"/>
        </w:rPr>
        <w:t>ՆԱԽԱԳԻԾ</w:t>
      </w:r>
    </w:p>
    <w:p w:rsidR="00217B1A" w:rsidRDefault="00217B1A" w:rsidP="00313E1B">
      <w:pPr>
        <w:spacing w:after="0" w:line="360" w:lineRule="auto"/>
        <w:jc w:val="center"/>
        <w:rPr>
          <w:rFonts w:ascii="GHEA Grapalat" w:hAnsi="GHEA Grapalat"/>
          <w:b/>
          <w:sz w:val="28"/>
          <w:lang w:val="en-US"/>
        </w:rPr>
      </w:pPr>
    </w:p>
    <w:p w:rsidR="003B48EE" w:rsidRPr="003A1694" w:rsidRDefault="003B48EE" w:rsidP="00313E1B">
      <w:pPr>
        <w:spacing w:after="0" w:line="360" w:lineRule="auto"/>
        <w:jc w:val="center"/>
        <w:rPr>
          <w:rFonts w:ascii="GHEA Grapalat" w:hAnsi="GHEA Grapalat"/>
          <w:b/>
          <w:sz w:val="28"/>
          <w:lang w:val="en-US"/>
        </w:rPr>
      </w:pPr>
      <w:r w:rsidRPr="003A1694">
        <w:rPr>
          <w:rFonts w:ascii="GHEA Grapalat" w:hAnsi="GHEA Grapalat"/>
          <w:b/>
          <w:sz w:val="28"/>
          <w:lang w:val="en-US"/>
        </w:rPr>
        <w:t>ՀԱՅԱՍՏԱՆԻ ՀԱՆՐԱՊԵՏՈՒԹՅԱՆ</w:t>
      </w:r>
    </w:p>
    <w:p w:rsidR="003B48EE" w:rsidRDefault="003B48EE" w:rsidP="00313E1B">
      <w:pPr>
        <w:spacing w:after="0" w:line="360" w:lineRule="auto"/>
        <w:jc w:val="center"/>
        <w:rPr>
          <w:rFonts w:ascii="GHEA Grapalat" w:hAnsi="GHEA Grapalat"/>
          <w:b/>
          <w:sz w:val="28"/>
          <w:lang w:val="en-US"/>
        </w:rPr>
      </w:pPr>
      <w:r w:rsidRPr="003A1694">
        <w:rPr>
          <w:rFonts w:ascii="GHEA Grapalat" w:hAnsi="GHEA Grapalat"/>
          <w:b/>
          <w:sz w:val="28"/>
          <w:lang w:val="en-US"/>
        </w:rPr>
        <w:t>Օ Ր Ե Ն Ք Ը</w:t>
      </w:r>
    </w:p>
    <w:p w:rsidR="003B48EE" w:rsidRDefault="003B48EE" w:rsidP="00313E1B">
      <w:pPr>
        <w:spacing w:after="0" w:line="360" w:lineRule="auto"/>
        <w:jc w:val="center"/>
        <w:rPr>
          <w:rFonts w:ascii="GHEA Grapalat" w:hAnsi="GHEA Grapalat"/>
          <w:b/>
          <w:sz w:val="24"/>
          <w:lang w:val="en-US"/>
        </w:rPr>
      </w:pPr>
      <w:r w:rsidRPr="000975D9">
        <w:rPr>
          <w:rFonts w:ascii="GHEA Grapalat" w:hAnsi="GHEA Grapalat"/>
          <w:b/>
          <w:sz w:val="24"/>
          <w:lang w:val="en-US"/>
        </w:rPr>
        <w:t>ԱՆԱՍՆԱԲՈՒԺՈՒԹՅԱՆ ՄԱՍԻՆ» ՀԱՅԱՍՏԱՆԻ ՀԱՆՐԱՊԵՏՈՒԹՅԱՆ ՕՐԵՆՔՈՒՄ ՓՈՓՈԽՈՒԹՅՈՒՆ</w:t>
      </w:r>
      <w:r w:rsidR="005071AA" w:rsidRPr="000975D9">
        <w:rPr>
          <w:rFonts w:ascii="GHEA Grapalat" w:hAnsi="GHEA Grapalat"/>
          <w:b/>
          <w:sz w:val="24"/>
          <w:lang w:val="en-US"/>
        </w:rPr>
        <w:t>ՆԵՐ</w:t>
      </w:r>
      <w:r w:rsidRPr="000975D9">
        <w:rPr>
          <w:rFonts w:ascii="GHEA Grapalat" w:hAnsi="GHEA Grapalat"/>
          <w:b/>
          <w:sz w:val="24"/>
          <w:lang w:val="en-US"/>
        </w:rPr>
        <w:t xml:space="preserve"> </w:t>
      </w:r>
      <w:r w:rsidR="00F77664" w:rsidRPr="000975D9">
        <w:rPr>
          <w:rFonts w:ascii="GHEA Grapalat" w:hAnsi="GHEA Grapalat"/>
          <w:b/>
          <w:sz w:val="24"/>
          <w:lang w:val="en-US"/>
        </w:rPr>
        <w:t xml:space="preserve">ԵՎ ԼՐԱՑՈՒՄՆԵՐ </w:t>
      </w:r>
      <w:r w:rsidRPr="000975D9">
        <w:rPr>
          <w:rFonts w:ascii="GHEA Grapalat" w:hAnsi="GHEA Grapalat"/>
          <w:b/>
          <w:sz w:val="24"/>
          <w:lang w:val="en-US"/>
        </w:rPr>
        <w:t>ԿԱՏԱՐԵԼՈՒ ՄԱՍԻՆ</w:t>
      </w:r>
    </w:p>
    <w:p w:rsidR="00313E1B" w:rsidRPr="000975D9" w:rsidRDefault="00313E1B" w:rsidP="00313E1B">
      <w:pPr>
        <w:spacing w:after="0" w:line="360" w:lineRule="auto"/>
        <w:ind w:left="-284"/>
        <w:jc w:val="center"/>
        <w:rPr>
          <w:rFonts w:ascii="GHEA Grapalat" w:hAnsi="GHEA Grapalat"/>
          <w:b/>
          <w:sz w:val="24"/>
          <w:lang w:val="en-US"/>
        </w:rPr>
      </w:pPr>
    </w:p>
    <w:p w:rsidR="00EC7F27" w:rsidRDefault="003B48EE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1.</w:t>
      </w:r>
      <w:proofErr w:type="gram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«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Անասնաբուժության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2014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հունիսի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21-ի ՀՕ-137-Ն </w:t>
      </w:r>
      <w:proofErr w:type="spellStart"/>
      <w:r w:rsidR="000319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</w:t>
      </w:r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proofErr w:type="spellEnd"/>
      <w:r w:rsidR="00F509F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="00F509F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այսուհետ</w:t>
      </w:r>
      <w:proofErr w:type="spellEnd"/>
      <w:r w:rsidR="00F509F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="00F509F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</w:t>
      </w:r>
      <w:proofErr w:type="spellEnd"/>
      <w:r w:rsidR="00F509F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)</w:t>
      </w:r>
      <w:r w:rsidR="000319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2-րդ </w:t>
      </w:r>
      <w:proofErr w:type="spellStart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հոդվածը</w:t>
      </w:r>
      <w:proofErr w:type="spellEnd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լրացնել</w:t>
      </w:r>
      <w:proofErr w:type="spellEnd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բովանդակությամբ</w:t>
      </w:r>
      <w:proofErr w:type="spellEnd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3-րդ </w:t>
      </w:r>
      <w:proofErr w:type="spellStart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մասով</w:t>
      </w:r>
      <w:proofErr w:type="spellEnd"/>
      <w:r w:rsidR="00EC7F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EC7F27" w:rsidRDefault="00EC7F27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«3.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վերահսկողության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շրջանակներում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լիազոր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մարմնի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իրականացվող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անասնաբուժասանիտարական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փորձաքննության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կապված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հարաբերությունների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վրա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տարածվում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անասնաբուժասանիտարական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փորձաքննության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կարգերի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դրույթները</w:t>
      </w:r>
      <w:proofErr w:type="spellEnd"/>
      <w:r w:rsidRP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»:</w:t>
      </w:r>
      <w:bookmarkStart w:id="0" w:name="_GoBack"/>
      <w:bookmarkEnd w:id="0"/>
    </w:p>
    <w:p w:rsidR="007327F7" w:rsidRPr="00217B1A" w:rsidRDefault="00EC7F27" w:rsidP="00313E1B">
      <w:pPr>
        <w:spacing w:after="0" w:line="360" w:lineRule="auto"/>
        <w:ind w:right="-23" w:firstLine="42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2</w:t>
      </w:r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3-րդ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27-րդ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կետը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շարադրել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proofErr w:type="spellEnd"/>
      <w:r w:rsidR="007327F7" w:rsidRPr="00217B1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7327F7" w:rsidRDefault="007327F7" w:rsidP="00313E1B">
      <w:pPr>
        <w:spacing w:after="0" w:line="360" w:lineRule="auto"/>
        <w:ind w:right="-23" w:firstLine="426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</w:t>
      </w:r>
      <w:proofErr w:type="spellStart"/>
      <w:r w:rsidRPr="00217B1A">
        <w:rPr>
          <w:rStyle w:val="Strong"/>
          <w:rFonts w:ascii="GHEA Grapalat" w:hAnsi="GHEA Grapalat"/>
          <w:color w:val="000000"/>
          <w:sz w:val="24"/>
          <w:szCs w:val="24"/>
        </w:rPr>
        <w:t>կենդանական</w:t>
      </w:r>
      <w:proofErr w:type="spellEnd"/>
      <w:r w:rsidRPr="00217B1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Style w:val="Strong"/>
          <w:rFonts w:ascii="GHEA Grapalat" w:hAnsi="GHEA Grapalat"/>
          <w:color w:val="000000"/>
          <w:sz w:val="24"/>
          <w:szCs w:val="24"/>
        </w:rPr>
        <w:t>ծագման</w:t>
      </w:r>
      <w:proofErr w:type="spellEnd"/>
      <w:r w:rsidRPr="00217B1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Style w:val="Strong"/>
          <w:rFonts w:ascii="GHEA Grapalat" w:hAnsi="GHEA Grapalat"/>
          <w:color w:val="000000"/>
          <w:sz w:val="24"/>
          <w:szCs w:val="24"/>
        </w:rPr>
        <w:t>մթերք</w:t>
      </w:r>
      <w:proofErr w:type="spellEnd"/>
      <w:r w:rsidRPr="00217B1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`</w:t>
      </w:r>
      <w:r w:rsidRPr="00217B1A">
        <w:rPr>
          <w:rStyle w:val="apple-converted-space"/>
          <w:rFonts w:ascii="Courier New" w:hAnsi="Courier New" w:cs="Courier New"/>
          <w:color w:val="000000"/>
          <w:sz w:val="24"/>
          <w:szCs w:val="24"/>
          <w:lang w:val="af-ZA"/>
        </w:rPr>
        <w:t> 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կենդանիների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սպանդից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lang w:val="en-US"/>
        </w:rPr>
        <w:t>գոյացած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9308B">
        <w:rPr>
          <w:rFonts w:ascii="GHEA Grapalat" w:hAnsi="GHEA Grapalat"/>
          <w:color w:val="000000"/>
          <w:sz w:val="24"/>
          <w:szCs w:val="24"/>
          <w:lang w:val="af-ZA"/>
        </w:rPr>
        <w:t xml:space="preserve">չվերամշակված 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մսեղիքը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կիսամսեղիք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ը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մսեղիք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ը</w:t>
      </w:r>
      <w:r w:rsidR="00F90D7A">
        <w:rPr>
          <w:rFonts w:ascii="GHEA Grapalat" w:eastAsiaTheme="minorHAnsi" w:hAnsi="GHEA Grapalat" w:cs="Calibri"/>
          <w:sz w:val="24"/>
          <w:szCs w:val="24"/>
          <w:lang w:val="en-US"/>
        </w:rPr>
        <w:t>,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քառորդ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ը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տեսակավորված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ոսկրո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տ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և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անոսկր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միսը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աղացած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մսի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ծեծած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մսի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և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դրանցից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ստացված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կիսապատրաստվածքները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պոչը և դմակը, նախաբազկի և սրունքի հոդերը,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պարենքիմատոզ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</w:rPr>
        <w:t>օրգաններ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ը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ենթամաշկային և ընդերային ճարպը, ուղեղը, արյունը, լեզուն, ամորձիները, </w:t>
      </w:r>
      <w:r w:rsidRPr="00217B1A">
        <w:rPr>
          <w:rFonts w:ascii="GHEA Grapalat" w:eastAsiaTheme="minorHAnsi" w:hAnsi="GHEA Grapalat" w:cs="Calibri"/>
          <w:sz w:val="24"/>
          <w:szCs w:val="24"/>
        </w:rPr>
        <w:t>գ</w:t>
      </w:r>
      <w:proofErr w:type="spellStart"/>
      <w:r w:rsidRPr="00217B1A">
        <w:rPr>
          <w:rFonts w:ascii="GHEA Grapalat" w:eastAsiaTheme="minorHAnsi" w:hAnsi="GHEA Grapalat" w:cs="Calibri"/>
          <w:sz w:val="24"/>
          <w:szCs w:val="24"/>
          <w:lang w:val="en-US"/>
        </w:rPr>
        <w:t>լուխը</w:t>
      </w:r>
      <w:proofErr w:type="spellEnd"/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 xml:space="preserve">, </w:t>
      </w:r>
      <w:r w:rsidR="0039308B">
        <w:rPr>
          <w:rFonts w:ascii="GHEA Grapalat" w:eastAsiaTheme="minorHAnsi" w:hAnsi="GHEA Grapalat" w:cs="Calibri"/>
          <w:sz w:val="24"/>
          <w:szCs w:val="24"/>
          <w:lang w:val="af-ZA"/>
        </w:rPr>
        <w:t xml:space="preserve">կուրծը, </w:t>
      </w:r>
      <w:r w:rsidR="00F90D7A">
        <w:rPr>
          <w:rFonts w:ascii="GHEA Grapalat" w:eastAsiaTheme="minorHAnsi" w:hAnsi="GHEA Grapalat" w:cs="Calibri"/>
          <w:sz w:val="24"/>
          <w:szCs w:val="24"/>
          <w:lang w:val="af-ZA"/>
        </w:rPr>
        <w:t xml:space="preserve">ինչպես նաև </w:t>
      </w:r>
      <w:r w:rsidRPr="00217B1A">
        <w:rPr>
          <w:rFonts w:ascii="GHEA Grapalat" w:eastAsiaTheme="minorHAnsi" w:hAnsi="GHEA Grapalat" w:cs="Calibri"/>
          <w:sz w:val="24"/>
          <w:szCs w:val="24"/>
          <w:lang w:val="af-ZA"/>
        </w:rPr>
        <w:t>չփաթեթավորված և չմակնշված՝ մ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սամթերք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կաթ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</w:rPr>
        <w:t>և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կաթնամթերք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ձուկ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  <w:lang w:val="en-US"/>
        </w:rPr>
        <w:t>և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lang w:val="en-US"/>
        </w:rPr>
        <w:t>ձկնամթերք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երկկենցաղներ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խեցգետնակերպեր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կակղամորթներ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ցամաքային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</w:rPr>
        <w:t>և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ջրային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անողնաշարավորներ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</w:rPr>
        <w:t>և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դրանցից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ստացված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մթերք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չբեղմնավորված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ձկնկիթ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</w:rPr>
        <w:t>և</w:t>
      </w:r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ձու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մեղր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որոնք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առանց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վերամշակման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վերամշակումից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օգտագործվում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սննդում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որպես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պարենային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</w:rPr>
        <w:t>հումք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lang w:val="en-US"/>
        </w:rPr>
        <w:t>.</w:t>
      </w:r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:</w:t>
      </w:r>
    </w:p>
    <w:p w:rsidR="00F77664" w:rsidRPr="00217B1A" w:rsidRDefault="007327F7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646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3</w:t>
      </w:r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313E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3-րդ </w:t>
      </w:r>
      <w:proofErr w:type="spellStart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</w:t>
      </w:r>
      <w:r w:rsidR="00445E2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proofErr w:type="spellEnd"/>
      <w:r w:rsidR="00445E23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7664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լրացնել</w:t>
      </w:r>
      <w:proofErr w:type="spell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բովանդակությամբ</w:t>
      </w:r>
      <w:proofErr w:type="spell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64FC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29.1-ին, 29.2-րդ և 29.3-րդ</w:t>
      </w:r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r w:rsidR="00364FC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</w:t>
      </w:r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ով</w:t>
      </w:r>
      <w:proofErr w:type="spell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364FCF" w:rsidRPr="00217B1A" w:rsidRDefault="00364FCF" w:rsidP="00313E1B">
      <w:pPr>
        <w:spacing w:after="0" w:line="360" w:lineRule="auto"/>
        <w:ind w:right="-23" w:firstLine="426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29.1 </w:t>
      </w:r>
      <w:proofErr w:type="spell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մսեղիք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9308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կամ</w:t>
      </w:r>
      <w:proofErr w:type="spellEnd"/>
      <w:r w:rsidR="0039308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9308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մորթի</w:t>
      </w:r>
      <w:proofErr w:type="spellEnd"/>
      <w:r w:rsidR="0039308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ենթարկված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կենդանու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ամբողջական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մարմինը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առանց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մաշկի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գլխի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վերջավորությունների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ստորին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հատվածների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ներքին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օրգանների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364FCF" w:rsidRPr="00217B1A" w:rsidRDefault="00364FCF" w:rsidP="00313E1B">
      <w:pPr>
        <w:spacing w:after="0" w:line="360" w:lineRule="auto"/>
        <w:ind w:right="-23" w:firstLine="426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</w:pPr>
      <w:proofErr w:type="gram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lastRenderedPageBreak/>
        <w:t>29.2</w:t>
      </w:r>
      <w:r w:rsidR="00934DB3"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կիսամսեղիք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մսեղիքի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ողնաշարի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երկարությամբ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հավասարաչափ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հատվածների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բաժանած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մասերը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031964" w:rsidRPr="00217B1A" w:rsidRDefault="00364FCF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29.3</w:t>
      </w:r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քառորդ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մսեղիք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՝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մսեղիքի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048D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չ</w:t>
      </w: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որս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բաժանած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հատվածները</w:t>
      </w:r>
      <w:proofErr w:type="spellEnd"/>
      <w:proofErr w:type="gramStart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»</w:t>
      </w:r>
      <w:proofErr w:type="gramEnd"/>
      <w:r w:rsidR="00F77664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F534A" w:rsidRPr="00217B1A" w:rsidRDefault="00F77664" w:rsidP="00313E1B">
      <w:pPr>
        <w:spacing w:after="0" w:line="360" w:lineRule="auto"/>
        <w:ind w:right="-23" w:firstLine="426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217B1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 w:rsidR="00B646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4</w:t>
      </w:r>
      <w:proofErr w:type="gramEnd"/>
      <w:r w:rsidRPr="00217B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en-US"/>
        </w:rPr>
        <w:t>.</w:t>
      </w:r>
      <w:r w:rsidR="007327F7" w:rsidRPr="007327F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Ուժը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կորցրած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ճանաչել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</w:t>
      </w:r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րենքի</w:t>
      </w:r>
      <w:proofErr w:type="spellEnd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6-րդ </w:t>
      </w:r>
      <w:proofErr w:type="spellStart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1-ին </w:t>
      </w:r>
      <w:proofErr w:type="spellStart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32-րդ </w:t>
      </w:r>
      <w:proofErr w:type="spellStart"/>
      <w:r w:rsidR="001F0D6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</w:t>
      </w: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ը</w:t>
      </w:r>
      <w:proofErr w:type="spellEnd"/>
      <w:r w:rsidR="006F534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FB1C3F" w:rsidRDefault="00F77664" w:rsidP="00313E1B">
      <w:pPr>
        <w:spacing w:after="0" w:line="360" w:lineRule="auto"/>
        <w:ind w:right="-23"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217B1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="00DD6632" w:rsidRPr="00217B1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646EC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5</w:t>
      </w:r>
      <w:r w:rsidRPr="00217B1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 w:rsidRPr="00217B1A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509F3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F509F3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3B48EE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22-</w:t>
      </w:r>
      <w:proofErr w:type="spellStart"/>
      <w:r w:rsidR="003B48EE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րդ</w:t>
      </w:r>
      <w:proofErr w:type="spellEnd"/>
      <w:r w:rsidR="003B48EE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B48EE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="00FB1C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ի 1-ին </w:t>
      </w:r>
      <w:proofErr w:type="spellStart"/>
      <w:r w:rsidR="00FB1C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մասում</w:t>
      </w:r>
      <w:proofErr w:type="spellEnd"/>
      <w:r w:rsidR="00FB1C3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3B48EE" w:rsidRPr="00217B1A" w:rsidRDefault="00FB1C3F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1) 6-րդ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կետը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շարադրել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proofErr w:type="spellEnd"/>
      <w:r w:rsidR="003B48EE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031964" w:rsidRDefault="003B48EE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6) 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վերամշակել</w:t>
      </w:r>
      <w:proofErr w:type="spellEnd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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մշակել</w:t>
      </w:r>
      <w:proofErr w:type="spellEnd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, 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իրացնել</w:t>
      </w:r>
      <w:proofErr w:type="spellEnd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վաճառել</w:t>
      </w:r>
      <w:proofErr w:type="spellEnd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մատակարարել</w:t>
      </w:r>
      <w:proofErr w:type="spellEnd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39308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ներմուծել</w:t>
      </w:r>
      <w:proofErr w:type="spellEnd"/>
      <w:r w:rsidR="000A66B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12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բացառապես</w:t>
      </w:r>
      <w:proofErr w:type="spellEnd"/>
      <w:r w:rsidR="000012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5505D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սպանդանոցում</w:t>
      </w:r>
      <w:proofErr w:type="spellEnd"/>
      <w:r w:rsidR="005505D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00E5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կենդանիների</w:t>
      </w:r>
      <w:proofErr w:type="spellEnd"/>
      <w:r w:rsidR="00200E5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200E5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սպանդից</w:t>
      </w:r>
      <w:proofErr w:type="spellEnd"/>
      <w:r w:rsidR="00200E5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BF452E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գոյացած</w:t>
      </w:r>
      <w:proofErr w:type="spellEnd"/>
      <w:r w:rsidR="005505D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122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կենդանական</w:t>
      </w:r>
      <w:proofErr w:type="spellEnd"/>
      <w:r w:rsidR="0000122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00122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ծագման</w:t>
      </w:r>
      <w:proofErr w:type="spellEnd"/>
      <w:r w:rsidR="0000122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4F312A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մթերք</w:t>
      </w:r>
      <w:proofErr w:type="spellEnd"/>
      <w:r w:rsidR="005505DF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4F312A" w:rsidRPr="00217B1A">
        <w:rPr>
          <w:rFonts w:ascii="GHEA Grapalat" w:eastAsiaTheme="minorHAnsi" w:hAnsi="GHEA Grapalat" w:cs="Calibri"/>
          <w:sz w:val="24"/>
          <w:szCs w:val="24"/>
          <w:lang w:val="af-ZA"/>
        </w:rPr>
        <w:t>և կենդանական ծագման հումք</w:t>
      </w:r>
      <w:r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բացառությամբ</w:t>
      </w:r>
      <w:proofErr w:type="spellEnd"/>
      <w:r w:rsidR="00995ABC"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՝</w:t>
      </w:r>
      <w:r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117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սույն</w:t>
      </w:r>
      <w:proofErr w:type="spellEnd"/>
      <w:r w:rsidR="00C117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C117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</w:t>
      </w:r>
      <w:r w:rsidR="00302EA6"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րենք</w:t>
      </w:r>
      <w:r w:rsidR="00302EA6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</w:t>
      </w:r>
      <w:proofErr w:type="spellEnd"/>
      <w:r w:rsidR="00C1171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B65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40-րդ </w:t>
      </w:r>
      <w:proofErr w:type="spellStart"/>
      <w:r w:rsidR="002B65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="002B65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B65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2-րդ </w:t>
      </w:r>
      <w:proofErr w:type="spellStart"/>
      <w:r w:rsidR="002B65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 w:rsidR="002B65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r w:rsidR="0039308B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6</w:t>
      </w:r>
      <w:r w:rsidR="002B65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-րդ </w:t>
      </w:r>
      <w:proofErr w:type="spellStart"/>
      <w:r w:rsidR="002B652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կետերով</w:t>
      </w:r>
      <w:proofErr w:type="spellEnd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ինչպես</w:t>
      </w:r>
      <w:proofErr w:type="spellEnd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</w:t>
      </w:r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և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կողմից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02E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302EA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ժամանակացույցով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նախատեսված</w:t>
      </w:r>
      <w:proofErr w:type="spellEnd"/>
      <w:r w:rsidR="00F7471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դեպք</w:t>
      </w:r>
      <w:r w:rsidR="0000122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եր</w:t>
      </w:r>
      <w:r w:rsidRPr="00217B1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.»</w:t>
      </w:r>
      <w:r w:rsidR="00A67967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.</w:t>
      </w:r>
    </w:p>
    <w:p w:rsidR="00FB1C3F" w:rsidRDefault="00FB1C3F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proofErr w:type="spellStart"/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ուժը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կորցրած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ճանաչել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7-րդ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կետը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5F295C" w:rsidRPr="0090349D" w:rsidRDefault="005F295C" w:rsidP="00313E1B">
      <w:pPr>
        <w:spacing w:after="0" w:line="360" w:lineRule="auto"/>
        <w:ind w:right="-23" w:firstLine="42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217B1A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B646E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6</w:t>
      </w:r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38-րդ </w:t>
      </w:r>
      <w:proofErr w:type="spellStart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հոդվածը</w:t>
      </w:r>
      <w:proofErr w:type="spellEnd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լրացնել</w:t>
      </w:r>
      <w:proofErr w:type="spellEnd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բովանդակ</w:t>
      </w:r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ությամբ</w:t>
      </w:r>
      <w:proofErr w:type="spellEnd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0349D"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4-րդ </w:t>
      </w:r>
      <w:proofErr w:type="spellStart"/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մասով</w:t>
      </w:r>
      <w:proofErr w:type="spellEnd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.</w:t>
      </w:r>
    </w:p>
    <w:p w:rsidR="005F295C" w:rsidRDefault="005F295C" w:rsidP="00313E1B">
      <w:pPr>
        <w:spacing w:after="0" w:line="360" w:lineRule="auto"/>
        <w:ind w:right="-23" w:firstLine="42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</w:pPr>
      <w:r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«</w:t>
      </w:r>
      <w:r w:rsidR="0090349D" w:rsidRP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4.</w:t>
      </w:r>
      <w:r w:rsidR="009034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Կենդանիների</w:t>
      </w:r>
      <w:proofErr w:type="spellEnd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սպանդի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կիրառման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ոլորտները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և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ժամանակացույցը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սահմանում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Հայաստանի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Հանրապետության</w:t>
      </w:r>
      <w:proofErr w:type="spellEnd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կառավարությունը</w:t>
      </w:r>
      <w:proofErr w:type="spellEnd"/>
      <w:proofErr w:type="gramStart"/>
      <w:r w:rsidRPr="002F302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:»</w:t>
      </w:r>
      <w:proofErr w:type="gramEnd"/>
      <w:r w:rsidR="009034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:rsidR="0039308B" w:rsidRDefault="0039308B" w:rsidP="00313E1B">
      <w:pPr>
        <w:spacing w:after="0" w:line="360" w:lineRule="auto"/>
        <w:ind w:right="-23" w:firstLine="426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313E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Հոդված</w:t>
      </w:r>
      <w:proofErr w:type="spellEnd"/>
      <w:r w:rsidRPr="00313E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646E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7</w:t>
      </w:r>
      <w:r w:rsidRPr="00313E1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Օրենքի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40-րդ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հոդվածի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2-րդ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մասի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6-րդ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կետը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շարադրել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հետևյալ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խմբագրությամբ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39308B" w:rsidRPr="002F302F" w:rsidRDefault="0039308B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</w:t>
      </w:r>
      <w:r w:rsidR="00313E1B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6)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անձնական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սպառման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համար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եթե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տվյալ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կենդանին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ենթարկվել</w:t>
      </w:r>
      <w:proofErr w:type="spellEnd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է </w:t>
      </w:r>
      <w:proofErr w:type="spellStart"/>
      <w:r w:rsidR="005A60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սահմանված</w:t>
      </w:r>
      <w:proofErr w:type="spellEnd"/>
      <w:r w:rsidR="005A60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հակաանասնահամաճարակային</w:t>
      </w:r>
      <w:proofErr w:type="spellEnd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միջոցառումների</w:t>
      </w:r>
      <w:proofErr w:type="spellEnd"/>
      <w:proofErr w:type="gramStart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: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</w:t>
      </w:r>
      <w:proofErr w:type="gramEnd"/>
      <w:r w:rsidR="00E1302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:</w:t>
      </w:r>
    </w:p>
    <w:p w:rsidR="003B48EE" w:rsidRPr="00217B1A" w:rsidRDefault="003B48EE" w:rsidP="00313E1B">
      <w:pPr>
        <w:spacing w:after="0" w:line="360" w:lineRule="auto"/>
        <w:ind w:right="-2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217B1A">
        <w:rPr>
          <w:rStyle w:val="apple-converted-space"/>
          <w:rFonts w:ascii="Sylfaen" w:hAnsi="Sylfaen"/>
          <w:b/>
          <w:bCs/>
          <w:color w:val="000000"/>
          <w:sz w:val="24"/>
          <w:szCs w:val="24"/>
          <w:shd w:val="clear" w:color="auto" w:fill="FFFFFF"/>
          <w:lang w:val="en-US"/>
        </w:rPr>
        <w:t> </w:t>
      </w:r>
      <w:r w:rsidR="00B646EC">
        <w:rPr>
          <w:rStyle w:val="apple-converted-space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8</w:t>
      </w:r>
      <w:r w:rsidRPr="00217B1A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en-US"/>
        </w:rPr>
        <w:t>.</w:t>
      </w:r>
      <w:r w:rsidRPr="00217B1A">
        <w:rPr>
          <w:rStyle w:val="apple-converted-space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 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տասներորդ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օրը</w:t>
      </w:r>
      <w:proofErr w:type="spellEnd"/>
      <w:r w:rsidRPr="00217B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sectPr w:rsidR="003B48EE" w:rsidRPr="00217B1A" w:rsidSect="00313E1B">
      <w:pgSz w:w="12240" w:h="15840"/>
      <w:pgMar w:top="709" w:right="758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FA3"/>
    <w:multiLevelType w:val="hybridMultilevel"/>
    <w:tmpl w:val="9E68692C"/>
    <w:lvl w:ilvl="0" w:tplc="9198E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0609BF"/>
    <w:multiLevelType w:val="hybridMultilevel"/>
    <w:tmpl w:val="B03C7BD6"/>
    <w:lvl w:ilvl="0" w:tplc="5C348CEC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01544A"/>
    <w:multiLevelType w:val="hybridMultilevel"/>
    <w:tmpl w:val="8E08469E"/>
    <w:lvl w:ilvl="0" w:tplc="1AF445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E"/>
    <w:rsid w:val="00001226"/>
    <w:rsid w:val="00003622"/>
    <w:rsid w:val="00027FBC"/>
    <w:rsid w:val="00031964"/>
    <w:rsid w:val="00041796"/>
    <w:rsid w:val="000728A0"/>
    <w:rsid w:val="00092F42"/>
    <w:rsid w:val="000975D9"/>
    <w:rsid w:val="000A66B9"/>
    <w:rsid w:val="000F0C60"/>
    <w:rsid w:val="00184BDA"/>
    <w:rsid w:val="001F0D6F"/>
    <w:rsid w:val="00200E56"/>
    <w:rsid w:val="00216B28"/>
    <w:rsid w:val="00217B1A"/>
    <w:rsid w:val="002566B4"/>
    <w:rsid w:val="00276734"/>
    <w:rsid w:val="0028376B"/>
    <w:rsid w:val="002B6527"/>
    <w:rsid w:val="002F302F"/>
    <w:rsid w:val="00302EA6"/>
    <w:rsid w:val="003048D8"/>
    <w:rsid w:val="00313E1B"/>
    <w:rsid w:val="00364FCF"/>
    <w:rsid w:val="0039308B"/>
    <w:rsid w:val="003B48EE"/>
    <w:rsid w:val="00445E23"/>
    <w:rsid w:val="00455854"/>
    <w:rsid w:val="004B0B3E"/>
    <w:rsid w:val="004B395F"/>
    <w:rsid w:val="004F312A"/>
    <w:rsid w:val="005071AA"/>
    <w:rsid w:val="005505DF"/>
    <w:rsid w:val="005A60A8"/>
    <w:rsid w:val="005E7A9E"/>
    <w:rsid w:val="005F295C"/>
    <w:rsid w:val="006416F6"/>
    <w:rsid w:val="00663088"/>
    <w:rsid w:val="00673303"/>
    <w:rsid w:val="00696944"/>
    <w:rsid w:val="006C4043"/>
    <w:rsid w:val="006D4DD6"/>
    <w:rsid w:val="006E0C61"/>
    <w:rsid w:val="006E1B3C"/>
    <w:rsid w:val="006F534A"/>
    <w:rsid w:val="007219A4"/>
    <w:rsid w:val="007327F7"/>
    <w:rsid w:val="007637D4"/>
    <w:rsid w:val="00764CDF"/>
    <w:rsid w:val="007D5399"/>
    <w:rsid w:val="007D79C2"/>
    <w:rsid w:val="00805030"/>
    <w:rsid w:val="00844076"/>
    <w:rsid w:val="0088585F"/>
    <w:rsid w:val="008E02AA"/>
    <w:rsid w:val="0090349D"/>
    <w:rsid w:val="00934DB3"/>
    <w:rsid w:val="00995ABC"/>
    <w:rsid w:val="00A03D84"/>
    <w:rsid w:val="00A46320"/>
    <w:rsid w:val="00A67967"/>
    <w:rsid w:val="00A824E7"/>
    <w:rsid w:val="00A95976"/>
    <w:rsid w:val="00B357C1"/>
    <w:rsid w:val="00B646EC"/>
    <w:rsid w:val="00B907DD"/>
    <w:rsid w:val="00BD0625"/>
    <w:rsid w:val="00BF452E"/>
    <w:rsid w:val="00C02DC5"/>
    <w:rsid w:val="00C1171B"/>
    <w:rsid w:val="00C23307"/>
    <w:rsid w:val="00C30673"/>
    <w:rsid w:val="00C75D78"/>
    <w:rsid w:val="00C77C76"/>
    <w:rsid w:val="00C90072"/>
    <w:rsid w:val="00CA5BA9"/>
    <w:rsid w:val="00CF0794"/>
    <w:rsid w:val="00D451C3"/>
    <w:rsid w:val="00D6704C"/>
    <w:rsid w:val="00D92548"/>
    <w:rsid w:val="00D92F0F"/>
    <w:rsid w:val="00DD6632"/>
    <w:rsid w:val="00DF71C9"/>
    <w:rsid w:val="00E13028"/>
    <w:rsid w:val="00E15526"/>
    <w:rsid w:val="00E261CD"/>
    <w:rsid w:val="00E73D05"/>
    <w:rsid w:val="00E8402E"/>
    <w:rsid w:val="00E90D16"/>
    <w:rsid w:val="00EB7ECB"/>
    <w:rsid w:val="00EC7F27"/>
    <w:rsid w:val="00EE660F"/>
    <w:rsid w:val="00EF1BAB"/>
    <w:rsid w:val="00F07BA3"/>
    <w:rsid w:val="00F32744"/>
    <w:rsid w:val="00F36459"/>
    <w:rsid w:val="00F44ED2"/>
    <w:rsid w:val="00F509F3"/>
    <w:rsid w:val="00F74717"/>
    <w:rsid w:val="00F74A91"/>
    <w:rsid w:val="00F77664"/>
    <w:rsid w:val="00F81255"/>
    <w:rsid w:val="00F90D7A"/>
    <w:rsid w:val="00FB1C3F"/>
    <w:rsid w:val="00FC508A"/>
    <w:rsid w:val="00FC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48EE"/>
  </w:style>
  <w:style w:type="paragraph" w:styleId="NormalWeb">
    <w:name w:val="Normal (Web)"/>
    <w:basedOn w:val="Normal"/>
    <w:uiPriority w:val="99"/>
    <w:unhideWhenUsed/>
    <w:rsid w:val="00A4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1964"/>
    <w:rPr>
      <w:b/>
      <w:bCs/>
    </w:rPr>
  </w:style>
  <w:style w:type="paragraph" w:styleId="ListParagraph">
    <w:name w:val="List Paragraph"/>
    <w:basedOn w:val="Normal"/>
    <w:uiPriority w:val="34"/>
    <w:qFormat/>
    <w:rsid w:val="00031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9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B48EE"/>
  </w:style>
  <w:style w:type="paragraph" w:styleId="NormalWeb">
    <w:name w:val="Normal (Web)"/>
    <w:basedOn w:val="Normal"/>
    <w:uiPriority w:val="99"/>
    <w:unhideWhenUsed/>
    <w:rsid w:val="00A463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31964"/>
    <w:rPr>
      <w:b/>
      <w:bCs/>
    </w:rPr>
  </w:style>
  <w:style w:type="paragraph" w:styleId="ListParagraph">
    <w:name w:val="List Paragraph"/>
    <w:basedOn w:val="Normal"/>
    <w:uiPriority w:val="34"/>
    <w:qFormat/>
    <w:rsid w:val="000319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79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2016-12-16T14:17:00Z</cp:lastPrinted>
  <dcterms:created xsi:type="dcterms:W3CDTF">2017-05-23T07:17:00Z</dcterms:created>
  <dcterms:modified xsi:type="dcterms:W3CDTF">2017-05-26T08:58:00Z</dcterms:modified>
</cp:coreProperties>
</file>