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BE" w:rsidRPr="00C27225" w:rsidRDefault="009328BE" w:rsidP="009328BE">
      <w:pPr>
        <w:spacing w:line="276" w:lineRule="auto"/>
        <w:jc w:val="right"/>
        <w:rPr>
          <w:rFonts w:ascii="GHEA Grapalat" w:hAnsi="GHEA Grapalat"/>
          <w:lang w:val="hy-AM"/>
        </w:rPr>
      </w:pPr>
      <w:r w:rsidRPr="00C27225">
        <w:rPr>
          <w:rFonts w:ascii="GHEA Grapalat" w:hAnsi="GHEA Grapalat"/>
          <w:lang w:val="hy-AM"/>
        </w:rPr>
        <w:t>ՆԱԽԱԳԻԾ</w:t>
      </w:r>
    </w:p>
    <w:p w:rsidR="009328BE" w:rsidRPr="00C27225" w:rsidRDefault="009328BE" w:rsidP="009328BE">
      <w:pPr>
        <w:spacing w:line="276" w:lineRule="auto"/>
        <w:jc w:val="right"/>
        <w:rPr>
          <w:rFonts w:ascii="GHEA Grapalat" w:hAnsi="GHEA Grapalat"/>
          <w:lang w:val="hy-AM"/>
        </w:rPr>
      </w:pPr>
    </w:p>
    <w:p w:rsidR="009328BE" w:rsidRPr="00C27225" w:rsidRDefault="009328BE" w:rsidP="009328BE">
      <w:pPr>
        <w:spacing w:line="276" w:lineRule="auto"/>
        <w:jc w:val="right"/>
        <w:rPr>
          <w:rFonts w:ascii="GHEA Grapalat" w:hAnsi="GHEA Grapalat"/>
          <w:lang w:val="hy-AM"/>
        </w:rPr>
      </w:pPr>
    </w:p>
    <w:p w:rsidR="009328BE" w:rsidRPr="00C27225" w:rsidRDefault="009328BE" w:rsidP="009328BE">
      <w:pPr>
        <w:spacing w:line="276" w:lineRule="auto"/>
        <w:jc w:val="center"/>
        <w:rPr>
          <w:rFonts w:ascii="GHEA Grapalat" w:hAnsi="GHEA Grapalat"/>
          <w:b/>
          <w:lang w:val="hy-AM"/>
        </w:rPr>
      </w:pPr>
      <w:r w:rsidRPr="00C27225">
        <w:rPr>
          <w:rFonts w:ascii="GHEA Grapalat" w:hAnsi="GHEA Grapalat"/>
          <w:b/>
          <w:lang w:val="hy-AM"/>
        </w:rPr>
        <w:t>ՀԱՅԱՍՏԱՆԻ ՀԱՆՐԱՊԵՏՈՒԹՅԱՆ ԿԱՌԱՎԱՐՈՒԹՅՈՒՆ</w:t>
      </w:r>
    </w:p>
    <w:p w:rsidR="009328BE" w:rsidRPr="00C27225" w:rsidRDefault="009328BE" w:rsidP="009328BE">
      <w:pPr>
        <w:spacing w:line="276" w:lineRule="auto"/>
        <w:jc w:val="center"/>
        <w:rPr>
          <w:rFonts w:ascii="GHEA Grapalat" w:hAnsi="GHEA Grapalat"/>
          <w:b/>
          <w:lang w:val="hy-AM"/>
        </w:rPr>
      </w:pPr>
      <w:r w:rsidRPr="00C27225">
        <w:rPr>
          <w:rFonts w:ascii="GHEA Grapalat" w:hAnsi="GHEA Grapalat"/>
          <w:b/>
          <w:lang w:val="hy-AM"/>
        </w:rPr>
        <w:t>ՈՐՈՇՈՒՄ</w:t>
      </w:r>
    </w:p>
    <w:p w:rsidR="009328BE" w:rsidRPr="00C27225" w:rsidRDefault="009328BE" w:rsidP="009328BE">
      <w:pPr>
        <w:spacing w:line="276" w:lineRule="auto"/>
        <w:jc w:val="center"/>
        <w:rPr>
          <w:rFonts w:ascii="GHEA Grapalat" w:hAnsi="GHEA Grapalat"/>
          <w:lang w:val="hy-AM"/>
        </w:rPr>
      </w:pPr>
    </w:p>
    <w:p w:rsidR="009328BE" w:rsidRPr="00C27225" w:rsidRDefault="009328BE" w:rsidP="009328BE">
      <w:pPr>
        <w:spacing w:line="276" w:lineRule="auto"/>
        <w:jc w:val="center"/>
        <w:rPr>
          <w:rFonts w:ascii="GHEA Grapalat" w:hAnsi="GHEA Grapalat"/>
          <w:lang w:val="hy-AM"/>
        </w:rPr>
      </w:pPr>
      <w:r w:rsidRPr="00C27225">
        <w:rPr>
          <w:rFonts w:ascii="GHEA Grapalat" w:hAnsi="GHEA Grapalat"/>
          <w:lang w:val="hy-AM"/>
        </w:rPr>
        <w:t>N_____ - Ա</w:t>
      </w:r>
    </w:p>
    <w:p w:rsidR="009328BE" w:rsidRPr="00C27225" w:rsidRDefault="009328BE" w:rsidP="009328BE">
      <w:pPr>
        <w:spacing w:line="360" w:lineRule="auto"/>
        <w:jc w:val="center"/>
        <w:rPr>
          <w:rFonts w:ascii="GHEA Grapalat" w:hAnsi="GHEA Grapalat"/>
          <w:color w:val="FF0000"/>
          <w:lang w:val="hy-AM"/>
        </w:rPr>
      </w:pPr>
    </w:p>
    <w:p w:rsidR="009328BE" w:rsidRPr="00C27225" w:rsidRDefault="009328BE" w:rsidP="009328BE">
      <w:pPr>
        <w:spacing w:line="360" w:lineRule="auto"/>
        <w:jc w:val="center"/>
        <w:rPr>
          <w:rFonts w:ascii="GHEA Grapalat" w:hAnsi="GHEA Grapalat"/>
          <w:b/>
          <w:lang w:val="hy-AM"/>
        </w:rPr>
      </w:pPr>
      <w:r w:rsidRPr="00C27225">
        <w:rPr>
          <w:rFonts w:ascii="GHEA Grapalat" w:hAnsi="GHEA Grapalat" w:cs="Sylfaen"/>
          <w:b/>
          <w:lang w:val="hy-AM"/>
        </w:rPr>
        <w:t>ՆԵՐԴՐՈՒՄԱՅԻՆ</w:t>
      </w:r>
      <w:r w:rsidRPr="00C27225">
        <w:rPr>
          <w:rFonts w:ascii="GHEA Grapalat" w:hAnsi="GHEA Grapalat" w:cs="Arial Armenian"/>
          <w:b/>
          <w:lang w:val="hy-AM"/>
        </w:rPr>
        <w:t xml:space="preserve"> </w:t>
      </w:r>
      <w:r w:rsidRPr="00C27225">
        <w:rPr>
          <w:rFonts w:ascii="GHEA Grapalat" w:hAnsi="GHEA Grapalat" w:cs="Sylfaen"/>
          <w:b/>
          <w:lang w:val="hy-AM"/>
        </w:rPr>
        <w:t>ԾՐԱԳՐԻ ՇՐՋԱՆԱԿՆԵՐՈՒՄ «ՄՈԵՖՖ ԳՐՈՒՊ» ՍԱՀՄԱՆԱՓԱԿ ՊԱՏԱՍԽԱՆԱՏՎՈՒԹՅԱՄԲ ԸՆԿԵՐՈՒԹՅԱՆ ԿՈՂՄԻՑ ԱՊՐԱՆՔՆԵՐԻ ՆԵՐՄՈՒԾՄԱՆ ԴԵՊՔՈՒՄ ՄԱՔՍԱՅԻՆ ԵՎ ՀԱՐԿԱՅԻՆ</w:t>
      </w:r>
      <w:r w:rsidRPr="00C27225">
        <w:rPr>
          <w:rFonts w:ascii="GHEA Grapalat" w:hAnsi="GHEA Grapalat" w:cs="Arial Armenian"/>
          <w:b/>
          <w:lang w:val="hy-AM"/>
        </w:rPr>
        <w:t xml:space="preserve"> </w:t>
      </w:r>
      <w:r w:rsidRPr="00C27225">
        <w:rPr>
          <w:rFonts w:ascii="GHEA Grapalat" w:hAnsi="GHEA Grapalat" w:cs="Sylfaen"/>
          <w:b/>
          <w:lang w:val="hy-AM"/>
        </w:rPr>
        <w:t>ՄԱՐՄԻՆՆԵՐԻ</w:t>
      </w:r>
      <w:r w:rsidRPr="00C27225">
        <w:rPr>
          <w:rFonts w:ascii="GHEA Grapalat" w:hAnsi="GHEA Grapalat" w:cs="Arial Armenian"/>
          <w:b/>
          <w:lang w:val="hy-AM"/>
        </w:rPr>
        <w:t xml:space="preserve"> </w:t>
      </w:r>
      <w:r w:rsidRPr="00C27225">
        <w:rPr>
          <w:rFonts w:ascii="GHEA Grapalat" w:hAnsi="GHEA Grapalat" w:cs="Sylfaen"/>
          <w:b/>
          <w:lang w:val="hy-AM"/>
        </w:rPr>
        <w:t>ԿՈՂՄԻՑ</w:t>
      </w:r>
      <w:r w:rsidRPr="00C27225">
        <w:rPr>
          <w:rFonts w:ascii="GHEA Grapalat" w:hAnsi="GHEA Grapalat" w:cs="Arial Armenian"/>
          <w:b/>
          <w:lang w:val="hy-AM"/>
        </w:rPr>
        <w:t xml:space="preserve"> </w:t>
      </w:r>
      <w:r w:rsidRPr="00C27225">
        <w:rPr>
          <w:rFonts w:ascii="GHEA Grapalat" w:hAnsi="GHEA Grapalat" w:cs="Sylfaen"/>
          <w:b/>
          <w:lang w:val="hy-AM"/>
        </w:rPr>
        <w:t>ՀԱՇՎԱՐԿՎԱԾ</w:t>
      </w:r>
      <w:r w:rsidRPr="00C27225">
        <w:rPr>
          <w:rFonts w:ascii="GHEA Grapalat" w:hAnsi="GHEA Grapalat" w:cs="Arial Armenian"/>
          <w:b/>
          <w:lang w:val="hy-AM"/>
        </w:rPr>
        <w:t xml:space="preserve"> </w:t>
      </w:r>
      <w:r w:rsidRPr="00C27225">
        <w:rPr>
          <w:rFonts w:ascii="GHEA Grapalat" w:hAnsi="GHEA Grapalat" w:cs="Sylfaen"/>
          <w:b/>
          <w:lang w:val="hy-AM"/>
        </w:rPr>
        <w:t>ԱՎԵԼԱՑՎԱԾ</w:t>
      </w:r>
      <w:r w:rsidRPr="00C27225">
        <w:rPr>
          <w:rFonts w:ascii="GHEA Grapalat" w:hAnsi="GHEA Grapalat" w:cs="Arial Armenian"/>
          <w:b/>
          <w:lang w:val="hy-AM"/>
        </w:rPr>
        <w:t xml:space="preserve"> </w:t>
      </w:r>
      <w:r w:rsidRPr="00C27225">
        <w:rPr>
          <w:rFonts w:ascii="GHEA Grapalat" w:hAnsi="GHEA Grapalat" w:cs="Sylfaen"/>
          <w:b/>
          <w:lang w:val="hy-AM"/>
        </w:rPr>
        <w:t>ԱՐԺԵՔԻ</w:t>
      </w:r>
      <w:r w:rsidRPr="00C27225">
        <w:rPr>
          <w:rFonts w:ascii="GHEA Grapalat" w:hAnsi="GHEA Grapalat" w:cs="Arial Armenian"/>
          <w:b/>
          <w:lang w:val="hy-AM"/>
        </w:rPr>
        <w:t xml:space="preserve"> </w:t>
      </w:r>
      <w:r w:rsidRPr="00C27225">
        <w:rPr>
          <w:rFonts w:ascii="GHEA Grapalat" w:hAnsi="GHEA Grapalat" w:cs="Sylfaen"/>
          <w:b/>
          <w:lang w:val="hy-AM"/>
        </w:rPr>
        <w:t>ՀԱՐԿԻ</w:t>
      </w:r>
      <w:r w:rsidRPr="00C27225">
        <w:rPr>
          <w:rFonts w:ascii="GHEA Grapalat" w:hAnsi="GHEA Grapalat" w:cs="Arial Armenian"/>
          <w:b/>
          <w:lang w:val="hy-AM"/>
        </w:rPr>
        <w:t xml:space="preserve"> </w:t>
      </w:r>
      <w:r w:rsidRPr="00C27225">
        <w:rPr>
          <w:rFonts w:ascii="GHEA Grapalat" w:hAnsi="GHEA Grapalat" w:cs="Sylfaen"/>
          <w:b/>
          <w:lang w:val="hy-AM"/>
        </w:rPr>
        <w:t>ԳՈՒՄԱՐՆԵՐԻ</w:t>
      </w:r>
      <w:r w:rsidRPr="00C27225">
        <w:rPr>
          <w:rFonts w:ascii="GHEA Grapalat" w:hAnsi="GHEA Grapalat" w:cs="Arial Armenian"/>
          <w:b/>
          <w:lang w:val="hy-AM"/>
        </w:rPr>
        <w:t xml:space="preserve"> </w:t>
      </w:r>
      <w:r w:rsidRPr="00C27225">
        <w:rPr>
          <w:rFonts w:ascii="GHEA Grapalat" w:hAnsi="GHEA Grapalat" w:cs="Sylfaen"/>
          <w:b/>
          <w:lang w:val="hy-AM"/>
        </w:rPr>
        <w:t>ՎՃԱՐՄԱՆ</w:t>
      </w:r>
      <w:r w:rsidRPr="00C27225">
        <w:rPr>
          <w:rFonts w:ascii="GHEA Grapalat" w:hAnsi="GHEA Grapalat" w:cs="Arial Armenian"/>
          <w:b/>
          <w:lang w:val="hy-AM"/>
        </w:rPr>
        <w:t xml:space="preserve"> </w:t>
      </w:r>
      <w:r w:rsidRPr="00C27225">
        <w:rPr>
          <w:rFonts w:ascii="GHEA Grapalat" w:hAnsi="GHEA Grapalat" w:cs="Sylfaen"/>
          <w:b/>
          <w:lang w:val="hy-AM"/>
        </w:rPr>
        <w:t>ԺԱՄԿԵՏԸ</w:t>
      </w:r>
      <w:r w:rsidRPr="00C27225">
        <w:rPr>
          <w:rFonts w:ascii="GHEA Grapalat" w:hAnsi="GHEA Grapalat" w:cs="Arial Armenian"/>
          <w:b/>
          <w:lang w:val="hy-AM"/>
        </w:rPr>
        <w:t xml:space="preserve"> </w:t>
      </w:r>
      <w:r w:rsidRPr="00C27225">
        <w:rPr>
          <w:rFonts w:ascii="GHEA Grapalat" w:hAnsi="GHEA Grapalat" w:cs="Sylfaen"/>
          <w:b/>
          <w:lang w:val="hy-AM"/>
        </w:rPr>
        <w:t>ԵՐԵՔ</w:t>
      </w:r>
      <w:r w:rsidRPr="00C27225">
        <w:rPr>
          <w:rFonts w:ascii="GHEA Grapalat" w:hAnsi="GHEA Grapalat" w:cs="Arial Armenian"/>
          <w:b/>
          <w:lang w:val="hy-AM"/>
        </w:rPr>
        <w:t xml:space="preserve"> </w:t>
      </w:r>
      <w:r w:rsidRPr="00C27225">
        <w:rPr>
          <w:rFonts w:ascii="GHEA Grapalat" w:hAnsi="GHEA Grapalat" w:cs="Sylfaen"/>
          <w:b/>
          <w:lang w:val="hy-AM"/>
        </w:rPr>
        <w:t>ՏԱՐԻ</w:t>
      </w:r>
      <w:r w:rsidRPr="00C27225">
        <w:rPr>
          <w:rFonts w:ascii="GHEA Grapalat" w:hAnsi="GHEA Grapalat" w:cs="Arial Armenian"/>
          <w:b/>
          <w:lang w:val="hy-AM"/>
        </w:rPr>
        <w:t xml:space="preserve"> </w:t>
      </w:r>
      <w:r w:rsidRPr="00C27225">
        <w:rPr>
          <w:rFonts w:ascii="GHEA Grapalat" w:hAnsi="GHEA Grapalat" w:cs="Sylfaen"/>
          <w:b/>
          <w:lang w:val="hy-AM"/>
        </w:rPr>
        <w:t>ԺԱՄԿԵՏՈՎ</w:t>
      </w:r>
      <w:r w:rsidRPr="00C27225">
        <w:rPr>
          <w:rFonts w:ascii="GHEA Grapalat" w:hAnsi="GHEA Grapalat" w:cs="Arial Armenian"/>
          <w:b/>
          <w:lang w:val="hy-AM"/>
        </w:rPr>
        <w:t xml:space="preserve"> </w:t>
      </w:r>
      <w:r w:rsidRPr="00C27225">
        <w:rPr>
          <w:rFonts w:ascii="GHEA Grapalat" w:hAnsi="GHEA Grapalat" w:cs="Sylfaen"/>
          <w:b/>
          <w:lang w:val="hy-AM"/>
        </w:rPr>
        <w:t>ՀԵՏԱՁԳԵԼՈՒ</w:t>
      </w:r>
      <w:r w:rsidRPr="00C27225">
        <w:rPr>
          <w:rFonts w:ascii="GHEA Grapalat" w:hAnsi="GHEA Grapalat" w:cs="Arial Armenian"/>
          <w:b/>
          <w:lang w:val="hy-AM"/>
        </w:rPr>
        <w:t xml:space="preserve"> </w:t>
      </w:r>
      <w:r w:rsidRPr="00C27225">
        <w:rPr>
          <w:rFonts w:ascii="GHEA Grapalat" w:hAnsi="GHEA Grapalat" w:cs="Sylfaen"/>
          <w:b/>
          <w:lang w:val="hy-AM"/>
        </w:rPr>
        <w:t>ՄԱՍԻՆ</w:t>
      </w:r>
    </w:p>
    <w:p w:rsidR="009328BE" w:rsidRPr="00C27225" w:rsidRDefault="009328BE" w:rsidP="009328BE">
      <w:pPr>
        <w:spacing w:line="360" w:lineRule="auto"/>
        <w:jc w:val="center"/>
        <w:rPr>
          <w:rFonts w:ascii="GHEA Grapalat" w:hAnsi="GHEA Grapalat"/>
          <w:color w:val="FF0000"/>
          <w:lang w:val="hy-AM"/>
        </w:rPr>
      </w:pPr>
    </w:p>
    <w:p w:rsidR="009328BE" w:rsidRPr="00C27225" w:rsidRDefault="009328BE" w:rsidP="009328BE">
      <w:pPr>
        <w:spacing w:line="360" w:lineRule="auto"/>
        <w:ind w:left="-284" w:firstLine="720"/>
        <w:jc w:val="both"/>
        <w:rPr>
          <w:rFonts w:ascii="GHEA Grapalat" w:hAnsi="GHEA Grapalat" w:cs="Arial Armenian"/>
          <w:lang w:val="hy-AM"/>
        </w:rPr>
      </w:pPr>
      <w:r w:rsidRPr="00C27225">
        <w:rPr>
          <w:rFonts w:ascii="GHEA Grapalat" w:hAnsi="GHEA Grapalat" w:cs="Sylfaen"/>
          <w:lang w:val="hy-AM"/>
        </w:rPr>
        <w:t>Հիմք</w:t>
      </w:r>
      <w:r w:rsidRPr="00C27225">
        <w:rPr>
          <w:rFonts w:ascii="GHEA Grapalat" w:hAnsi="GHEA Grapalat" w:cs="Arial Armenian"/>
          <w:lang w:val="hy-AM"/>
        </w:rPr>
        <w:t xml:space="preserve"> </w:t>
      </w:r>
      <w:r w:rsidRPr="00C27225">
        <w:rPr>
          <w:rFonts w:ascii="GHEA Grapalat" w:hAnsi="GHEA Grapalat" w:cs="Sylfaen"/>
          <w:lang w:val="hy-AM"/>
        </w:rPr>
        <w:t>ընդունելով</w:t>
      </w:r>
      <w:r w:rsidRPr="00C27225">
        <w:rPr>
          <w:rFonts w:ascii="GHEA Grapalat" w:hAnsi="GHEA Grapalat" w:cs="Arial Armenian"/>
          <w:lang w:val="hy-AM"/>
        </w:rPr>
        <w:t xml:space="preserve"> </w:t>
      </w:r>
      <w:r w:rsidRPr="00C27225">
        <w:rPr>
          <w:rFonts w:ascii="GHEA Grapalat" w:hAnsi="GHEA Grapalat"/>
          <w:lang w:val="hy-AM"/>
        </w:rPr>
        <w:t>Հայաստանի Հանրապետության հարկային օրենսգրքի 79-րդ հոդվածի 1-ին մասը</w:t>
      </w:r>
      <w:r w:rsidRPr="00C27225">
        <w:rPr>
          <w:rFonts w:ascii="GHEA Grapalat" w:hAnsi="GHEA Grapalat" w:cs="Sylfaen"/>
          <w:lang w:val="hy-AM"/>
        </w:rPr>
        <w:t xml:space="preserve"> և</w:t>
      </w:r>
      <w:r w:rsidRPr="00C27225">
        <w:rPr>
          <w:rFonts w:ascii="GHEA Grapalat" w:hAnsi="GHEA Grapalat" w:cs="Arial Armenian"/>
          <w:lang w:val="hy-AM"/>
        </w:rPr>
        <w:t xml:space="preserve"> </w:t>
      </w:r>
      <w:r w:rsidRPr="00C27225">
        <w:rPr>
          <w:rFonts w:ascii="GHEA Grapalat" w:hAnsi="GHEA Grapalat" w:cs="Sylfaen"/>
          <w:lang w:val="hy-AM"/>
        </w:rPr>
        <w:t>ղեկավարվելով</w:t>
      </w:r>
      <w:r w:rsidRPr="00C27225">
        <w:rPr>
          <w:rFonts w:ascii="GHEA Grapalat" w:hAnsi="GHEA Grapalat" w:cs="Arial Armenian"/>
          <w:lang w:val="hy-AM"/>
        </w:rPr>
        <w:t xml:space="preserve"> </w:t>
      </w:r>
      <w:r w:rsidRPr="00C27225">
        <w:rPr>
          <w:rFonts w:ascii="GHEA Grapalat" w:hAnsi="GHEA Grapalat" w:cs="Sylfaen"/>
          <w:lang w:val="hy-AM"/>
        </w:rPr>
        <w:t>Հայաս</w:t>
      </w:r>
      <w:r w:rsidRPr="00C27225">
        <w:rPr>
          <w:rFonts w:ascii="GHEA Grapalat" w:hAnsi="GHEA Grapalat" w:cs="Sylfaen"/>
          <w:lang w:val="hy-AM"/>
        </w:rPr>
        <w:softHyphen/>
        <w:t>տանի Հանրա</w:t>
      </w:r>
      <w:r w:rsidRPr="00C27225">
        <w:rPr>
          <w:rFonts w:ascii="GHEA Grapalat" w:hAnsi="GHEA Grapalat" w:cs="Sylfaen"/>
          <w:lang w:val="hy-AM"/>
        </w:rPr>
        <w:softHyphen/>
        <w:t>պետության կառավարության 2017 թվականի հոկտեմբերի 5-ի N1225-Ն որոշման</w:t>
      </w:r>
      <w:r w:rsidRPr="00C27225">
        <w:rPr>
          <w:rFonts w:ascii="GHEA Grapalat" w:hAnsi="GHEA Grapalat" w:cs="Arial Armenian"/>
          <w:lang w:val="hy-AM"/>
        </w:rPr>
        <w:t xml:space="preserve"> </w:t>
      </w:r>
      <w:r w:rsidRPr="00C27225">
        <w:rPr>
          <w:rFonts w:ascii="GHEA Grapalat" w:hAnsi="GHEA Grapalat" w:cs="Sylfaen"/>
          <w:lang w:val="hy-AM"/>
        </w:rPr>
        <w:t>պահանջներով</w:t>
      </w:r>
      <w:r w:rsidRPr="00C27225">
        <w:rPr>
          <w:rFonts w:ascii="GHEA Grapalat" w:hAnsi="GHEA Grapalat" w:cs="Arial Armenian"/>
          <w:lang w:val="hy-AM"/>
        </w:rPr>
        <w:t xml:space="preserve">` </w:t>
      </w:r>
      <w:r w:rsidRPr="00C27225">
        <w:rPr>
          <w:rFonts w:ascii="GHEA Grapalat" w:hAnsi="GHEA Grapalat" w:cs="Sylfaen"/>
          <w:lang w:val="hy-AM"/>
        </w:rPr>
        <w:t>Հայաստանի</w:t>
      </w:r>
      <w:r w:rsidRPr="00C27225">
        <w:rPr>
          <w:rFonts w:ascii="GHEA Grapalat" w:hAnsi="GHEA Grapalat" w:cs="Arial Armenian"/>
          <w:lang w:val="hy-AM"/>
        </w:rPr>
        <w:t xml:space="preserve"> </w:t>
      </w:r>
      <w:r w:rsidRPr="00C27225">
        <w:rPr>
          <w:rFonts w:ascii="GHEA Grapalat" w:hAnsi="GHEA Grapalat" w:cs="Sylfaen"/>
          <w:lang w:val="hy-AM"/>
        </w:rPr>
        <w:t>Հանրապետության</w:t>
      </w:r>
      <w:r w:rsidRPr="00C27225">
        <w:rPr>
          <w:rFonts w:ascii="GHEA Grapalat" w:hAnsi="GHEA Grapalat" w:cs="Arial Armenian"/>
          <w:lang w:val="hy-AM"/>
        </w:rPr>
        <w:t xml:space="preserve"> </w:t>
      </w:r>
      <w:r w:rsidRPr="00C27225">
        <w:rPr>
          <w:rFonts w:ascii="GHEA Grapalat" w:hAnsi="GHEA Grapalat" w:cs="Sylfaen"/>
          <w:lang w:val="hy-AM"/>
        </w:rPr>
        <w:t>կառավարությունը</w:t>
      </w:r>
      <w:r w:rsidRPr="00C27225">
        <w:rPr>
          <w:rFonts w:ascii="GHEA Grapalat" w:hAnsi="GHEA Grapalat" w:cs="Arial Armenian"/>
          <w:lang w:val="hy-AM"/>
        </w:rPr>
        <w:t xml:space="preserve"> </w:t>
      </w:r>
      <w:r w:rsidRPr="00C27225">
        <w:rPr>
          <w:rFonts w:ascii="GHEA Grapalat" w:hAnsi="GHEA Grapalat" w:cs="Sylfaen"/>
          <w:lang w:val="hy-AM"/>
        </w:rPr>
        <w:t>ո</w:t>
      </w:r>
      <w:r w:rsidRPr="00C27225">
        <w:rPr>
          <w:rFonts w:ascii="GHEA Grapalat" w:hAnsi="GHEA Grapalat" w:cs="Arial Armenian"/>
          <w:lang w:val="hy-AM"/>
        </w:rPr>
        <w:t xml:space="preserve"> </w:t>
      </w:r>
      <w:r w:rsidRPr="00C27225">
        <w:rPr>
          <w:rFonts w:ascii="GHEA Grapalat" w:hAnsi="GHEA Grapalat" w:cs="Sylfaen"/>
          <w:lang w:val="hy-AM"/>
        </w:rPr>
        <w:t>ր</w:t>
      </w:r>
      <w:r w:rsidRPr="00C27225">
        <w:rPr>
          <w:rFonts w:ascii="GHEA Grapalat" w:hAnsi="GHEA Grapalat" w:cs="Arial Armenian"/>
          <w:lang w:val="hy-AM"/>
        </w:rPr>
        <w:t xml:space="preserve"> </w:t>
      </w:r>
      <w:r w:rsidRPr="00C27225">
        <w:rPr>
          <w:rFonts w:ascii="GHEA Grapalat" w:hAnsi="GHEA Grapalat" w:cs="Sylfaen"/>
          <w:lang w:val="hy-AM"/>
        </w:rPr>
        <w:t>ո</w:t>
      </w:r>
      <w:r w:rsidRPr="00C27225">
        <w:rPr>
          <w:rFonts w:ascii="GHEA Grapalat" w:hAnsi="GHEA Grapalat" w:cs="Arial Armenian"/>
          <w:lang w:val="hy-AM"/>
        </w:rPr>
        <w:t xml:space="preserve"> </w:t>
      </w:r>
      <w:r w:rsidRPr="00C27225">
        <w:rPr>
          <w:rFonts w:ascii="GHEA Grapalat" w:hAnsi="GHEA Grapalat" w:cs="Sylfaen"/>
          <w:lang w:val="hy-AM"/>
        </w:rPr>
        <w:t>շ</w:t>
      </w:r>
      <w:r w:rsidRPr="00C27225">
        <w:rPr>
          <w:rFonts w:ascii="GHEA Grapalat" w:hAnsi="GHEA Grapalat" w:cs="Arial Armenian"/>
          <w:lang w:val="hy-AM"/>
        </w:rPr>
        <w:t xml:space="preserve"> </w:t>
      </w:r>
      <w:r w:rsidRPr="00C27225">
        <w:rPr>
          <w:rFonts w:ascii="GHEA Grapalat" w:hAnsi="GHEA Grapalat" w:cs="Sylfaen"/>
          <w:lang w:val="hy-AM"/>
        </w:rPr>
        <w:t>ու</w:t>
      </w:r>
      <w:r w:rsidRPr="00C27225">
        <w:rPr>
          <w:rFonts w:ascii="GHEA Grapalat" w:hAnsi="GHEA Grapalat" w:cs="Arial Armenian"/>
          <w:lang w:val="hy-AM"/>
        </w:rPr>
        <w:t xml:space="preserve"> </w:t>
      </w:r>
      <w:r w:rsidRPr="00C27225">
        <w:rPr>
          <w:rFonts w:ascii="GHEA Grapalat" w:hAnsi="GHEA Grapalat" w:cs="Sylfaen"/>
          <w:lang w:val="hy-AM"/>
        </w:rPr>
        <w:t>մ</w:t>
      </w:r>
      <w:r w:rsidRPr="00C27225">
        <w:rPr>
          <w:rFonts w:ascii="GHEA Grapalat" w:hAnsi="GHEA Grapalat" w:cs="Arial Armenian"/>
          <w:lang w:val="hy-AM"/>
        </w:rPr>
        <w:t xml:space="preserve"> </w:t>
      </w:r>
      <w:r w:rsidRPr="00C27225">
        <w:rPr>
          <w:rFonts w:ascii="GHEA Grapalat" w:hAnsi="GHEA Grapalat" w:cs="Sylfaen"/>
          <w:lang w:val="hy-AM"/>
        </w:rPr>
        <w:t>է</w:t>
      </w:r>
      <w:r w:rsidRPr="00C27225">
        <w:rPr>
          <w:rFonts w:ascii="GHEA Grapalat" w:hAnsi="GHEA Grapalat" w:cs="Arial Armenian"/>
          <w:lang w:val="hy-AM"/>
        </w:rPr>
        <w:t>.</w:t>
      </w:r>
    </w:p>
    <w:p w:rsidR="009328BE" w:rsidRPr="00C27225" w:rsidRDefault="009328BE" w:rsidP="009328BE">
      <w:pPr>
        <w:spacing w:line="360" w:lineRule="auto"/>
        <w:ind w:left="-284" w:firstLine="720"/>
        <w:jc w:val="both"/>
        <w:rPr>
          <w:rFonts w:ascii="GHEA Grapalat" w:hAnsi="GHEA Grapalat"/>
          <w:lang w:val="hy-AM"/>
        </w:rPr>
      </w:pPr>
    </w:p>
    <w:p w:rsidR="009328BE" w:rsidRPr="00C27225" w:rsidRDefault="009328BE" w:rsidP="009328BE">
      <w:pPr>
        <w:spacing w:line="360" w:lineRule="auto"/>
        <w:ind w:left="-284" w:firstLine="568"/>
        <w:jc w:val="both"/>
        <w:rPr>
          <w:rFonts w:ascii="GHEA Grapalat" w:hAnsi="GHEA Grapalat" w:cs="Sylfaen"/>
          <w:lang w:val="hy-AM"/>
        </w:rPr>
      </w:pPr>
      <w:r w:rsidRPr="00C27225">
        <w:rPr>
          <w:rFonts w:ascii="GHEA Grapalat" w:hAnsi="GHEA Grapalat"/>
          <w:lang w:val="hy-AM"/>
        </w:rPr>
        <w:t xml:space="preserve">1. </w:t>
      </w:r>
      <w:r w:rsidRPr="00C27225">
        <w:rPr>
          <w:rFonts w:ascii="GHEA Grapalat" w:hAnsi="GHEA Grapalat" w:cs="Sylfaen"/>
          <w:lang w:val="hy-AM"/>
        </w:rPr>
        <w:t>Հայաստանի</w:t>
      </w:r>
      <w:r w:rsidRPr="00C27225">
        <w:rPr>
          <w:rFonts w:ascii="GHEA Grapalat" w:hAnsi="GHEA Grapalat" w:cs="Arial Armenian"/>
          <w:lang w:val="hy-AM"/>
        </w:rPr>
        <w:t xml:space="preserve"> </w:t>
      </w:r>
      <w:r w:rsidRPr="00C27225">
        <w:rPr>
          <w:rFonts w:ascii="GHEA Grapalat" w:hAnsi="GHEA Grapalat" w:cs="Sylfaen"/>
          <w:lang w:val="hy-AM"/>
        </w:rPr>
        <w:t>Հանրապետության</w:t>
      </w:r>
      <w:r w:rsidRPr="00C27225">
        <w:rPr>
          <w:rFonts w:ascii="GHEA Grapalat" w:hAnsi="GHEA Grapalat" w:cs="Arial Armenian"/>
          <w:lang w:val="hy-AM"/>
        </w:rPr>
        <w:t xml:space="preserve"> </w:t>
      </w:r>
      <w:r w:rsidRPr="00C27225">
        <w:rPr>
          <w:rFonts w:ascii="GHEA Grapalat" w:hAnsi="GHEA Grapalat" w:cs="Sylfaen"/>
          <w:lang w:val="hy-AM"/>
        </w:rPr>
        <w:t xml:space="preserve">կառավարության սահմանած կարգով ընտրված </w:t>
      </w:r>
      <w:r w:rsidRPr="00C27225">
        <w:rPr>
          <w:rFonts w:ascii="GHEA Grapalat" w:hAnsi="GHEA Grapalat"/>
          <w:lang w:val="hy-AM"/>
        </w:rPr>
        <w:t>«</w:t>
      </w:r>
      <w:r w:rsidRPr="00C27225">
        <w:rPr>
          <w:rFonts w:ascii="GHEA Grapalat" w:hAnsi="GHEA Grapalat" w:cs="Sylfaen"/>
          <w:lang w:val="hy-AM"/>
        </w:rPr>
        <w:t>Մոեֆֆ գրուպ</w:t>
      </w:r>
      <w:r w:rsidRPr="00C27225">
        <w:rPr>
          <w:rFonts w:ascii="GHEA Grapalat" w:hAnsi="GHEA Grapalat"/>
          <w:lang w:val="hy-AM"/>
        </w:rPr>
        <w:t>» սահմանա</w:t>
      </w:r>
      <w:r w:rsidRPr="00C27225">
        <w:rPr>
          <w:rFonts w:ascii="GHEA Grapalat" w:hAnsi="GHEA Grapalat" w:cs="Sylfaen"/>
          <w:lang w:val="hy-AM"/>
        </w:rPr>
        <w:t>փակ պատասխանատվությամբ ընկերության կողմից իրականացվող ներդրումային ծրագրի շրջանակներում 2019 թվականի մայիսի 31-ից մինչև 2021 թվականի մայիսի 31-ը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9328BE" w:rsidRPr="00C27225" w:rsidRDefault="009328BE" w:rsidP="009328BE">
      <w:pPr>
        <w:spacing w:line="360" w:lineRule="auto"/>
        <w:ind w:left="-284" w:firstLine="568"/>
        <w:jc w:val="both"/>
        <w:rPr>
          <w:rFonts w:ascii="GHEA Grapalat" w:hAnsi="GHEA Grapalat"/>
          <w:lang w:val="hy-AM"/>
        </w:rPr>
      </w:pPr>
      <w:r w:rsidRPr="00C27225">
        <w:rPr>
          <w:rFonts w:ascii="GHEA Grapalat" w:hAnsi="GHEA Grapalat" w:cs="Sylfaen"/>
          <w:lang w:val="hy-AM"/>
        </w:rPr>
        <w:t xml:space="preserve">2. Հայաստանի Հանրապետության տնտեսական զարգացման և ներդրումների նախարարին` ապահովել </w:t>
      </w:r>
      <w:r w:rsidRPr="00C27225">
        <w:rPr>
          <w:rFonts w:ascii="GHEA Grapalat" w:hAnsi="GHEA Grapalat"/>
          <w:lang w:val="hy-AM"/>
        </w:rPr>
        <w:t>«</w:t>
      </w:r>
      <w:r w:rsidRPr="00C27225">
        <w:rPr>
          <w:rFonts w:ascii="GHEA Grapalat" w:hAnsi="GHEA Grapalat" w:cs="Sylfaen"/>
          <w:lang w:val="hy-AM"/>
        </w:rPr>
        <w:t>Մոեֆֆ գրուպ</w:t>
      </w:r>
      <w:r w:rsidRPr="00C27225">
        <w:rPr>
          <w:rFonts w:ascii="GHEA Grapalat" w:hAnsi="GHEA Grapalat"/>
          <w:lang w:val="hy-AM"/>
        </w:rPr>
        <w:t>» սահմանափակ պատասխանատվությամբ</w:t>
      </w:r>
      <w:r w:rsidRPr="00C27225">
        <w:rPr>
          <w:rFonts w:ascii="GHEA Grapalat" w:hAnsi="GHEA Grapalat" w:cs="Sylfaen"/>
          <w:lang w:val="hy-AM"/>
        </w:rPr>
        <w:t xml:space="preserve"> ընկերության հետ Հայաս</w:t>
      </w:r>
      <w:r w:rsidRPr="00C27225">
        <w:rPr>
          <w:rFonts w:ascii="GHEA Grapalat" w:hAnsi="GHEA Grapalat" w:cs="Sylfaen"/>
          <w:lang w:val="hy-AM"/>
        </w:rPr>
        <w:softHyphen/>
        <w:t>տանի Հանրա</w:t>
      </w:r>
      <w:r w:rsidRPr="00C27225">
        <w:rPr>
          <w:rFonts w:ascii="GHEA Grapalat" w:hAnsi="GHEA Grapalat" w:cs="Sylfaen"/>
          <w:lang w:val="hy-AM"/>
        </w:rPr>
        <w:softHyphen/>
        <w:t xml:space="preserve">պետության կառավարության 2017 թվականի հոկտեմբերի 5-ի N1225-Ն որոշման </w:t>
      </w:r>
      <w:r w:rsidR="006E5288" w:rsidRPr="006E5288">
        <w:rPr>
          <w:rFonts w:ascii="GHEA Grapalat" w:hAnsi="GHEA Grapalat" w:cs="Sylfaen"/>
          <w:lang w:val="hy-AM"/>
        </w:rPr>
        <w:t>2</w:t>
      </w:r>
      <w:r w:rsidRPr="00C27225">
        <w:rPr>
          <w:rFonts w:ascii="GHEA Grapalat" w:hAnsi="GHEA Grapalat" w:cs="Sylfaen"/>
          <w:lang w:val="hy-AM"/>
        </w:rPr>
        <w:t>-րդ կետով հաստատված` ներդրումային</w:t>
      </w:r>
      <w:r w:rsidRPr="00C27225">
        <w:rPr>
          <w:rFonts w:ascii="GHEA Grapalat" w:hAnsi="GHEA Grapalat" w:cs="Arial Armenian"/>
          <w:lang w:val="hy-AM"/>
        </w:rPr>
        <w:t xml:space="preserve"> </w:t>
      </w:r>
      <w:r w:rsidRPr="00C27225">
        <w:rPr>
          <w:rFonts w:ascii="GHEA Grapalat" w:hAnsi="GHEA Grapalat" w:cs="Sylfaen"/>
          <w:lang w:val="hy-AM"/>
        </w:rPr>
        <w:t>ծրագրի</w:t>
      </w:r>
      <w:r w:rsidRPr="00C27225">
        <w:rPr>
          <w:rFonts w:ascii="GHEA Grapalat" w:hAnsi="GHEA Grapalat" w:cs="Arial Armenian"/>
          <w:lang w:val="hy-AM"/>
        </w:rPr>
        <w:t xml:space="preserve"> </w:t>
      </w:r>
      <w:r w:rsidRPr="00C27225">
        <w:rPr>
          <w:rFonts w:ascii="GHEA Grapalat" w:hAnsi="GHEA Grapalat" w:cs="Sylfaen"/>
          <w:lang w:val="hy-AM"/>
        </w:rPr>
        <w:t>իրականացման</w:t>
      </w:r>
      <w:r w:rsidRPr="00C27225">
        <w:rPr>
          <w:rFonts w:ascii="GHEA Grapalat" w:hAnsi="GHEA Grapalat" w:cs="Arial Armenian"/>
          <w:lang w:val="hy-AM"/>
        </w:rPr>
        <w:t xml:space="preserve"> </w:t>
      </w:r>
      <w:r w:rsidRPr="00C27225">
        <w:rPr>
          <w:rFonts w:ascii="GHEA Grapalat" w:hAnsi="GHEA Grapalat" w:cs="Sylfaen"/>
          <w:lang w:val="hy-AM"/>
        </w:rPr>
        <w:t>ակնկալվող</w:t>
      </w:r>
      <w:r w:rsidRPr="00C27225">
        <w:rPr>
          <w:rFonts w:ascii="GHEA Grapalat" w:hAnsi="GHEA Grapalat" w:cs="Arial Armenian"/>
          <w:lang w:val="hy-AM"/>
        </w:rPr>
        <w:t xml:space="preserve"> </w:t>
      </w:r>
      <w:r w:rsidRPr="00C27225">
        <w:rPr>
          <w:rFonts w:ascii="GHEA Grapalat" w:hAnsi="GHEA Grapalat" w:cs="Sylfaen"/>
          <w:lang w:val="hy-AM"/>
        </w:rPr>
        <w:t>արդյունքների</w:t>
      </w:r>
      <w:r w:rsidRPr="00C27225">
        <w:rPr>
          <w:rFonts w:ascii="GHEA Grapalat" w:hAnsi="GHEA Grapalat" w:cs="Arial Armenian"/>
          <w:lang w:val="hy-AM"/>
        </w:rPr>
        <w:t xml:space="preserve"> </w:t>
      </w:r>
      <w:r w:rsidRPr="00C27225">
        <w:rPr>
          <w:rFonts w:ascii="GHEA Grapalat" w:hAnsi="GHEA Grapalat" w:cs="Sylfaen"/>
          <w:lang w:val="hy-AM"/>
        </w:rPr>
        <w:t>և</w:t>
      </w:r>
      <w:r w:rsidRPr="00C27225">
        <w:rPr>
          <w:rFonts w:ascii="GHEA Grapalat" w:hAnsi="GHEA Grapalat" w:cs="Arial Armenian"/>
          <w:lang w:val="hy-AM"/>
        </w:rPr>
        <w:t xml:space="preserve"> </w:t>
      </w:r>
      <w:r w:rsidRPr="00C27225">
        <w:rPr>
          <w:rFonts w:ascii="GHEA Grapalat" w:hAnsi="GHEA Grapalat" w:cs="Sylfaen"/>
          <w:lang w:val="hy-AM"/>
        </w:rPr>
        <w:t>մոնիթորինգի</w:t>
      </w:r>
      <w:r w:rsidRPr="00C27225">
        <w:rPr>
          <w:rFonts w:ascii="GHEA Grapalat" w:hAnsi="GHEA Grapalat" w:cs="Arial Armenian"/>
          <w:lang w:val="hy-AM"/>
        </w:rPr>
        <w:t xml:space="preserve"> </w:t>
      </w:r>
      <w:r w:rsidRPr="00C27225">
        <w:rPr>
          <w:rFonts w:ascii="GHEA Grapalat" w:hAnsi="GHEA Grapalat" w:cs="Sylfaen"/>
          <w:lang w:val="hy-AM"/>
        </w:rPr>
        <w:t>համա</w:t>
      </w:r>
      <w:r w:rsidRPr="00C27225">
        <w:rPr>
          <w:rFonts w:ascii="GHEA Grapalat" w:hAnsi="GHEA Grapalat" w:cs="Sylfaen"/>
          <w:lang w:val="hy-AM"/>
        </w:rPr>
        <w:softHyphen/>
        <w:t>կարգի</w:t>
      </w:r>
      <w:r w:rsidRPr="00C27225">
        <w:rPr>
          <w:rFonts w:ascii="GHEA Grapalat" w:hAnsi="GHEA Grapalat" w:cs="Arial Armenian"/>
          <w:lang w:val="hy-AM"/>
        </w:rPr>
        <w:t xml:space="preserve"> </w:t>
      </w:r>
      <w:r w:rsidRPr="00C27225">
        <w:rPr>
          <w:rFonts w:ascii="GHEA Grapalat" w:hAnsi="GHEA Grapalat" w:cs="Sylfaen"/>
          <w:lang w:val="hy-AM"/>
        </w:rPr>
        <w:t>մասին համապատասխան պայմանագրի</w:t>
      </w:r>
      <w:r w:rsidRPr="00C27225">
        <w:rPr>
          <w:rFonts w:ascii="GHEA Grapalat" w:hAnsi="GHEA Grapalat" w:cs="Arial Armenian"/>
          <w:lang w:val="hy-AM"/>
        </w:rPr>
        <w:t xml:space="preserve"> </w:t>
      </w:r>
      <w:r w:rsidRPr="00C27225">
        <w:rPr>
          <w:rFonts w:ascii="GHEA Grapalat" w:hAnsi="GHEA Grapalat" w:cs="Sylfaen"/>
          <w:lang w:val="hy-AM"/>
        </w:rPr>
        <w:t>կնքումը</w:t>
      </w:r>
      <w:r w:rsidRPr="00C27225">
        <w:rPr>
          <w:rFonts w:ascii="GHEA Grapalat" w:hAnsi="GHEA Grapalat" w:cs="Arial Armenian"/>
          <w:lang w:val="hy-AM"/>
        </w:rPr>
        <w:t>:</w:t>
      </w:r>
    </w:p>
    <w:p w:rsidR="009328BE" w:rsidRPr="00C27225" w:rsidRDefault="009328BE" w:rsidP="009328BE">
      <w:pPr>
        <w:spacing w:line="360" w:lineRule="auto"/>
        <w:ind w:left="-284" w:firstLine="568"/>
        <w:jc w:val="both"/>
        <w:rPr>
          <w:rFonts w:ascii="GHEA Grapalat" w:hAnsi="GHEA Grapalat"/>
          <w:lang w:val="hy-AM"/>
        </w:rPr>
      </w:pPr>
      <w:r w:rsidRPr="00C27225">
        <w:rPr>
          <w:rFonts w:ascii="GHEA Grapalat" w:hAnsi="GHEA Grapalat"/>
          <w:lang w:val="hy-AM"/>
        </w:rPr>
        <w:lastRenderedPageBreak/>
        <w:t>3. Սահմանել, որ ս</w:t>
      </w:r>
      <w:r w:rsidRPr="00C27225">
        <w:rPr>
          <w:rFonts w:ascii="GHEA Grapalat" w:hAnsi="GHEA Grapalat" w:cs="Sylfaen"/>
          <w:lang w:val="hy-AM"/>
        </w:rPr>
        <w:t>ույն</w:t>
      </w:r>
      <w:r w:rsidRPr="00C27225">
        <w:rPr>
          <w:rFonts w:ascii="GHEA Grapalat" w:hAnsi="GHEA Grapalat" w:cs="Arial Armenian"/>
          <w:lang w:val="hy-AM"/>
        </w:rPr>
        <w:t xml:space="preserve"> </w:t>
      </w:r>
      <w:r w:rsidRPr="00C27225">
        <w:rPr>
          <w:rFonts w:ascii="GHEA Grapalat" w:hAnsi="GHEA Grapalat" w:cs="Sylfaen"/>
          <w:lang w:val="hy-AM"/>
        </w:rPr>
        <w:t>որոշման</w:t>
      </w:r>
      <w:r w:rsidRPr="00C27225">
        <w:rPr>
          <w:rFonts w:ascii="GHEA Grapalat" w:hAnsi="GHEA Grapalat" w:cs="Arial Armenian"/>
          <w:lang w:val="hy-AM"/>
        </w:rPr>
        <w:t xml:space="preserve"> </w:t>
      </w:r>
      <w:r w:rsidRPr="00C27225">
        <w:rPr>
          <w:rFonts w:ascii="GHEA Grapalat" w:hAnsi="GHEA Grapalat" w:cs="Sylfaen"/>
          <w:lang w:val="hy-AM"/>
        </w:rPr>
        <w:t>հավելվածում</w:t>
      </w:r>
      <w:r w:rsidRPr="00C27225">
        <w:rPr>
          <w:rFonts w:ascii="GHEA Grapalat" w:hAnsi="GHEA Grapalat" w:cs="Arial Armenian"/>
          <w:lang w:val="hy-AM"/>
        </w:rPr>
        <w:t xml:space="preserve"> </w:t>
      </w:r>
      <w:r w:rsidRPr="00C27225">
        <w:rPr>
          <w:rFonts w:ascii="GHEA Grapalat" w:hAnsi="GHEA Grapalat" w:cs="Sylfaen"/>
          <w:lang w:val="hy-AM"/>
        </w:rPr>
        <w:t>նշված</w:t>
      </w:r>
      <w:r w:rsidRPr="00C27225">
        <w:rPr>
          <w:rFonts w:ascii="GHEA Grapalat" w:hAnsi="GHEA Grapalat" w:cs="Arial Armenian"/>
          <w:lang w:val="hy-AM"/>
        </w:rPr>
        <w:t xml:space="preserve"> </w:t>
      </w:r>
      <w:r w:rsidRPr="00C27225">
        <w:rPr>
          <w:rFonts w:ascii="GHEA Grapalat" w:hAnsi="GHEA Grapalat" w:cs="Sylfaen"/>
          <w:lang w:val="hy-AM"/>
        </w:rPr>
        <w:t>են</w:t>
      </w:r>
      <w:r w:rsidRPr="00C27225">
        <w:rPr>
          <w:rFonts w:ascii="GHEA Grapalat" w:hAnsi="GHEA Grapalat" w:cs="Arial Armenian"/>
          <w:lang w:val="hy-AM"/>
        </w:rPr>
        <w:t xml:space="preserve"> </w:t>
      </w:r>
      <w:r w:rsidRPr="00C27225">
        <w:rPr>
          <w:rFonts w:ascii="GHEA Grapalat" w:hAnsi="GHEA Grapalat" w:cs="Sylfaen"/>
          <w:lang w:val="hy-AM"/>
        </w:rPr>
        <w:t>ապրանքների</w:t>
      </w:r>
      <w:r w:rsidRPr="00C27225">
        <w:rPr>
          <w:rFonts w:ascii="GHEA Grapalat" w:hAnsi="GHEA Grapalat" w:cs="Arial Armenian"/>
          <w:lang w:val="hy-AM"/>
        </w:rPr>
        <w:t xml:space="preserve"> </w:t>
      </w:r>
      <w:r w:rsidRPr="00C27225">
        <w:rPr>
          <w:rFonts w:ascii="GHEA Grapalat" w:hAnsi="GHEA Grapalat" w:cs="Sylfaen"/>
          <w:lang w:val="hy-AM"/>
        </w:rPr>
        <w:t>նախնական</w:t>
      </w:r>
      <w:r w:rsidRPr="00C27225">
        <w:rPr>
          <w:rFonts w:ascii="GHEA Grapalat" w:hAnsi="GHEA Grapalat" w:cs="Arial Armenian"/>
          <w:lang w:val="hy-AM"/>
        </w:rPr>
        <w:t xml:space="preserve"> </w:t>
      </w:r>
      <w:r w:rsidRPr="00C27225">
        <w:rPr>
          <w:rFonts w:ascii="GHEA Grapalat" w:hAnsi="GHEA Grapalat" w:cs="Sylfaen"/>
          <w:lang w:val="hy-AM"/>
        </w:rPr>
        <w:t>արժեքները</w:t>
      </w:r>
      <w:r w:rsidRPr="00C27225">
        <w:rPr>
          <w:rFonts w:ascii="GHEA Grapalat" w:hAnsi="GHEA Grapalat" w:cs="Arial Armenian"/>
          <w:lang w:val="hy-AM"/>
        </w:rPr>
        <w:t>:</w:t>
      </w:r>
    </w:p>
    <w:p w:rsidR="009328BE" w:rsidRPr="00C27225" w:rsidRDefault="009328BE" w:rsidP="009328BE">
      <w:pPr>
        <w:spacing w:line="360" w:lineRule="auto"/>
        <w:jc w:val="center"/>
        <w:rPr>
          <w:rFonts w:ascii="GHEA Grapalat" w:hAnsi="GHEA Grapalat"/>
          <w:lang w:val="hy-AM"/>
        </w:rPr>
      </w:pPr>
    </w:p>
    <w:p w:rsidR="009328BE" w:rsidRPr="00C27225" w:rsidRDefault="009328BE" w:rsidP="009328BE">
      <w:pPr>
        <w:spacing w:line="360" w:lineRule="auto"/>
        <w:jc w:val="both"/>
        <w:rPr>
          <w:rFonts w:ascii="GHEA Grapalat" w:hAnsi="GHEA Grapalat"/>
          <w:lang w:val="hy-AM"/>
        </w:rPr>
      </w:pPr>
    </w:p>
    <w:p w:rsidR="009328BE" w:rsidRPr="00C27225" w:rsidRDefault="009328BE" w:rsidP="009328BE">
      <w:pPr>
        <w:spacing w:line="360" w:lineRule="auto"/>
        <w:jc w:val="both"/>
        <w:rPr>
          <w:rFonts w:ascii="GHEA Grapalat" w:hAnsi="GHEA Grapalat"/>
          <w:lang w:val="hy-AM"/>
        </w:rPr>
      </w:pPr>
    </w:p>
    <w:p w:rsidR="009328BE" w:rsidRPr="00C27225" w:rsidRDefault="009328BE" w:rsidP="009328BE">
      <w:pPr>
        <w:spacing w:line="360" w:lineRule="auto"/>
        <w:jc w:val="both"/>
        <w:rPr>
          <w:rFonts w:ascii="GHEA Grapalat" w:hAnsi="GHEA Grapalat"/>
          <w:lang w:val="hy-AM"/>
        </w:rPr>
      </w:pPr>
    </w:p>
    <w:p w:rsidR="009328BE" w:rsidRPr="00C27225" w:rsidRDefault="009328BE" w:rsidP="009328BE">
      <w:pPr>
        <w:spacing w:line="360" w:lineRule="auto"/>
        <w:jc w:val="both"/>
        <w:rPr>
          <w:rFonts w:ascii="GHEA Grapalat" w:hAnsi="GHEA Grapalat"/>
          <w:lang w:val="hy-AM"/>
        </w:rPr>
      </w:pPr>
    </w:p>
    <w:p w:rsidR="009328BE" w:rsidRPr="00C27225" w:rsidRDefault="009328BE" w:rsidP="009328BE">
      <w:pPr>
        <w:spacing w:line="360" w:lineRule="auto"/>
        <w:jc w:val="both"/>
        <w:rPr>
          <w:rFonts w:ascii="GHEA Grapalat" w:hAnsi="GHEA Grapalat"/>
          <w:lang w:val="hy-AM"/>
        </w:rPr>
      </w:pPr>
      <w:r w:rsidRPr="00C27225">
        <w:rPr>
          <w:rFonts w:ascii="GHEA Grapalat" w:hAnsi="GHEA Grapalat"/>
          <w:lang w:val="hy-AM"/>
        </w:rPr>
        <w:t xml:space="preserve">ՀԱՅԱՍՏԱՆԻ ՀԱՆՐԱՊԵՏՈՒԹՅԱՆ </w:t>
      </w:r>
    </w:p>
    <w:p w:rsidR="009328BE" w:rsidRPr="00C27225" w:rsidRDefault="009328BE" w:rsidP="009328BE">
      <w:pPr>
        <w:ind w:firstLine="709"/>
        <w:rPr>
          <w:rFonts w:ascii="GHEA Grapalat" w:hAnsi="GHEA Grapalat"/>
          <w:lang w:val="hy-AM"/>
        </w:rPr>
        <w:sectPr w:rsidR="009328BE" w:rsidRPr="00C27225" w:rsidSect="0067331E">
          <w:footerReference w:type="first" r:id="rId8"/>
          <w:pgSz w:w="11907" w:h="16840" w:code="9"/>
          <w:pgMar w:top="851" w:right="850" w:bottom="1134" w:left="1134" w:header="720" w:footer="300" w:gutter="0"/>
          <w:cols w:space="720"/>
          <w:titlePg/>
          <w:docGrid w:linePitch="360"/>
        </w:sectPr>
      </w:pPr>
      <w:r w:rsidRPr="00C27225">
        <w:rPr>
          <w:rFonts w:ascii="GHEA Grapalat" w:hAnsi="GHEA Grapalat"/>
          <w:lang w:val="hy-AM"/>
        </w:rPr>
        <w:t xml:space="preserve"> </w:t>
      </w:r>
      <w:r w:rsidRPr="00C27225">
        <w:rPr>
          <w:rFonts w:ascii="GHEA Grapalat" w:hAnsi="GHEA Grapalat"/>
          <w:lang w:val="hy-AM"/>
        </w:rPr>
        <w:tab/>
        <w:t>ՎԱՐՉԱՊԵՏ</w:t>
      </w:r>
      <w:r w:rsidRPr="00C27225">
        <w:rPr>
          <w:rFonts w:ascii="GHEA Grapalat" w:hAnsi="GHEA Grapalat"/>
          <w:lang w:val="hy-AM"/>
        </w:rPr>
        <w:tab/>
      </w:r>
      <w:r w:rsidRPr="00C27225">
        <w:rPr>
          <w:rFonts w:ascii="GHEA Grapalat" w:hAnsi="GHEA Grapalat"/>
          <w:lang w:val="hy-AM"/>
        </w:rPr>
        <w:tab/>
      </w:r>
      <w:r w:rsidRPr="00C27225">
        <w:rPr>
          <w:rFonts w:ascii="GHEA Grapalat" w:hAnsi="GHEA Grapalat"/>
          <w:lang w:val="hy-AM"/>
        </w:rPr>
        <w:tab/>
      </w:r>
      <w:r w:rsidRPr="00C27225">
        <w:rPr>
          <w:rFonts w:ascii="GHEA Grapalat" w:hAnsi="GHEA Grapalat"/>
          <w:lang w:val="hy-AM"/>
        </w:rPr>
        <w:tab/>
      </w:r>
      <w:r w:rsidRPr="00C27225">
        <w:rPr>
          <w:rFonts w:ascii="GHEA Grapalat" w:hAnsi="GHEA Grapalat"/>
          <w:lang w:val="hy-AM"/>
        </w:rPr>
        <w:tab/>
      </w:r>
      <w:r w:rsidRPr="00C27225">
        <w:rPr>
          <w:rFonts w:ascii="GHEA Grapalat" w:hAnsi="GHEA Grapalat"/>
          <w:lang w:val="hy-AM"/>
        </w:rPr>
        <w:tab/>
      </w:r>
      <w:r w:rsidRPr="00C27225">
        <w:rPr>
          <w:rFonts w:ascii="GHEA Grapalat" w:hAnsi="GHEA Grapalat"/>
          <w:lang w:val="hy-AM"/>
        </w:rPr>
        <w:tab/>
        <w:t>ՆԻԿՈԼ ՓԱՇԻՆՅԱՆ</w:t>
      </w:r>
    </w:p>
    <w:p w:rsidR="009328BE" w:rsidRPr="00C27225" w:rsidRDefault="009328BE" w:rsidP="009328BE">
      <w:pPr>
        <w:jc w:val="right"/>
        <w:rPr>
          <w:rFonts w:ascii="GHEA Grapalat" w:hAnsi="GHEA Grapalat" w:cs="Sylfaen"/>
          <w:lang w:val="hy-AM"/>
        </w:rPr>
      </w:pPr>
      <w:r w:rsidRPr="00C27225">
        <w:rPr>
          <w:rFonts w:ascii="GHEA Grapalat" w:hAnsi="GHEA Grapalat" w:cs="Sylfaen"/>
          <w:lang w:val="hy-AM"/>
        </w:rPr>
        <w:lastRenderedPageBreak/>
        <w:t>Հավելված</w:t>
      </w:r>
    </w:p>
    <w:p w:rsidR="009328BE" w:rsidRPr="00C27225" w:rsidRDefault="009328BE" w:rsidP="009328BE">
      <w:pPr>
        <w:jc w:val="right"/>
        <w:rPr>
          <w:rFonts w:ascii="GHEA Grapalat" w:hAnsi="GHEA Grapalat"/>
          <w:lang w:val="hy-AM"/>
        </w:rPr>
      </w:pPr>
      <w:r w:rsidRPr="00C27225">
        <w:rPr>
          <w:rFonts w:ascii="GHEA Grapalat" w:hAnsi="GHEA Grapalat" w:cs="Sylfaen"/>
          <w:lang w:val="hy-AM"/>
        </w:rPr>
        <w:t>ՀՀ</w:t>
      </w:r>
      <w:r w:rsidRPr="00C27225">
        <w:rPr>
          <w:rFonts w:ascii="GHEA Grapalat" w:hAnsi="GHEA Grapalat"/>
          <w:lang w:val="hy-AM"/>
        </w:rPr>
        <w:t xml:space="preserve"> </w:t>
      </w:r>
      <w:r w:rsidRPr="00C27225">
        <w:rPr>
          <w:rFonts w:ascii="GHEA Grapalat" w:hAnsi="GHEA Grapalat" w:cs="Sylfaen"/>
          <w:lang w:val="hy-AM"/>
        </w:rPr>
        <w:t>կառավարության</w:t>
      </w:r>
      <w:r w:rsidRPr="00C27225">
        <w:rPr>
          <w:rFonts w:ascii="GHEA Grapalat" w:hAnsi="GHEA Grapalat"/>
          <w:lang w:val="hy-AM"/>
        </w:rPr>
        <w:t xml:space="preserve"> 201</w:t>
      </w:r>
      <w:r w:rsidR="006E5288">
        <w:rPr>
          <w:rFonts w:ascii="GHEA Grapalat" w:hAnsi="GHEA Grapalat"/>
          <w:lang w:val="en-US"/>
        </w:rPr>
        <w:t>9</w:t>
      </w:r>
      <w:bookmarkStart w:id="0" w:name="_GoBack"/>
      <w:bookmarkEnd w:id="0"/>
      <w:r w:rsidRPr="00C27225">
        <w:rPr>
          <w:rFonts w:ascii="GHEA Grapalat" w:hAnsi="GHEA Grapalat"/>
          <w:lang w:val="hy-AM"/>
        </w:rPr>
        <w:t xml:space="preserve"> </w:t>
      </w:r>
      <w:r w:rsidRPr="00C27225">
        <w:rPr>
          <w:rFonts w:ascii="GHEA Grapalat" w:hAnsi="GHEA Grapalat" w:cs="Sylfaen"/>
          <w:lang w:val="hy-AM"/>
        </w:rPr>
        <w:t>թվականի</w:t>
      </w:r>
    </w:p>
    <w:p w:rsidR="009328BE" w:rsidRPr="00C27225" w:rsidRDefault="009328BE" w:rsidP="009328BE">
      <w:pPr>
        <w:jc w:val="right"/>
        <w:rPr>
          <w:rFonts w:ascii="GHEA Grapalat" w:hAnsi="GHEA Grapalat"/>
          <w:lang w:val="hy-AM"/>
        </w:rPr>
      </w:pPr>
      <w:r w:rsidRPr="00C27225">
        <w:rPr>
          <w:rFonts w:ascii="GHEA Grapalat" w:hAnsi="GHEA Grapalat"/>
          <w:lang w:val="hy-AM"/>
        </w:rPr>
        <w:t>__________ -</w:t>
      </w:r>
      <w:r w:rsidRPr="00C27225">
        <w:rPr>
          <w:rFonts w:ascii="GHEA Grapalat" w:hAnsi="GHEA Grapalat" w:cs="Sylfaen"/>
          <w:lang w:val="hy-AM"/>
        </w:rPr>
        <w:t>ի</w:t>
      </w:r>
      <w:r w:rsidRPr="00C27225">
        <w:rPr>
          <w:rFonts w:ascii="GHEA Grapalat" w:hAnsi="GHEA Grapalat"/>
          <w:lang w:val="hy-AM"/>
        </w:rPr>
        <w:t xml:space="preserve"> N …-</w:t>
      </w:r>
      <w:r w:rsidRPr="00C27225">
        <w:rPr>
          <w:rFonts w:ascii="GHEA Grapalat" w:hAnsi="GHEA Grapalat" w:cs="Sylfaen"/>
          <w:lang w:val="hy-AM"/>
        </w:rPr>
        <w:t>Ա</w:t>
      </w:r>
      <w:r w:rsidRPr="00C27225">
        <w:rPr>
          <w:rFonts w:ascii="GHEA Grapalat" w:hAnsi="GHEA Grapalat"/>
          <w:lang w:val="hy-AM"/>
        </w:rPr>
        <w:t xml:space="preserve"> </w:t>
      </w:r>
      <w:r w:rsidRPr="00C27225">
        <w:rPr>
          <w:rFonts w:ascii="GHEA Grapalat" w:hAnsi="GHEA Grapalat" w:cs="Sylfaen"/>
          <w:lang w:val="hy-AM"/>
        </w:rPr>
        <w:t>որոշման</w:t>
      </w:r>
    </w:p>
    <w:p w:rsidR="009328BE" w:rsidRPr="00C27225" w:rsidRDefault="009328BE" w:rsidP="009328BE">
      <w:pPr>
        <w:spacing w:line="360" w:lineRule="auto"/>
        <w:jc w:val="center"/>
        <w:rPr>
          <w:rFonts w:ascii="GHEA Grapalat" w:hAnsi="GHEA Grapalat" w:cs="Sylfaen"/>
          <w:lang w:val="hy-AM"/>
        </w:rPr>
      </w:pPr>
    </w:p>
    <w:p w:rsidR="009328BE" w:rsidRPr="00C27225" w:rsidRDefault="009328BE" w:rsidP="009328BE">
      <w:pPr>
        <w:spacing w:line="360" w:lineRule="auto"/>
        <w:jc w:val="center"/>
        <w:rPr>
          <w:rFonts w:ascii="GHEA Grapalat" w:hAnsi="GHEA Grapalat" w:cs="Sylfaen"/>
          <w:lang w:val="hy-AM"/>
        </w:rPr>
      </w:pPr>
      <w:r w:rsidRPr="00C27225">
        <w:rPr>
          <w:rFonts w:ascii="GHEA Grapalat" w:hAnsi="GHEA Grapalat" w:cs="Sylfaen"/>
          <w:lang w:val="hy-AM"/>
        </w:rPr>
        <w:t>ՑԱՆԿ</w:t>
      </w:r>
    </w:p>
    <w:p w:rsidR="009328BE" w:rsidRPr="00C27225" w:rsidRDefault="009328BE" w:rsidP="009328BE">
      <w:pPr>
        <w:spacing w:line="360" w:lineRule="auto"/>
        <w:jc w:val="center"/>
        <w:rPr>
          <w:rFonts w:ascii="GHEA Grapalat" w:hAnsi="GHEA Grapalat" w:cs="Sylfaen"/>
          <w:lang w:val="hy-AM"/>
        </w:rPr>
      </w:pPr>
      <w:r w:rsidRPr="00C27225">
        <w:rPr>
          <w:rFonts w:ascii="GHEA Grapalat" w:hAnsi="GHEA Grapalat" w:cs="Sylfaen"/>
          <w:lang w:val="hy-AM"/>
        </w:rPr>
        <w:t>«ՄՈԵՖՖ ԳՐՈՒՊ» ՍԱՀՄԱՆԱՓԱԿ ՊԱՏԱՍԽԱՆԱՏՎՈՒԹՅԱՄԲ ԸՆԿԵՐՈՒԹՅԱՆ ԿՈՂՄԻՑ ՆԵՐՄՈՒԾՎՈՂ ԱՊՐԱՆՔՆԵՐԻ</w:t>
      </w:r>
    </w:p>
    <w:tbl>
      <w:tblPr>
        <w:tblW w:w="5375"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7"/>
        <w:gridCol w:w="1592"/>
        <w:gridCol w:w="9667"/>
        <w:gridCol w:w="1030"/>
        <w:gridCol w:w="1346"/>
        <w:gridCol w:w="1570"/>
      </w:tblGrid>
      <w:tr w:rsidR="009328BE" w:rsidRPr="00C27225" w:rsidTr="00B32FD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NN</w:t>
            </w:r>
            <w:r w:rsidRPr="00C27225">
              <w:rPr>
                <w:rFonts w:ascii="Courier New" w:hAnsi="Courier New" w:cs="Courier New"/>
                <w:color w:val="000000"/>
                <w:sz w:val="22"/>
                <w:szCs w:val="22"/>
                <w:lang w:val="hy-AM"/>
              </w:rPr>
              <w:t> </w:t>
            </w:r>
            <w:r w:rsidRPr="00C27225">
              <w:rPr>
                <w:rFonts w:ascii="GHEA Grapalat" w:hAnsi="GHEA Grapalat"/>
                <w:color w:val="000000"/>
                <w:sz w:val="22"/>
                <w:szCs w:val="22"/>
                <w:lang w:val="hy-AM"/>
              </w:rPr>
              <w:br/>
            </w:r>
            <w:r w:rsidRPr="00C27225">
              <w:rPr>
                <w:rFonts w:ascii="GHEA Grapalat" w:hAnsi="GHEA Grapalat" w:cs="Sylfaen"/>
                <w:color w:val="000000"/>
                <w:sz w:val="22"/>
                <w:szCs w:val="22"/>
                <w:lang w:val="hy-AM"/>
              </w:rPr>
              <w:t>ը</w:t>
            </w:r>
            <w:r w:rsidRPr="00C27225">
              <w:rPr>
                <w:rFonts w:ascii="GHEA Grapalat" w:hAnsi="GHEA Grapalat"/>
                <w:color w:val="000000"/>
                <w:sz w:val="22"/>
                <w:szCs w:val="22"/>
                <w:lang w:val="hy-AM"/>
              </w:rPr>
              <w:t>/</w:t>
            </w:r>
            <w:r w:rsidRPr="00C27225">
              <w:rPr>
                <w:rFonts w:ascii="GHEA Grapalat" w:hAnsi="GHEA Grapalat" w:cs="Sylfaen"/>
                <w:color w:val="000000"/>
                <w:sz w:val="22"/>
                <w:szCs w:val="22"/>
                <w:lang w:val="hy-AM"/>
              </w:rPr>
              <w:t>կ</w:t>
            </w:r>
          </w:p>
        </w:tc>
        <w:tc>
          <w:tcPr>
            <w:tcW w:w="499"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s="Sylfaen"/>
                <w:color w:val="000000"/>
                <w:sz w:val="22"/>
                <w:szCs w:val="22"/>
                <w:lang w:val="hy-AM"/>
              </w:rPr>
              <w:t>ԱՏԳԱԱ</w:t>
            </w:r>
            <w:r w:rsidRPr="00C27225">
              <w:rPr>
                <w:rFonts w:ascii="GHEA Grapalat" w:hAnsi="GHEA Grapalat"/>
                <w:color w:val="000000"/>
                <w:sz w:val="22"/>
                <w:szCs w:val="22"/>
                <w:lang w:val="hy-AM"/>
              </w:rPr>
              <w:t>-</w:t>
            </w:r>
            <w:r w:rsidRPr="00C27225">
              <w:rPr>
                <w:rFonts w:ascii="GHEA Grapalat" w:hAnsi="GHEA Grapalat" w:cs="Sylfaen"/>
                <w:color w:val="000000"/>
                <w:sz w:val="22"/>
                <w:szCs w:val="22"/>
                <w:lang w:val="hy-AM"/>
              </w:rPr>
              <w:t>ի</w:t>
            </w:r>
            <w:r w:rsidRPr="00C27225">
              <w:rPr>
                <w:rFonts w:ascii="GHEA Grapalat" w:hAnsi="GHEA Grapalat"/>
                <w:color w:val="000000"/>
                <w:sz w:val="22"/>
                <w:szCs w:val="22"/>
                <w:lang w:val="hy-AM"/>
              </w:rPr>
              <w:br/>
            </w:r>
            <w:r w:rsidRPr="00C27225">
              <w:rPr>
                <w:rFonts w:ascii="GHEA Grapalat" w:hAnsi="GHEA Grapalat" w:cs="Sylfaen"/>
                <w:color w:val="000000"/>
                <w:sz w:val="22"/>
                <w:szCs w:val="22"/>
                <w:lang w:val="hy-AM"/>
              </w:rPr>
              <w:t>ծածկագիրը</w:t>
            </w:r>
          </w:p>
        </w:tc>
        <w:tc>
          <w:tcPr>
            <w:tcW w:w="3030"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s="Sylfaen"/>
                <w:color w:val="000000"/>
                <w:sz w:val="22"/>
                <w:szCs w:val="22"/>
                <w:lang w:val="hy-AM"/>
              </w:rPr>
              <w:t>Անվանումը</w:t>
            </w:r>
          </w:p>
        </w:tc>
        <w:tc>
          <w:tcPr>
            <w:tcW w:w="323"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s="Sylfaen"/>
                <w:color w:val="000000"/>
                <w:sz w:val="22"/>
                <w:szCs w:val="22"/>
                <w:lang w:val="hy-AM"/>
              </w:rPr>
              <w:t>Չափի միավորը</w:t>
            </w:r>
          </w:p>
        </w:tc>
        <w:tc>
          <w:tcPr>
            <w:tcW w:w="422"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s="Sylfaen"/>
                <w:color w:val="000000"/>
                <w:sz w:val="22"/>
                <w:szCs w:val="22"/>
                <w:lang w:val="hy-AM"/>
              </w:rPr>
              <w:t>Քանակը</w:t>
            </w:r>
          </w:p>
        </w:tc>
        <w:tc>
          <w:tcPr>
            <w:tcW w:w="492"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s="Sylfaen"/>
                <w:color w:val="000000"/>
                <w:sz w:val="22"/>
                <w:szCs w:val="22"/>
                <w:lang w:val="hy-AM"/>
              </w:rPr>
              <w:t>Արժեքը</w:t>
            </w:r>
            <w:r w:rsidRPr="00C27225">
              <w:rPr>
                <w:rFonts w:ascii="GHEA Grapalat" w:hAnsi="GHEA Grapalat"/>
                <w:color w:val="000000"/>
                <w:sz w:val="22"/>
                <w:szCs w:val="22"/>
                <w:lang w:val="hy-AM"/>
              </w:rPr>
              <w:t xml:space="preserve"> (</w:t>
            </w:r>
            <w:r w:rsidRPr="00C27225">
              <w:rPr>
                <w:rFonts w:ascii="GHEA Grapalat" w:hAnsi="GHEA Grapalat" w:cs="Sylfaen"/>
                <w:color w:val="000000"/>
                <w:sz w:val="22"/>
                <w:szCs w:val="22"/>
                <w:lang w:val="hy-AM"/>
              </w:rPr>
              <w:t>դրամ</w:t>
            </w:r>
            <w:r w:rsidRPr="00C27225">
              <w:rPr>
                <w:rFonts w:ascii="GHEA Grapalat" w:hAnsi="GHEA Grapalat"/>
                <w:color w:val="000000"/>
                <w:sz w:val="22"/>
                <w:szCs w:val="22"/>
                <w:lang w:val="hy-AM"/>
              </w:rPr>
              <w:t>)</w:t>
            </w:r>
          </w:p>
        </w:tc>
      </w:tr>
      <w:tr w:rsidR="009328BE" w:rsidRPr="00C27225" w:rsidTr="00B32FD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1</w:t>
            </w:r>
          </w:p>
        </w:tc>
        <w:tc>
          <w:tcPr>
            <w:tcW w:w="499"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2</w:t>
            </w:r>
          </w:p>
        </w:tc>
        <w:tc>
          <w:tcPr>
            <w:tcW w:w="3030"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3</w:t>
            </w:r>
          </w:p>
        </w:tc>
        <w:tc>
          <w:tcPr>
            <w:tcW w:w="323"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4</w:t>
            </w:r>
          </w:p>
        </w:tc>
        <w:tc>
          <w:tcPr>
            <w:tcW w:w="422"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5</w:t>
            </w:r>
          </w:p>
        </w:tc>
        <w:tc>
          <w:tcPr>
            <w:tcW w:w="492"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spacing w:before="100" w:beforeAutospacing="1" w:after="100" w:afterAutospacing="1"/>
              <w:jc w:val="center"/>
              <w:rPr>
                <w:rFonts w:ascii="GHEA Grapalat" w:hAnsi="GHEA Grapalat"/>
                <w:color w:val="000000"/>
                <w:sz w:val="22"/>
                <w:szCs w:val="22"/>
                <w:lang w:val="hy-AM"/>
              </w:rPr>
            </w:pPr>
            <w:r w:rsidRPr="00C27225">
              <w:rPr>
                <w:rFonts w:ascii="GHEA Grapalat" w:hAnsi="GHEA Grapalat"/>
                <w:color w:val="000000"/>
                <w:sz w:val="22"/>
                <w:szCs w:val="22"/>
                <w:lang w:val="hy-AM"/>
              </w:rPr>
              <w:t>6</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3917330009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Պլ խողովակ /գոֆրե/ կցամասերով,լվացարանների համար</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12 920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Sylfaen" w:hAnsi="Sylfaen"/>
                <w:color w:val="FF0000"/>
                <w:sz w:val="22"/>
                <w:szCs w:val="22"/>
                <w:lang w:val="hy-AM"/>
              </w:rPr>
            </w:pPr>
            <w:r w:rsidRPr="00C27225">
              <w:rPr>
                <w:rFonts w:ascii="GHEA Grapalat" w:hAnsi="GHEA Grapalat"/>
                <w:color w:val="000000"/>
                <w:sz w:val="20"/>
                <w:szCs w:val="20"/>
                <w:lang w:val="hy-AM"/>
              </w:rPr>
              <w:t>946 332 000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7324100009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Ներառյալ իր դետալները`լվացարաններ չժանգոտվող պողպատից,</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64 580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762 420 000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9328BE">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7324900009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Ներառյալ իր դետալները միզարան (պիսուար) չժանգոտվող պողպատից,</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30 000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990 564 000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4</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7324900009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Կիսաֆաբրիկատներ չժանգոտվող պողպատից՝ նախատեսված սանհանգուցի պարագաների համար (նստակոնք, միզաման,լվացարան)</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258 000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Sylfaen" w:hAnsi="Sylfaen"/>
                <w:color w:val="FF0000"/>
                <w:sz w:val="22"/>
                <w:szCs w:val="22"/>
                <w:lang w:val="hy-AM"/>
              </w:rPr>
            </w:pPr>
            <w:r w:rsidRPr="00C27225">
              <w:rPr>
                <w:rFonts w:ascii="GHEA Grapalat" w:hAnsi="GHEA Grapalat"/>
                <w:color w:val="000000"/>
                <w:sz w:val="20"/>
                <w:szCs w:val="20"/>
                <w:lang w:val="hy-AM"/>
              </w:rPr>
              <w:t>2 863 440 000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5</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7324900009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Ներառյալ իր դետալները `նստակոնք չժանգոտվող պողպատից՝ ջրամանով</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103 000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818 874 000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6</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7324900009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Ներառյալ իր դետալները` լոգախցիկի տակդիրներ չժանգոտվող պողպատից</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352 000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15 259 200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7304499309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Կիսաֆաբրիկատ խողովակներ  չժանգոտվող պողպատից մինչև 168.3 մմ տրամագծով</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3 875 000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4 334 042 158</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8</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7307998009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Կցամաս անցումային դետալներ  չժանգոտվող պողպատից</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130 000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148 060 800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9</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7219321009</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Կոռոզիակայուն պողպատից հարթ գլանվածք` 600 մմ կամ ավելի լայնությամբ, առանց հետագա մշակման, սառը գլոցումից բացի (շրջասեղմում սառը վիճակում), 3 մմ կամ ավելի, բայց 4,75 մմ-ից պակաս հաստությամբ, 2,5% զանգվածային բաժին կամ ավելի նիկել պարունակող, այլ</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p>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392 000</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3 369 780 000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10</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6804221800</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Ջրաղացաքարեր, սրաքարեր, հղկելու շրջաններ եւ նույնանման արտադրատեսակներ՝ առանց հենարանային կառուցվածքների՝ նախատեսված հղկելու, սրելու, ողորկելու, հարմարեցնելու կամ կտրելու համար, քարեր՝ ձեռքով սրելու կամ ողորկելու համար եւ դրանց մասերը՝ բնական քարից,</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p>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2 183</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121 250 000</w:t>
            </w:r>
          </w:p>
        </w:tc>
      </w:tr>
      <w:tr w:rsidR="009328BE" w:rsidRPr="00C27225" w:rsidTr="00B32FDA">
        <w:trPr>
          <w:trHeight w:val="283"/>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11</w:t>
            </w:r>
          </w:p>
        </w:tc>
        <w:tc>
          <w:tcPr>
            <w:tcW w:w="499"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6805200000</w:t>
            </w:r>
          </w:p>
        </w:tc>
        <w:tc>
          <w:tcPr>
            <w:tcW w:w="3030"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Բնական կամ արհեստական հղկափոշի կամ հատիկ՝ գործվածքի, թղթի, ստվարաթղթի կամ այլ հիմքով, չմշակած, միայն թղթի կամ ստվարաթղթի հիմքով</w:t>
            </w:r>
          </w:p>
        </w:tc>
        <w:tc>
          <w:tcPr>
            <w:tcW w:w="323"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p>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կգ</w:t>
            </w:r>
          </w:p>
        </w:tc>
        <w:tc>
          <w:tcPr>
            <w:tcW w:w="42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2 183</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121 250 000</w:t>
            </w:r>
          </w:p>
        </w:tc>
      </w:tr>
      <w:tr w:rsidR="009328BE" w:rsidRPr="00C27225" w:rsidTr="00B32FDA">
        <w:trPr>
          <w:trHeight w:val="283"/>
          <w:tblCellSpacing w:w="0" w:type="dxa"/>
          <w:jc w:val="center"/>
        </w:trPr>
        <w:tc>
          <w:tcPr>
            <w:tcW w:w="4508" w:type="pct"/>
            <w:gridSpan w:val="5"/>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 xml:space="preserve">                 Ընդամենը`</w:t>
            </w:r>
          </w:p>
        </w:tc>
        <w:tc>
          <w:tcPr>
            <w:tcW w:w="492" w:type="pct"/>
            <w:tcBorders>
              <w:top w:val="outset" w:sz="6" w:space="0" w:color="auto"/>
              <w:left w:val="outset" w:sz="6" w:space="0" w:color="auto"/>
              <w:bottom w:val="outset" w:sz="6" w:space="0" w:color="auto"/>
              <w:right w:val="outset" w:sz="6" w:space="0" w:color="auto"/>
            </w:tcBorders>
            <w:vAlign w:val="center"/>
          </w:tcPr>
          <w:p w:rsidR="009328BE" w:rsidRPr="00C27225" w:rsidRDefault="009328BE" w:rsidP="00B32FDA">
            <w:pPr>
              <w:jc w:val="center"/>
              <w:rPr>
                <w:rFonts w:ascii="Sylfaen" w:hAnsi="Sylfaen"/>
                <w:b/>
                <w:color w:val="000000"/>
                <w:sz w:val="22"/>
                <w:szCs w:val="22"/>
                <w:lang w:val="hy-AM"/>
              </w:rPr>
            </w:pPr>
            <w:r w:rsidRPr="00C27225">
              <w:rPr>
                <w:rFonts w:ascii="GHEA Grapalat" w:hAnsi="GHEA Grapalat"/>
                <w:b/>
                <w:color w:val="000000"/>
                <w:sz w:val="20"/>
                <w:szCs w:val="20"/>
                <w:lang w:val="hy-AM"/>
              </w:rPr>
              <w:t>14 491 272 158</w:t>
            </w:r>
          </w:p>
        </w:tc>
      </w:tr>
    </w:tbl>
    <w:p w:rsidR="009328BE" w:rsidRPr="00C27225" w:rsidRDefault="009328BE" w:rsidP="009328BE">
      <w:pPr>
        <w:jc w:val="center"/>
        <w:rPr>
          <w:rFonts w:ascii="GHEA Grapalat" w:hAnsi="GHEA Grapalat"/>
          <w:lang w:val="hy-AM"/>
        </w:rPr>
      </w:pPr>
    </w:p>
    <w:p w:rsidR="009328BE" w:rsidRPr="00C27225" w:rsidRDefault="009328BE" w:rsidP="009328BE">
      <w:pPr>
        <w:jc w:val="center"/>
        <w:rPr>
          <w:rFonts w:ascii="GHEA Grapalat" w:hAnsi="GHEA Grapalat"/>
          <w:lang w:val="hy-AM"/>
        </w:rPr>
      </w:pPr>
    </w:p>
    <w:p w:rsidR="009328BE" w:rsidRPr="00C27225" w:rsidRDefault="009328BE" w:rsidP="009328BE">
      <w:pPr>
        <w:jc w:val="center"/>
        <w:rPr>
          <w:rFonts w:ascii="GHEA Grapalat" w:hAnsi="GHEA Grapalat"/>
          <w:lang w:val="hy-AM"/>
        </w:rPr>
        <w:sectPr w:rsidR="009328BE" w:rsidRPr="00C27225" w:rsidSect="0067331E">
          <w:footerReference w:type="default" r:id="rId9"/>
          <w:footerReference w:type="first" r:id="rId10"/>
          <w:pgSz w:w="16840" w:h="11907" w:orient="landscape" w:code="9"/>
          <w:pgMar w:top="851" w:right="1134" w:bottom="1134" w:left="851" w:header="720" w:footer="720" w:gutter="0"/>
          <w:cols w:space="720"/>
          <w:titlePg/>
          <w:docGrid w:linePitch="360"/>
        </w:sectPr>
      </w:pPr>
    </w:p>
    <w:p w:rsidR="009328BE" w:rsidRPr="00C27225" w:rsidRDefault="009328BE" w:rsidP="009328BE">
      <w:pPr>
        <w:jc w:val="center"/>
        <w:rPr>
          <w:rFonts w:ascii="GHEA Grapalat" w:hAnsi="GHEA Grapalat"/>
          <w:lang w:val="hy-AM"/>
        </w:rPr>
      </w:pPr>
      <w:r w:rsidRPr="00C27225">
        <w:rPr>
          <w:rFonts w:ascii="GHEA Grapalat" w:hAnsi="GHEA Grapalat"/>
          <w:lang w:val="hy-AM"/>
        </w:rPr>
        <w:lastRenderedPageBreak/>
        <w:t>ՀԻՄՆԱՎՈՐՈՒՄ</w:t>
      </w:r>
    </w:p>
    <w:p w:rsidR="009328BE" w:rsidRPr="00C27225" w:rsidRDefault="009328BE" w:rsidP="009328BE">
      <w:pPr>
        <w:jc w:val="center"/>
        <w:rPr>
          <w:rFonts w:ascii="GHEA Grapalat" w:hAnsi="GHEA Grapalat" w:cs="Sylfaen"/>
          <w:b/>
          <w:lang w:val="hy-AM"/>
        </w:rPr>
      </w:pPr>
      <w:r w:rsidRPr="00C27225">
        <w:rPr>
          <w:rFonts w:ascii="GHEA Grapalat" w:hAnsi="GHEA Grapalat"/>
          <w:lang w:val="hy-AM"/>
        </w:rPr>
        <w:t>«ՆԵՐԴՐՈՒՄԱՅԻՆ ԾՐԱԳՐԻ ՇՐՋԱՆԱԿՆԵՐՈՒՄ «</w:t>
      </w:r>
      <w:r w:rsidRPr="00C27225">
        <w:rPr>
          <w:rFonts w:ascii="GHEA Grapalat" w:hAnsi="GHEA Grapalat" w:cs="Sylfaen"/>
          <w:lang w:val="hy-AM"/>
        </w:rPr>
        <w:t>ՄՈԵՖՖ ԳՐՈՒՊ</w:t>
      </w:r>
      <w:r w:rsidRPr="00C27225">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9328BE" w:rsidRPr="00C27225" w:rsidRDefault="009328BE" w:rsidP="009328BE">
      <w:pPr>
        <w:spacing w:line="360" w:lineRule="auto"/>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Անհրաժեշտությունը</w:t>
      </w:r>
    </w:p>
    <w:p w:rsidR="009328BE" w:rsidRPr="00C27225" w:rsidRDefault="009328BE" w:rsidP="009328BE">
      <w:pPr>
        <w:spacing w:line="360" w:lineRule="auto"/>
        <w:ind w:firstLine="426"/>
        <w:jc w:val="both"/>
        <w:rPr>
          <w:rFonts w:ascii="GHEA Grapalat" w:hAnsi="GHEA Grapalat"/>
          <w:lang w:val="hy-AM"/>
        </w:rPr>
      </w:pPr>
      <w:r w:rsidRPr="00C27225">
        <w:rPr>
          <w:rFonts w:ascii="GHEA Grapalat" w:hAnsi="GHEA Grapalat"/>
          <w:lang w:val="hy-AM"/>
        </w:rPr>
        <w:t>Սույն որոշման նախագծի ընդունումը պայմանավորված է ներդրումային ծրագրի շրջանակներում «</w:t>
      </w:r>
      <w:r w:rsidRPr="00C27225">
        <w:rPr>
          <w:rFonts w:ascii="GHEA Grapalat" w:hAnsi="GHEA Grapalat" w:cs="Sylfaen"/>
          <w:lang w:val="hy-AM"/>
        </w:rPr>
        <w:t>Մոեֆֆ գրուպ</w:t>
      </w:r>
      <w:r w:rsidRPr="00C27225">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9328BE" w:rsidRPr="00C27225" w:rsidRDefault="009328BE" w:rsidP="009328BE">
      <w:pPr>
        <w:spacing w:line="360" w:lineRule="auto"/>
        <w:ind w:firstLine="426"/>
        <w:jc w:val="both"/>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Ընթացիկ իրավիճակը և խնդիրները</w:t>
      </w:r>
    </w:p>
    <w:p w:rsidR="009328BE" w:rsidRPr="00C27225" w:rsidRDefault="009328BE" w:rsidP="009328BE">
      <w:pPr>
        <w:spacing w:line="360" w:lineRule="auto"/>
        <w:ind w:firstLine="426"/>
        <w:jc w:val="both"/>
        <w:rPr>
          <w:rFonts w:ascii="GHEA Grapalat" w:hAnsi="GHEA Grapalat" w:cs="Sylfaen"/>
          <w:lang w:val="hy-AM"/>
        </w:rPr>
      </w:pPr>
      <w:r w:rsidRPr="00C27225">
        <w:rPr>
          <w:rFonts w:ascii="GHEA Grapalat" w:hAnsi="GHEA Grapalat" w:cs="Sylfaen"/>
          <w:lang w:val="hy-AM"/>
        </w:rPr>
        <w:t>«Մոեֆֆ գրուպ» ՍՊ ընկերությունը հիմնադրվել է 2016 թվականին։</w:t>
      </w:r>
    </w:p>
    <w:p w:rsidR="009328BE" w:rsidRPr="00C27225" w:rsidRDefault="009328BE" w:rsidP="009328BE">
      <w:pPr>
        <w:spacing w:line="360" w:lineRule="auto"/>
        <w:ind w:firstLine="426"/>
        <w:jc w:val="both"/>
        <w:rPr>
          <w:rFonts w:ascii="GHEA Grapalat" w:hAnsi="GHEA Grapalat" w:cs="Sylfaen"/>
          <w:lang w:val="hy-AM"/>
        </w:rPr>
      </w:pPr>
      <w:r w:rsidRPr="00C27225">
        <w:rPr>
          <w:rFonts w:ascii="GHEA Grapalat" w:hAnsi="GHEA Grapalat" w:cs="Sylfaen"/>
          <w:lang w:val="hy-AM"/>
        </w:rPr>
        <w:t>Ներդրումային ծրագրի շրջանակներում Ընկերությունը նախատեսում է ՀՀ, Արմավիրի մարզում զբաղվել AISI 304 տեսակի չժանգոտվող մետաղից հակավանդալային ապրանքների արտադրությամբ։ Նշված ներդրումային ծրագրով նախատեսվում է արտադրության ընդլայնում։</w:t>
      </w:r>
    </w:p>
    <w:p w:rsidR="009328BE" w:rsidRPr="00C27225" w:rsidRDefault="009328BE" w:rsidP="009328BE">
      <w:pPr>
        <w:spacing w:line="360" w:lineRule="auto"/>
        <w:ind w:firstLine="426"/>
        <w:jc w:val="both"/>
        <w:rPr>
          <w:rFonts w:ascii="GHEA Grapalat" w:hAnsi="GHEA Grapalat" w:cs="Sylfaen"/>
          <w:lang w:val="hy-AM"/>
        </w:rPr>
      </w:pPr>
      <w:r w:rsidRPr="00C27225">
        <w:rPr>
          <w:rFonts w:ascii="GHEA Grapalat" w:hAnsi="GHEA Grapalat" w:cs="Sylfaen"/>
          <w:lang w:val="hy-AM"/>
        </w:rPr>
        <w:t>Ներկայացված ներդրումային ծրագրի շրջանակներում ընկերությունը մտադիր է կատարել ընդհանուր շուրջ 14,7 մլրդ դրամի չափով ներդրում, որից ցանկով ներկրվող հումքի, նյութերի և ապրանքների համար նախատեսված գումարը կկազմի շուրջ 14,5 մլրդ դրամ:</w:t>
      </w:r>
    </w:p>
    <w:p w:rsidR="009328BE" w:rsidRPr="00C27225" w:rsidRDefault="009328BE" w:rsidP="009328BE">
      <w:pPr>
        <w:spacing w:line="360" w:lineRule="auto"/>
        <w:ind w:firstLine="426"/>
        <w:jc w:val="both"/>
        <w:rPr>
          <w:rFonts w:ascii="GHEA Grapalat" w:hAnsi="GHEA Grapalat" w:cs="Sylfaen"/>
          <w:lang w:val="hy-AM"/>
        </w:rPr>
      </w:pPr>
      <w:r w:rsidRPr="00C27225">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9328BE" w:rsidRPr="00C27225" w:rsidRDefault="009328BE" w:rsidP="009328BE">
      <w:pPr>
        <w:spacing w:line="360" w:lineRule="auto"/>
        <w:ind w:firstLine="426"/>
        <w:jc w:val="both"/>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Տվյալ բնագավառում իրականացվող քաղաքականությունը</w:t>
      </w:r>
    </w:p>
    <w:p w:rsidR="009328BE" w:rsidRPr="00C27225" w:rsidRDefault="009328BE" w:rsidP="009328BE">
      <w:pPr>
        <w:spacing w:line="360" w:lineRule="auto"/>
        <w:ind w:firstLine="426"/>
        <w:jc w:val="both"/>
        <w:rPr>
          <w:rFonts w:ascii="GHEA Grapalat" w:hAnsi="GHEA Grapalat"/>
          <w:lang w:val="hy-AM"/>
        </w:rPr>
      </w:pPr>
      <w:r w:rsidRPr="00C27225">
        <w:rPr>
          <w:rFonts w:ascii="GHEA Grapalat" w:hAnsi="GHEA Grapalat"/>
          <w:lang w:val="hy-AM"/>
        </w:rPr>
        <w:t>Ներդրումների ներգրավում, նոր աշխատատեղերի ստեղծում:</w:t>
      </w:r>
    </w:p>
    <w:p w:rsidR="009328BE" w:rsidRPr="00C27225" w:rsidRDefault="009328BE" w:rsidP="009328BE">
      <w:pPr>
        <w:spacing w:line="360" w:lineRule="auto"/>
        <w:ind w:firstLine="426"/>
        <w:jc w:val="both"/>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Կարգավորման նպատակը և բնույթը</w:t>
      </w:r>
    </w:p>
    <w:p w:rsidR="009328BE" w:rsidRPr="00C27225" w:rsidRDefault="009328BE" w:rsidP="009328BE">
      <w:pPr>
        <w:spacing w:line="360" w:lineRule="auto"/>
        <w:ind w:firstLine="426"/>
        <w:jc w:val="both"/>
        <w:rPr>
          <w:rFonts w:ascii="GHEA Grapalat" w:hAnsi="GHEA Grapalat"/>
          <w:lang w:val="hy-AM"/>
        </w:rPr>
      </w:pPr>
      <w:r w:rsidRPr="00C27225">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9328BE" w:rsidRPr="00C27225" w:rsidRDefault="009328BE" w:rsidP="009328BE">
      <w:pPr>
        <w:spacing w:line="360" w:lineRule="auto"/>
        <w:ind w:firstLine="426"/>
        <w:jc w:val="both"/>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Նախագծի մշակման գործընթացում ներգրավված ինստիտուտները և անձիք</w:t>
      </w:r>
    </w:p>
    <w:p w:rsidR="009328BE" w:rsidRPr="00C27225" w:rsidRDefault="009328BE" w:rsidP="009328BE">
      <w:pPr>
        <w:spacing w:line="360" w:lineRule="auto"/>
        <w:ind w:firstLine="426"/>
        <w:jc w:val="both"/>
        <w:rPr>
          <w:rFonts w:ascii="GHEA Grapalat" w:hAnsi="GHEA Grapalat"/>
          <w:lang w:val="hy-AM"/>
        </w:rPr>
      </w:pPr>
      <w:r w:rsidRPr="00C27225">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ՀՀ ԿԱ Պետական եկամուտների կոմիտեի դիրքորոշումը:</w:t>
      </w:r>
    </w:p>
    <w:p w:rsidR="009328BE" w:rsidRPr="00C27225" w:rsidRDefault="009328BE" w:rsidP="009328BE">
      <w:pPr>
        <w:spacing w:line="360" w:lineRule="auto"/>
        <w:ind w:firstLine="426"/>
        <w:jc w:val="both"/>
        <w:rPr>
          <w:rFonts w:ascii="GHEA Grapalat" w:hAnsi="GHEA Grapalat"/>
          <w:lang w:val="hy-AM"/>
        </w:rPr>
      </w:pPr>
    </w:p>
    <w:p w:rsidR="009328BE" w:rsidRPr="00C27225" w:rsidRDefault="009328BE" w:rsidP="009328BE">
      <w:pPr>
        <w:numPr>
          <w:ilvl w:val="0"/>
          <w:numId w:val="1"/>
        </w:numPr>
        <w:spacing w:line="360" w:lineRule="auto"/>
        <w:ind w:left="426" w:hanging="426"/>
        <w:jc w:val="both"/>
        <w:rPr>
          <w:rFonts w:ascii="GHEA Grapalat" w:hAnsi="GHEA Grapalat"/>
          <w:b/>
          <w:lang w:val="hy-AM"/>
        </w:rPr>
      </w:pPr>
      <w:r w:rsidRPr="00C27225">
        <w:rPr>
          <w:rFonts w:ascii="GHEA Grapalat" w:hAnsi="GHEA Grapalat"/>
          <w:b/>
          <w:lang w:val="hy-AM"/>
        </w:rPr>
        <w:t>Ակնկալվող արդյունքը</w:t>
      </w:r>
    </w:p>
    <w:p w:rsidR="009328BE" w:rsidRPr="00C27225" w:rsidRDefault="009328BE" w:rsidP="009328BE">
      <w:pPr>
        <w:spacing w:line="360" w:lineRule="auto"/>
        <w:ind w:firstLine="426"/>
        <w:jc w:val="both"/>
        <w:rPr>
          <w:rFonts w:ascii="GHEA Grapalat" w:hAnsi="GHEA Grapalat"/>
          <w:color w:val="FF0000"/>
          <w:lang w:val="hy-AM"/>
        </w:rPr>
      </w:pPr>
      <w:r w:rsidRPr="00C27225">
        <w:rPr>
          <w:rFonts w:ascii="GHEA Grapalat" w:hAnsi="GHEA Grapalat" w:cs="Sylfaen"/>
          <w:lang w:val="hy-AM"/>
        </w:rPr>
        <w:t>Ներդրումային ծրագրի իրագործման արդյունքում ընկերությունում երեք տարվա ընթացքում կստեղծվի 100 նոր աշխատատեղ` 130 հազ</w:t>
      </w:r>
      <w:r w:rsidRPr="00C27225">
        <w:rPr>
          <w:rFonts w:ascii="MS Mincho" w:eastAsia="MS Mincho" w:hAnsi="MS Mincho" w:cs="MS Mincho"/>
          <w:lang w:val="hy-AM"/>
        </w:rPr>
        <w:t>․</w:t>
      </w:r>
      <w:r w:rsidRPr="00C27225">
        <w:rPr>
          <w:rFonts w:ascii="Sylfaen" w:eastAsia="MS Mincho" w:hAnsi="Sylfaen" w:cs="MS Mincho"/>
          <w:lang w:val="hy-AM"/>
        </w:rPr>
        <w:t xml:space="preserve"> </w:t>
      </w:r>
      <w:r w:rsidRPr="00C27225">
        <w:rPr>
          <w:rFonts w:ascii="GHEA Grapalat" w:eastAsia="MS Mincho" w:hAnsi="GHEA Grapalat" w:cs="MS Mincho"/>
          <w:lang w:val="hy-AM"/>
        </w:rPr>
        <w:t xml:space="preserve">դրամ </w:t>
      </w:r>
      <w:r w:rsidRPr="00C27225">
        <w:rPr>
          <w:rFonts w:ascii="GHEA Grapalat" w:hAnsi="GHEA Grapalat" w:cs="Sylfaen"/>
          <w:lang w:val="hy-AM"/>
        </w:rPr>
        <w:t>միջին աշխատավարձով:</w:t>
      </w:r>
      <w:r w:rsidRPr="00C27225">
        <w:rPr>
          <w:rFonts w:ascii="GHEA Grapalat" w:hAnsi="GHEA Grapalat"/>
          <w:color w:val="FF0000"/>
          <w:lang w:val="hy-AM"/>
        </w:rPr>
        <w:t xml:space="preserve"> </w:t>
      </w:r>
    </w:p>
    <w:p w:rsidR="009328BE" w:rsidRPr="00C27225" w:rsidRDefault="009328BE" w:rsidP="009328BE">
      <w:pPr>
        <w:spacing w:line="360" w:lineRule="auto"/>
        <w:ind w:firstLine="426"/>
        <w:jc w:val="both"/>
        <w:rPr>
          <w:rFonts w:ascii="GHEA Grapalat" w:hAnsi="GHEA Grapalat"/>
          <w:color w:val="FF0000"/>
          <w:lang w:val="hy-AM"/>
        </w:rPr>
      </w:pPr>
    </w:p>
    <w:p w:rsidR="009328BE" w:rsidRPr="00C27225" w:rsidRDefault="009328BE" w:rsidP="009328BE">
      <w:pPr>
        <w:numPr>
          <w:ilvl w:val="0"/>
          <w:numId w:val="1"/>
        </w:numPr>
        <w:spacing w:line="360" w:lineRule="auto"/>
        <w:ind w:left="426" w:hanging="426"/>
        <w:jc w:val="both"/>
        <w:rPr>
          <w:rFonts w:ascii="GHEA Grapalat" w:hAnsi="GHEA Grapalat" w:cs="Sylfaen"/>
          <w:b/>
          <w:bCs/>
          <w:lang w:val="hy-AM"/>
        </w:rPr>
      </w:pPr>
      <w:r w:rsidRPr="00C27225">
        <w:rPr>
          <w:rFonts w:ascii="GHEA Grapalat" w:hAnsi="GHEA Grapalat"/>
          <w:b/>
          <w:lang w:val="hy-AM"/>
        </w:rPr>
        <w:t xml:space="preserve">Այլ տեղեկություններ </w:t>
      </w:r>
      <w:r w:rsidRPr="00C27225">
        <w:rPr>
          <w:rFonts w:ascii="GHEA Grapalat" w:hAnsi="GHEA Grapalat" w:cs="Sylfaen"/>
          <w:b/>
          <w:bCs/>
          <w:lang w:val="hy-AM"/>
        </w:rPr>
        <w:t>(եթե այդպիսիք առկա են)</w:t>
      </w: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spacing w:line="360" w:lineRule="auto"/>
        <w:ind w:firstLine="426"/>
        <w:jc w:val="both"/>
        <w:rPr>
          <w:rFonts w:ascii="GHEA Grapalat" w:hAnsi="GHEA Grapalat" w:cs="Sylfaen"/>
          <w:lang w:val="hy-AM"/>
        </w:rPr>
      </w:pPr>
      <w:r w:rsidRPr="00C27225">
        <w:rPr>
          <w:rFonts w:ascii="GHEA Grapalat" w:hAnsi="GHEA Grapalat" w:cs="Sylfaen"/>
          <w:lang w:val="hy-AM"/>
        </w:rPr>
        <w:t xml:space="preserve">Ընկերության կողմից ներկայացված </w:t>
      </w:r>
      <w:r w:rsidRPr="00C27225">
        <w:rPr>
          <w:rFonts w:ascii="GHEA Grapalat" w:hAnsi="GHEA Grapalat" w:cs="Sylfaen"/>
          <w:b/>
          <w:lang w:val="hy-AM"/>
        </w:rPr>
        <w:t>Ձ 2</w:t>
      </w:r>
      <w:r w:rsidRPr="00C27225">
        <w:rPr>
          <w:rFonts w:ascii="GHEA Grapalat" w:hAnsi="GHEA Grapalat" w:cs="Sylfaen"/>
          <w:lang w:val="hy-AM"/>
        </w:rPr>
        <w:t xml:space="preserve">-ի (Ցանկ) մեջ առկա էին 1-ին, 4-րդ և 7-րդ տողերի արժեք սյունակում որոշակի անճշտություններ և վրիպակ, որը բանավոր կարգով </w:t>
      </w:r>
      <w:r w:rsidRPr="00C27225">
        <w:rPr>
          <w:rFonts w:ascii="GHEA Grapalat" w:hAnsi="GHEA Grapalat" w:cs="Sylfaen"/>
          <w:b/>
          <w:lang w:val="hy-AM"/>
        </w:rPr>
        <w:t>(ըստ Ընկերության կողմից տրամադրած տեղեկատվության)</w:t>
      </w:r>
      <w:r w:rsidRPr="00C27225">
        <w:rPr>
          <w:rFonts w:ascii="GHEA Grapalat" w:hAnsi="GHEA Grapalat" w:cs="Sylfaen"/>
          <w:lang w:val="hy-AM"/>
        </w:rPr>
        <w:t xml:space="preserve"> ճշգրտվել է։</w:t>
      </w:r>
    </w:p>
    <w:p w:rsidR="009328BE" w:rsidRPr="00C27225" w:rsidRDefault="009328BE" w:rsidP="009328BE">
      <w:pPr>
        <w:spacing w:line="360" w:lineRule="auto"/>
        <w:ind w:firstLine="426"/>
        <w:jc w:val="both"/>
        <w:rPr>
          <w:rFonts w:ascii="GHEA Grapalat" w:hAnsi="GHEA Grapalat" w:cs="Sylfaen"/>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r w:rsidRPr="00C27225">
        <w:rPr>
          <w:rFonts w:ascii="GHEA Grapalat" w:hAnsi="GHEA Grapalat" w:cs="Sylfaen"/>
          <w:b/>
          <w:bCs/>
          <w:lang w:val="hy-AM"/>
        </w:rPr>
        <w:t>ՏԵՂԵԿԱՆՔ</w:t>
      </w:r>
    </w:p>
    <w:p w:rsidR="009328BE" w:rsidRPr="00C27225" w:rsidRDefault="009328BE" w:rsidP="009328BE">
      <w:pPr>
        <w:ind w:firstLine="375"/>
        <w:jc w:val="center"/>
        <w:rPr>
          <w:rFonts w:ascii="GHEA Grapalat" w:hAnsi="GHEA Grapalat" w:cs="Sylfaen"/>
          <w:b/>
          <w:bCs/>
          <w:lang w:val="hy-AM"/>
        </w:rPr>
      </w:pPr>
      <w:r w:rsidRPr="00C27225">
        <w:rPr>
          <w:rFonts w:ascii="GHEA Grapalat" w:hAnsi="GHEA Grapalat" w:cs="Sylfaen"/>
          <w:b/>
          <w:bCs/>
          <w:lang w:val="hy-AM"/>
        </w:rPr>
        <w:t>«ՆԵՐԴՐՈՒՄԱՅԻՆ ԾՐԱԳՐԻ ՇՐՋԱՆԱԿՆԵՐՈՒՄ «ՄՈԵՖՖ ԳՐՈՒՊ»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9328BE" w:rsidRPr="00C27225" w:rsidRDefault="009328BE" w:rsidP="009328BE">
      <w:pPr>
        <w:spacing w:after="120" w:line="360" w:lineRule="auto"/>
        <w:jc w:val="center"/>
        <w:rPr>
          <w:rFonts w:ascii="GHEA Grapalat" w:eastAsia="Calibri" w:hAnsi="GHEA Grapalat"/>
          <w:lang w:val="hy-AM" w:eastAsia="en-US"/>
        </w:rPr>
      </w:pPr>
    </w:p>
    <w:p w:rsidR="009328BE" w:rsidRPr="00C27225" w:rsidRDefault="009328BE" w:rsidP="009328BE">
      <w:pPr>
        <w:spacing w:after="120" w:line="360" w:lineRule="auto"/>
        <w:jc w:val="center"/>
        <w:rPr>
          <w:rFonts w:ascii="GHEA Grapalat" w:eastAsia="Calibri" w:hAnsi="GHEA Grapalat"/>
          <w:lang w:val="hy-AM" w:eastAsia="en-US"/>
        </w:rPr>
      </w:pPr>
    </w:p>
    <w:p w:rsidR="009328BE" w:rsidRPr="00C27225" w:rsidRDefault="009328BE" w:rsidP="009328BE">
      <w:pPr>
        <w:spacing w:after="120" w:line="360" w:lineRule="auto"/>
        <w:ind w:firstLine="567"/>
        <w:jc w:val="both"/>
        <w:rPr>
          <w:rFonts w:ascii="GHEA Grapalat" w:eastAsia="Calibri" w:hAnsi="GHEA Grapalat"/>
          <w:lang w:val="hy-AM" w:eastAsia="en-US"/>
        </w:rPr>
      </w:pPr>
      <w:r w:rsidRPr="00C27225">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9328BE" w:rsidRPr="00C27225" w:rsidRDefault="009328BE" w:rsidP="009328BE">
      <w:pPr>
        <w:spacing w:after="120" w:line="360" w:lineRule="auto"/>
        <w:rPr>
          <w:rFonts w:ascii="GHEA Grapalat" w:eastAsia="Calibri" w:hAnsi="GHEA Grapalat" w:cs="Sylfaen"/>
          <w:lang w:val="hy-AM" w:eastAsia="en-US"/>
        </w:rPr>
      </w:pPr>
    </w:p>
    <w:p w:rsidR="009328BE" w:rsidRPr="00C27225" w:rsidRDefault="009328BE" w:rsidP="009328BE">
      <w:pPr>
        <w:spacing w:after="120" w:line="360" w:lineRule="auto"/>
        <w:rPr>
          <w:rFonts w:ascii="GHEA Grapalat" w:eastAsia="Calibri" w:hAnsi="GHEA Grapalat" w:cs="Sylfaen"/>
          <w:lang w:val="hy-AM" w:eastAsia="en-US"/>
        </w:rPr>
      </w:pPr>
    </w:p>
    <w:p w:rsidR="009328BE" w:rsidRPr="00C27225" w:rsidRDefault="009328BE" w:rsidP="009328BE">
      <w:pPr>
        <w:ind w:firstLine="375"/>
        <w:jc w:val="center"/>
        <w:rPr>
          <w:rFonts w:ascii="GHEA Grapalat" w:hAnsi="GHEA Grapalat"/>
          <w:b/>
          <w:bCs/>
          <w:lang w:val="hy-AM"/>
        </w:rPr>
      </w:pPr>
      <w:r w:rsidRPr="00C27225">
        <w:rPr>
          <w:rFonts w:ascii="GHEA Grapalat" w:hAnsi="GHEA Grapalat" w:cs="Sylfaen"/>
          <w:b/>
          <w:bCs/>
          <w:lang w:val="hy-AM"/>
        </w:rPr>
        <w:t>ՏԵՂԵԿԱՆՔ</w:t>
      </w:r>
    </w:p>
    <w:p w:rsidR="009328BE" w:rsidRPr="00C27225" w:rsidRDefault="009328BE" w:rsidP="009328BE">
      <w:pPr>
        <w:ind w:firstLine="375"/>
        <w:jc w:val="center"/>
        <w:rPr>
          <w:rFonts w:ascii="GHEA Grapalat" w:hAnsi="GHEA Grapalat" w:cs="Sylfaen"/>
          <w:b/>
          <w:bCs/>
          <w:lang w:val="hy-AM"/>
        </w:rPr>
      </w:pPr>
      <w:r w:rsidRPr="00C27225">
        <w:rPr>
          <w:rFonts w:ascii="GHEA Grapalat" w:hAnsi="GHEA Grapalat" w:cs="Sylfaen"/>
          <w:b/>
          <w:bCs/>
          <w:lang w:val="hy-AM"/>
        </w:rPr>
        <w:t>«ՆԵՐԴՐՈՒՄԱՅԻՆ ԾՐԱԳՐԻ ՇՐՋԱՆԱԿՆԵՐՈՒՄ «ՄՈԵՖՖ ԳՐՈՒՊ»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ind w:firstLine="375"/>
        <w:jc w:val="center"/>
        <w:rPr>
          <w:rFonts w:ascii="GHEA Grapalat" w:hAnsi="GHEA Grapalat" w:cs="Sylfaen"/>
          <w:b/>
          <w:bCs/>
          <w:lang w:val="hy-AM"/>
        </w:rPr>
      </w:pPr>
    </w:p>
    <w:p w:rsidR="009328BE" w:rsidRPr="00C27225" w:rsidRDefault="009328BE" w:rsidP="009328BE">
      <w:pPr>
        <w:spacing w:after="120" w:line="360" w:lineRule="auto"/>
        <w:ind w:firstLine="567"/>
        <w:jc w:val="both"/>
        <w:rPr>
          <w:rFonts w:ascii="GHEA Grapalat" w:eastAsia="Calibri" w:hAnsi="GHEA Grapalat"/>
          <w:lang w:val="hy-AM" w:eastAsia="en-US"/>
        </w:rPr>
        <w:sectPr w:rsidR="009328BE" w:rsidRPr="00C27225" w:rsidSect="0067331E">
          <w:pgSz w:w="11907" w:h="16840" w:code="9"/>
          <w:pgMar w:top="851" w:right="851" w:bottom="1134" w:left="1134" w:header="720" w:footer="720" w:gutter="0"/>
          <w:cols w:space="720"/>
          <w:titlePg/>
          <w:docGrid w:linePitch="360"/>
        </w:sectPr>
      </w:pPr>
      <w:r w:rsidRPr="00C27225">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9328BE" w:rsidRPr="00C27225" w:rsidRDefault="009328BE" w:rsidP="009328BE">
      <w:pPr>
        <w:pStyle w:val="Header"/>
        <w:jc w:val="center"/>
        <w:rPr>
          <w:rFonts w:ascii="GHEA Grapalat" w:hAnsi="GHEA Grapalat"/>
          <w:lang w:val="hy-AM"/>
        </w:rPr>
      </w:pPr>
      <w:r w:rsidRPr="00C27225">
        <w:rPr>
          <w:rFonts w:ascii="GHEA Grapalat" w:hAnsi="GHEA Grapalat"/>
          <w:lang w:val="hy-AM"/>
        </w:rPr>
        <w:lastRenderedPageBreak/>
        <w:t>ԱՄՓՈՓԱԹԵՐԹ</w:t>
      </w:r>
    </w:p>
    <w:p w:rsidR="009328BE" w:rsidRPr="00C27225" w:rsidRDefault="009328BE" w:rsidP="009328BE">
      <w:pPr>
        <w:pStyle w:val="Header"/>
        <w:jc w:val="center"/>
        <w:rPr>
          <w:rFonts w:ascii="GHEA Grapalat" w:hAnsi="GHEA Grapalat"/>
          <w:lang w:val="hy-AM"/>
        </w:rPr>
      </w:pPr>
      <w:r w:rsidRPr="00C27225">
        <w:rPr>
          <w:rFonts w:ascii="GHEA Grapalat" w:hAnsi="GHEA Grapalat" w:cs="Sylfaen"/>
          <w:lang w:val="hy-AM"/>
        </w:rPr>
        <w:t>«ՄՈԵՖՖ ԳՐՈՒՊ» ՍԱՀՄԱՆԱՓԱԿ ՊԱՏԱՍԽԱՆԱՏՎՈՒԹՅԱՄԲ ԸՆԿԵՐՈՒԹՅԱՆ ՆԵՐԴՐՈՒՄԱՅԻՆ ԾՐԱԳՐԻ ՎԵՐԱԲԵՐՅԱԼ ՇԱՀԱԳՐԳԻՌ</w:t>
      </w:r>
      <w:r w:rsidRPr="00C27225">
        <w:rPr>
          <w:rFonts w:ascii="GHEA Grapalat" w:hAnsi="GHEA Grapalat"/>
          <w:lang w:val="hy-AM"/>
        </w:rPr>
        <w:t xml:space="preserve"> ՄԱՐՄԻՆՆԵՐԻ ԱՌԱՐԿՈՒԹՅՈՒՆՆԵՐԻ ԵՎ ԱՌԱՋԱՐԿՈՒԹՅՈՒՆՆԵՐԻ</w:t>
      </w:r>
    </w:p>
    <w:p w:rsidR="009328BE" w:rsidRPr="00C27225" w:rsidRDefault="009328BE" w:rsidP="009328BE">
      <w:pPr>
        <w:pStyle w:val="Header"/>
        <w:jc w:val="center"/>
        <w:rPr>
          <w:rFonts w:ascii="GHEA Grapalat" w:hAnsi="GHEA Grapalat"/>
          <w:lang w:val="hy-AM"/>
        </w:rPr>
      </w:pPr>
    </w:p>
    <w:p w:rsidR="009328BE" w:rsidRPr="00C27225" w:rsidRDefault="009328BE" w:rsidP="009328BE">
      <w:pPr>
        <w:pStyle w:val="Header"/>
        <w:jc w:val="center"/>
        <w:rPr>
          <w:rFonts w:ascii="GHEA Grapalat" w:hAnsi="GHEA Grapalat"/>
          <w:lang w:val="hy-AM"/>
        </w:rPr>
      </w:pPr>
    </w:p>
    <w:tbl>
      <w:tblPr>
        <w:tblW w:w="15877" w:type="dxa"/>
        <w:tblInd w:w="-318" w:type="dxa"/>
        <w:tblLook w:val="04A0" w:firstRow="1" w:lastRow="0" w:firstColumn="1" w:lastColumn="0" w:noHBand="0" w:noVBand="1"/>
      </w:tblPr>
      <w:tblGrid>
        <w:gridCol w:w="614"/>
        <w:gridCol w:w="2505"/>
        <w:gridCol w:w="9498"/>
        <w:gridCol w:w="3260"/>
      </w:tblGrid>
      <w:tr w:rsidR="009328BE" w:rsidRPr="00C27225" w:rsidTr="00B32FDA">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9328BE" w:rsidRPr="00C27225" w:rsidRDefault="009328BE" w:rsidP="00B32FDA">
            <w:pPr>
              <w:jc w:val="center"/>
              <w:rPr>
                <w:rFonts w:ascii="GHEA Grapalat" w:hAnsi="GHEA Grapalat"/>
                <w:lang w:val="hy-AM"/>
              </w:rPr>
            </w:pPr>
            <w:r w:rsidRPr="00C27225">
              <w:rPr>
                <w:rFonts w:ascii="GHEA Grapalat" w:hAnsi="GHEA Grapalat"/>
                <w:lang w:val="hy-AM"/>
              </w:rPr>
              <w:t>Հ/Հ</w:t>
            </w:r>
          </w:p>
        </w:tc>
        <w:tc>
          <w:tcPr>
            <w:tcW w:w="2505" w:type="dxa"/>
            <w:tcBorders>
              <w:top w:val="single" w:sz="4" w:space="0" w:color="auto"/>
              <w:left w:val="nil"/>
              <w:bottom w:val="single" w:sz="4" w:space="0" w:color="auto"/>
              <w:right w:val="single" w:sz="4" w:space="0" w:color="auto"/>
            </w:tcBorders>
            <w:noWrap/>
            <w:vAlign w:val="center"/>
            <w:hideMark/>
          </w:tcPr>
          <w:p w:rsidR="009328BE" w:rsidRPr="00C27225" w:rsidRDefault="009328BE" w:rsidP="00B32FDA">
            <w:pPr>
              <w:pStyle w:val="BodyText"/>
              <w:spacing w:after="0"/>
              <w:jc w:val="center"/>
              <w:rPr>
                <w:rFonts w:ascii="GHEA Grapalat" w:hAnsi="GHEA Grapalat"/>
                <w:lang w:val="hy-AM"/>
              </w:rPr>
            </w:pPr>
            <w:r w:rsidRPr="00C27225">
              <w:rPr>
                <w:rFonts w:ascii="GHEA Grapalat" w:hAnsi="GHEA Grapalat"/>
                <w:lang w:val="hy-AM"/>
              </w:rPr>
              <w:t>Առարկության, առաջարկության հեղինակը¸ գրության ստացման ամսաթիվը, համարը</w:t>
            </w:r>
          </w:p>
        </w:tc>
        <w:tc>
          <w:tcPr>
            <w:tcW w:w="9498" w:type="dxa"/>
            <w:tcBorders>
              <w:top w:val="single" w:sz="4" w:space="0" w:color="auto"/>
              <w:left w:val="nil"/>
              <w:bottom w:val="single" w:sz="4" w:space="0" w:color="auto"/>
              <w:right w:val="single" w:sz="4" w:space="0" w:color="auto"/>
            </w:tcBorders>
            <w:noWrap/>
            <w:vAlign w:val="center"/>
            <w:hideMark/>
          </w:tcPr>
          <w:p w:rsidR="009328BE" w:rsidRPr="00C27225" w:rsidRDefault="009328BE" w:rsidP="00B32FDA">
            <w:pPr>
              <w:jc w:val="center"/>
              <w:rPr>
                <w:rFonts w:ascii="GHEA Grapalat" w:hAnsi="GHEA Grapalat"/>
                <w:lang w:val="hy-AM"/>
              </w:rPr>
            </w:pPr>
            <w:r w:rsidRPr="00C27225">
              <w:rPr>
                <w:rFonts w:ascii="GHEA Grapalat" w:hAnsi="GHEA Grapalat"/>
                <w:lang w:val="hy-AM"/>
              </w:rPr>
              <w:t>Առարկության. առաջարկության բովանդակությունը</w:t>
            </w:r>
          </w:p>
        </w:tc>
        <w:tc>
          <w:tcPr>
            <w:tcW w:w="3260" w:type="dxa"/>
            <w:tcBorders>
              <w:top w:val="single" w:sz="4" w:space="0" w:color="auto"/>
              <w:left w:val="nil"/>
              <w:bottom w:val="single" w:sz="4" w:space="0" w:color="auto"/>
              <w:right w:val="single" w:sz="4" w:space="0" w:color="auto"/>
            </w:tcBorders>
            <w:noWrap/>
            <w:vAlign w:val="center"/>
            <w:hideMark/>
          </w:tcPr>
          <w:p w:rsidR="009328BE" w:rsidRPr="00C27225" w:rsidRDefault="009328BE" w:rsidP="00B32FDA">
            <w:pPr>
              <w:jc w:val="center"/>
              <w:rPr>
                <w:rFonts w:ascii="GHEA Grapalat" w:hAnsi="GHEA Grapalat"/>
                <w:lang w:val="hy-AM"/>
              </w:rPr>
            </w:pPr>
            <w:r w:rsidRPr="00C27225">
              <w:rPr>
                <w:rFonts w:ascii="GHEA Grapalat" w:hAnsi="GHEA Grapalat"/>
                <w:lang w:val="hy-AM"/>
              </w:rPr>
              <w:t>Եզրակացություն, կատարված փոփոխությունները</w:t>
            </w:r>
          </w:p>
        </w:tc>
      </w:tr>
      <w:tr w:rsidR="009328BE" w:rsidRPr="006E5288" w:rsidTr="00B32FD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328BE" w:rsidRPr="00C27225" w:rsidRDefault="009328BE" w:rsidP="00B32FDA">
            <w:pPr>
              <w:jc w:val="center"/>
              <w:rPr>
                <w:rFonts w:ascii="GHEA Grapalat" w:hAnsi="GHEA Grapalat"/>
                <w:sz w:val="20"/>
                <w:szCs w:val="20"/>
                <w:lang w:val="hy-AM"/>
              </w:rPr>
            </w:pPr>
            <w:r w:rsidRPr="00C27225">
              <w:rPr>
                <w:rFonts w:ascii="GHEA Grapalat" w:hAnsi="GHEA Grapalat"/>
                <w:sz w:val="20"/>
                <w:szCs w:val="20"/>
                <w:lang w:val="hy-AM"/>
              </w:rPr>
              <w:t>1</w:t>
            </w:r>
          </w:p>
        </w:tc>
        <w:tc>
          <w:tcPr>
            <w:tcW w:w="2505"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ՀՀ ֆինանսների նախարարություն </w:t>
            </w:r>
            <w:r w:rsidRPr="00C27225">
              <w:rPr>
                <w:rFonts w:ascii="GHEA Grapalat" w:hAnsi="GHEA Grapalat"/>
                <w:b/>
                <w:sz w:val="20"/>
                <w:szCs w:val="20"/>
                <w:lang w:val="hy-AM"/>
              </w:rPr>
              <w:t>2</w:t>
            </w:r>
            <w:r w:rsidRPr="00C27225">
              <w:rPr>
                <w:rFonts w:ascii="GHEA Grapalat" w:hAnsi="GHEA Grapalat"/>
                <w:sz w:val="20"/>
                <w:szCs w:val="20"/>
                <w:lang w:val="hy-AM"/>
              </w:rPr>
              <w:t xml:space="preserve">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01/2-1/6204-2019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2019-04-15</w:t>
            </w:r>
          </w:p>
          <w:p w:rsidR="009328BE" w:rsidRPr="00C27225" w:rsidRDefault="009328BE" w:rsidP="00B32FDA">
            <w:pPr>
              <w:pStyle w:val="BodyText"/>
              <w:spacing w:after="0"/>
              <w:jc w:val="center"/>
              <w:rPr>
                <w:rFonts w:ascii="GHEA Grapalat" w:hAnsi="GHEA Grapalat"/>
                <w:sz w:val="20"/>
                <w:szCs w:val="20"/>
                <w:lang w:val="hy-AM"/>
              </w:rPr>
            </w:pPr>
          </w:p>
        </w:tc>
        <w:tc>
          <w:tcPr>
            <w:tcW w:w="9498"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Ս.թ. ապրիլի 11-ի Ձեր թիվ 01/16.7/3018-19 գրությամբ ներկայացված՝ ներդրումային ծրա</w:t>
            </w:r>
            <w:r w:rsidRPr="00C27225">
              <w:rPr>
                <w:rFonts w:ascii="GHEA Grapalat" w:hAnsi="GHEA Grapalat"/>
                <w:sz w:val="20"/>
                <w:szCs w:val="20"/>
                <w:lang w:val="hy-AM"/>
              </w:rPr>
              <w:softHyphen/>
              <w:t>գրի շրջանակում ներ</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մուծվող ապրանքների համար հաշվարկվող ավելացված արժեքի հարկի գումարների վճար</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ման ժամկետը երեք տարով հետաձգելու նպատակով «Մոեֆֆ Գրուպ» սահմանափակ պատաս</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խանատվությամբ ընկերության կող</w:t>
            </w:r>
            <w:r w:rsidRPr="00C27225">
              <w:rPr>
                <w:rFonts w:ascii="GHEA Grapalat" w:hAnsi="GHEA Grapalat"/>
                <w:sz w:val="20"/>
                <w:szCs w:val="20"/>
                <w:lang w:val="hy-AM"/>
              </w:rPr>
              <w:softHyphen/>
              <w:t>մից ներկայացված հայտի լրամշակված տարբերակի վերաբերյալ հայտ</w:t>
            </w:r>
            <w:r w:rsidRPr="00C27225">
              <w:rPr>
                <w:rFonts w:ascii="GHEA Grapalat" w:hAnsi="GHEA Grapalat"/>
                <w:sz w:val="20"/>
                <w:szCs w:val="20"/>
                <w:lang w:val="hy-AM"/>
              </w:rPr>
              <w:softHyphen/>
              <w:t>նում ենք հետևյալը:</w:t>
            </w:r>
          </w:p>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Հայտին կից ներկայացված ցանկը լրացված չէ ՀՀ կառա</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վարության 2017 թվա</w:t>
            </w:r>
            <w:r w:rsidRPr="00C27225">
              <w:rPr>
                <w:rFonts w:ascii="GHEA Grapalat" w:hAnsi="GHEA Grapalat"/>
                <w:sz w:val="20"/>
                <w:szCs w:val="20"/>
                <w:lang w:val="hy-AM"/>
              </w:rPr>
              <w:softHyphen/>
              <w:t>կանի հոկ</w:t>
            </w:r>
            <w:r w:rsidRPr="00C27225">
              <w:rPr>
                <w:rFonts w:ascii="GHEA Grapalat" w:hAnsi="GHEA Grapalat"/>
                <w:sz w:val="20"/>
                <w:szCs w:val="20"/>
                <w:lang w:val="hy-AM"/>
              </w:rPr>
              <w:softHyphen/>
              <w:t>տեմ</w:t>
            </w:r>
            <w:r w:rsidRPr="00C27225">
              <w:rPr>
                <w:rFonts w:ascii="GHEA Grapalat" w:hAnsi="GHEA Grapalat"/>
                <w:sz w:val="20"/>
                <w:szCs w:val="20"/>
                <w:lang w:val="hy-AM"/>
              </w:rPr>
              <w:softHyphen/>
              <w:t>բերի 5-ի թիվ 1225-Ն որոշմամբ (այսուհետ` Որոշում) հաս</w:t>
            </w:r>
            <w:r w:rsidRPr="00C27225">
              <w:rPr>
                <w:rFonts w:ascii="GHEA Grapalat" w:hAnsi="GHEA Grapalat"/>
                <w:sz w:val="20"/>
                <w:szCs w:val="20"/>
                <w:lang w:val="hy-AM"/>
              </w:rPr>
              <w:softHyphen/>
              <w:t>տատված հավել</w:t>
            </w:r>
            <w:r w:rsidRPr="00C27225">
              <w:rPr>
                <w:rFonts w:ascii="GHEA Grapalat" w:hAnsi="GHEA Grapalat"/>
                <w:sz w:val="20"/>
                <w:szCs w:val="20"/>
                <w:lang w:val="hy-AM"/>
              </w:rPr>
              <w:softHyphen/>
              <w:t>վածի Ձև 2-ի չափո</w:t>
            </w:r>
            <w:r w:rsidRPr="00C27225">
              <w:rPr>
                <w:rFonts w:ascii="GHEA Grapalat" w:hAnsi="GHEA Grapalat"/>
                <w:sz w:val="20"/>
                <w:szCs w:val="20"/>
                <w:lang w:val="hy-AM"/>
              </w:rPr>
              <w:softHyphen/>
            </w:r>
            <w:r w:rsidRPr="00C27225">
              <w:rPr>
                <w:rFonts w:ascii="GHEA Grapalat" w:hAnsi="GHEA Grapalat"/>
                <w:sz w:val="20"/>
                <w:szCs w:val="20"/>
                <w:lang w:val="hy-AM"/>
              </w:rPr>
              <w:softHyphen/>
              <w:t>րոշիչներին համապատասխան: Մասնա</w:t>
            </w:r>
            <w:r w:rsidRPr="00C27225">
              <w:rPr>
                <w:rFonts w:ascii="GHEA Grapalat" w:hAnsi="GHEA Grapalat"/>
                <w:sz w:val="20"/>
                <w:szCs w:val="20"/>
                <w:lang w:val="hy-AM"/>
              </w:rPr>
              <w:softHyphen/>
              <w:t>վո</w:t>
            </w:r>
            <w:r w:rsidRPr="00C27225">
              <w:rPr>
                <w:rFonts w:ascii="GHEA Grapalat" w:hAnsi="GHEA Grapalat"/>
                <w:sz w:val="20"/>
                <w:szCs w:val="20"/>
                <w:lang w:val="hy-AM"/>
              </w:rPr>
              <w:softHyphen/>
              <w:t>րա</w:t>
            </w:r>
            <w:r w:rsidRPr="00C27225">
              <w:rPr>
                <w:rFonts w:ascii="GHEA Grapalat" w:hAnsi="GHEA Grapalat"/>
                <w:sz w:val="20"/>
                <w:szCs w:val="20"/>
                <w:lang w:val="hy-AM"/>
              </w:rPr>
              <w:softHyphen/>
              <w:t>պես, հայտով ներ</w:t>
            </w:r>
            <w:r w:rsidRPr="00C27225">
              <w:rPr>
                <w:rFonts w:ascii="GHEA Grapalat" w:hAnsi="GHEA Grapalat"/>
                <w:sz w:val="20"/>
                <w:szCs w:val="20"/>
                <w:lang w:val="hy-AM"/>
              </w:rPr>
              <w:softHyphen/>
              <w:t>կա</w:t>
            </w:r>
            <w:r w:rsidRPr="00C27225">
              <w:rPr>
                <w:rFonts w:ascii="GHEA Grapalat" w:hAnsi="GHEA Grapalat"/>
                <w:sz w:val="20"/>
                <w:szCs w:val="20"/>
                <w:lang w:val="hy-AM"/>
              </w:rPr>
              <w:softHyphen/>
              <w:t>յացված ցանկում ԵԱՏՄ ԱՏԳ ապրանքային անվանացանկի բոլոր ծածկագրերը ներկայացված են 10 կամ 11 նիշի մակարդակով, մինչդեռ Ձև 2-ի լրացման ուղեցույցի 1-ին կետի համաձայն՝ յուրա</w:t>
            </w:r>
            <w:r w:rsidRPr="00C27225">
              <w:rPr>
                <w:rFonts w:ascii="GHEA Grapalat" w:hAnsi="GHEA Grapalat"/>
                <w:sz w:val="20"/>
                <w:szCs w:val="20"/>
                <w:lang w:val="hy-AM"/>
              </w:rPr>
              <w:softHyphen/>
              <w:t>քանչ</w:t>
            </w:r>
            <w:r w:rsidRPr="00C27225">
              <w:rPr>
                <w:rFonts w:ascii="GHEA Grapalat" w:hAnsi="GHEA Grapalat"/>
                <w:sz w:val="20"/>
                <w:szCs w:val="20"/>
                <w:lang w:val="hy-AM"/>
              </w:rPr>
              <w:softHyphen/>
              <w:t>յուր տողում նշվում է ապրանքի ԵԱՏՄ ԱՏԳ ԱԱ քառանիշ ծածկագիրը:</w:t>
            </w:r>
          </w:p>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Բացի այդ, ներմուծվող ապրանքների ցանկի 10-11-րդ տողերում ներ</w:t>
            </w:r>
            <w:r w:rsidRPr="00C27225">
              <w:rPr>
                <w:rFonts w:ascii="GHEA Grapalat" w:hAnsi="GHEA Grapalat"/>
                <w:sz w:val="20"/>
                <w:szCs w:val="20"/>
                <w:lang w:val="hy-AM"/>
              </w:rPr>
              <w:softHyphen/>
              <w:t>կա</w:t>
            </w:r>
            <w:r w:rsidRPr="00C27225">
              <w:rPr>
                <w:rFonts w:ascii="GHEA Grapalat" w:hAnsi="GHEA Grapalat"/>
                <w:sz w:val="20"/>
                <w:szCs w:val="20"/>
                <w:lang w:val="hy-AM"/>
              </w:rPr>
              <w:softHyphen/>
              <w:t>յաց</w:t>
            </w:r>
            <w:r w:rsidRPr="00C27225">
              <w:rPr>
                <w:rFonts w:ascii="GHEA Grapalat" w:hAnsi="GHEA Grapalat"/>
                <w:sz w:val="20"/>
                <w:szCs w:val="20"/>
                <w:lang w:val="hy-AM"/>
              </w:rPr>
              <w:softHyphen/>
              <w:t>ված ապրանք</w:t>
            </w:r>
            <w:r w:rsidRPr="00C27225">
              <w:rPr>
                <w:rFonts w:ascii="GHEA Grapalat" w:hAnsi="GHEA Grapalat"/>
                <w:sz w:val="20"/>
                <w:szCs w:val="20"/>
                <w:lang w:val="hy-AM"/>
              </w:rPr>
              <w:softHyphen/>
            </w:r>
            <w:r w:rsidRPr="00C27225">
              <w:rPr>
                <w:rFonts w:ascii="GHEA Grapalat" w:hAnsi="GHEA Grapalat"/>
                <w:sz w:val="20"/>
                <w:szCs w:val="20"/>
                <w:lang w:val="hy-AM"/>
              </w:rPr>
              <w:softHyphen/>
              <w:t>ների չափման միավորներն անհրաժեշտ է ներկայացնել կիլոգրամով՝ համապա</w:t>
            </w:r>
            <w:r w:rsidRPr="00C27225">
              <w:rPr>
                <w:rFonts w:ascii="GHEA Grapalat" w:hAnsi="GHEA Grapalat"/>
                <w:sz w:val="20"/>
                <w:szCs w:val="20"/>
                <w:lang w:val="hy-AM"/>
              </w:rPr>
              <w:softHyphen/>
              <w:t>տաս</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խանեցնելով ԵՏՀ խորհրդի 2012 թվականի հուլիսի 16-ի թիվ 54 որոշմանը:</w:t>
            </w:r>
          </w:p>
          <w:p w:rsidR="009328BE" w:rsidRPr="00C27225" w:rsidRDefault="009328BE" w:rsidP="00B32FDA">
            <w:pPr>
              <w:pStyle w:val="BodyText"/>
              <w:spacing w:after="0"/>
              <w:jc w:val="both"/>
              <w:rPr>
                <w:rFonts w:ascii="GHEA Grapalat" w:hAnsi="GHEA Grapalat" w:cs="Sylfaen"/>
                <w:sz w:val="20"/>
                <w:szCs w:val="20"/>
                <w:lang w:val="hy-AM"/>
              </w:rPr>
            </w:pPr>
            <w:r w:rsidRPr="00C27225">
              <w:rPr>
                <w:rFonts w:ascii="GHEA Grapalat" w:hAnsi="GHEA Grapalat"/>
                <w:sz w:val="20"/>
                <w:szCs w:val="20"/>
                <w:lang w:val="hy-AM"/>
              </w:rPr>
              <w:t>Միաժամանակ, կից ներկայացնում ենք Որոշմամբ հաստատված թիվ 1 հավելվածի 8</w:t>
            </w:r>
            <w:r w:rsidRPr="00C27225">
              <w:rPr>
                <w:rFonts w:ascii="GHEA Grapalat" w:hAnsi="GHEA Grapalat"/>
                <w:sz w:val="20"/>
                <w:szCs w:val="20"/>
                <w:lang w:val="hy-AM"/>
              </w:rPr>
              <w:noBreakHyphen/>
              <w:t>րդ կետով սահմանված չափորոշիչների գնահատականները:</w:t>
            </w:r>
          </w:p>
        </w:tc>
        <w:tc>
          <w:tcPr>
            <w:tcW w:w="3260"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t>Ընդունվել է։</w:t>
            </w:r>
          </w:p>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t>1. Կատարվել է համապատասխան փոփոխությունը, որտեղ նշվել էին ԱՏԳ ԱԱ ծածկագրերը 11 նիշով, այժմ ուղղվել և դարձել են 10 նիշով։</w:t>
            </w:r>
          </w:p>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t>2. Ն</w:t>
            </w:r>
            <w:r w:rsidRPr="00C27225">
              <w:rPr>
                <w:rFonts w:ascii="GHEA Grapalat" w:hAnsi="GHEA Grapalat"/>
                <w:sz w:val="20"/>
                <w:szCs w:val="20"/>
                <w:lang w:val="hy-AM"/>
              </w:rPr>
              <w:t>երմուծվող ապրանքների ցանկի 10-11-րդ տողերում ներ</w:t>
            </w:r>
            <w:r w:rsidRPr="00C27225">
              <w:rPr>
                <w:rFonts w:ascii="GHEA Grapalat" w:hAnsi="GHEA Grapalat"/>
                <w:sz w:val="20"/>
                <w:szCs w:val="20"/>
                <w:lang w:val="hy-AM"/>
              </w:rPr>
              <w:softHyphen/>
              <w:t>կա</w:t>
            </w:r>
            <w:r w:rsidRPr="00C27225">
              <w:rPr>
                <w:rFonts w:ascii="GHEA Grapalat" w:hAnsi="GHEA Grapalat"/>
                <w:sz w:val="20"/>
                <w:szCs w:val="20"/>
                <w:lang w:val="hy-AM"/>
              </w:rPr>
              <w:softHyphen/>
              <w:t>յաց</w:t>
            </w:r>
            <w:r w:rsidRPr="00C27225">
              <w:rPr>
                <w:rFonts w:ascii="GHEA Grapalat" w:hAnsi="GHEA Grapalat"/>
                <w:sz w:val="20"/>
                <w:szCs w:val="20"/>
                <w:lang w:val="hy-AM"/>
              </w:rPr>
              <w:softHyphen/>
              <w:t>ված ապրանք</w:t>
            </w:r>
            <w:r w:rsidRPr="00C27225">
              <w:rPr>
                <w:rFonts w:ascii="GHEA Grapalat" w:hAnsi="GHEA Grapalat"/>
                <w:sz w:val="20"/>
                <w:szCs w:val="20"/>
                <w:lang w:val="hy-AM"/>
              </w:rPr>
              <w:softHyphen/>
            </w:r>
            <w:r w:rsidRPr="00C27225">
              <w:rPr>
                <w:rFonts w:ascii="GHEA Grapalat" w:hAnsi="GHEA Grapalat"/>
                <w:sz w:val="20"/>
                <w:szCs w:val="20"/>
                <w:lang w:val="hy-AM"/>
              </w:rPr>
              <w:softHyphen/>
              <w:t>ների չափման միավորները ճշգրտվել են։</w:t>
            </w:r>
          </w:p>
        </w:tc>
      </w:tr>
      <w:tr w:rsidR="009328BE" w:rsidRPr="00C27225" w:rsidTr="00B32FD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328BE" w:rsidRPr="00C27225" w:rsidRDefault="009328BE" w:rsidP="00B32FDA">
            <w:pPr>
              <w:jc w:val="center"/>
              <w:rPr>
                <w:rFonts w:ascii="GHEA Grapalat" w:hAnsi="GHEA Grapalat"/>
                <w:sz w:val="20"/>
                <w:szCs w:val="20"/>
                <w:lang w:val="hy-AM"/>
              </w:rPr>
            </w:pPr>
            <w:r w:rsidRPr="00C27225">
              <w:rPr>
                <w:rFonts w:ascii="GHEA Grapalat" w:hAnsi="GHEA Grapalat"/>
                <w:sz w:val="20"/>
                <w:szCs w:val="20"/>
                <w:lang w:val="hy-AM"/>
              </w:rPr>
              <w:t>2</w:t>
            </w:r>
          </w:p>
        </w:tc>
        <w:tc>
          <w:tcPr>
            <w:tcW w:w="2505"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ՀՀ ֆինանսների նախարարություն </w:t>
            </w:r>
            <w:r w:rsidRPr="00C27225">
              <w:rPr>
                <w:rFonts w:ascii="GHEA Grapalat" w:hAnsi="GHEA Grapalat"/>
                <w:b/>
                <w:sz w:val="20"/>
                <w:szCs w:val="20"/>
                <w:lang w:val="hy-AM"/>
              </w:rPr>
              <w:t>1</w:t>
            </w:r>
            <w:r w:rsidRPr="00C27225">
              <w:rPr>
                <w:rFonts w:ascii="GHEA Grapalat" w:hAnsi="GHEA Grapalat"/>
                <w:sz w:val="20"/>
                <w:szCs w:val="20"/>
                <w:lang w:val="hy-AM"/>
              </w:rPr>
              <w:t xml:space="preserve">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01/2-1/4720-2019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2019-03-25</w:t>
            </w:r>
          </w:p>
        </w:tc>
        <w:tc>
          <w:tcPr>
            <w:tcW w:w="9498"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ՀՀ ֆինանսների նախարարությունը քննարկել է ներդրումային ծրագրի շրջանակում ներ</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մուծվող ապրանքների համար հաշվարկվող ավելացված արժեքի հարկի գումարների վճար</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ման ժամկետը երեք տարով հետաձգելու նպատակով «Մոեֆֆ Գրուպ» սահմանափակ պատաս</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խանատվությամբ ընկերության (այսուհետ՝ Ընկերություն) կողմից ՀՀ ֆինանսների նախա</w:t>
            </w:r>
            <w:r w:rsidRPr="00C27225">
              <w:rPr>
                <w:rFonts w:ascii="GHEA Grapalat" w:hAnsi="GHEA Grapalat"/>
                <w:sz w:val="20"/>
                <w:szCs w:val="20"/>
                <w:lang w:val="hy-AM"/>
              </w:rPr>
              <w:softHyphen/>
              <w:t>րարություն ներկայացված հայտի լրամշակված տարբերակը, որի վերաբերյալ հայտ</w:t>
            </w:r>
            <w:r w:rsidRPr="00C27225">
              <w:rPr>
                <w:rFonts w:ascii="GHEA Grapalat" w:hAnsi="GHEA Grapalat"/>
                <w:sz w:val="20"/>
                <w:szCs w:val="20"/>
                <w:lang w:val="hy-AM"/>
              </w:rPr>
              <w:softHyphen/>
              <w:t>նում ենք հետևյալը:</w:t>
            </w:r>
          </w:p>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lastRenderedPageBreak/>
              <w:t>Ներդրումային ծրագրի վերա</w:t>
            </w:r>
            <w:r w:rsidRPr="00C27225">
              <w:rPr>
                <w:rFonts w:ascii="GHEA Grapalat" w:hAnsi="GHEA Grapalat"/>
                <w:sz w:val="20"/>
                <w:szCs w:val="20"/>
                <w:lang w:val="hy-AM"/>
              </w:rPr>
              <w:softHyphen/>
              <w:t>բեր</w:t>
            </w:r>
            <w:r w:rsidRPr="00C27225">
              <w:rPr>
                <w:rFonts w:ascii="GHEA Grapalat" w:hAnsi="GHEA Grapalat"/>
                <w:sz w:val="20"/>
                <w:szCs w:val="20"/>
                <w:lang w:val="hy-AM"/>
              </w:rPr>
              <w:softHyphen/>
              <w:t>յալ մեր կողմից նախ</w:t>
            </w:r>
            <w:r w:rsidRPr="00C27225">
              <w:rPr>
                <w:rFonts w:ascii="GHEA Grapalat" w:hAnsi="GHEA Grapalat"/>
                <w:sz w:val="20"/>
                <w:szCs w:val="20"/>
                <w:lang w:val="hy-AM"/>
              </w:rPr>
              <w:softHyphen/>
              <w:t>կի</w:t>
            </w:r>
            <w:r w:rsidRPr="00C27225">
              <w:rPr>
                <w:rFonts w:ascii="GHEA Grapalat" w:hAnsi="GHEA Grapalat"/>
                <w:sz w:val="20"/>
                <w:szCs w:val="20"/>
                <w:lang w:val="hy-AM"/>
              </w:rPr>
              <w:softHyphen/>
              <w:t>նում ներկայացված դիտո</w:t>
            </w:r>
            <w:r w:rsidRPr="00C27225">
              <w:rPr>
                <w:rFonts w:ascii="GHEA Grapalat" w:hAnsi="GHEA Grapalat"/>
                <w:sz w:val="20"/>
                <w:szCs w:val="20"/>
                <w:lang w:val="hy-AM"/>
              </w:rPr>
              <w:softHyphen/>
              <w:t>ղու</w:t>
            </w:r>
            <w:r w:rsidRPr="00C27225">
              <w:rPr>
                <w:rFonts w:ascii="GHEA Grapalat" w:hAnsi="GHEA Grapalat"/>
                <w:sz w:val="20"/>
                <w:szCs w:val="20"/>
                <w:lang w:val="hy-AM"/>
              </w:rPr>
              <w:softHyphen/>
              <w:t>թյուն</w:t>
            </w:r>
            <w:r w:rsidRPr="00C27225">
              <w:rPr>
                <w:rFonts w:ascii="GHEA Grapalat" w:hAnsi="GHEA Grapalat"/>
                <w:sz w:val="20"/>
                <w:szCs w:val="20"/>
                <w:lang w:val="hy-AM"/>
              </w:rPr>
              <w:softHyphen/>
              <w:t>ները լրամշակված տարբերակում մաս</w:t>
            </w:r>
            <w:r w:rsidRPr="00C27225">
              <w:rPr>
                <w:rFonts w:ascii="GHEA Grapalat" w:hAnsi="GHEA Grapalat"/>
                <w:sz w:val="20"/>
                <w:szCs w:val="20"/>
                <w:lang w:val="hy-AM"/>
              </w:rPr>
              <w:softHyphen/>
              <w:t>նակի են հաշվի առնվել: Մասնավորապես, շարու</w:t>
            </w:r>
            <w:r w:rsidRPr="00C27225">
              <w:rPr>
                <w:rFonts w:ascii="GHEA Grapalat" w:hAnsi="GHEA Grapalat"/>
                <w:sz w:val="20"/>
                <w:szCs w:val="20"/>
                <w:lang w:val="hy-AM"/>
              </w:rPr>
              <w:softHyphen/>
              <w:t>նակում է անհասկանալի մնալ ներ</w:t>
            </w:r>
            <w:r w:rsidRPr="00C27225">
              <w:rPr>
                <w:rFonts w:ascii="GHEA Grapalat" w:hAnsi="GHEA Grapalat"/>
                <w:sz w:val="20"/>
                <w:szCs w:val="20"/>
                <w:lang w:val="hy-AM"/>
              </w:rPr>
              <w:softHyphen/>
              <w:t>մուծ</w:t>
            </w:r>
            <w:r w:rsidRPr="00C27225">
              <w:rPr>
                <w:rFonts w:ascii="GHEA Grapalat" w:hAnsi="GHEA Grapalat"/>
                <w:sz w:val="20"/>
                <w:szCs w:val="20"/>
                <w:lang w:val="hy-AM"/>
              </w:rPr>
              <w:softHyphen/>
              <w:t>վող ապրանքների ցան</w:t>
            </w:r>
            <w:r w:rsidRPr="00C27225">
              <w:rPr>
                <w:rFonts w:ascii="GHEA Grapalat" w:hAnsi="GHEA Grapalat"/>
                <w:sz w:val="20"/>
                <w:szCs w:val="20"/>
                <w:lang w:val="hy-AM"/>
              </w:rPr>
              <w:softHyphen/>
            </w:r>
            <w:r w:rsidRPr="00C27225">
              <w:rPr>
                <w:rFonts w:ascii="GHEA Grapalat" w:hAnsi="GHEA Grapalat"/>
                <w:sz w:val="20"/>
                <w:szCs w:val="20"/>
                <w:lang w:val="hy-AM"/>
              </w:rPr>
              <w:softHyphen/>
              <w:t>կում նշված նման քանակի պատրաստի ապրանքների և Ընկերության կող</w:t>
            </w:r>
            <w:r w:rsidRPr="00C27225">
              <w:rPr>
                <w:rFonts w:ascii="GHEA Grapalat" w:hAnsi="GHEA Grapalat"/>
                <w:sz w:val="20"/>
                <w:szCs w:val="20"/>
                <w:lang w:val="hy-AM"/>
              </w:rPr>
              <w:softHyphen/>
              <w:t>մից իրա</w:t>
            </w:r>
            <w:r w:rsidRPr="00C27225">
              <w:rPr>
                <w:rFonts w:ascii="GHEA Grapalat" w:hAnsi="GHEA Grapalat"/>
                <w:sz w:val="20"/>
                <w:szCs w:val="20"/>
                <w:lang w:val="hy-AM"/>
              </w:rPr>
              <w:softHyphen/>
              <w:t>կա</w:t>
            </w:r>
            <w:r w:rsidRPr="00C27225">
              <w:rPr>
                <w:rFonts w:ascii="GHEA Grapalat" w:hAnsi="GHEA Grapalat"/>
                <w:sz w:val="20"/>
                <w:szCs w:val="20"/>
                <w:lang w:val="hy-AM"/>
              </w:rPr>
              <w:softHyphen/>
              <w:t>նաց</w:t>
            </w:r>
            <w:r w:rsidRPr="00C27225">
              <w:rPr>
                <w:rFonts w:ascii="GHEA Grapalat" w:hAnsi="GHEA Grapalat"/>
                <w:sz w:val="20"/>
                <w:szCs w:val="20"/>
                <w:lang w:val="hy-AM"/>
              </w:rPr>
              <w:softHyphen/>
            </w:r>
            <w:r w:rsidRPr="00C27225">
              <w:rPr>
                <w:rFonts w:ascii="GHEA Grapalat" w:hAnsi="GHEA Grapalat"/>
                <w:sz w:val="20"/>
                <w:szCs w:val="20"/>
                <w:lang w:val="hy-AM"/>
              </w:rPr>
              <w:softHyphen/>
              <w:t>վող ներդրումային ծրագրի կապը, քանի որ հայտին կից ներկայացված Ձև 1-ում նշված է, որ Ընկերությունը, ի թիվս այլ ապրանքների, նախատեսում է ներմուծել նաև հաս</w:t>
            </w:r>
            <w:r w:rsidRPr="00C27225">
              <w:rPr>
                <w:rFonts w:ascii="GHEA Grapalat" w:hAnsi="GHEA Grapalat"/>
                <w:sz w:val="20"/>
                <w:szCs w:val="20"/>
                <w:lang w:val="hy-AM"/>
              </w:rPr>
              <w:softHyphen/>
              <w:t>տոցներ և իրա</w:t>
            </w:r>
            <w:r w:rsidRPr="00C27225">
              <w:rPr>
                <w:rFonts w:ascii="GHEA Grapalat" w:hAnsi="GHEA Grapalat"/>
                <w:sz w:val="20"/>
                <w:szCs w:val="20"/>
                <w:lang w:val="hy-AM"/>
              </w:rPr>
              <w:softHyphen/>
              <w:t>կանացնել չժան</w:t>
            </w:r>
            <w:r w:rsidRPr="00C27225">
              <w:rPr>
                <w:rFonts w:ascii="GHEA Grapalat" w:hAnsi="GHEA Grapalat"/>
                <w:sz w:val="20"/>
                <w:szCs w:val="20"/>
                <w:lang w:val="hy-AM"/>
              </w:rPr>
              <w:softHyphen/>
              <w:t>գոտ</w:t>
            </w:r>
            <w:r w:rsidRPr="00C27225">
              <w:rPr>
                <w:rFonts w:ascii="GHEA Grapalat" w:hAnsi="GHEA Grapalat"/>
                <w:sz w:val="20"/>
                <w:szCs w:val="20"/>
                <w:lang w:val="hy-AM"/>
              </w:rPr>
              <w:softHyphen/>
              <w:t>վող մետաղից խողովակների արտադրություն: Այս առու</w:t>
            </w:r>
            <w:r w:rsidRPr="00C27225">
              <w:rPr>
                <w:rFonts w:ascii="GHEA Grapalat" w:hAnsi="GHEA Grapalat"/>
                <w:sz w:val="20"/>
                <w:szCs w:val="20"/>
                <w:lang w:val="hy-AM"/>
              </w:rPr>
              <w:softHyphen/>
              <w:t>մով, հստակ չէ, օրինակ, 120000 հատ չժանգոտվող պողպատից պատրաստի լվացա</w:t>
            </w:r>
            <w:r w:rsidRPr="00C27225">
              <w:rPr>
                <w:rFonts w:ascii="GHEA Grapalat" w:hAnsi="GHEA Grapalat"/>
                <w:sz w:val="20"/>
                <w:szCs w:val="20"/>
                <w:lang w:val="hy-AM"/>
              </w:rPr>
              <w:softHyphen/>
              <w:t>րան</w:t>
            </w:r>
            <w:r w:rsidRPr="00C27225">
              <w:rPr>
                <w:rFonts w:ascii="GHEA Grapalat" w:hAnsi="GHEA Grapalat"/>
                <w:sz w:val="20"/>
                <w:szCs w:val="20"/>
                <w:lang w:val="hy-AM"/>
              </w:rPr>
              <w:softHyphen/>
              <w:t>ների ներմուծման նպա</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տակը, իսկ եթե դրանք նախատեսվում է ներմուծել ձուլման և նոր խողո</w:t>
            </w:r>
            <w:r w:rsidRPr="00C27225">
              <w:rPr>
                <w:rFonts w:ascii="GHEA Grapalat" w:hAnsi="GHEA Grapalat"/>
                <w:sz w:val="20"/>
                <w:szCs w:val="20"/>
                <w:lang w:val="hy-AM"/>
              </w:rPr>
              <w:softHyphen/>
              <w:t>վակների արտադ</w:t>
            </w:r>
            <w:r w:rsidRPr="00C27225">
              <w:rPr>
                <w:rFonts w:ascii="GHEA Grapalat" w:hAnsi="GHEA Grapalat"/>
                <w:sz w:val="20"/>
                <w:szCs w:val="20"/>
                <w:lang w:val="hy-AM"/>
              </w:rPr>
              <w:softHyphen/>
              <w:t>րու</w:t>
            </w:r>
            <w:r w:rsidRPr="00C27225">
              <w:rPr>
                <w:rFonts w:ascii="GHEA Grapalat" w:hAnsi="GHEA Grapalat"/>
                <w:sz w:val="20"/>
                <w:szCs w:val="20"/>
                <w:lang w:val="hy-AM"/>
              </w:rPr>
              <w:softHyphen/>
            </w:r>
            <w:r w:rsidRPr="00C27225">
              <w:rPr>
                <w:rFonts w:ascii="GHEA Grapalat" w:hAnsi="GHEA Grapalat"/>
                <w:sz w:val="20"/>
                <w:szCs w:val="20"/>
                <w:lang w:val="hy-AM"/>
              </w:rPr>
              <w:softHyphen/>
            </w:r>
            <w:r w:rsidRPr="00C27225">
              <w:rPr>
                <w:rFonts w:ascii="GHEA Grapalat" w:hAnsi="GHEA Grapalat"/>
                <w:sz w:val="20"/>
                <w:szCs w:val="20"/>
                <w:lang w:val="hy-AM"/>
              </w:rPr>
              <w:softHyphen/>
              <w:t>թյան նպատակով, ապա այդ մասին պետք է հստակ նշել ներդրու</w:t>
            </w:r>
            <w:r w:rsidRPr="00C27225">
              <w:rPr>
                <w:rFonts w:ascii="GHEA Grapalat" w:hAnsi="GHEA Grapalat"/>
                <w:sz w:val="20"/>
                <w:szCs w:val="20"/>
                <w:lang w:val="hy-AM"/>
              </w:rPr>
              <w:softHyphen/>
              <w:t>մա</w:t>
            </w:r>
            <w:r w:rsidRPr="00C27225">
              <w:rPr>
                <w:rFonts w:ascii="GHEA Grapalat" w:hAnsi="GHEA Grapalat"/>
                <w:sz w:val="20"/>
                <w:szCs w:val="20"/>
                <w:lang w:val="hy-AM"/>
              </w:rPr>
              <w:softHyphen/>
              <w:t>յին ծրա</w:t>
            </w:r>
            <w:r w:rsidRPr="00C27225">
              <w:rPr>
                <w:rFonts w:ascii="GHEA Grapalat" w:hAnsi="GHEA Grapalat"/>
                <w:sz w:val="20"/>
                <w:szCs w:val="20"/>
                <w:lang w:val="hy-AM"/>
              </w:rPr>
              <w:softHyphen/>
              <w:t>գրում:</w:t>
            </w:r>
          </w:p>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Հաշվի առնելով վերոգրյալը՝ հայտնում ենք, որ ՀՀ կառավարության 2017 թվականի հոկ</w:t>
            </w:r>
            <w:r w:rsidRPr="00C27225">
              <w:rPr>
                <w:rFonts w:ascii="GHEA Grapalat" w:hAnsi="GHEA Grapalat"/>
                <w:sz w:val="20"/>
                <w:szCs w:val="20"/>
                <w:lang w:val="hy-AM"/>
              </w:rPr>
              <w:softHyphen/>
              <w:t>տեմ</w:t>
            </w:r>
            <w:r w:rsidRPr="00C27225">
              <w:rPr>
                <w:rFonts w:ascii="GHEA Grapalat" w:hAnsi="GHEA Grapalat"/>
                <w:sz w:val="20"/>
                <w:szCs w:val="20"/>
                <w:lang w:val="hy-AM"/>
              </w:rPr>
              <w:softHyphen/>
              <w:t>բերի 5-ի թիվ 1225-Ն որոշմամբ հաս</w:t>
            </w:r>
            <w:r w:rsidRPr="00C27225">
              <w:rPr>
                <w:rFonts w:ascii="GHEA Grapalat" w:hAnsi="GHEA Grapalat"/>
                <w:sz w:val="20"/>
                <w:szCs w:val="20"/>
                <w:lang w:val="hy-AM"/>
              </w:rPr>
              <w:softHyphen/>
              <w:t>տատ</w:t>
            </w:r>
            <w:r w:rsidRPr="00C27225">
              <w:rPr>
                <w:rFonts w:ascii="GHEA Grapalat" w:hAnsi="GHEA Grapalat"/>
                <w:sz w:val="20"/>
                <w:szCs w:val="20"/>
                <w:lang w:val="hy-AM"/>
              </w:rPr>
              <w:softHyphen/>
              <w:t>ված թիվ 1 հավել</w:t>
            </w:r>
            <w:r w:rsidRPr="00C27225">
              <w:rPr>
                <w:rFonts w:ascii="GHEA Grapalat" w:hAnsi="GHEA Grapalat"/>
                <w:sz w:val="20"/>
                <w:szCs w:val="20"/>
                <w:lang w:val="hy-AM"/>
              </w:rPr>
              <w:softHyphen/>
              <w:t>վածի 8-րդ կետով սահ</w:t>
            </w:r>
            <w:r w:rsidRPr="00C27225">
              <w:rPr>
                <w:rFonts w:ascii="GHEA Grapalat" w:hAnsi="GHEA Grapalat"/>
                <w:sz w:val="20"/>
                <w:szCs w:val="20"/>
                <w:lang w:val="hy-AM"/>
              </w:rPr>
              <w:softHyphen/>
              <w:t>ման</w:t>
            </w:r>
            <w:r w:rsidRPr="00C27225">
              <w:rPr>
                <w:rFonts w:ascii="GHEA Grapalat" w:hAnsi="GHEA Grapalat"/>
                <w:sz w:val="20"/>
                <w:szCs w:val="20"/>
                <w:lang w:val="hy-AM"/>
              </w:rPr>
              <w:softHyphen/>
              <w:t>ված չափո</w:t>
            </w:r>
            <w:r w:rsidRPr="00C27225">
              <w:rPr>
                <w:rFonts w:ascii="GHEA Grapalat" w:hAnsi="GHEA Grapalat"/>
                <w:sz w:val="20"/>
                <w:szCs w:val="20"/>
                <w:lang w:val="hy-AM"/>
              </w:rPr>
              <w:softHyphen/>
              <w:t>րոշիչ</w:t>
            </w:r>
            <w:r w:rsidRPr="00C27225">
              <w:rPr>
                <w:rFonts w:ascii="GHEA Grapalat" w:hAnsi="GHEA Grapalat"/>
                <w:sz w:val="20"/>
                <w:szCs w:val="20"/>
                <w:lang w:val="hy-AM"/>
              </w:rPr>
              <w:softHyphen/>
              <w:t>ների գնահա</w:t>
            </w:r>
            <w:r w:rsidRPr="00C27225">
              <w:rPr>
                <w:rFonts w:ascii="GHEA Grapalat" w:hAnsi="GHEA Grapalat"/>
                <w:sz w:val="20"/>
                <w:szCs w:val="20"/>
                <w:lang w:val="hy-AM"/>
              </w:rPr>
              <w:softHyphen/>
              <w:t>տա</w:t>
            </w:r>
            <w:r w:rsidRPr="00C27225">
              <w:rPr>
                <w:rFonts w:ascii="GHEA Grapalat" w:hAnsi="GHEA Grapalat"/>
                <w:sz w:val="20"/>
                <w:szCs w:val="20"/>
                <w:lang w:val="hy-AM"/>
              </w:rPr>
              <w:softHyphen/>
              <w:t>կան</w:t>
            </w:r>
            <w:r w:rsidRPr="00C27225">
              <w:rPr>
                <w:rFonts w:ascii="GHEA Grapalat" w:hAnsi="GHEA Grapalat"/>
                <w:sz w:val="20"/>
                <w:szCs w:val="20"/>
                <w:lang w:val="hy-AM"/>
              </w:rPr>
              <w:softHyphen/>
              <w:t>ները հնարավոր կլինի ներ</w:t>
            </w:r>
            <w:r w:rsidRPr="00C27225">
              <w:rPr>
                <w:rFonts w:ascii="GHEA Grapalat" w:hAnsi="GHEA Grapalat"/>
                <w:sz w:val="20"/>
                <w:szCs w:val="20"/>
                <w:lang w:val="hy-AM"/>
              </w:rPr>
              <w:softHyphen/>
              <w:t>կա</w:t>
            </w:r>
            <w:r w:rsidRPr="00C27225">
              <w:rPr>
                <w:rFonts w:ascii="GHEA Grapalat" w:hAnsi="GHEA Grapalat"/>
                <w:sz w:val="20"/>
                <w:szCs w:val="20"/>
                <w:lang w:val="hy-AM"/>
              </w:rPr>
              <w:softHyphen/>
            </w:r>
            <w:r w:rsidRPr="00C27225">
              <w:rPr>
                <w:rFonts w:ascii="GHEA Grapalat" w:hAnsi="GHEA Grapalat"/>
                <w:sz w:val="20"/>
                <w:szCs w:val="20"/>
                <w:lang w:val="hy-AM"/>
              </w:rPr>
              <w:softHyphen/>
              <w:t>յացնել իրա</w:t>
            </w:r>
            <w:r w:rsidRPr="00C27225">
              <w:rPr>
                <w:rFonts w:ascii="GHEA Grapalat" w:hAnsi="GHEA Grapalat"/>
                <w:sz w:val="20"/>
                <w:szCs w:val="20"/>
                <w:lang w:val="hy-AM"/>
              </w:rPr>
              <w:softHyphen/>
              <w:t>կա</w:t>
            </w:r>
            <w:r w:rsidRPr="00C27225">
              <w:rPr>
                <w:rFonts w:ascii="GHEA Grapalat" w:hAnsi="GHEA Grapalat"/>
                <w:sz w:val="20"/>
                <w:szCs w:val="20"/>
                <w:lang w:val="hy-AM"/>
              </w:rPr>
              <w:softHyphen/>
              <w:t>նաց</w:t>
            </w:r>
            <w:r w:rsidRPr="00C27225">
              <w:rPr>
                <w:rFonts w:ascii="GHEA Grapalat" w:hAnsi="GHEA Grapalat"/>
                <w:sz w:val="20"/>
                <w:szCs w:val="20"/>
                <w:lang w:val="hy-AM"/>
              </w:rPr>
              <w:softHyphen/>
            </w:r>
            <w:r w:rsidRPr="00C27225">
              <w:rPr>
                <w:rFonts w:ascii="GHEA Grapalat" w:hAnsi="GHEA Grapalat"/>
                <w:sz w:val="20"/>
                <w:szCs w:val="20"/>
                <w:lang w:val="hy-AM"/>
              </w:rPr>
              <w:softHyphen/>
              <w:t>վող ներդրու</w:t>
            </w:r>
            <w:r w:rsidRPr="00C27225">
              <w:rPr>
                <w:rFonts w:ascii="GHEA Grapalat" w:hAnsi="GHEA Grapalat"/>
                <w:sz w:val="20"/>
                <w:szCs w:val="20"/>
                <w:lang w:val="hy-AM"/>
              </w:rPr>
              <w:softHyphen/>
              <w:t>մա</w:t>
            </w:r>
            <w:r w:rsidRPr="00C27225">
              <w:rPr>
                <w:rFonts w:ascii="GHEA Grapalat" w:hAnsi="GHEA Grapalat"/>
                <w:sz w:val="20"/>
                <w:szCs w:val="20"/>
                <w:lang w:val="hy-AM"/>
              </w:rPr>
              <w:softHyphen/>
              <w:t>յին ծրագրի շրջանակում հայտին կից Ձև 2-ով նախատեսված ցան</w:t>
            </w:r>
            <w:r w:rsidRPr="00C27225">
              <w:rPr>
                <w:rFonts w:ascii="GHEA Grapalat" w:hAnsi="GHEA Grapalat"/>
                <w:sz w:val="20"/>
                <w:szCs w:val="20"/>
                <w:lang w:val="hy-AM"/>
              </w:rPr>
              <w:softHyphen/>
              <w:t>կում նշված ապրանք</w:t>
            </w:r>
            <w:r w:rsidRPr="00C27225">
              <w:rPr>
                <w:rFonts w:ascii="GHEA Grapalat" w:hAnsi="GHEA Grapalat"/>
                <w:sz w:val="20"/>
                <w:szCs w:val="20"/>
                <w:lang w:val="hy-AM"/>
              </w:rPr>
              <w:softHyphen/>
              <w:t>ների ներմուծման նպատակի հստակ հիմնավորում ներկայացնելուց հետո:</w:t>
            </w:r>
          </w:p>
        </w:tc>
        <w:tc>
          <w:tcPr>
            <w:tcW w:w="3260"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lastRenderedPageBreak/>
              <w:t>Ընդունվել է ի գիտություն։</w:t>
            </w:r>
          </w:p>
        </w:tc>
      </w:tr>
      <w:tr w:rsidR="009328BE" w:rsidRPr="00C27225" w:rsidTr="00B32FD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328BE" w:rsidRPr="00C27225" w:rsidRDefault="009328BE" w:rsidP="00B32FDA">
            <w:pPr>
              <w:jc w:val="center"/>
              <w:rPr>
                <w:rFonts w:ascii="GHEA Grapalat" w:hAnsi="GHEA Grapalat"/>
                <w:sz w:val="20"/>
                <w:szCs w:val="20"/>
                <w:lang w:val="hy-AM"/>
              </w:rPr>
            </w:pPr>
            <w:r w:rsidRPr="00C27225">
              <w:rPr>
                <w:rFonts w:ascii="GHEA Grapalat" w:hAnsi="GHEA Grapalat"/>
                <w:sz w:val="20"/>
                <w:szCs w:val="20"/>
                <w:lang w:val="hy-AM"/>
              </w:rPr>
              <w:lastRenderedPageBreak/>
              <w:t>3</w:t>
            </w:r>
          </w:p>
        </w:tc>
        <w:tc>
          <w:tcPr>
            <w:tcW w:w="2505"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ՀՀ ԿԱ պետական եկամուտների կոմիտե </w:t>
            </w:r>
            <w:r w:rsidRPr="00C27225">
              <w:rPr>
                <w:rFonts w:ascii="GHEA Grapalat" w:hAnsi="GHEA Grapalat"/>
                <w:b/>
                <w:sz w:val="20"/>
                <w:szCs w:val="20"/>
                <w:lang w:val="hy-AM"/>
              </w:rPr>
              <w:t>1</w:t>
            </w:r>
            <w:r w:rsidRPr="00C27225">
              <w:rPr>
                <w:rFonts w:ascii="GHEA Grapalat" w:hAnsi="GHEA Grapalat"/>
                <w:sz w:val="20"/>
                <w:szCs w:val="20"/>
                <w:lang w:val="hy-AM"/>
              </w:rPr>
              <w:t xml:space="preserve"> /3-2/917-2019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2019-02-27</w:t>
            </w:r>
          </w:p>
        </w:tc>
        <w:tc>
          <w:tcPr>
            <w:tcW w:w="9498"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Քննարկելով «Մոեֆֆ գրուպ» ՍՊԸ դիմումը՝ ՀՀ կառավարության 2017 թվականի հոկտեմբերի 5-ի N 1225-Ն որոշման 1-ին հավելվածով հաստատված կարգի (այսուհետ՝ Կարգ) շրջանակներում՝ հայտնում ենք, որ Կարգի 4-րդ կետի համաձայն՝ Կարգի իմաստով ներմուծվող ապրանքների ցանկում կարող են ներառվել միայն տվյալ գործունեության յուրաքանչյուր փուլի համար հումք և նյութեր հանդի</w:t>
            </w:r>
            <w:r w:rsidRPr="00C27225">
              <w:rPr>
                <w:rFonts w:ascii="GHEA Grapalat" w:hAnsi="GHEA Grapalat"/>
                <w:sz w:val="20"/>
                <w:szCs w:val="20"/>
                <w:lang w:val="hy-AM"/>
              </w:rPr>
              <w:softHyphen/>
              <w:t>սացող՝ բացառապես համապատասխան ծրագրի իրականացման համար անհրաժեշտ ապրանքները: Հաշվի առնելով այն, որ ընկերության կողմից ներկայացված ծրագրի շրջանակներում նախատեսվում է ներմուծել արդեն իսկ պատրաստի արտադրանք, հայտնում ենք, որ Կարգի 4-րդ կետով նախատեսված պայմանը պահպանված չէ:</w:t>
            </w:r>
          </w:p>
          <w:p w:rsidR="009328BE" w:rsidRPr="00C27225" w:rsidRDefault="009328BE" w:rsidP="00B32FDA">
            <w:pPr>
              <w:pStyle w:val="BodyText"/>
              <w:spacing w:after="0"/>
              <w:jc w:val="both"/>
              <w:rPr>
                <w:rFonts w:ascii="GHEA Grapalat" w:hAnsi="GHEA Grapalat"/>
                <w:sz w:val="20"/>
                <w:szCs w:val="20"/>
                <w:lang w:val="hy-AM"/>
              </w:rPr>
            </w:pPr>
            <w:r w:rsidRPr="00C27225">
              <w:rPr>
                <w:rFonts w:ascii="GHEA Grapalat" w:hAnsi="GHEA Grapalat"/>
                <w:sz w:val="20"/>
                <w:szCs w:val="20"/>
                <w:lang w:val="hy-AM"/>
              </w:rPr>
              <w:t>Միաժամանակ, ստորև Ձեզ է ներկայացվում Կարգի 8-րդ կետով սահմանված չափորոշիչների գնահատման համապատասխան տեղեկանքը:</w:t>
            </w:r>
          </w:p>
        </w:tc>
        <w:tc>
          <w:tcPr>
            <w:tcW w:w="3260"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t>Ընդունվել է ի գիտություն։</w:t>
            </w:r>
          </w:p>
        </w:tc>
      </w:tr>
      <w:tr w:rsidR="009328BE" w:rsidRPr="00C27225" w:rsidTr="00B32FD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328BE" w:rsidRPr="00C27225" w:rsidRDefault="009328BE" w:rsidP="00B32FDA">
            <w:pPr>
              <w:jc w:val="center"/>
              <w:rPr>
                <w:rFonts w:ascii="GHEA Grapalat" w:hAnsi="GHEA Grapalat"/>
                <w:sz w:val="20"/>
                <w:szCs w:val="20"/>
                <w:lang w:val="hy-AM"/>
              </w:rPr>
            </w:pPr>
            <w:r w:rsidRPr="00C27225">
              <w:rPr>
                <w:rFonts w:ascii="GHEA Grapalat" w:hAnsi="GHEA Grapalat"/>
                <w:sz w:val="20"/>
                <w:szCs w:val="20"/>
                <w:lang w:val="hy-AM"/>
              </w:rPr>
              <w:t>4</w:t>
            </w:r>
          </w:p>
        </w:tc>
        <w:tc>
          <w:tcPr>
            <w:tcW w:w="2505"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 xml:space="preserve">ՀՀ ԿԱ պետական եկամուտների կոմիտե </w:t>
            </w:r>
            <w:r w:rsidRPr="00C27225">
              <w:rPr>
                <w:rFonts w:ascii="GHEA Grapalat" w:hAnsi="GHEA Grapalat"/>
                <w:b/>
                <w:sz w:val="20"/>
                <w:szCs w:val="20"/>
                <w:lang w:val="hy-AM"/>
              </w:rPr>
              <w:t>2</w:t>
            </w:r>
            <w:r w:rsidRPr="00C27225">
              <w:rPr>
                <w:rFonts w:ascii="GHEA Grapalat" w:hAnsi="GHEA Grapalat"/>
                <w:sz w:val="20"/>
                <w:szCs w:val="20"/>
                <w:lang w:val="hy-AM"/>
              </w:rPr>
              <w:t xml:space="preserve"> /3-2/12317-2019 </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t>2019-04-16</w:t>
            </w:r>
          </w:p>
          <w:p w:rsidR="009328BE" w:rsidRPr="00C27225" w:rsidRDefault="009328BE" w:rsidP="00B32FDA">
            <w:pPr>
              <w:pStyle w:val="BodyText"/>
              <w:spacing w:after="0"/>
              <w:jc w:val="center"/>
              <w:rPr>
                <w:rFonts w:ascii="GHEA Grapalat" w:hAnsi="GHEA Grapalat"/>
                <w:sz w:val="20"/>
                <w:szCs w:val="20"/>
                <w:lang w:val="hy-AM"/>
              </w:rPr>
            </w:pPr>
            <w:r w:rsidRPr="00C27225">
              <w:rPr>
                <w:rFonts w:ascii="GHEA Grapalat" w:hAnsi="GHEA Grapalat"/>
                <w:sz w:val="20"/>
                <w:szCs w:val="20"/>
                <w:lang w:val="hy-AM"/>
              </w:rPr>
              <w:br/>
            </w:r>
          </w:p>
          <w:p w:rsidR="009328BE" w:rsidRPr="00C27225" w:rsidRDefault="009328BE" w:rsidP="00B32FDA">
            <w:pPr>
              <w:pStyle w:val="BodyText"/>
              <w:spacing w:after="0"/>
              <w:jc w:val="center"/>
              <w:rPr>
                <w:rFonts w:ascii="GHEA Grapalat" w:hAnsi="GHEA Grapalat"/>
                <w:sz w:val="20"/>
                <w:szCs w:val="20"/>
                <w:lang w:val="hy-AM"/>
              </w:rPr>
            </w:pPr>
          </w:p>
        </w:tc>
        <w:tc>
          <w:tcPr>
            <w:tcW w:w="9498"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pStyle w:val="BodyText"/>
              <w:spacing w:after="0"/>
              <w:jc w:val="both"/>
              <w:rPr>
                <w:rFonts w:ascii="GHEA Grapalat" w:hAnsi="GHEA Grapalat" w:cs="Sylfaen"/>
                <w:sz w:val="20"/>
                <w:szCs w:val="20"/>
                <w:lang w:val="hy-AM"/>
              </w:rPr>
            </w:pPr>
            <w:r w:rsidRPr="00C27225">
              <w:rPr>
                <w:rFonts w:ascii="GHEA Grapalat" w:hAnsi="GHEA Grapalat"/>
                <w:sz w:val="20"/>
                <w:szCs w:val="20"/>
                <w:lang w:val="hy-AM"/>
              </w:rPr>
              <w:t>ՄՈԵՖՖ ԳՐՈՒՊ ՍՊԸ կողմից ներկայացված ներդրումային ծրագրի վերաբերյալ մեր դիրքորոշումը, ինչպես նաև ՀՀ կառավարության 2017 թվականի հոկտեմբերի 5-ի N 1225-Ն որոշման 1-ին հավելվածով հաստատված կարգի 8-րդ կետով սահմանված չափորոշիչների գնահատման համապատասխան տեղեկանքը ներկայացվել է 26.02.2019թ. N3-2/917-2019 գրությամբ:</w:t>
            </w:r>
          </w:p>
        </w:tc>
        <w:tc>
          <w:tcPr>
            <w:tcW w:w="3260" w:type="dxa"/>
            <w:tcBorders>
              <w:top w:val="single" w:sz="4" w:space="0" w:color="auto"/>
              <w:left w:val="nil"/>
              <w:bottom w:val="single" w:sz="4" w:space="0" w:color="auto"/>
              <w:right w:val="single" w:sz="4" w:space="0" w:color="auto"/>
            </w:tcBorders>
            <w:noWrap/>
            <w:vAlign w:val="center"/>
          </w:tcPr>
          <w:p w:rsidR="009328BE" w:rsidRPr="00C27225" w:rsidRDefault="009328BE" w:rsidP="00B32FDA">
            <w:pPr>
              <w:jc w:val="both"/>
              <w:rPr>
                <w:rFonts w:ascii="GHEA Grapalat" w:hAnsi="GHEA Grapalat" w:cs="Sylfaen"/>
                <w:sz w:val="20"/>
                <w:szCs w:val="20"/>
                <w:lang w:val="hy-AM"/>
              </w:rPr>
            </w:pPr>
            <w:r w:rsidRPr="00C27225">
              <w:rPr>
                <w:rFonts w:ascii="GHEA Grapalat" w:hAnsi="GHEA Grapalat" w:cs="Sylfaen"/>
                <w:sz w:val="20"/>
                <w:szCs w:val="20"/>
                <w:lang w:val="hy-AM"/>
              </w:rPr>
              <w:t>Ընդունվել է ի գիտություն։</w:t>
            </w:r>
          </w:p>
        </w:tc>
      </w:tr>
    </w:tbl>
    <w:p w:rsidR="009328BE" w:rsidRPr="00C27225" w:rsidRDefault="009328BE" w:rsidP="009328BE">
      <w:pPr>
        <w:jc w:val="both"/>
        <w:rPr>
          <w:rFonts w:ascii="GHEA Grapalat" w:hAnsi="GHEA Grapalat"/>
          <w:lang w:val="hy-AM"/>
        </w:rPr>
      </w:pPr>
    </w:p>
    <w:p w:rsidR="009328BE" w:rsidRPr="00C27225" w:rsidRDefault="009328BE" w:rsidP="009328BE">
      <w:pPr>
        <w:jc w:val="both"/>
        <w:rPr>
          <w:rFonts w:ascii="GHEA Grapalat" w:hAnsi="GHEA Grapalat"/>
          <w:lang w:val="hy-AM"/>
        </w:rPr>
      </w:pPr>
      <w:r w:rsidRPr="00C27225">
        <w:rPr>
          <w:rFonts w:ascii="GHEA Grapalat" w:hAnsi="GHEA Grapalat"/>
          <w:lang w:val="hy-AM"/>
        </w:rPr>
        <w:t xml:space="preserve">ՀԱՅԱՍՏԱՆԻ ՀԱՆՐԱՊԵՏՈՒԹՅԱՆ </w:t>
      </w:r>
    </w:p>
    <w:p w:rsidR="009328BE" w:rsidRPr="00C27225" w:rsidRDefault="009328BE" w:rsidP="009328BE">
      <w:pPr>
        <w:jc w:val="both"/>
        <w:rPr>
          <w:rFonts w:ascii="GHEA Grapalat" w:hAnsi="GHEA Grapalat"/>
          <w:lang w:val="hy-AM"/>
        </w:rPr>
      </w:pPr>
      <w:r w:rsidRPr="00C27225">
        <w:rPr>
          <w:rFonts w:ascii="GHEA Grapalat" w:hAnsi="GHEA Grapalat"/>
          <w:lang w:val="hy-AM"/>
        </w:rPr>
        <w:t>ՏՆՏԵՍԱԿԱՆ ԶԱՐԳԱՑՄԱՆ ԵՎ</w:t>
      </w:r>
    </w:p>
    <w:p w:rsidR="009328BE" w:rsidRPr="00C27225" w:rsidRDefault="009328BE" w:rsidP="009328BE">
      <w:pPr>
        <w:spacing w:line="276" w:lineRule="auto"/>
        <w:jc w:val="both"/>
        <w:rPr>
          <w:rFonts w:ascii="GHEA Grapalat" w:hAnsi="GHEA Grapalat"/>
          <w:lang w:val="hy-AM"/>
        </w:rPr>
      </w:pPr>
      <w:r w:rsidRPr="00C27225">
        <w:rPr>
          <w:rFonts w:ascii="GHEA Grapalat" w:hAnsi="GHEA Grapalat"/>
          <w:lang w:val="hy-AM"/>
        </w:rPr>
        <w:lastRenderedPageBreak/>
        <w:t xml:space="preserve">ՆԵՐԴՐՈՒՄՆԵՐԻ ՆԱԽԱՐԱՐ                                                                                                                  </w:t>
      </w:r>
    </w:p>
    <w:p w:rsidR="009328BE" w:rsidRPr="00C27225" w:rsidRDefault="009328BE" w:rsidP="009328BE">
      <w:pPr>
        <w:jc w:val="right"/>
        <w:rPr>
          <w:rFonts w:ascii="GHEA Grapalat" w:hAnsi="GHEA Grapalat"/>
          <w:lang w:val="hy-AM"/>
        </w:rPr>
      </w:pPr>
      <w:r w:rsidRPr="00C27225">
        <w:rPr>
          <w:rFonts w:ascii="GHEA Grapalat" w:hAnsi="GHEA Grapalat"/>
          <w:lang w:val="hy-AM"/>
        </w:rPr>
        <w:t>ՏԻԳՐԱՆ ԽԱՉԱՏՐՅԱՆ</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977"/>
        <w:gridCol w:w="2126"/>
        <w:gridCol w:w="2552"/>
        <w:gridCol w:w="1984"/>
      </w:tblGrid>
      <w:tr w:rsidR="009328BE" w:rsidRPr="006E5288" w:rsidTr="00B32FDA">
        <w:tc>
          <w:tcPr>
            <w:tcW w:w="15593" w:type="dxa"/>
            <w:gridSpan w:val="5"/>
            <w:shd w:val="clear" w:color="auto" w:fill="auto"/>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ՏԵՂԵԿԱՆՔ</w:t>
            </w:r>
            <w:r w:rsidRPr="00C27225">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9328BE" w:rsidRPr="00C27225" w:rsidTr="00B32FDA">
        <w:tc>
          <w:tcPr>
            <w:tcW w:w="15593" w:type="dxa"/>
            <w:gridSpan w:val="5"/>
            <w:shd w:val="clear" w:color="auto" w:fill="auto"/>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«Մոեֆֆ գրուպ» ՍՊ ընկերություն</w:t>
            </w:r>
          </w:p>
        </w:tc>
      </w:tr>
      <w:tr w:rsidR="009328BE" w:rsidRPr="00C27225" w:rsidTr="00B32FDA">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Գնահատման չափորոշիչներ</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ՀՀ տնտեսական զարգացման և ներդրումների նախարարություն</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ՀՀ ֆինանսների նախարարություն</w:t>
            </w:r>
          </w:p>
        </w:tc>
        <w:tc>
          <w:tcPr>
            <w:tcW w:w="2552" w:type="dxa"/>
            <w:shd w:val="clear" w:color="auto" w:fill="auto"/>
            <w:vAlign w:val="center"/>
          </w:tcPr>
          <w:p w:rsidR="009328BE" w:rsidRPr="00C27225" w:rsidRDefault="009328BE" w:rsidP="00B32FDA">
            <w:pPr>
              <w:jc w:val="center"/>
              <w:rPr>
                <w:rFonts w:ascii="GHEA Grapalat" w:hAnsi="GHEA Grapalat"/>
                <w:color w:val="FF0000"/>
                <w:sz w:val="20"/>
                <w:szCs w:val="20"/>
                <w:lang w:val="hy-AM"/>
              </w:rPr>
            </w:pPr>
            <w:r w:rsidRPr="00C27225">
              <w:rPr>
                <w:rFonts w:ascii="GHEA Grapalat" w:hAnsi="GHEA Grapalat"/>
                <w:color w:val="000000"/>
                <w:sz w:val="20"/>
                <w:szCs w:val="20"/>
                <w:lang w:val="hy-AM" w:eastAsia="en-US"/>
              </w:rPr>
              <w:t>ՀՀ ԿԱ պետական եկամուտների կոմիտե</w:t>
            </w:r>
            <w:r w:rsidRPr="00C27225">
              <w:rPr>
                <w:rFonts w:ascii="GHEA Grapalat" w:hAnsi="GHEA Grapalat"/>
                <w:color w:val="FF0000"/>
                <w:sz w:val="20"/>
                <w:szCs w:val="20"/>
                <w:lang w:val="hy-AM"/>
              </w:rPr>
              <w:t xml:space="preserve"> </w:t>
            </w:r>
          </w:p>
        </w:tc>
        <w:tc>
          <w:tcPr>
            <w:tcW w:w="1984" w:type="dxa"/>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Ամփոփված արդյունք</w:t>
            </w:r>
          </w:p>
        </w:tc>
      </w:tr>
      <w:tr w:rsidR="009328BE" w:rsidRPr="00C27225" w:rsidTr="00B32FDA">
        <w:trPr>
          <w:trHeight w:val="367"/>
        </w:trPr>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Տնտեսության վրա մուլտիպլիկատիվ ազդեցություն (7)</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5</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0</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2.7</w:t>
            </w:r>
          </w:p>
        </w:tc>
      </w:tr>
      <w:tr w:rsidR="009328BE" w:rsidRPr="00C27225" w:rsidTr="00B32FDA">
        <w:trPr>
          <w:trHeight w:val="357"/>
        </w:trPr>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Զբաղվածության ընդլայնում (10)</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7</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5.7</w:t>
            </w:r>
          </w:p>
        </w:tc>
      </w:tr>
      <w:tr w:rsidR="009328BE" w:rsidRPr="00C27225" w:rsidTr="00B32FDA">
        <w:trPr>
          <w:trHeight w:val="375"/>
        </w:trPr>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Նորարարություն և արտադրողականության բարձրացում (10)</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3.0</w:t>
            </w:r>
          </w:p>
        </w:tc>
      </w:tr>
      <w:tr w:rsidR="009328BE" w:rsidRPr="00C27225" w:rsidTr="00B32FDA">
        <w:trPr>
          <w:trHeight w:val="380"/>
        </w:trPr>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Արտահանման ուղղվածություն (10)</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9</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9</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10</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9.3</w:t>
            </w:r>
          </w:p>
        </w:tc>
      </w:tr>
      <w:tr w:rsidR="009328BE" w:rsidRPr="00C27225" w:rsidTr="00B32FDA">
        <w:trPr>
          <w:trHeight w:val="403"/>
        </w:trPr>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Ծրագրի իրականացման շրջանակներում տրվող միջին աշխատավարձ (10)</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4</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5</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3</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4.0</w:t>
            </w:r>
          </w:p>
        </w:tc>
      </w:tr>
      <w:tr w:rsidR="009328BE" w:rsidRPr="00C27225" w:rsidTr="00B32FDA">
        <w:tc>
          <w:tcPr>
            <w:tcW w:w="5954" w:type="dxa"/>
            <w:shd w:val="clear" w:color="auto" w:fill="auto"/>
            <w:vAlign w:val="center"/>
          </w:tcPr>
          <w:p w:rsidR="009328BE" w:rsidRPr="00C27225" w:rsidRDefault="009328BE" w:rsidP="00B32FDA">
            <w:pPr>
              <w:jc w:val="center"/>
              <w:rPr>
                <w:rFonts w:ascii="GHEA Grapalat" w:hAnsi="GHEA Grapalat"/>
                <w:color w:val="000000"/>
                <w:sz w:val="20"/>
                <w:szCs w:val="20"/>
                <w:lang w:val="hy-AM" w:eastAsia="en-US"/>
              </w:rPr>
            </w:pPr>
            <w:r w:rsidRPr="00C27225">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2.0</w:t>
            </w:r>
          </w:p>
        </w:tc>
      </w:tr>
      <w:tr w:rsidR="009328BE" w:rsidRPr="00C27225" w:rsidTr="00B32FDA">
        <w:tc>
          <w:tcPr>
            <w:tcW w:w="5954" w:type="dxa"/>
            <w:shd w:val="clear" w:color="auto" w:fill="auto"/>
          </w:tcPr>
          <w:p w:rsidR="009328BE" w:rsidRPr="00C27225" w:rsidRDefault="009328BE" w:rsidP="00B32FDA">
            <w:pPr>
              <w:jc w:val="center"/>
              <w:rPr>
                <w:sz w:val="22"/>
                <w:szCs w:val="22"/>
                <w:lang w:val="hy-AM"/>
              </w:rPr>
            </w:pPr>
            <w:r w:rsidRPr="00C27225">
              <w:rPr>
                <w:rFonts w:ascii="GHEA Grapalat" w:hAnsi="GHEA Grapalat"/>
                <w:color w:val="000000"/>
                <w:sz w:val="20"/>
                <w:szCs w:val="20"/>
                <w:lang w:val="hy-AM" w:eastAsia="en-US"/>
              </w:rPr>
              <w:t>Ընդամենը</w:t>
            </w:r>
          </w:p>
        </w:tc>
        <w:tc>
          <w:tcPr>
            <w:tcW w:w="2977"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28</w:t>
            </w:r>
          </w:p>
        </w:tc>
        <w:tc>
          <w:tcPr>
            <w:tcW w:w="2126"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27</w:t>
            </w:r>
          </w:p>
        </w:tc>
        <w:tc>
          <w:tcPr>
            <w:tcW w:w="2552" w:type="dxa"/>
            <w:shd w:val="clear" w:color="auto" w:fill="auto"/>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25</w:t>
            </w:r>
          </w:p>
        </w:tc>
        <w:tc>
          <w:tcPr>
            <w:tcW w:w="1984" w:type="dxa"/>
            <w:vAlign w:val="center"/>
          </w:tcPr>
          <w:p w:rsidR="009328BE" w:rsidRPr="00C27225" w:rsidRDefault="009328BE" w:rsidP="00B32FDA">
            <w:pPr>
              <w:jc w:val="center"/>
              <w:rPr>
                <w:rFonts w:ascii="GHEA Grapalat" w:hAnsi="GHEA Grapalat"/>
                <w:color w:val="000000"/>
                <w:sz w:val="20"/>
                <w:szCs w:val="20"/>
                <w:lang w:val="hy-AM"/>
              </w:rPr>
            </w:pPr>
            <w:r w:rsidRPr="00C27225">
              <w:rPr>
                <w:rFonts w:ascii="GHEA Grapalat" w:hAnsi="GHEA Grapalat"/>
                <w:color w:val="000000"/>
                <w:sz w:val="20"/>
                <w:szCs w:val="20"/>
                <w:lang w:val="hy-AM"/>
              </w:rPr>
              <w:t>26.7</w:t>
            </w:r>
          </w:p>
        </w:tc>
      </w:tr>
    </w:tbl>
    <w:p w:rsidR="009328BE" w:rsidRPr="00C27225" w:rsidRDefault="009328BE" w:rsidP="009328BE">
      <w:pPr>
        <w:spacing w:line="276" w:lineRule="auto"/>
        <w:rPr>
          <w:rFonts w:ascii="GHEA Grapalat" w:hAnsi="GHEA Grapalat"/>
          <w:lang w:val="hy-AM"/>
        </w:rPr>
      </w:pPr>
    </w:p>
    <w:p w:rsidR="009328BE" w:rsidRPr="00C27225" w:rsidRDefault="009328BE" w:rsidP="009328BE">
      <w:pPr>
        <w:spacing w:line="276" w:lineRule="auto"/>
        <w:rPr>
          <w:rFonts w:ascii="GHEA Grapalat" w:hAnsi="GHEA Grapalat"/>
          <w:lang w:val="hy-AM"/>
        </w:rPr>
      </w:pPr>
    </w:p>
    <w:p w:rsidR="009328BE" w:rsidRPr="00C27225" w:rsidRDefault="009328BE" w:rsidP="009328BE">
      <w:pPr>
        <w:spacing w:line="276" w:lineRule="auto"/>
        <w:rPr>
          <w:rFonts w:ascii="GHEA Grapalat" w:hAnsi="GHEA Grapalat"/>
          <w:lang w:val="hy-AM"/>
        </w:rPr>
      </w:pPr>
    </w:p>
    <w:p w:rsidR="009328BE" w:rsidRPr="00C27225" w:rsidRDefault="009328BE" w:rsidP="009328BE">
      <w:pPr>
        <w:spacing w:line="276" w:lineRule="auto"/>
        <w:rPr>
          <w:rFonts w:ascii="GHEA Grapalat" w:hAnsi="GHEA Grapalat"/>
          <w:lang w:val="hy-AM"/>
        </w:rPr>
      </w:pPr>
    </w:p>
    <w:p w:rsidR="009328BE" w:rsidRPr="00C27225" w:rsidRDefault="009328BE" w:rsidP="009328BE">
      <w:pPr>
        <w:rPr>
          <w:rFonts w:ascii="GHEA Grapalat" w:hAnsi="GHEA Grapalat"/>
          <w:lang w:val="hy-AM"/>
        </w:rPr>
      </w:pPr>
      <w:r w:rsidRPr="00C27225">
        <w:rPr>
          <w:rFonts w:ascii="GHEA Grapalat" w:hAnsi="GHEA Grapalat"/>
          <w:lang w:val="hy-AM"/>
        </w:rPr>
        <w:t xml:space="preserve">ՀԱՅԱՍՏԱՆԻ ՀԱՆՐԱՊԵՏՈՒԹՅԱՆ </w:t>
      </w:r>
    </w:p>
    <w:p w:rsidR="009328BE" w:rsidRPr="00C27225" w:rsidRDefault="009328BE" w:rsidP="009328BE">
      <w:pPr>
        <w:rPr>
          <w:rFonts w:ascii="GHEA Grapalat" w:hAnsi="GHEA Grapalat"/>
          <w:lang w:val="hy-AM"/>
        </w:rPr>
      </w:pPr>
      <w:r w:rsidRPr="00C27225">
        <w:rPr>
          <w:rFonts w:ascii="GHEA Grapalat" w:hAnsi="GHEA Grapalat"/>
          <w:lang w:val="hy-AM"/>
        </w:rPr>
        <w:t xml:space="preserve">ՏՆՏԵՍԱԿԱՆ ԶԱՐԳԱՑՄԱՆ ԵՎ </w:t>
      </w:r>
    </w:p>
    <w:p w:rsidR="009328BE" w:rsidRPr="00C27225" w:rsidRDefault="009328BE" w:rsidP="009328BE">
      <w:pPr>
        <w:rPr>
          <w:rFonts w:ascii="GHEA Grapalat" w:hAnsi="GHEA Grapalat"/>
          <w:lang w:val="hy-AM"/>
        </w:rPr>
      </w:pPr>
      <w:r w:rsidRPr="00C27225">
        <w:rPr>
          <w:rFonts w:ascii="GHEA Grapalat" w:hAnsi="GHEA Grapalat"/>
          <w:lang w:val="hy-AM"/>
        </w:rPr>
        <w:t xml:space="preserve">ՆԵՐԴՐՈՒՄՆԵՐԻ ՆԱԽԱՐԱՐ                                                                                                                            </w:t>
      </w:r>
    </w:p>
    <w:p w:rsidR="009328BE" w:rsidRPr="00C27225" w:rsidRDefault="009328BE" w:rsidP="009328BE">
      <w:pPr>
        <w:jc w:val="right"/>
        <w:rPr>
          <w:lang w:val="hy-AM"/>
        </w:rPr>
      </w:pPr>
      <w:r w:rsidRPr="00C27225">
        <w:rPr>
          <w:rFonts w:ascii="GHEA Grapalat" w:hAnsi="GHEA Grapalat"/>
          <w:lang w:val="hy-AM"/>
        </w:rPr>
        <w:t>ՏԻԳՐԱՆ ԽԱՉԱՏՐՅԱՆ</w:t>
      </w:r>
    </w:p>
    <w:p w:rsidR="005561C1" w:rsidRPr="00C27225" w:rsidRDefault="005561C1" w:rsidP="005561C1">
      <w:pPr>
        <w:jc w:val="right"/>
        <w:rPr>
          <w:rFonts w:ascii="GHEA Grapalat" w:hAnsi="GHEA Grapalat"/>
          <w:lang w:val="hy-AM"/>
        </w:rPr>
      </w:pPr>
    </w:p>
    <w:p w:rsidR="00FC427E" w:rsidRPr="00C27225" w:rsidRDefault="00FC427E">
      <w:pPr>
        <w:rPr>
          <w:lang w:val="hy-AM"/>
        </w:rPr>
      </w:pPr>
    </w:p>
    <w:sectPr w:rsidR="00FC427E" w:rsidRPr="00C27225" w:rsidSect="009328BE">
      <w:footerReference w:type="default" r:id="rId11"/>
      <w:footerReference w:type="first" r:id="rId12"/>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C55" w:rsidRDefault="00670C55">
      <w:r>
        <w:separator/>
      </w:r>
    </w:p>
  </w:endnote>
  <w:endnote w:type="continuationSeparator" w:id="0">
    <w:p w:rsidR="00670C55" w:rsidRDefault="0067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BE" w:rsidRDefault="009328BE" w:rsidP="0067331E">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 քաղաքականության</w:t>
    </w:r>
    <w:r>
      <w:rPr>
        <w:rFonts w:ascii="GHEA Grapalat" w:hAnsi="GHEA Grapalat" w:cs="Sylfaen"/>
        <w:sz w:val="16"/>
        <w:szCs w:val="16"/>
      </w:rPr>
      <w:t xml:space="preserve"> վարչություն</w:t>
    </w:r>
  </w:p>
  <w:p w:rsidR="009328BE" w:rsidRPr="00453C9B" w:rsidRDefault="009328BE" w:rsidP="0067331E">
    <w:pPr>
      <w:jc w:val="both"/>
      <w:rPr>
        <w:rFonts w:ascii="GHEA Grapalat" w:hAnsi="GHEA Grapalat" w:cs="Sylfaen"/>
        <w:sz w:val="16"/>
        <w:szCs w:val="16"/>
      </w:rPr>
    </w:pPr>
    <w:r>
      <w:rPr>
        <w:rFonts w:ascii="GHEA Grapalat" w:hAnsi="GHEA Grapalat" w:cs="Sylfaen"/>
        <w:sz w:val="16"/>
        <w:szCs w:val="16"/>
      </w:rPr>
      <w:t xml:space="preserve"> Ալեքսանդր Բալբաբյան</w:t>
    </w:r>
    <w:r>
      <w:rPr>
        <w:rFonts w:ascii="GHEA Grapalat" w:hAnsi="GHEA Grapalat" w:cs="Sylfaen"/>
        <w:sz w:val="16"/>
        <w:szCs w:val="16"/>
        <w:lang w:val="hy-AM"/>
      </w:rPr>
      <w:t xml:space="preserve"> </w:t>
    </w: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9328BE" w:rsidRPr="00BC6848" w:rsidRDefault="009328BE" w:rsidP="006733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BE" w:rsidRDefault="009328BE">
    <w:pPr>
      <w:pStyle w:val="Footer"/>
    </w:pPr>
  </w:p>
  <w:p w:rsidR="009328BE" w:rsidRDefault="009328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BE" w:rsidRPr="00453C9B" w:rsidRDefault="009328BE">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0D1BF8">
      <w:rPr>
        <w:rFonts w:ascii="GHEA Grapalat" w:hAnsi="GHEA Grapalat" w:cs="Sylfaen"/>
        <w:sz w:val="16"/>
        <w:szCs w:val="16"/>
      </w:rPr>
      <w:t xml:space="preserve">Ճյուղային տնտեսական քաղաքականություն Բալբաբյան </w:t>
    </w:r>
  </w:p>
  <w:p w:rsidR="00D92037" w:rsidRPr="00453C9B" w:rsidRDefault="000D1BF8">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C55" w:rsidRDefault="00670C55">
      <w:r>
        <w:separator/>
      </w:r>
    </w:p>
  </w:footnote>
  <w:footnote w:type="continuationSeparator" w:id="0">
    <w:p w:rsidR="00670C55" w:rsidRDefault="00670C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42619"/>
    <w:rsid w:val="000D1BF8"/>
    <w:rsid w:val="00165259"/>
    <w:rsid w:val="001D6A99"/>
    <w:rsid w:val="00294569"/>
    <w:rsid w:val="00361E23"/>
    <w:rsid w:val="003A0382"/>
    <w:rsid w:val="003A334C"/>
    <w:rsid w:val="004F7D77"/>
    <w:rsid w:val="00500674"/>
    <w:rsid w:val="005561C1"/>
    <w:rsid w:val="00596E0F"/>
    <w:rsid w:val="00670C55"/>
    <w:rsid w:val="006E5288"/>
    <w:rsid w:val="007933A8"/>
    <w:rsid w:val="00831144"/>
    <w:rsid w:val="0091418A"/>
    <w:rsid w:val="009328BE"/>
    <w:rsid w:val="00960DFD"/>
    <w:rsid w:val="00971E73"/>
    <w:rsid w:val="00A54B85"/>
    <w:rsid w:val="00AB0C3B"/>
    <w:rsid w:val="00BF49AA"/>
    <w:rsid w:val="00C27225"/>
    <w:rsid w:val="00C60855"/>
    <w:rsid w:val="00D50C22"/>
    <w:rsid w:val="00D92037"/>
    <w:rsid w:val="00E542B4"/>
    <w:rsid w:val="00E8788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9208B"/>
  <w15:docId w15:val="{D47B7306-BFA0-48A1-BECE-70CED1C9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9328BE"/>
    <w:pPr>
      <w:tabs>
        <w:tab w:val="center" w:pos="4513"/>
        <w:tab w:val="right" w:pos="9026"/>
      </w:tabs>
    </w:pPr>
  </w:style>
  <w:style w:type="character" w:customStyle="1" w:styleId="HeaderChar">
    <w:name w:val="Header Char"/>
    <w:basedOn w:val="DefaultParagraphFont"/>
    <w:link w:val="Header"/>
    <w:rsid w:val="009328BE"/>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9328BE"/>
    <w:pPr>
      <w:spacing w:after="120"/>
    </w:pPr>
  </w:style>
  <w:style w:type="character" w:customStyle="1" w:styleId="BodyTextChar">
    <w:name w:val="Body Text Char"/>
    <w:basedOn w:val="DefaultParagraphFont"/>
    <w:link w:val="BodyText"/>
    <w:uiPriority w:val="99"/>
    <w:rsid w:val="009328BE"/>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E26A-9C63-420E-8E0E-DD1C8176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13118</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Anjela Aslanyan</dc:creator>
  <cp:keywords>Mulberry 2.0</cp:keywords>
  <cp:lastModifiedBy>Anjela Aslanyan</cp:lastModifiedBy>
  <cp:revision>3</cp:revision>
  <dcterms:created xsi:type="dcterms:W3CDTF">2019-05-29T05:59:00Z</dcterms:created>
  <dcterms:modified xsi:type="dcterms:W3CDTF">2019-05-29T06:05:00Z</dcterms:modified>
</cp:coreProperties>
</file>