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6A1" w:rsidRPr="00535DA4" w:rsidRDefault="006976A1" w:rsidP="00890D87">
      <w:pPr>
        <w:pStyle w:val="ListParagraph"/>
        <w:ind w:left="360"/>
        <w:jc w:val="right"/>
        <w:rPr>
          <w:rFonts w:ascii="GHEA Grapalat" w:hAnsi="GHEA Grapalat" w:cs="Sylfaen"/>
          <w:b/>
          <w:sz w:val="24"/>
          <w:szCs w:val="24"/>
          <w:lang w:val="en-US"/>
        </w:rPr>
      </w:pPr>
      <w:r w:rsidRPr="00535DA4">
        <w:rPr>
          <w:rFonts w:ascii="GHEA Grapalat" w:hAnsi="GHEA Grapalat" w:cs="Sylfaen"/>
          <w:b/>
          <w:sz w:val="24"/>
          <w:szCs w:val="24"/>
          <w:lang w:val="en-US"/>
        </w:rPr>
        <w:t>Հավելված 4</w:t>
      </w:r>
    </w:p>
    <w:p w:rsidR="006976A1" w:rsidRPr="00535DA4" w:rsidRDefault="006976A1" w:rsidP="00733D14">
      <w:pPr>
        <w:pStyle w:val="ListParagraph"/>
        <w:ind w:left="360"/>
        <w:jc w:val="center"/>
        <w:rPr>
          <w:rFonts w:ascii="GHEA Grapalat" w:hAnsi="GHEA Grapalat" w:cs="Sylfaen"/>
          <w:b/>
          <w:sz w:val="24"/>
          <w:szCs w:val="24"/>
          <w:lang w:val="en-US"/>
        </w:rPr>
      </w:pPr>
      <w:r w:rsidRPr="00535DA4">
        <w:rPr>
          <w:rFonts w:ascii="GHEA Grapalat" w:hAnsi="GHEA Grapalat" w:cs="Sylfaen"/>
          <w:b/>
          <w:sz w:val="24"/>
          <w:szCs w:val="24"/>
          <w:lang w:val="en-US"/>
        </w:rPr>
        <w:t>ԿՈՆՍՈՐՑԻՈՒՄԻ ՊԱՅՄԱՆԱԳԻՐ</w:t>
      </w:r>
    </w:p>
    <w:p w:rsidR="006976A1" w:rsidRPr="00535DA4" w:rsidRDefault="006976A1" w:rsidP="00733D14">
      <w:pPr>
        <w:pStyle w:val="ListParagraph"/>
        <w:ind w:left="360"/>
        <w:jc w:val="both"/>
        <w:rPr>
          <w:rFonts w:ascii="GHEA Grapalat" w:hAnsi="GHEA Grapalat" w:cs="Sylfaen"/>
          <w:b/>
          <w:sz w:val="24"/>
          <w:szCs w:val="24"/>
          <w:lang w:val="en-US"/>
        </w:rPr>
      </w:pPr>
    </w:p>
    <w:p w:rsidR="006976A1" w:rsidRPr="00535DA4" w:rsidRDefault="006976A1" w:rsidP="00733D14">
      <w:pPr>
        <w:pStyle w:val="ListParagraph"/>
        <w:ind w:left="360"/>
        <w:jc w:val="both"/>
        <w:rPr>
          <w:rFonts w:ascii="GHEA Grapalat" w:hAnsi="GHEA Grapalat" w:cs="Sylfaen"/>
          <w:b/>
          <w:sz w:val="24"/>
          <w:szCs w:val="24"/>
          <w:lang w:val="en-US"/>
        </w:rPr>
      </w:pPr>
      <w:r w:rsidRPr="00535DA4">
        <w:rPr>
          <w:rFonts w:ascii="GHEA Grapalat" w:hAnsi="GHEA Grapalat" w:cs="Sylfaen"/>
          <w:b/>
          <w:sz w:val="24"/>
          <w:szCs w:val="24"/>
          <w:lang w:val="en-US"/>
        </w:rPr>
        <w:t>Կնքված`</w:t>
      </w:r>
    </w:p>
    <w:p w:rsidR="006976A1" w:rsidRPr="00535DA4" w:rsidRDefault="006976A1" w:rsidP="00733D14">
      <w:pPr>
        <w:pStyle w:val="ListParagraph"/>
        <w:ind w:left="360"/>
        <w:jc w:val="both"/>
        <w:rPr>
          <w:rFonts w:ascii="GHEA Grapalat" w:hAnsi="GHEA Grapalat" w:cs="Sylfaen"/>
          <w:b/>
          <w:sz w:val="24"/>
          <w:szCs w:val="24"/>
          <w:lang w:val="en-US"/>
        </w:rPr>
      </w:pPr>
      <w:r w:rsidRPr="00535DA4">
        <w:rPr>
          <w:rFonts w:ascii="GHEA Grapalat" w:hAnsi="GHEA Grapalat" w:cs="Sylfaen"/>
          <w:b/>
          <w:sz w:val="24"/>
          <w:szCs w:val="24"/>
          <w:lang w:val="en-US"/>
        </w:rPr>
        <w:t>1. Waagner-Biro Austria Stage Systems AG</w:t>
      </w:r>
    </w:p>
    <w:p w:rsidR="006976A1" w:rsidRPr="00535DA4" w:rsidRDefault="006976A1" w:rsidP="00733D14">
      <w:pPr>
        <w:pStyle w:val="ListParagraph"/>
        <w:ind w:left="360"/>
        <w:jc w:val="both"/>
        <w:rPr>
          <w:rFonts w:ascii="GHEA Grapalat" w:hAnsi="GHEA Grapalat" w:cs="Sylfaen"/>
          <w:b/>
          <w:sz w:val="24"/>
          <w:szCs w:val="24"/>
          <w:lang w:val="en-US"/>
        </w:rPr>
      </w:pPr>
      <w:r w:rsidRPr="00535DA4">
        <w:rPr>
          <w:rFonts w:ascii="GHEA Grapalat" w:hAnsi="GHEA Grapalat" w:cs="Sylfaen"/>
          <w:b/>
          <w:sz w:val="24"/>
          <w:szCs w:val="24"/>
          <w:lang w:val="en-US"/>
        </w:rPr>
        <w:t xml:space="preserve">Լեոնարդ Բերնշտայն Ստրասս 10, </w:t>
      </w:r>
    </w:p>
    <w:p w:rsidR="006976A1" w:rsidRPr="00535DA4" w:rsidRDefault="006976A1" w:rsidP="00733D14">
      <w:pPr>
        <w:pStyle w:val="ListParagraph"/>
        <w:ind w:left="360"/>
        <w:jc w:val="both"/>
        <w:rPr>
          <w:rFonts w:ascii="GHEA Grapalat" w:hAnsi="GHEA Grapalat" w:cs="Sylfaen"/>
          <w:b/>
          <w:sz w:val="24"/>
          <w:szCs w:val="24"/>
          <w:lang w:val="en-US"/>
        </w:rPr>
      </w:pPr>
      <w:r w:rsidRPr="00535DA4">
        <w:rPr>
          <w:rFonts w:ascii="GHEA Grapalat" w:hAnsi="GHEA Grapalat" w:cs="Sylfaen"/>
          <w:b/>
          <w:sz w:val="24"/>
          <w:szCs w:val="24"/>
          <w:lang w:val="en-US"/>
        </w:rPr>
        <w:t>A-1220, Վիենա, Ավստրիա</w:t>
      </w:r>
    </w:p>
    <w:p w:rsidR="006976A1" w:rsidRPr="00535DA4" w:rsidRDefault="006976A1" w:rsidP="00733D14">
      <w:pPr>
        <w:pStyle w:val="ListParagraph"/>
        <w:ind w:left="360"/>
        <w:jc w:val="both"/>
        <w:rPr>
          <w:rFonts w:ascii="GHEA Grapalat" w:hAnsi="GHEA Grapalat" w:cs="Sylfaen"/>
          <w:b/>
          <w:sz w:val="24"/>
          <w:szCs w:val="24"/>
          <w:lang w:val="en-US"/>
        </w:rPr>
      </w:pPr>
      <w:r w:rsidRPr="00535DA4">
        <w:rPr>
          <w:rFonts w:ascii="GHEA Grapalat" w:hAnsi="GHEA Grapalat" w:cs="Sylfaen"/>
          <w:b/>
          <w:sz w:val="24"/>
          <w:szCs w:val="24"/>
          <w:lang w:val="en-US"/>
        </w:rPr>
        <w:t>(այսուհետ` “WBA” կամ Գործընկեր)</w:t>
      </w:r>
    </w:p>
    <w:p w:rsidR="006976A1" w:rsidRPr="00535DA4" w:rsidRDefault="006976A1" w:rsidP="00733D14">
      <w:pPr>
        <w:pStyle w:val="ListParagraph"/>
        <w:ind w:left="360"/>
        <w:jc w:val="both"/>
        <w:rPr>
          <w:rFonts w:ascii="GHEA Grapalat" w:hAnsi="GHEA Grapalat" w:cs="Sylfaen"/>
          <w:b/>
          <w:sz w:val="24"/>
          <w:szCs w:val="24"/>
          <w:lang w:val="en-US"/>
        </w:rPr>
      </w:pPr>
    </w:p>
    <w:p w:rsidR="006976A1" w:rsidRPr="00535DA4" w:rsidRDefault="006976A1" w:rsidP="00733D14">
      <w:pPr>
        <w:pStyle w:val="ListParagraph"/>
        <w:ind w:left="360"/>
        <w:jc w:val="both"/>
        <w:rPr>
          <w:rFonts w:ascii="GHEA Grapalat" w:hAnsi="GHEA Grapalat" w:cs="Sylfaen"/>
          <w:b/>
          <w:sz w:val="24"/>
          <w:szCs w:val="24"/>
          <w:lang w:val="en-US"/>
        </w:rPr>
      </w:pPr>
      <w:r w:rsidRPr="00535DA4">
        <w:rPr>
          <w:rFonts w:ascii="GHEA Grapalat" w:hAnsi="GHEA Grapalat" w:cs="Sylfaen"/>
          <w:b/>
          <w:sz w:val="24"/>
          <w:szCs w:val="24"/>
          <w:lang w:val="en-US"/>
        </w:rPr>
        <w:t>2. ETC – Electronic Theatre Controls GmbH</w:t>
      </w:r>
    </w:p>
    <w:p w:rsidR="006976A1" w:rsidRPr="00535DA4" w:rsidRDefault="006976A1" w:rsidP="00733D14">
      <w:pPr>
        <w:pStyle w:val="ListParagraph"/>
        <w:ind w:left="360"/>
        <w:jc w:val="both"/>
        <w:rPr>
          <w:rFonts w:ascii="GHEA Grapalat" w:hAnsi="GHEA Grapalat" w:cs="Sylfaen"/>
          <w:b/>
          <w:sz w:val="24"/>
          <w:szCs w:val="24"/>
          <w:lang w:val="en-US"/>
        </w:rPr>
      </w:pPr>
      <w:r w:rsidRPr="00535DA4">
        <w:rPr>
          <w:rFonts w:ascii="GHEA Grapalat" w:hAnsi="GHEA Grapalat" w:cs="Sylfaen"/>
          <w:b/>
          <w:sz w:val="24"/>
          <w:szCs w:val="24"/>
          <w:lang w:val="en-US"/>
        </w:rPr>
        <w:t xml:space="preserve">Օհմստռաս 3, </w:t>
      </w:r>
    </w:p>
    <w:p w:rsidR="006976A1" w:rsidRPr="00535DA4" w:rsidRDefault="006976A1" w:rsidP="00733D14">
      <w:pPr>
        <w:pStyle w:val="ListParagraph"/>
        <w:ind w:left="360"/>
        <w:jc w:val="both"/>
        <w:rPr>
          <w:rFonts w:ascii="GHEA Grapalat" w:hAnsi="GHEA Grapalat" w:cs="Sylfaen"/>
          <w:b/>
          <w:sz w:val="24"/>
          <w:szCs w:val="24"/>
          <w:lang w:val="en-US"/>
        </w:rPr>
      </w:pPr>
      <w:r w:rsidRPr="00535DA4">
        <w:rPr>
          <w:rFonts w:ascii="GHEA Grapalat" w:hAnsi="GHEA Grapalat" w:cs="Sylfaen"/>
          <w:b/>
          <w:sz w:val="24"/>
          <w:szCs w:val="24"/>
          <w:lang w:val="en-US"/>
        </w:rPr>
        <w:t>D-83607, Հոլզկիրխեն, Գերմանիա</w:t>
      </w:r>
    </w:p>
    <w:p w:rsidR="006976A1" w:rsidRPr="00535DA4" w:rsidRDefault="006976A1" w:rsidP="00733D14">
      <w:pPr>
        <w:pStyle w:val="ListParagraph"/>
        <w:ind w:left="360"/>
        <w:jc w:val="both"/>
        <w:rPr>
          <w:rFonts w:ascii="GHEA Grapalat" w:hAnsi="GHEA Grapalat" w:cs="Sylfaen"/>
          <w:b/>
          <w:sz w:val="24"/>
          <w:szCs w:val="24"/>
          <w:lang w:val="en-US"/>
        </w:rPr>
      </w:pPr>
      <w:r w:rsidRPr="00535DA4">
        <w:rPr>
          <w:rFonts w:ascii="GHEA Grapalat" w:hAnsi="GHEA Grapalat" w:cs="Sylfaen"/>
          <w:b/>
          <w:sz w:val="24"/>
          <w:szCs w:val="24"/>
          <w:lang w:val="en-US"/>
        </w:rPr>
        <w:t>(այսուհետ` “ETC” կամ Գործընկեր)</w:t>
      </w:r>
    </w:p>
    <w:p w:rsidR="006976A1" w:rsidRPr="00535DA4" w:rsidRDefault="006976A1" w:rsidP="00733D14">
      <w:pPr>
        <w:pStyle w:val="ListParagraph"/>
        <w:ind w:left="360"/>
        <w:jc w:val="both"/>
        <w:rPr>
          <w:rFonts w:ascii="GHEA Grapalat" w:hAnsi="GHEA Grapalat" w:cs="Sylfaen"/>
          <w:b/>
          <w:sz w:val="24"/>
          <w:szCs w:val="24"/>
          <w:lang w:val="en-US"/>
        </w:rPr>
      </w:pPr>
      <w:r w:rsidRPr="00535DA4">
        <w:rPr>
          <w:rFonts w:ascii="GHEA Grapalat" w:hAnsi="GHEA Grapalat" w:cs="Sylfaen"/>
          <w:b/>
          <w:sz w:val="24"/>
          <w:szCs w:val="24"/>
          <w:lang w:val="en-US"/>
        </w:rPr>
        <w:t>և</w:t>
      </w:r>
    </w:p>
    <w:p w:rsidR="006976A1" w:rsidRPr="00535DA4" w:rsidRDefault="006976A1" w:rsidP="0059792A">
      <w:pPr>
        <w:pStyle w:val="ListParagraph"/>
        <w:ind w:left="360"/>
        <w:jc w:val="both"/>
        <w:rPr>
          <w:rFonts w:ascii="GHEA Grapalat" w:hAnsi="GHEA Grapalat" w:cs="Sylfaen"/>
          <w:b/>
          <w:sz w:val="24"/>
          <w:szCs w:val="24"/>
          <w:lang w:val="en-US"/>
        </w:rPr>
      </w:pPr>
      <w:r w:rsidRPr="00535DA4">
        <w:rPr>
          <w:rFonts w:ascii="GHEA Grapalat" w:hAnsi="GHEA Grapalat" w:cs="Sylfaen"/>
          <w:b/>
          <w:sz w:val="24"/>
          <w:szCs w:val="24"/>
          <w:lang w:val="en-US"/>
        </w:rPr>
        <w:t>3. ArtsTech LLC</w:t>
      </w:r>
    </w:p>
    <w:p w:rsidR="006976A1" w:rsidRPr="00535DA4" w:rsidRDefault="006976A1" w:rsidP="0059792A">
      <w:pPr>
        <w:pStyle w:val="ListParagraph"/>
        <w:ind w:left="360"/>
        <w:jc w:val="both"/>
        <w:rPr>
          <w:rFonts w:ascii="GHEA Grapalat" w:hAnsi="GHEA Grapalat" w:cs="Sylfaen"/>
          <w:b/>
          <w:sz w:val="24"/>
          <w:szCs w:val="24"/>
          <w:lang w:val="en-US"/>
        </w:rPr>
      </w:pPr>
      <w:r w:rsidRPr="00535DA4">
        <w:rPr>
          <w:rFonts w:ascii="GHEA Grapalat" w:hAnsi="GHEA Grapalat" w:cs="Sylfaen"/>
          <w:b/>
          <w:sz w:val="24"/>
          <w:szCs w:val="24"/>
          <w:lang w:val="en-US"/>
        </w:rPr>
        <w:t>Ղազար Փարպեցի 15,</w:t>
      </w:r>
    </w:p>
    <w:p w:rsidR="006976A1" w:rsidRPr="00535DA4" w:rsidRDefault="006976A1" w:rsidP="0059792A">
      <w:pPr>
        <w:pStyle w:val="ListParagraph"/>
        <w:ind w:left="360"/>
        <w:jc w:val="both"/>
        <w:rPr>
          <w:rFonts w:ascii="GHEA Grapalat" w:hAnsi="GHEA Grapalat" w:cs="Sylfaen"/>
          <w:b/>
          <w:sz w:val="24"/>
          <w:szCs w:val="24"/>
          <w:lang w:val="en-US"/>
        </w:rPr>
      </w:pPr>
      <w:r w:rsidRPr="00535DA4">
        <w:rPr>
          <w:rFonts w:ascii="GHEA Grapalat" w:hAnsi="GHEA Grapalat" w:cs="Sylfaen"/>
          <w:b/>
          <w:sz w:val="24"/>
          <w:szCs w:val="24"/>
          <w:lang w:val="en-US"/>
        </w:rPr>
        <w:t xml:space="preserve"> Գրասենյակ 4, Երևան 0002, </w:t>
      </w:r>
    </w:p>
    <w:p w:rsidR="006976A1" w:rsidRPr="00535DA4" w:rsidRDefault="006976A1" w:rsidP="0059792A">
      <w:pPr>
        <w:pStyle w:val="ListParagraph"/>
        <w:ind w:left="360"/>
        <w:jc w:val="both"/>
        <w:rPr>
          <w:rFonts w:ascii="GHEA Grapalat" w:hAnsi="GHEA Grapalat" w:cs="Sylfaen"/>
          <w:b/>
          <w:sz w:val="24"/>
          <w:szCs w:val="24"/>
          <w:lang w:val="en-US"/>
        </w:rPr>
      </w:pPr>
      <w:r w:rsidRPr="00535DA4">
        <w:rPr>
          <w:rFonts w:ascii="GHEA Grapalat" w:hAnsi="GHEA Grapalat" w:cs="Sylfaen"/>
          <w:b/>
          <w:sz w:val="24"/>
          <w:szCs w:val="24"/>
          <w:lang w:val="en-US"/>
        </w:rPr>
        <w:t>Հայաստան</w:t>
      </w:r>
    </w:p>
    <w:p w:rsidR="006976A1" w:rsidRPr="00535DA4" w:rsidRDefault="006976A1" w:rsidP="0059792A">
      <w:pPr>
        <w:pStyle w:val="ListParagraph"/>
        <w:ind w:left="360"/>
        <w:jc w:val="both"/>
        <w:rPr>
          <w:rFonts w:ascii="GHEA Grapalat" w:hAnsi="GHEA Grapalat" w:cs="Sylfaen"/>
          <w:b/>
          <w:sz w:val="24"/>
          <w:szCs w:val="24"/>
          <w:lang w:val="en-US"/>
        </w:rPr>
      </w:pPr>
      <w:r w:rsidRPr="00535DA4">
        <w:rPr>
          <w:rFonts w:ascii="GHEA Grapalat" w:hAnsi="GHEA Grapalat" w:cs="Sylfaen"/>
          <w:b/>
          <w:sz w:val="24"/>
          <w:szCs w:val="24"/>
          <w:lang w:val="en-US"/>
        </w:rPr>
        <w:t>(այսուհետ` “ArtsTech” կամ Գործընկեր)</w:t>
      </w:r>
    </w:p>
    <w:p w:rsidR="006976A1" w:rsidRPr="00535DA4" w:rsidRDefault="006976A1" w:rsidP="0059792A">
      <w:pPr>
        <w:pStyle w:val="ListParagraph"/>
        <w:ind w:left="360"/>
        <w:jc w:val="both"/>
        <w:rPr>
          <w:rFonts w:ascii="GHEA Grapalat" w:hAnsi="GHEA Grapalat" w:cs="Sylfaen"/>
          <w:b/>
          <w:sz w:val="24"/>
          <w:szCs w:val="24"/>
          <w:lang w:val="en-US"/>
        </w:rPr>
      </w:pPr>
    </w:p>
    <w:p w:rsidR="006976A1" w:rsidRPr="00535DA4" w:rsidRDefault="006976A1" w:rsidP="0059792A">
      <w:pPr>
        <w:pStyle w:val="ListParagraph"/>
        <w:ind w:left="360"/>
        <w:jc w:val="both"/>
        <w:rPr>
          <w:rFonts w:ascii="GHEA Grapalat" w:hAnsi="GHEA Grapalat" w:cs="Sylfaen"/>
          <w:b/>
          <w:sz w:val="24"/>
          <w:szCs w:val="24"/>
          <w:lang w:val="en-US"/>
        </w:rPr>
      </w:pPr>
      <w:r w:rsidRPr="00535DA4">
        <w:rPr>
          <w:rFonts w:ascii="GHEA Grapalat" w:hAnsi="GHEA Grapalat" w:cs="Sylfaen"/>
          <w:b/>
          <w:sz w:val="24"/>
          <w:szCs w:val="24"/>
          <w:lang w:val="en-US"/>
        </w:rPr>
        <w:t>Բոլորը միասին այսուհետ` “ԳՈՐԾԸՆԿԵՐՆԵՐ”</w:t>
      </w:r>
    </w:p>
    <w:p w:rsidR="006976A1" w:rsidRPr="00535DA4" w:rsidRDefault="006976A1" w:rsidP="0059792A">
      <w:pPr>
        <w:pStyle w:val="ListParagraph"/>
        <w:ind w:left="360"/>
        <w:jc w:val="both"/>
        <w:rPr>
          <w:rFonts w:ascii="GHEA Grapalat" w:hAnsi="GHEA Grapalat" w:cs="Sylfaen"/>
          <w:b/>
          <w:sz w:val="24"/>
          <w:szCs w:val="24"/>
          <w:lang w:val="en-US"/>
        </w:rPr>
      </w:pPr>
    </w:p>
    <w:p w:rsidR="006976A1" w:rsidRPr="00535DA4" w:rsidRDefault="006976A1" w:rsidP="0059792A">
      <w:pPr>
        <w:pStyle w:val="ListParagraph"/>
        <w:ind w:left="360"/>
        <w:jc w:val="both"/>
        <w:rPr>
          <w:rFonts w:ascii="GHEA Grapalat" w:hAnsi="GHEA Grapalat" w:cs="Sylfaen"/>
          <w:b/>
          <w:sz w:val="24"/>
          <w:szCs w:val="24"/>
          <w:lang w:val="en-US"/>
        </w:rPr>
      </w:pPr>
      <w:r w:rsidRPr="00535DA4">
        <w:rPr>
          <w:rFonts w:ascii="GHEA Grapalat" w:hAnsi="GHEA Grapalat" w:cs="Sylfaen"/>
          <w:b/>
          <w:sz w:val="24"/>
          <w:szCs w:val="24"/>
          <w:lang w:val="en-US"/>
        </w:rPr>
        <w:t>կնքեցին սույն պայմանագիրը հետևյալի մասին`</w:t>
      </w:r>
    </w:p>
    <w:p w:rsidR="006976A1" w:rsidRPr="00535DA4" w:rsidRDefault="006976A1" w:rsidP="0059792A">
      <w:pPr>
        <w:pStyle w:val="ListParagraph"/>
        <w:ind w:left="360"/>
        <w:jc w:val="both"/>
        <w:rPr>
          <w:rFonts w:ascii="GHEA Grapalat" w:hAnsi="GHEA Grapalat" w:cs="Sylfaen"/>
          <w:b/>
          <w:sz w:val="24"/>
          <w:szCs w:val="24"/>
          <w:lang w:val="en-US"/>
        </w:rPr>
      </w:pPr>
    </w:p>
    <w:p w:rsidR="006976A1" w:rsidRPr="00535DA4" w:rsidRDefault="006976A1" w:rsidP="0059792A">
      <w:pPr>
        <w:pStyle w:val="ListParagraph"/>
        <w:ind w:left="360"/>
        <w:jc w:val="both"/>
        <w:rPr>
          <w:rFonts w:ascii="GHEA Grapalat" w:hAnsi="GHEA Grapalat" w:cs="Sylfaen"/>
          <w:b/>
          <w:sz w:val="24"/>
          <w:szCs w:val="24"/>
          <w:lang w:val="en-US"/>
        </w:rPr>
      </w:pPr>
    </w:p>
    <w:p w:rsidR="006976A1" w:rsidRPr="00535DA4" w:rsidRDefault="006976A1" w:rsidP="003148C5">
      <w:pPr>
        <w:pStyle w:val="ListParagraph"/>
        <w:numPr>
          <w:ilvl w:val="0"/>
          <w:numId w:val="1"/>
        </w:numPr>
        <w:rPr>
          <w:rFonts w:ascii="GHEA Grapalat" w:hAnsi="GHEA Grapalat"/>
          <w:b/>
          <w:sz w:val="24"/>
          <w:szCs w:val="24"/>
          <w:lang w:val="en-US"/>
        </w:rPr>
      </w:pPr>
      <w:r w:rsidRPr="00535DA4">
        <w:rPr>
          <w:rFonts w:ascii="GHEA Grapalat" w:hAnsi="GHEA Grapalat"/>
          <w:b/>
          <w:sz w:val="24"/>
          <w:szCs w:val="24"/>
        </w:rPr>
        <w:t>Կոնսո</w:t>
      </w:r>
      <w:r w:rsidRPr="00535DA4">
        <w:rPr>
          <w:rFonts w:ascii="GHEA Grapalat" w:hAnsi="GHEA Grapalat"/>
          <w:b/>
          <w:sz w:val="24"/>
          <w:szCs w:val="24"/>
          <w:lang w:val="en-US"/>
        </w:rPr>
        <w:t>ր</w:t>
      </w:r>
      <w:r w:rsidRPr="00535DA4">
        <w:rPr>
          <w:rFonts w:ascii="GHEA Grapalat" w:hAnsi="GHEA Grapalat"/>
          <w:b/>
          <w:sz w:val="24"/>
          <w:szCs w:val="24"/>
        </w:rPr>
        <w:t>ց</w:t>
      </w:r>
      <w:r w:rsidRPr="00535DA4">
        <w:rPr>
          <w:rFonts w:ascii="GHEA Grapalat" w:hAnsi="GHEA Grapalat"/>
          <w:b/>
          <w:sz w:val="24"/>
          <w:szCs w:val="24"/>
          <w:lang w:val="en-US"/>
        </w:rPr>
        <w:t>ի</w:t>
      </w:r>
      <w:r w:rsidRPr="00535DA4">
        <w:rPr>
          <w:rFonts w:ascii="GHEA Grapalat" w:hAnsi="GHEA Grapalat"/>
          <w:b/>
          <w:sz w:val="24"/>
          <w:szCs w:val="24"/>
        </w:rPr>
        <w:t>ումի</w:t>
      </w:r>
      <w:r w:rsidRPr="00535DA4">
        <w:rPr>
          <w:rFonts w:ascii="GHEA Grapalat" w:hAnsi="GHEA Grapalat"/>
          <w:b/>
          <w:sz w:val="24"/>
          <w:szCs w:val="24"/>
          <w:lang w:val="en-US"/>
        </w:rPr>
        <w:t xml:space="preserve"> </w:t>
      </w:r>
      <w:r w:rsidRPr="00535DA4">
        <w:rPr>
          <w:rFonts w:ascii="GHEA Grapalat" w:hAnsi="GHEA Grapalat"/>
          <w:b/>
          <w:sz w:val="24"/>
          <w:szCs w:val="24"/>
        </w:rPr>
        <w:t>նպատակը</w:t>
      </w:r>
    </w:p>
    <w:p w:rsidR="006976A1" w:rsidRPr="00535DA4" w:rsidRDefault="006976A1" w:rsidP="00636452">
      <w:pPr>
        <w:ind w:left="360"/>
        <w:jc w:val="both"/>
        <w:rPr>
          <w:rFonts w:ascii="GHEA Grapalat" w:hAnsi="GHEA Grapalat"/>
          <w:sz w:val="24"/>
          <w:szCs w:val="24"/>
          <w:lang w:val="en-US"/>
        </w:rPr>
      </w:pPr>
      <w:r w:rsidRPr="00535DA4">
        <w:rPr>
          <w:rFonts w:ascii="GHEA Grapalat" w:hAnsi="GHEA Grapalat"/>
          <w:sz w:val="24"/>
          <w:szCs w:val="24"/>
          <w:lang w:val="en-US"/>
        </w:rPr>
        <w:t>Սույնով կ</w:t>
      </w:r>
      <w:r w:rsidRPr="00535DA4">
        <w:rPr>
          <w:rFonts w:ascii="GHEA Grapalat" w:hAnsi="GHEA Grapalat"/>
          <w:sz w:val="24"/>
          <w:szCs w:val="24"/>
        </w:rPr>
        <w:t>ո</w:t>
      </w:r>
      <w:r w:rsidRPr="00535DA4">
        <w:rPr>
          <w:rFonts w:ascii="GHEA Grapalat" w:hAnsi="GHEA Grapalat"/>
          <w:sz w:val="24"/>
          <w:szCs w:val="24"/>
          <w:lang w:val="en-US"/>
        </w:rPr>
        <w:t>ղ</w:t>
      </w:r>
      <w:r w:rsidRPr="00535DA4">
        <w:rPr>
          <w:rFonts w:ascii="GHEA Grapalat" w:hAnsi="GHEA Grapalat"/>
          <w:sz w:val="24"/>
          <w:szCs w:val="24"/>
        </w:rPr>
        <w:t>մերը</w:t>
      </w:r>
      <w:r w:rsidRPr="00535DA4">
        <w:rPr>
          <w:rFonts w:ascii="GHEA Grapalat" w:hAnsi="GHEA Grapalat"/>
          <w:sz w:val="24"/>
          <w:szCs w:val="24"/>
          <w:lang w:val="en-US"/>
        </w:rPr>
        <w:t xml:space="preserve"> </w:t>
      </w:r>
      <w:r w:rsidRPr="00535DA4">
        <w:rPr>
          <w:rFonts w:ascii="GHEA Grapalat" w:hAnsi="GHEA Grapalat"/>
          <w:sz w:val="24"/>
          <w:szCs w:val="24"/>
        </w:rPr>
        <w:t>համաձայնվում</w:t>
      </w:r>
      <w:r w:rsidRPr="00535DA4">
        <w:rPr>
          <w:rFonts w:ascii="GHEA Grapalat" w:hAnsi="GHEA Grapalat"/>
          <w:sz w:val="24"/>
          <w:szCs w:val="24"/>
          <w:lang w:val="en-US"/>
        </w:rPr>
        <w:t xml:space="preserve"> </w:t>
      </w:r>
      <w:r w:rsidRPr="00535DA4">
        <w:rPr>
          <w:rFonts w:ascii="GHEA Grapalat" w:hAnsi="GHEA Grapalat"/>
          <w:sz w:val="24"/>
          <w:szCs w:val="24"/>
        </w:rPr>
        <w:t>են</w:t>
      </w:r>
      <w:r w:rsidRPr="00535DA4">
        <w:rPr>
          <w:rFonts w:ascii="GHEA Grapalat" w:hAnsi="GHEA Grapalat"/>
          <w:sz w:val="24"/>
          <w:szCs w:val="24"/>
          <w:lang w:val="en-US"/>
        </w:rPr>
        <w:t xml:space="preserve"> </w:t>
      </w:r>
      <w:r w:rsidRPr="00535DA4">
        <w:rPr>
          <w:rFonts w:ascii="GHEA Grapalat" w:hAnsi="GHEA Grapalat"/>
          <w:sz w:val="24"/>
          <w:szCs w:val="24"/>
        </w:rPr>
        <w:t>ձևավորել</w:t>
      </w:r>
      <w:r w:rsidRPr="00535DA4">
        <w:rPr>
          <w:rFonts w:ascii="GHEA Grapalat" w:hAnsi="GHEA Grapalat"/>
          <w:sz w:val="24"/>
          <w:szCs w:val="24"/>
          <w:lang w:val="en-US"/>
        </w:rPr>
        <w:t xml:space="preserve"> </w:t>
      </w:r>
      <w:r w:rsidRPr="00535DA4">
        <w:rPr>
          <w:rFonts w:ascii="GHEA Grapalat" w:hAnsi="GHEA Grapalat"/>
          <w:sz w:val="24"/>
          <w:szCs w:val="24"/>
        </w:rPr>
        <w:t>Կոնսո</w:t>
      </w:r>
      <w:r w:rsidRPr="00535DA4">
        <w:rPr>
          <w:rFonts w:ascii="GHEA Grapalat" w:hAnsi="GHEA Grapalat"/>
          <w:sz w:val="24"/>
          <w:szCs w:val="24"/>
          <w:lang w:val="en-US"/>
        </w:rPr>
        <w:t>ր</w:t>
      </w:r>
      <w:r w:rsidRPr="00535DA4">
        <w:rPr>
          <w:rFonts w:ascii="GHEA Grapalat" w:hAnsi="GHEA Grapalat"/>
          <w:sz w:val="24"/>
          <w:szCs w:val="24"/>
        </w:rPr>
        <w:t>ցիում</w:t>
      </w:r>
      <w:r w:rsidRPr="00535DA4">
        <w:rPr>
          <w:rFonts w:ascii="GHEA Grapalat" w:hAnsi="GHEA Grapalat"/>
          <w:sz w:val="24"/>
          <w:szCs w:val="24"/>
          <w:lang w:val="en-US"/>
        </w:rPr>
        <w:t xml:space="preserve">` </w:t>
      </w:r>
      <w:r w:rsidRPr="00535DA4">
        <w:rPr>
          <w:rFonts w:ascii="GHEA Grapalat" w:hAnsi="GHEA Grapalat"/>
          <w:sz w:val="24"/>
          <w:szCs w:val="24"/>
        </w:rPr>
        <w:t>ստանձնելու</w:t>
      </w:r>
      <w:r w:rsidRPr="00535DA4">
        <w:rPr>
          <w:rFonts w:ascii="GHEA Grapalat" w:hAnsi="GHEA Grapalat"/>
          <w:sz w:val="24"/>
          <w:szCs w:val="24"/>
          <w:lang w:val="en-US"/>
        </w:rPr>
        <w:t xml:space="preserve"> և իրականացնել</w:t>
      </w:r>
      <w:r w:rsidRPr="00535DA4">
        <w:rPr>
          <w:rFonts w:ascii="GHEA Grapalat" w:hAnsi="GHEA Grapalat"/>
          <w:sz w:val="24"/>
          <w:szCs w:val="24"/>
        </w:rPr>
        <w:t>ու</w:t>
      </w:r>
      <w:r w:rsidRPr="00535DA4">
        <w:rPr>
          <w:rFonts w:ascii="GHEA Grapalat" w:hAnsi="GHEA Grapalat"/>
          <w:sz w:val="24"/>
          <w:szCs w:val="24"/>
          <w:lang w:val="en-US"/>
        </w:rPr>
        <w:t xml:space="preserve"> պայմանագ</w:t>
      </w:r>
      <w:r w:rsidRPr="00535DA4">
        <w:rPr>
          <w:rFonts w:ascii="GHEA Grapalat" w:hAnsi="GHEA Grapalat"/>
          <w:sz w:val="24"/>
          <w:szCs w:val="24"/>
        </w:rPr>
        <w:t>րի</w:t>
      </w:r>
      <w:r w:rsidRPr="00535DA4">
        <w:rPr>
          <w:rFonts w:ascii="GHEA Grapalat" w:hAnsi="GHEA Grapalat"/>
          <w:sz w:val="24"/>
          <w:szCs w:val="24"/>
          <w:lang w:val="en-US"/>
        </w:rPr>
        <w:t xml:space="preserve"> </w:t>
      </w:r>
      <w:r w:rsidRPr="00535DA4">
        <w:rPr>
          <w:rFonts w:ascii="GHEA Grapalat" w:hAnsi="GHEA Grapalat"/>
          <w:sz w:val="24"/>
          <w:szCs w:val="24"/>
        </w:rPr>
        <w:t>պարտավորությունները</w:t>
      </w:r>
      <w:r w:rsidRPr="00535DA4">
        <w:rPr>
          <w:rFonts w:ascii="GHEA Grapalat" w:hAnsi="GHEA Grapalat"/>
          <w:sz w:val="24"/>
          <w:szCs w:val="24"/>
          <w:lang w:val="en-US"/>
        </w:rPr>
        <w:t xml:space="preserve">, </w:t>
      </w:r>
      <w:r w:rsidRPr="00535DA4">
        <w:rPr>
          <w:rFonts w:ascii="GHEA Grapalat" w:hAnsi="GHEA Grapalat"/>
          <w:sz w:val="24"/>
          <w:szCs w:val="24"/>
        </w:rPr>
        <w:t>որոնք</w:t>
      </w:r>
      <w:r w:rsidRPr="00535DA4">
        <w:rPr>
          <w:rFonts w:ascii="GHEA Grapalat" w:hAnsi="GHEA Grapalat"/>
          <w:sz w:val="24"/>
          <w:szCs w:val="24"/>
          <w:lang w:val="en-US"/>
        </w:rPr>
        <w:t xml:space="preserve"> հանձնարարվ</w:t>
      </w:r>
      <w:r w:rsidRPr="00535DA4">
        <w:rPr>
          <w:rFonts w:ascii="GHEA Grapalat" w:hAnsi="GHEA Grapalat"/>
          <w:sz w:val="24"/>
          <w:szCs w:val="24"/>
        </w:rPr>
        <w:t>ում</w:t>
      </w:r>
      <w:r w:rsidRPr="00535DA4">
        <w:rPr>
          <w:rFonts w:ascii="GHEA Grapalat" w:hAnsi="GHEA Grapalat"/>
          <w:sz w:val="24"/>
          <w:szCs w:val="24"/>
          <w:lang w:val="en-US"/>
        </w:rPr>
        <w:t xml:space="preserve"> </w:t>
      </w:r>
      <w:r w:rsidRPr="00535DA4">
        <w:rPr>
          <w:rFonts w:ascii="GHEA Grapalat" w:hAnsi="GHEA Grapalat"/>
          <w:sz w:val="24"/>
          <w:szCs w:val="24"/>
        </w:rPr>
        <w:t>են</w:t>
      </w:r>
      <w:r w:rsidRPr="00535DA4">
        <w:rPr>
          <w:rFonts w:ascii="GHEA Grapalat" w:hAnsi="GHEA Grapalat"/>
          <w:sz w:val="24"/>
          <w:szCs w:val="24"/>
          <w:lang w:val="en-US"/>
        </w:rPr>
        <w:t xml:space="preserve"> </w:t>
      </w:r>
      <w:r w:rsidRPr="00535DA4">
        <w:rPr>
          <w:rFonts w:ascii="GHEA Grapalat" w:hAnsi="GHEA Grapalat"/>
          <w:sz w:val="24"/>
          <w:szCs w:val="24"/>
        </w:rPr>
        <w:t>աշխատանքային</w:t>
      </w:r>
      <w:r w:rsidRPr="00535DA4">
        <w:rPr>
          <w:rFonts w:ascii="GHEA Grapalat" w:hAnsi="GHEA Grapalat"/>
          <w:sz w:val="24"/>
          <w:szCs w:val="24"/>
          <w:lang w:val="en-US"/>
        </w:rPr>
        <w:t xml:space="preserve"> </w:t>
      </w:r>
      <w:r w:rsidRPr="00535DA4">
        <w:rPr>
          <w:rFonts w:ascii="GHEA Grapalat" w:hAnsi="GHEA Grapalat"/>
          <w:sz w:val="24"/>
          <w:szCs w:val="24"/>
        </w:rPr>
        <w:t>խմբին</w:t>
      </w:r>
      <w:r w:rsidRPr="00535DA4">
        <w:rPr>
          <w:rFonts w:ascii="GHEA Grapalat" w:hAnsi="GHEA Grapalat"/>
          <w:sz w:val="24"/>
          <w:szCs w:val="24"/>
          <w:lang w:val="en-US"/>
        </w:rPr>
        <w:t xml:space="preserve"> բաղկացած </w:t>
      </w:r>
      <w:r w:rsidRPr="00535DA4">
        <w:rPr>
          <w:rFonts w:ascii="GHEA Grapalat" w:hAnsi="GHEA Grapalat"/>
          <w:sz w:val="24"/>
          <w:szCs w:val="24"/>
        </w:rPr>
        <w:t>վերոգրյալ</w:t>
      </w:r>
      <w:r w:rsidRPr="00535DA4">
        <w:rPr>
          <w:rFonts w:ascii="GHEA Grapalat" w:hAnsi="GHEA Grapalat"/>
          <w:sz w:val="24"/>
          <w:szCs w:val="24"/>
          <w:lang w:val="en-US"/>
        </w:rPr>
        <w:t xml:space="preserve"> կողմերի</w:t>
      </w:r>
      <w:r w:rsidRPr="00535DA4">
        <w:rPr>
          <w:rFonts w:ascii="GHEA Grapalat" w:hAnsi="GHEA Grapalat"/>
          <w:sz w:val="24"/>
          <w:szCs w:val="24"/>
        </w:rPr>
        <w:t>ց</w:t>
      </w:r>
      <w:r w:rsidRPr="00535DA4">
        <w:rPr>
          <w:rFonts w:ascii="GHEA Grapalat" w:hAnsi="GHEA Grapalat"/>
          <w:sz w:val="24"/>
          <w:szCs w:val="24"/>
          <w:lang w:val="en-US"/>
        </w:rPr>
        <w:t xml:space="preserve"> (այսուհետև</w:t>
      </w:r>
      <w:r w:rsidRPr="00535DA4">
        <w:rPr>
          <w:rFonts w:ascii="GHEA Grapalat" w:hAnsi="GHEA Grapalat"/>
          <w:sz w:val="24"/>
          <w:szCs w:val="24"/>
        </w:rPr>
        <w:t>՝</w:t>
      </w:r>
      <w:r w:rsidRPr="00535DA4">
        <w:rPr>
          <w:rFonts w:ascii="GHEA Grapalat" w:hAnsi="GHEA Grapalat"/>
          <w:sz w:val="24"/>
          <w:szCs w:val="24"/>
          <w:lang w:val="en-US"/>
        </w:rPr>
        <w:t xml:space="preserve"> ԿՈՆՍՈՐՑԻՈՒՄ) ՀՀ Մշակույթի Նախարարության կողմից (այսուհետև</w:t>
      </w:r>
      <w:r w:rsidRPr="00535DA4">
        <w:rPr>
          <w:rFonts w:ascii="GHEA Grapalat" w:hAnsi="GHEA Grapalat"/>
          <w:sz w:val="24"/>
          <w:szCs w:val="24"/>
        </w:rPr>
        <w:t>՝</w:t>
      </w:r>
      <w:r w:rsidRPr="00535DA4">
        <w:rPr>
          <w:rFonts w:ascii="GHEA Grapalat" w:hAnsi="GHEA Grapalat"/>
          <w:sz w:val="24"/>
          <w:szCs w:val="24"/>
          <w:lang w:val="en-US"/>
        </w:rPr>
        <w:t xml:space="preserve"> Պատվիրատու) </w:t>
      </w:r>
      <w:r w:rsidRPr="00535DA4">
        <w:rPr>
          <w:rFonts w:ascii="GHEA Grapalat" w:hAnsi="GHEA Grapalat"/>
          <w:sz w:val="24"/>
          <w:szCs w:val="24"/>
        </w:rPr>
        <w:t>կապված</w:t>
      </w:r>
      <w:r w:rsidRPr="00535DA4">
        <w:rPr>
          <w:rFonts w:ascii="GHEA Grapalat" w:hAnsi="GHEA Grapalat"/>
          <w:sz w:val="24"/>
          <w:szCs w:val="24"/>
          <w:lang w:val="en-US"/>
        </w:rPr>
        <w:t xml:space="preserve"> </w:t>
      </w:r>
      <w:r w:rsidRPr="00535DA4">
        <w:rPr>
          <w:rFonts w:ascii="GHEA Grapalat" w:hAnsi="GHEA Grapalat"/>
          <w:sz w:val="24"/>
          <w:szCs w:val="24"/>
        </w:rPr>
        <w:t>ապրանքների</w:t>
      </w:r>
      <w:r w:rsidRPr="00535DA4">
        <w:rPr>
          <w:rFonts w:ascii="GHEA Grapalat" w:hAnsi="GHEA Grapalat"/>
          <w:sz w:val="24"/>
          <w:szCs w:val="24"/>
          <w:lang w:val="en-US"/>
        </w:rPr>
        <w:t xml:space="preserve"> </w:t>
      </w:r>
      <w:r w:rsidRPr="00535DA4">
        <w:rPr>
          <w:rFonts w:ascii="GHEA Grapalat" w:hAnsi="GHEA Grapalat"/>
          <w:sz w:val="24"/>
          <w:szCs w:val="24"/>
        </w:rPr>
        <w:t>մատակարարման</w:t>
      </w:r>
      <w:r w:rsidRPr="00535DA4">
        <w:rPr>
          <w:rFonts w:ascii="GHEA Grapalat" w:hAnsi="GHEA Grapalat"/>
          <w:sz w:val="24"/>
          <w:szCs w:val="24"/>
          <w:lang w:val="en-US"/>
        </w:rPr>
        <w:t xml:space="preserve"> </w:t>
      </w:r>
      <w:r w:rsidRPr="00535DA4">
        <w:rPr>
          <w:rFonts w:ascii="GHEA Grapalat" w:hAnsi="GHEA Grapalat"/>
          <w:sz w:val="24"/>
          <w:szCs w:val="24"/>
        </w:rPr>
        <w:t>և</w:t>
      </w:r>
      <w:r w:rsidRPr="00535DA4">
        <w:rPr>
          <w:rFonts w:ascii="GHEA Grapalat" w:hAnsi="GHEA Grapalat"/>
          <w:sz w:val="24"/>
          <w:szCs w:val="24"/>
          <w:lang w:val="en-US"/>
        </w:rPr>
        <w:t xml:space="preserve"> </w:t>
      </w:r>
      <w:r w:rsidRPr="00535DA4">
        <w:rPr>
          <w:rFonts w:ascii="GHEA Grapalat" w:hAnsi="GHEA Grapalat"/>
          <w:sz w:val="24"/>
          <w:szCs w:val="24"/>
        </w:rPr>
        <w:t>ծառայությունների</w:t>
      </w:r>
      <w:r w:rsidRPr="00535DA4">
        <w:rPr>
          <w:rFonts w:ascii="GHEA Grapalat" w:hAnsi="GHEA Grapalat"/>
          <w:sz w:val="24"/>
          <w:szCs w:val="24"/>
          <w:lang w:val="en-US"/>
        </w:rPr>
        <w:t xml:space="preserve"> </w:t>
      </w:r>
      <w:r w:rsidRPr="00535DA4">
        <w:rPr>
          <w:rFonts w:ascii="GHEA Grapalat" w:hAnsi="GHEA Grapalat"/>
          <w:sz w:val="24"/>
          <w:szCs w:val="24"/>
        </w:rPr>
        <w:t>մատուցման</w:t>
      </w:r>
      <w:r w:rsidRPr="00535DA4">
        <w:rPr>
          <w:rFonts w:ascii="GHEA Grapalat" w:hAnsi="GHEA Grapalat"/>
          <w:sz w:val="24"/>
          <w:szCs w:val="24"/>
          <w:lang w:val="en-US"/>
        </w:rPr>
        <w:t xml:space="preserve">, </w:t>
      </w:r>
      <w:r w:rsidRPr="00535DA4">
        <w:rPr>
          <w:rFonts w:ascii="GHEA Grapalat" w:hAnsi="GHEA Grapalat"/>
          <w:sz w:val="24"/>
          <w:szCs w:val="24"/>
        </w:rPr>
        <w:t>Թատրոնների</w:t>
      </w:r>
      <w:r w:rsidRPr="00535DA4">
        <w:rPr>
          <w:rFonts w:ascii="GHEA Grapalat" w:hAnsi="GHEA Grapalat"/>
          <w:sz w:val="24"/>
          <w:szCs w:val="24"/>
          <w:lang w:val="en-US"/>
        </w:rPr>
        <w:t xml:space="preserve"> </w:t>
      </w:r>
      <w:r w:rsidRPr="00535DA4">
        <w:rPr>
          <w:rFonts w:ascii="GHEA Grapalat" w:hAnsi="GHEA Grapalat"/>
          <w:sz w:val="24"/>
          <w:szCs w:val="24"/>
        </w:rPr>
        <w:t>ընտրանքային</w:t>
      </w:r>
      <w:r w:rsidRPr="00535DA4">
        <w:rPr>
          <w:rFonts w:ascii="GHEA Grapalat" w:hAnsi="GHEA Grapalat"/>
          <w:sz w:val="24"/>
          <w:szCs w:val="24"/>
          <w:lang w:val="en-US"/>
        </w:rPr>
        <w:t xml:space="preserve"> </w:t>
      </w:r>
      <w:r w:rsidRPr="00535DA4">
        <w:rPr>
          <w:rFonts w:ascii="GHEA Grapalat" w:hAnsi="GHEA Grapalat"/>
          <w:sz w:val="24"/>
          <w:szCs w:val="24"/>
        </w:rPr>
        <w:t>տեխնիկական</w:t>
      </w:r>
      <w:r w:rsidRPr="00535DA4">
        <w:rPr>
          <w:rFonts w:ascii="GHEA Grapalat" w:hAnsi="GHEA Grapalat"/>
          <w:sz w:val="24"/>
          <w:szCs w:val="24"/>
          <w:lang w:val="en-US"/>
        </w:rPr>
        <w:t xml:space="preserve"> </w:t>
      </w:r>
      <w:r w:rsidRPr="00535DA4">
        <w:rPr>
          <w:rFonts w:ascii="GHEA Grapalat" w:hAnsi="GHEA Grapalat"/>
          <w:sz w:val="24"/>
          <w:szCs w:val="24"/>
        </w:rPr>
        <w:t>վերանորոգման</w:t>
      </w:r>
      <w:r w:rsidRPr="00535DA4">
        <w:rPr>
          <w:rFonts w:ascii="GHEA Grapalat" w:hAnsi="GHEA Grapalat"/>
          <w:sz w:val="24"/>
          <w:szCs w:val="24"/>
          <w:lang w:val="en-US"/>
        </w:rPr>
        <w:t xml:space="preserve"> </w:t>
      </w:r>
      <w:r w:rsidRPr="00535DA4">
        <w:rPr>
          <w:rFonts w:ascii="GHEA Grapalat" w:hAnsi="GHEA Grapalat"/>
          <w:sz w:val="24"/>
          <w:szCs w:val="24"/>
        </w:rPr>
        <w:t>հետ</w:t>
      </w:r>
      <w:r w:rsidRPr="00535DA4">
        <w:rPr>
          <w:rFonts w:ascii="GHEA Grapalat" w:hAnsi="GHEA Grapalat"/>
          <w:sz w:val="24"/>
          <w:szCs w:val="24"/>
          <w:lang w:val="en-US"/>
        </w:rPr>
        <w:t>:</w:t>
      </w:r>
    </w:p>
    <w:p w:rsidR="006976A1" w:rsidRPr="00535DA4" w:rsidRDefault="006976A1" w:rsidP="00636452">
      <w:pPr>
        <w:pStyle w:val="ListParagraph"/>
        <w:numPr>
          <w:ilvl w:val="0"/>
          <w:numId w:val="6"/>
        </w:numPr>
        <w:jc w:val="both"/>
        <w:rPr>
          <w:rFonts w:ascii="GHEA Grapalat" w:hAnsi="GHEA Grapalat"/>
          <w:sz w:val="24"/>
          <w:szCs w:val="24"/>
          <w:lang w:val="en-US"/>
        </w:rPr>
      </w:pPr>
      <w:r w:rsidRPr="00535DA4">
        <w:rPr>
          <w:rFonts w:ascii="GHEA Grapalat" w:hAnsi="GHEA Grapalat"/>
          <w:sz w:val="24"/>
          <w:szCs w:val="24"/>
          <w:lang w:val="en-US"/>
        </w:rPr>
        <w:t xml:space="preserve">&lt;&lt;Գ. </w:t>
      </w:r>
      <w:r w:rsidRPr="00535DA4">
        <w:rPr>
          <w:rFonts w:ascii="GHEA Grapalat" w:hAnsi="GHEA Grapalat"/>
          <w:sz w:val="24"/>
          <w:szCs w:val="24"/>
        </w:rPr>
        <w:t>Սունդուկյանի</w:t>
      </w:r>
      <w:r w:rsidRPr="00535DA4">
        <w:rPr>
          <w:rFonts w:ascii="GHEA Grapalat" w:hAnsi="GHEA Grapalat"/>
          <w:sz w:val="24"/>
          <w:szCs w:val="24"/>
          <w:lang w:val="en-US"/>
        </w:rPr>
        <w:t xml:space="preserve"> </w:t>
      </w:r>
      <w:r w:rsidRPr="00535DA4">
        <w:rPr>
          <w:rFonts w:ascii="GHEA Grapalat" w:hAnsi="GHEA Grapalat"/>
          <w:sz w:val="24"/>
          <w:szCs w:val="24"/>
        </w:rPr>
        <w:t>անվան</w:t>
      </w:r>
      <w:r w:rsidRPr="00535DA4">
        <w:rPr>
          <w:rFonts w:ascii="GHEA Grapalat" w:hAnsi="GHEA Grapalat"/>
          <w:sz w:val="24"/>
          <w:szCs w:val="24"/>
          <w:lang w:val="en-US"/>
        </w:rPr>
        <w:t xml:space="preserve"> </w:t>
      </w:r>
      <w:r w:rsidRPr="00535DA4">
        <w:rPr>
          <w:rFonts w:ascii="GHEA Grapalat" w:hAnsi="GHEA Grapalat"/>
          <w:sz w:val="24"/>
          <w:szCs w:val="24"/>
        </w:rPr>
        <w:t>ազգային</w:t>
      </w:r>
      <w:r w:rsidRPr="00535DA4">
        <w:rPr>
          <w:rFonts w:ascii="GHEA Grapalat" w:hAnsi="GHEA Grapalat"/>
          <w:sz w:val="24"/>
          <w:szCs w:val="24"/>
          <w:lang w:val="en-US"/>
        </w:rPr>
        <w:t xml:space="preserve"> </w:t>
      </w:r>
      <w:r w:rsidRPr="00535DA4">
        <w:rPr>
          <w:rFonts w:ascii="GHEA Grapalat" w:hAnsi="GHEA Grapalat"/>
          <w:sz w:val="24"/>
          <w:szCs w:val="24"/>
        </w:rPr>
        <w:t>ակադեմիական</w:t>
      </w:r>
      <w:r w:rsidRPr="00535DA4">
        <w:rPr>
          <w:rFonts w:ascii="GHEA Grapalat" w:hAnsi="GHEA Grapalat"/>
          <w:sz w:val="24"/>
          <w:szCs w:val="24"/>
          <w:lang w:val="en-US"/>
        </w:rPr>
        <w:t xml:space="preserve"> </w:t>
      </w:r>
      <w:r w:rsidRPr="00535DA4">
        <w:rPr>
          <w:rFonts w:ascii="GHEA Grapalat" w:hAnsi="GHEA Grapalat"/>
          <w:sz w:val="24"/>
          <w:szCs w:val="24"/>
        </w:rPr>
        <w:t>թատրոն</w:t>
      </w:r>
      <w:r w:rsidRPr="00535DA4">
        <w:rPr>
          <w:rFonts w:ascii="GHEA Grapalat" w:hAnsi="GHEA Grapalat"/>
          <w:sz w:val="24"/>
          <w:szCs w:val="24"/>
          <w:lang w:val="en-US"/>
        </w:rPr>
        <w:t>&gt;&gt; ՊՈԱԿ</w:t>
      </w:r>
    </w:p>
    <w:p w:rsidR="006976A1" w:rsidRPr="00535DA4" w:rsidRDefault="006976A1" w:rsidP="00636452">
      <w:pPr>
        <w:ind w:left="360"/>
        <w:jc w:val="both"/>
        <w:rPr>
          <w:rFonts w:ascii="GHEA Grapalat" w:hAnsi="GHEA Grapalat"/>
          <w:sz w:val="24"/>
          <w:szCs w:val="24"/>
          <w:lang w:val="en-US"/>
        </w:rPr>
      </w:pPr>
      <w:r w:rsidRPr="00535DA4">
        <w:rPr>
          <w:rFonts w:ascii="GHEA Grapalat" w:hAnsi="GHEA Grapalat"/>
          <w:sz w:val="24"/>
          <w:szCs w:val="24"/>
        </w:rPr>
        <w:t>ԿՈՆՍՈՐՑԻՈՒՄԻ</w:t>
      </w:r>
      <w:r w:rsidRPr="00535DA4">
        <w:rPr>
          <w:rFonts w:ascii="GHEA Grapalat" w:hAnsi="GHEA Grapalat"/>
          <w:sz w:val="24"/>
          <w:szCs w:val="24"/>
          <w:lang w:val="en-US"/>
        </w:rPr>
        <w:t xml:space="preserve"> </w:t>
      </w:r>
      <w:r w:rsidRPr="00535DA4">
        <w:rPr>
          <w:rFonts w:ascii="GHEA Grapalat" w:hAnsi="GHEA Grapalat"/>
          <w:sz w:val="24"/>
          <w:szCs w:val="24"/>
        </w:rPr>
        <w:t>ղեկավար</w:t>
      </w:r>
      <w:r w:rsidRPr="00535DA4">
        <w:rPr>
          <w:rFonts w:ascii="GHEA Grapalat" w:hAnsi="GHEA Grapalat"/>
          <w:sz w:val="24"/>
          <w:szCs w:val="24"/>
          <w:lang w:val="en-US"/>
        </w:rPr>
        <w:t xml:space="preserve"> </w:t>
      </w:r>
      <w:r w:rsidRPr="00535DA4">
        <w:rPr>
          <w:rFonts w:ascii="GHEA Grapalat" w:hAnsi="GHEA Grapalat"/>
          <w:sz w:val="24"/>
          <w:szCs w:val="24"/>
        </w:rPr>
        <w:t>մարմինը</w:t>
      </w:r>
      <w:r w:rsidRPr="00535DA4">
        <w:rPr>
          <w:rFonts w:ascii="GHEA Grapalat" w:hAnsi="GHEA Grapalat"/>
          <w:sz w:val="24"/>
          <w:szCs w:val="24"/>
          <w:lang w:val="en-US"/>
        </w:rPr>
        <w:t xml:space="preserve"> </w:t>
      </w:r>
      <w:r w:rsidRPr="00535DA4">
        <w:rPr>
          <w:rFonts w:ascii="GHEA Grapalat" w:hAnsi="GHEA Grapalat"/>
          <w:sz w:val="24"/>
          <w:szCs w:val="24"/>
        </w:rPr>
        <w:t>հանդիսանում</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WBA </w:t>
      </w:r>
      <w:r w:rsidRPr="00535DA4">
        <w:rPr>
          <w:rFonts w:ascii="GHEA Grapalat" w:hAnsi="GHEA Grapalat"/>
          <w:sz w:val="24"/>
          <w:szCs w:val="24"/>
        </w:rPr>
        <w:t>ընկերությունը</w:t>
      </w:r>
      <w:r w:rsidRPr="00535DA4">
        <w:rPr>
          <w:rFonts w:ascii="GHEA Grapalat" w:hAnsi="GHEA Grapalat"/>
          <w:sz w:val="24"/>
          <w:szCs w:val="24"/>
          <w:lang w:val="en-US"/>
        </w:rPr>
        <w:t xml:space="preserve">, </w:t>
      </w:r>
      <w:r w:rsidRPr="00535DA4">
        <w:rPr>
          <w:rFonts w:ascii="GHEA Grapalat" w:hAnsi="GHEA Grapalat"/>
          <w:sz w:val="24"/>
          <w:szCs w:val="24"/>
        </w:rPr>
        <w:t>և</w:t>
      </w:r>
      <w:r w:rsidRPr="00535DA4">
        <w:rPr>
          <w:rFonts w:ascii="GHEA Grapalat" w:hAnsi="GHEA Grapalat"/>
          <w:sz w:val="24"/>
          <w:szCs w:val="24"/>
          <w:lang w:val="en-US"/>
        </w:rPr>
        <w:t xml:space="preserve"> </w:t>
      </w:r>
      <w:r w:rsidRPr="00535DA4">
        <w:rPr>
          <w:rFonts w:ascii="GHEA Grapalat" w:hAnsi="GHEA Grapalat"/>
          <w:sz w:val="24"/>
          <w:szCs w:val="24"/>
        </w:rPr>
        <w:t>ԿՈՆՍՈՐՑԻՈՒՄԻ</w:t>
      </w:r>
      <w:r w:rsidRPr="00535DA4">
        <w:rPr>
          <w:rFonts w:ascii="GHEA Grapalat" w:hAnsi="GHEA Grapalat"/>
          <w:sz w:val="24"/>
          <w:szCs w:val="24"/>
          <w:lang w:val="en-US"/>
        </w:rPr>
        <w:t xml:space="preserve"> </w:t>
      </w:r>
      <w:r w:rsidRPr="00535DA4">
        <w:rPr>
          <w:rFonts w:ascii="GHEA Grapalat" w:hAnsi="GHEA Grapalat"/>
          <w:sz w:val="24"/>
          <w:szCs w:val="24"/>
        </w:rPr>
        <w:t>նստելավայրը</w:t>
      </w:r>
      <w:r w:rsidRPr="00535DA4">
        <w:rPr>
          <w:rFonts w:ascii="GHEA Grapalat" w:hAnsi="GHEA Grapalat"/>
          <w:sz w:val="24"/>
          <w:szCs w:val="24"/>
          <w:lang w:val="en-US"/>
        </w:rPr>
        <w:t xml:space="preserve"> </w:t>
      </w:r>
      <w:r w:rsidRPr="00535DA4">
        <w:rPr>
          <w:rFonts w:ascii="GHEA Grapalat" w:hAnsi="GHEA Grapalat"/>
          <w:sz w:val="24"/>
          <w:szCs w:val="24"/>
        </w:rPr>
        <w:t>կլինի</w:t>
      </w:r>
      <w:r w:rsidRPr="00535DA4">
        <w:rPr>
          <w:rFonts w:ascii="GHEA Grapalat" w:hAnsi="GHEA Grapalat"/>
          <w:sz w:val="24"/>
          <w:szCs w:val="24"/>
          <w:lang w:val="en-US"/>
        </w:rPr>
        <w:t xml:space="preserve"> WBA </w:t>
      </w:r>
      <w:r w:rsidRPr="00535DA4">
        <w:rPr>
          <w:rFonts w:ascii="GHEA Grapalat" w:hAnsi="GHEA Grapalat"/>
          <w:sz w:val="24"/>
          <w:szCs w:val="24"/>
        </w:rPr>
        <w:t>գտնվելու</w:t>
      </w:r>
      <w:r w:rsidRPr="00535DA4">
        <w:rPr>
          <w:rFonts w:ascii="GHEA Grapalat" w:hAnsi="GHEA Grapalat"/>
          <w:sz w:val="24"/>
          <w:szCs w:val="24"/>
          <w:lang w:val="en-US"/>
        </w:rPr>
        <w:t xml:space="preserve"> </w:t>
      </w:r>
      <w:r w:rsidRPr="00535DA4">
        <w:rPr>
          <w:rFonts w:ascii="GHEA Grapalat" w:hAnsi="GHEA Grapalat"/>
          <w:sz w:val="24"/>
          <w:szCs w:val="24"/>
        </w:rPr>
        <w:t>հասցեն</w:t>
      </w:r>
      <w:r w:rsidRPr="00535DA4">
        <w:rPr>
          <w:rFonts w:ascii="GHEA Grapalat" w:hAnsi="GHEA Grapalat"/>
          <w:sz w:val="24"/>
          <w:szCs w:val="24"/>
          <w:lang w:val="en-US"/>
        </w:rPr>
        <w:t>:</w:t>
      </w:r>
    </w:p>
    <w:p w:rsidR="006976A1" w:rsidRPr="00535DA4" w:rsidRDefault="006976A1" w:rsidP="00636452">
      <w:pPr>
        <w:ind w:left="360"/>
        <w:jc w:val="both"/>
        <w:rPr>
          <w:rFonts w:ascii="GHEA Grapalat" w:hAnsi="GHEA Grapalat"/>
          <w:sz w:val="24"/>
          <w:szCs w:val="24"/>
          <w:lang w:val="en-US"/>
        </w:rPr>
      </w:pPr>
      <w:r w:rsidRPr="00535DA4">
        <w:rPr>
          <w:rFonts w:ascii="GHEA Grapalat" w:hAnsi="GHEA Grapalat"/>
          <w:sz w:val="24"/>
          <w:szCs w:val="24"/>
          <w:lang w:val="en-US"/>
        </w:rPr>
        <w:t>Համաձայնությունը</w:t>
      </w:r>
      <w:r w:rsidRPr="00535DA4">
        <w:rPr>
          <w:rFonts w:ascii="Sylfaen" w:hAnsi="Sylfaen"/>
          <w:sz w:val="24"/>
          <w:szCs w:val="24"/>
          <w:lang w:val="en-US"/>
        </w:rPr>
        <w:t> </w:t>
      </w:r>
      <w:r w:rsidRPr="00535DA4">
        <w:rPr>
          <w:rFonts w:ascii="GHEA Grapalat" w:hAnsi="GHEA Grapalat"/>
          <w:sz w:val="24"/>
          <w:szCs w:val="24"/>
          <w:lang w:val="en-US"/>
        </w:rPr>
        <w:t xml:space="preserve">բխում է ԿՈՆՍՈՐՑԻՈՒՄԻ </w:t>
      </w:r>
      <w:r w:rsidRPr="00535DA4">
        <w:rPr>
          <w:rFonts w:ascii="GHEA Grapalat" w:hAnsi="GHEA Grapalat"/>
          <w:sz w:val="24"/>
          <w:szCs w:val="24"/>
        </w:rPr>
        <w:t>և</w:t>
      </w:r>
      <w:r w:rsidRPr="00535DA4">
        <w:rPr>
          <w:rFonts w:ascii="GHEA Grapalat" w:hAnsi="GHEA Grapalat"/>
          <w:sz w:val="24"/>
          <w:szCs w:val="24"/>
          <w:lang w:val="en-US"/>
        </w:rPr>
        <w:t xml:space="preserve"> Պատվիրատու</w:t>
      </w:r>
      <w:r w:rsidRPr="00535DA4">
        <w:rPr>
          <w:rFonts w:ascii="GHEA Grapalat" w:hAnsi="GHEA Grapalat"/>
          <w:sz w:val="24"/>
          <w:szCs w:val="24"/>
        </w:rPr>
        <w:t>ի</w:t>
      </w:r>
      <w:r w:rsidRPr="00535DA4">
        <w:rPr>
          <w:rFonts w:ascii="GHEA Grapalat" w:hAnsi="GHEA Grapalat"/>
          <w:sz w:val="24"/>
          <w:szCs w:val="24"/>
          <w:lang w:val="en-US"/>
        </w:rPr>
        <w:t xml:space="preserve"> միջ</w:t>
      </w:r>
      <w:r w:rsidRPr="00535DA4">
        <w:rPr>
          <w:rFonts w:ascii="GHEA Grapalat" w:hAnsi="GHEA Grapalat"/>
          <w:sz w:val="24"/>
          <w:szCs w:val="24"/>
        </w:rPr>
        <w:t>և</w:t>
      </w:r>
      <w:r w:rsidRPr="00535DA4">
        <w:rPr>
          <w:rFonts w:ascii="GHEA Grapalat" w:hAnsi="GHEA Grapalat"/>
          <w:sz w:val="24"/>
          <w:szCs w:val="24"/>
          <w:lang w:val="en-US"/>
        </w:rPr>
        <w:t xml:space="preserve"> կնքված</w:t>
      </w:r>
      <w:r w:rsidRPr="00535DA4">
        <w:rPr>
          <w:rFonts w:ascii="GHEA Grapalat" w:hAnsi="GHEA Grapalat"/>
          <w:sz w:val="24"/>
          <w:szCs w:val="24"/>
          <w:lang w:val="en-US"/>
        </w:rPr>
        <w:br/>
        <w:t>պայմանագրից, որը</w:t>
      </w:r>
      <w:r w:rsidRPr="00535DA4">
        <w:rPr>
          <w:rFonts w:ascii="Sylfaen" w:hAnsi="Sylfaen"/>
          <w:sz w:val="24"/>
          <w:szCs w:val="24"/>
          <w:lang w:val="en-US"/>
        </w:rPr>
        <w:t> </w:t>
      </w:r>
      <w:r w:rsidRPr="00535DA4">
        <w:rPr>
          <w:rFonts w:ascii="GHEA Grapalat" w:hAnsi="GHEA Grapalat"/>
          <w:sz w:val="24"/>
          <w:szCs w:val="24"/>
          <w:lang w:val="en-US"/>
        </w:rPr>
        <w:t>այսուհետ կ</w:t>
      </w:r>
      <w:r w:rsidRPr="00535DA4">
        <w:rPr>
          <w:rFonts w:ascii="GHEA Grapalat" w:hAnsi="GHEA Grapalat"/>
          <w:sz w:val="24"/>
          <w:szCs w:val="24"/>
        </w:rPr>
        <w:t>դիտվի</w:t>
      </w:r>
      <w:r w:rsidRPr="00535DA4">
        <w:rPr>
          <w:rFonts w:ascii="GHEA Grapalat" w:hAnsi="GHEA Grapalat"/>
          <w:sz w:val="24"/>
          <w:szCs w:val="24"/>
          <w:lang w:val="en-US"/>
        </w:rPr>
        <w:t xml:space="preserve"> </w:t>
      </w:r>
      <w:r w:rsidRPr="00535DA4">
        <w:rPr>
          <w:rFonts w:ascii="GHEA Grapalat" w:hAnsi="GHEA Grapalat"/>
          <w:sz w:val="24"/>
          <w:szCs w:val="24"/>
        </w:rPr>
        <w:t>որպես</w:t>
      </w:r>
      <w:r w:rsidRPr="00535DA4">
        <w:rPr>
          <w:rFonts w:ascii="GHEA Grapalat" w:hAnsi="GHEA Grapalat"/>
          <w:sz w:val="24"/>
          <w:szCs w:val="24"/>
          <w:lang w:val="en-US"/>
        </w:rPr>
        <w:t xml:space="preserve"> &lt;&lt;</w:t>
      </w:r>
      <w:r w:rsidRPr="00535DA4">
        <w:rPr>
          <w:rFonts w:ascii="GHEA Grapalat" w:hAnsi="GHEA Grapalat"/>
          <w:sz w:val="24"/>
          <w:szCs w:val="24"/>
        </w:rPr>
        <w:t>Պատվիրատուի</w:t>
      </w:r>
      <w:r w:rsidRPr="00535DA4">
        <w:rPr>
          <w:rFonts w:ascii="GHEA Grapalat" w:hAnsi="GHEA Grapalat"/>
          <w:sz w:val="24"/>
          <w:szCs w:val="24"/>
          <w:lang w:val="en-US"/>
        </w:rPr>
        <w:t xml:space="preserve"> </w:t>
      </w:r>
      <w:r w:rsidRPr="00535DA4">
        <w:rPr>
          <w:rFonts w:ascii="GHEA Grapalat" w:hAnsi="GHEA Grapalat"/>
          <w:sz w:val="24"/>
          <w:szCs w:val="24"/>
        </w:rPr>
        <w:t>Պայմանագիր</w:t>
      </w:r>
      <w:r w:rsidRPr="00535DA4">
        <w:rPr>
          <w:rFonts w:ascii="GHEA Grapalat" w:hAnsi="GHEA Grapalat"/>
          <w:sz w:val="24"/>
          <w:szCs w:val="24"/>
          <w:lang w:val="en-US"/>
        </w:rPr>
        <w:t>&gt;&gt;:</w:t>
      </w:r>
    </w:p>
    <w:p w:rsidR="006976A1" w:rsidRPr="00535DA4" w:rsidRDefault="006976A1" w:rsidP="00636452">
      <w:pPr>
        <w:ind w:left="360"/>
        <w:jc w:val="both"/>
        <w:rPr>
          <w:rFonts w:ascii="GHEA Grapalat" w:hAnsi="GHEA Grapalat"/>
          <w:sz w:val="24"/>
          <w:szCs w:val="24"/>
          <w:lang w:val="en-US"/>
        </w:rPr>
      </w:pPr>
      <w:r w:rsidRPr="00535DA4">
        <w:rPr>
          <w:rFonts w:ascii="GHEA Grapalat" w:hAnsi="GHEA Grapalat"/>
          <w:sz w:val="24"/>
          <w:szCs w:val="24"/>
        </w:rPr>
        <w:t>Պատվիրատուի</w:t>
      </w:r>
      <w:r w:rsidRPr="00535DA4">
        <w:rPr>
          <w:rFonts w:ascii="GHEA Grapalat" w:hAnsi="GHEA Grapalat"/>
          <w:sz w:val="24"/>
          <w:szCs w:val="24"/>
          <w:lang w:val="en-US"/>
        </w:rPr>
        <w:t xml:space="preserve"> </w:t>
      </w:r>
      <w:r w:rsidRPr="00535DA4">
        <w:rPr>
          <w:rFonts w:ascii="GHEA Grapalat" w:hAnsi="GHEA Grapalat"/>
          <w:sz w:val="24"/>
          <w:szCs w:val="24"/>
        </w:rPr>
        <w:t>Պայմանագրի</w:t>
      </w:r>
      <w:r w:rsidRPr="00535DA4">
        <w:rPr>
          <w:rFonts w:ascii="GHEA Grapalat" w:hAnsi="GHEA Grapalat"/>
          <w:sz w:val="24"/>
          <w:szCs w:val="24"/>
          <w:lang w:val="en-US"/>
        </w:rPr>
        <w:t xml:space="preserve"> </w:t>
      </w:r>
      <w:r w:rsidRPr="00535DA4">
        <w:rPr>
          <w:rFonts w:ascii="GHEA Grapalat" w:hAnsi="GHEA Grapalat"/>
          <w:sz w:val="24"/>
          <w:szCs w:val="24"/>
        </w:rPr>
        <w:t>նյութի</w:t>
      </w:r>
      <w:r w:rsidRPr="00535DA4">
        <w:rPr>
          <w:rFonts w:ascii="GHEA Grapalat" w:hAnsi="GHEA Grapalat"/>
          <w:sz w:val="24"/>
          <w:szCs w:val="24"/>
          <w:lang w:val="en-US"/>
        </w:rPr>
        <w:t xml:space="preserve"> </w:t>
      </w:r>
      <w:r w:rsidRPr="00535DA4">
        <w:rPr>
          <w:rFonts w:ascii="GHEA Grapalat" w:hAnsi="GHEA Grapalat"/>
          <w:sz w:val="24"/>
          <w:szCs w:val="24"/>
        </w:rPr>
        <w:t>և</w:t>
      </w:r>
      <w:r w:rsidRPr="00535DA4">
        <w:rPr>
          <w:rFonts w:ascii="GHEA Grapalat" w:hAnsi="GHEA Grapalat"/>
          <w:sz w:val="24"/>
          <w:szCs w:val="24"/>
          <w:lang w:val="en-US"/>
        </w:rPr>
        <w:t>/</w:t>
      </w:r>
      <w:r w:rsidRPr="00535DA4">
        <w:rPr>
          <w:rFonts w:ascii="GHEA Grapalat" w:hAnsi="GHEA Grapalat"/>
          <w:sz w:val="24"/>
          <w:szCs w:val="24"/>
        </w:rPr>
        <w:t>կամ</w:t>
      </w:r>
      <w:r w:rsidRPr="00535DA4">
        <w:rPr>
          <w:rFonts w:ascii="GHEA Grapalat" w:hAnsi="GHEA Grapalat"/>
          <w:sz w:val="24"/>
          <w:szCs w:val="24"/>
          <w:lang w:val="en-US"/>
        </w:rPr>
        <w:t xml:space="preserve"> </w:t>
      </w:r>
      <w:r w:rsidRPr="00535DA4">
        <w:rPr>
          <w:rFonts w:ascii="GHEA Grapalat" w:hAnsi="GHEA Grapalat"/>
          <w:sz w:val="24"/>
          <w:szCs w:val="24"/>
        </w:rPr>
        <w:t>ծավալի</w:t>
      </w:r>
      <w:r w:rsidRPr="00535DA4">
        <w:rPr>
          <w:rFonts w:ascii="GHEA Grapalat" w:hAnsi="GHEA Grapalat"/>
          <w:sz w:val="24"/>
          <w:szCs w:val="24"/>
          <w:lang w:val="en-US"/>
        </w:rPr>
        <w:t xml:space="preserve"> </w:t>
      </w:r>
      <w:r w:rsidRPr="00535DA4">
        <w:rPr>
          <w:rFonts w:ascii="GHEA Grapalat" w:hAnsi="GHEA Grapalat"/>
          <w:sz w:val="24"/>
          <w:szCs w:val="24"/>
        </w:rPr>
        <w:t>երակարացումը</w:t>
      </w:r>
      <w:r w:rsidRPr="00535DA4">
        <w:rPr>
          <w:rFonts w:ascii="GHEA Grapalat" w:hAnsi="GHEA Grapalat"/>
          <w:sz w:val="24"/>
          <w:szCs w:val="24"/>
          <w:lang w:val="en-US"/>
        </w:rPr>
        <w:t xml:space="preserve"> </w:t>
      </w:r>
      <w:r w:rsidRPr="00535DA4">
        <w:rPr>
          <w:rFonts w:ascii="GHEA Grapalat" w:hAnsi="GHEA Grapalat"/>
          <w:sz w:val="24"/>
          <w:szCs w:val="24"/>
        </w:rPr>
        <w:t>թույլատրելի</w:t>
      </w:r>
      <w:r w:rsidRPr="00535DA4">
        <w:rPr>
          <w:rFonts w:ascii="GHEA Grapalat" w:hAnsi="GHEA Grapalat"/>
          <w:sz w:val="24"/>
          <w:szCs w:val="24"/>
          <w:lang w:val="en-US"/>
        </w:rPr>
        <w:t xml:space="preserve"> </w:t>
      </w:r>
      <w:r w:rsidRPr="00535DA4">
        <w:rPr>
          <w:rFonts w:ascii="GHEA Grapalat" w:hAnsi="GHEA Grapalat"/>
          <w:sz w:val="24"/>
          <w:szCs w:val="24"/>
        </w:rPr>
        <w:t>կլինի</w:t>
      </w:r>
      <w:r w:rsidRPr="00535DA4">
        <w:rPr>
          <w:rFonts w:ascii="GHEA Grapalat" w:hAnsi="GHEA Grapalat"/>
          <w:sz w:val="24"/>
          <w:szCs w:val="24"/>
          <w:lang w:val="en-US"/>
        </w:rPr>
        <w:t xml:space="preserve"> </w:t>
      </w:r>
      <w:r w:rsidRPr="00535DA4">
        <w:rPr>
          <w:rFonts w:ascii="GHEA Grapalat" w:hAnsi="GHEA Grapalat"/>
          <w:sz w:val="24"/>
          <w:szCs w:val="24"/>
        </w:rPr>
        <w:t>միայն</w:t>
      </w:r>
      <w:r w:rsidRPr="00535DA4">
        <w:rPr>
          <w:rFonts w:ascii="GHEA Grapalat" w:hAnsi="GHEA Grapalat"/>
          <w:sz w:val="24"/>
          <w:szCs w:val="24"/>
          <w:lang w:val="en-US"/>
        </w:rPr>
        <w:t xml:space="preserve"> </w:t>
      </w:r>
      <w:r w:rsidRPr="00535DA4">
        <w:rPr>
          <w:rFonts w:ascii="GHEA Grapalat" w:hAnsi="GHEA Grapalat"/>
          <w:sz w:val="24"/>
          <w:szCs w:val="24"/>
        </w:rPr>
        <w:t>այն</w:t>
      </w:r>
      <w:r w:rsidRPr="00535DA4">
        <w:rPr>
          <w:rFonts w:ascii="GHEA Grapalat" w:hAnsi="GHEA Grapalat"/>
          <w:sz w:val="24"/>
          <w:szCs w:val="24"/>
          <w:lang w:val="en-US"/>
        </w:rPr>
        <w:t xml:space="preserve"> </w:t>
      </w:r>
      <w:r w:rsidRPr="00535DA4">
        <w:rPr>
          <w:rFonts w:ascii="GHEA Grapalat" w:hAnsi="GHEA Grapalat"/>
          <w:sz w:val="24"/>
          <w:szCs w:val="24"/>
        </w:rPr>
        <w:t>դեպքում</w:t>
      </w:r>
      <w:r w:rsidRPr="00535DA4">
        <w:rPr>
          <w:rFonts w:ascii="GHEA Grapalat" w:hAnsi="GHEA Grapalat"/>
          <w:sz w:val="24"/>
          <w:szCs w:val="24"/>
          <w:lang w:val="en-US"/>
        </w:rPr>
        <w:t xml:space="preserve">, </w:t>
      </w:r>
      <w:r w:rsidRPr="00535DA4">
        <w:rPr>
          <w:rFonts w:ascii="GHEA Grapalat" w:hAnsi="GHEA Grapalat"/>
          <w:sz w:val="24"/>
          <w:szCs w:val="24"/>
        </w:rPr>
        <w:t>եթե</w:t>
      </w:r>
      <w:r w:rsidRPr="00535DA4">
        <w:rPr>
          <w:rFonts w:ascii="GHEA Grapalat" w:hAnsi="GHEA Grapalat"/>
          <w:sz w:val="24"/>
          <w:szCs w:val="24"/>
          <w:lang w:val="en-US"/>
        </w:rPr>
        <w:t xml:space="preserve"> </w:t>
      </w:r>
      <w:r w:rsidRPr="00535DA4">
        <w:rPr>
          <w:rFonts w:ascii="GHEA Grapalat" w:hAnsi="GHEA Grapalat"/>
          <w:sz w:val="24"/>
          <w:szCs w:val="24"/>
        </w:rPr>
        <w:t>այն</w:t>
      </w:r>
      <w:r w:rsidRPr="00535DA4">
        <w:rPr>
          <w:rFonts w:ascii="GHEA Grapalat" w:hAnsi="GHEA Grapalat"/>
          <w:sz w:val="24"/>
          <w:szCs w:val="24"/>
          <w:lang w:val="en-US"/>
        </w:rPr>
        <w:t xml:space="preserve"> </w:t>
      </w:r>
      <w:r w:rsidRPr="00535DA4">
        <w:rPr>
          <w:rFonts w:ascii="GHEA Grapalat" w:hAnsi="GHEA Grapalat"/>
          <w:sz w:val="24"/>
          <w:szCs w:val="24"/>
        </w:rPr>
        <w:t>պահպանի</w:t>
      </w:r>
      <w:r w:rsidRPr="00535DA4">
        <w:rPr>
          <w:rFonts w:ascii="GHEA Grapalat" w:hAnsi="GHEA Grapalat"/>
          <w:sz w:val="24"/>
          <w:szCs w:val="24"/>
          <w:lang w:val="en-US"/>
        </w:rPr>
        <w:t xml:space="preserve"> VI </w:t>
      </w:r>
      <w:r w:rsidRPr="00535DA4">
        <w:rPr>
          <w:rFonts w:ascii="GHEA Grapalat" w:hAnsi="GHEA Grapalat"/>
          <w:sz w:val="24"/>
          <w:szCs w:val="24"/>
        </w:rPr>
        <w:t>Հոդվածի</w:t>
      </w:r>
      <w:r w:rsidRPr="00535DA4">
        <w:rPr>
          <w:rFonts w:ascii="GHEA Grapalat" w:hAnsi="GHEA Grapalat"/>
          <w:sz w:val="24"/>
          <w:szCs w:val="24"/>
          <w:lang w:val="en-US"/>
        </w:rPr>
        <w:t xml:space="preserve"> </w:t>
      </w:r>
      <w:r w:rsidRPr="00535DA4">
        <w:rPr>
          <w:rFonts w:ascii="GHEA Grapalat" w:hAnsi="GHEA Grapalat"/>
          <w:sz w:val="24"/>
          <w:szCs w:val="24"/>
        </w:rPr>
        <w:t>սահմանաված</w:t>
      </w:r>
      <w:r w:rsidRPr="00535DA4">
        <w:rPr>
          <w:rFonts w:ascii="GHEA Grapalat" w:hAnsi="GHEA Grapalat"/>
          <w:sz w:val="24"/>
          <w:szCs w:val="24"/>
          <w:lang w:val="en-US"/>
        </w:rPr>
        <w:t xml:space="preserve"> </w:t>
      </w:r>
      <w:r w:rsidRPr="00535DA4">
        <w:rPr>
          <w:rFonts w:ascii="GHEA Grapalat" w:hAnsi="GHEA Grapalat"/>
          <w:sz w:val="24"/>
          <w:szCs w:val="24"/>
        </w:rPr>
        <w:t>դրույթները</w:t>
      </w:r>
      <w:r w:rsidRPr="00535DA4">
        <w:rPr>
          <w:rFonts w:ascii="GHEA Grapalat" w:hAnsi="GHEA Grapalat"/>
          <w:sz w:val="24"/>
          <w:szCs w:val="24"/>
          <w:lang w:val="en-US"/>
        </w:rPr>
        <w:t xml:space="preserve">, </w:t>
      </w:r>
      <w:r w:rsidRPr="00535DA4">
        <w:rPr>
          <w:rFonts w:ascii="GHEA Grapalat" w:hAnsi="GHEA Grapalat"/>
          <w:sz w:val="24"/>
          <w:szCs w:val="24"/>
        </w:rPr>
        <w:t>այն</w:t>
      </w:r>
      <w:r w:rsidRPr="00535DA4">
        <w:rPr>
          <w:rFonts w:ascii="GHEA Grapalat" w:hAnsi="GHEA Grapalat"/>
          <w:sz w:val="24"/>
          <w:szCs w:val="24"/>
          <w:lang w:val="en-US"/>
        </w:rPr>
        <w:t xml:space="preserve"> </w:t>
      </w:r>
      <w:r w:rsidRPr="00535DA4">
        <w:rPr>
          <w:rFonts w:ascii="GHEA Grapalat" w:hAnsi="GHEA Grapalat"/>
          <w:sz w:val="24"/>
          <w:szCs w:val="24"/>
        </w:rPr>
        <w:t>գրավոր</w:t>
      </w:r>
      <w:r w:rsidRPr="00535DA4">
        <w:rPr>
          <w:rFonts w:ascii="GHEA Grapalat" w:hAnsi="GHEA Grapalat"/>
          <w:sz w:val="24"/>
          <w:szCs w:val="24"/>
          <w:lang w:val="en-US"/>
        </w:rPr>
        <w:t xml:space="preserve"> </w:t>
      </w:r>
      <w:r w:rsidRPr="00535DA4">
        <w:rPr>
          <w:rFonts w:ascii="GHEA Grapalat" w:hAnsi="GHEA Grapalat"/>
          <w:sz w:val="24"/>
          <w:szCs w:val="24"/>
        </w:rPr>
        <w:t>կերպով</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և</w:t>
      </w:r>
      <w:r w:rsidRPr="00535DA4">
        <w:rPr>
          <w:rFonts w:ascii="GHEA Grapalat" w:hAnsi="GHEA Grapalat"/>
          <w:sz w:val="24"/>
          <w:szCs w:val="24"/>
          <w:lang w:val="en-US"/>
        </w:rPr>
        <w:t xml:space="preserve"> </w:t>
      </w:r>
      <w:r w:rsidRPr="00535DA4">
        <w:rPr>
          <w:rFonts w:ascii="GHEA Grapalat" w:hAnsi="GHEA Grapalat"/>
          <w:sz w:val="24"/>
          <w:szCs w:val="24"/>
        </w:rPr>
        <w:t>որոշվում</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միաձայն՝</w:t>
      </w:r>
      <w:r w:rsidRPr="00535DA4">
        <w:rPr>
          <w:rFonts w:ascii="GHEA Grapalat" w:hAnsi="GHEA Grapalat"/>
          <w:sz w:val="24"/>
          <w:szCs w:val="24"/>
          <w:lang w:val="en-US"/>
        </w:rPr>
        <w:t xml:space="preserve"> </w:t>
      </w:r>
      <w:r w:rsidRPr="00535DA4">
        <w:rPr>
          <w:rFonts w:ascii="GHEA Grapalat" w:hAnsi="GHEA Grapalat"/>
          <w:sz w:val="24"/>
          <w:szCs w:val="24"/>
        </w:rPr>
        <w:t>ավելացվում</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սույն</w:t>
      </w:r>
      <w:r w:rsidRPr="00535DA4">
        <w:rPr>
          <w:rFonts w:ascii="GHEA Grapalat" w:hAnsi="GHEA Grapalat"/>
          <w:sz w:val="24"/>
          <w:szCs w:val="24"/>
          <w:lang w:val="en-US"/>
        </w:rPr>
        <w:t xml:space="preserve"> </w:t>
      </w:r>
      <w:r w:rsidRPr="00535DA4">
        <w:rPr>
          <w:rFonts w:ascii="GHEA Grapalat" w:hAnsi="GHEA Grapalat"/>
          <w:sz w:val="24"/>
          <w:szCs w:val="24"/>
        </w:rPr>
        <w:t>պայմանագրին</w:t>
      </w:r>
      <w:r w:rsidRPr="00535DA4">
        <w:rPr>
          <w:rFonts w:ascii="GHEA Grapalat" w:hAnsi="GHEA Grapalat"/>
          <w:sz w:val="24"/>
          <w:szCs w:val="24"/>
          <w:lang w:val="en-US"/>
        </w:rPr>
        <w:t xml:space="preserve"> </w:t>
      </w:r>
      <w:r w:rsidRPr="00535DA4">
        <w:rPr>
          <w:rFonts w:ascii="GHEA Grapalat" w:hAnsi="GHEA Grapalat"/>
          <w:sz w:val="24"/>
          <w:szCs w:val="24"/>
        </w:rPr>
        <w:t>հավելվածի</w:t>
      </w:r>
      <w:r w:rsidRPr="00535DA4">
        <w:rPr>
          <w:rFonts w:ascii="GHEA Grapalat" w:hAnsi="GHEA Grapalat"/>
          <w:sz w:val="24"/>
          <w:szCs w:val="24"/>
          <w:lang w:val="en-US"/>
        </w:rPr>
        <w:t xml:space="preserve"> </w:t>
      </w:r>
      <w:r w:rsidRPr="00535DA4">
        <w:rPr>
          <w:rFonts w:ascii="GHEA Grapalat" w:hAnsi="GHEA Grapalat"/>
          <w:sz w:val="24"/>
          <w:szCs w:val="24"/>
        </w:rPr>
        <w:t>տեսքով</w:t>
      </w:r>
      <w:r w:rsidRPr="00535DA4">
        <w:rPr>
          <w:rFonts w:ascii="GHEA Grapalat" w:hAnsi="GHEA Grapalat"/>
          <w:sz w:val="24"/>
          <w:szCs w:val="24"/>
          <w:lang w:val="en-US"/>
        </w:rPr>
        <w:t xml:space="preserve">: </w:t>
      </w:r>
      <w:r w:rsidRPr="00535DA4">
        <w:rPr>
          <w:rFonts w:ascii="GHEA Grapalat" w:hAnsi="GHEA Grapalat"/>
          <w:sz w:val="24"/>
          <w:szCs w:val="24"/>
        </w:rPr>
        <w:t>Պատվիրատուի</w:t>
      </w:r>
      <w:r w:rsidRPr="00535DA4">
        <w:rPr>
          <w:rFonts w:ascii="GHEA Grapalat" w:hAnsi="GHEA Grapalat"/>
          <w:sz w:val="24"/>
          <w:szCs w:val="24"/>
          <w:lang w:val="en-US"/>
        </w:rPr>
        <w:t xml:space="preserve"> </w:t>
      </w:r>
      <w:r w:rsidRPr="00535DA4">
        <w:rPr>
          <w:rFonts w:ascii="GHEA Grapalat" w:hAnsi="GHEA Grapalat"/>
          <w:sz w:val="24"/>
          <w:szCs w:val="24"/>
        </w:rPr>
        <w:t>Պայմանագրի</w:t>
      </w:r>
      <w:r w:rsidRPr="00535DA4">
        <w:rPr>
          <w:rFonts w:ascii="GHEA Grapalat" w:hAnsi="GHEA Grapalat"/>
          <w:sz w:val="24"/>
          <w:szCs w:val="24"/>
          <w:lang w:val="en-US"/>
        </w:rPr>
        <w:t xml:space="preserve"> </w:t>
      </w:r>
      <w:r w:rsidRPr="00535DA4">
        <w:rPr>
          <w:rFonts w:ascii="GHEA Grapalat" w:hAnsi="GHEA Grapalat"/>
          <w:sz w:val="24"/>
          <w:szCs w:val="24"/>
        </w:rPr>
        <w:t>պ</w:t>
      </w:r>
      <w:r w:rsidRPr="00535DA4">
        <w:rPr>
          <w:rFonts w:ascii="GHEA Grapalat" w:hAnsi="GHEA Grapalat"/>
          <w:sz w:val="24"/>
          <w:szCs w:val="24"/>
          <w:lang w:val="en-US"/>
        </w:rPr>
        <w:t>այմանները, այդ թվում` համապատասխանհավելվածներ</w:t>
      </w:r>
      <w:r w:rsidRPr="00535DA4">
        <w:rPr>
          <w:rFonts w:ascii="GHEA Grapalat" w:hAnsi="GHEA Grapalat"/>
          <w:sz w:val="24"/>
          <w:szCs w:val="24"/>
        </w:rPr>
        <w:t>ը</w:t>
      </w:r>
      <w:r w:rsidRPr="00535DA4">
        <w:rPr>
          <w:rFonts w:ascii="GHEA Grapalat" w:hAnsi="GHEA Grapalat"/>
          <w:sz w:val="24"/>
          <w:szCs w:val="24"/>
          <w:lang w:val="en-US"/>
        </w:rPr>
        <w:t xml:space="preserve"> </w:t>
      </w:r>
      <w:r w:rsidRPr="00535DA4">
        <w:rPr>
          <w:rFonts w:ascii="GHEA Grapalat" w:hAnsi="GHEA Grapalat"/>
          <w:sz w:val="24"/>
          <w:szCs w:val="24"/>
        </w:rPr>
        <w:t>ամբողջությամբ</w:t>
      </w:r>
      <w:r w:rsidRPr="00535DA4">
        <w:rPr>
          <w:rFonts w:ascii="GHEA Grapalat" w:hAnsi="GHEA Grapalat"/>
          <w:sz w:val="24"/>
          <w:szCs w:val="24"/>
          <w:lang w:val="en-US"/>
        </w:rPr>
        <w:t xml:space="preserve"> </w:t>
      </w:r>
      <w:r w:rsidRPr="00535DA4">
        <w:rPr>
          <w:rFonts w:ascii="GHEA Grapalat" w:hAnsi="GHEA Grapalat"/>
          <w:sz w:val="24"/>
          <w:szCs w:val="24"/>
        </w:rPr>
        <w:t>տարածվում</w:t>
      </w:r>
      <w:r w:rsidRPr="00535DA4">
        <w:rPr>
          <w:rFonts w:ascii="GHEA Grapalat" w:hAnsi="GHEA Grapalat"/>
          <w:sz w:val="24"/>
          <w:szCs w:val="24"/>
          <w:lang w:val="en-US"/>
        </w:rPr>
        <w:t xml:space="preserve"> </w:t>
      </w:r>
      <w:r w:rsidRPr="00535DA4">
        <w:rPr>
          <w:rFonts w:ascii="GHEA Grapalat" w:hAnsi="GHEA Grapalat"/>
          <w:sz w:val="24"/>
          <w:szCs w:val="24"/>
        </w:rPr>
        <w:t>են</w:t>
      </w:r>
      <w:r w:rsidRPr="00535DA4">
        <w:rPr>
          <w:rFonts w:ascii="GHEA Grapalat" w:hAnsi="GHEA Grapalat"/>
          <w:sz w:val="24"/>
          <w:szCs w:val="24"/>
          <w:lang w:val="en-US"/>
        </w:rPr>
        <w:t xml:space="preserve"> </w:t>
      </w:r>
      <w:r w:rsidRPr="00535DA4">
        <w:rPr>
          <w:rFonts w:ascii="GHEA Grapalat" w:hAnsi="GHEA Grapalat"/>
          <w:sz w:val="24"/>
          <w:szCs w:val="24"/>
        </w:rPr>
        <w:t>Կողմերի</w:t>
      </w:r>
      <w:r w:rsidRPr="00535DA4">
        <w:rPr>
          <w:rFonts w:ascii="GHEA Grapalat" w:hAnsi="GHEA Grapalat"/>
          <w:sz w:val="24"/>
          <w:szCs w:val="24"/>
          <w:lang w:val="en-US"/>
        </w:rPr>
        <w:t xml:space="preserve"> </w:t>
      </w:r>
      <w:r w:rsidRPr="00535DA4">
        <w:rPr>
          <w:rFonts w:ascii="GHEA Grapalat" w:hAnsi="GHEA Grapalat"/>
          <w:sz w:val="24"/>
          <w:szCs w:val="24"/>
        </w:rPr>
        <w:t>վրա</w:t>
      </w:r>
      <w:r w:rsidRPr="00535DA4">
        <w:rPr>
          <w:rFonts w:ascii="GHEA Grapalat" w:hAnsi="GHEA Grapalat"/>
          <w:sz w:val="24"/>
          <w:szCs w:val="24"/>
          <w:lang w:val="en-US"/>
        </w:rPr>
        <w:t>:</w:t>
      </w:r>
      <w:r w:rsidRPr="00535DA4">
        <w:rPr>
          <w:rFonts w:ascii="GHEA Grapalat" w:hAnsi="GHEA Grapalat"/>
          <w:sz w:val="24"/>
          <w:szCs w:val="24"/>
        </w:rPr>
        <w:t>Տարաձայնության</w:t>
      </w:r>
      <w:r w:rsidRPr="00535DA4">
        <w:rPr>
          <w:rFonts w:ascii="GHEA Grapalat" w:hAnsi="GHEA Grapalat"/>
          <w:sz w:val="24"/>
          <w:szCs w:val="24"/>
          <w:lang w:val="en-US"/>
        </w:rPr>
        <w:t xml:space="preserve"> </w:t>
      </w:r>
      <w:r w:rsidRPr="00535DA4">
        <w:rPr>
          <w:rFonts w:ascii="GHEA Grapalat" w:hAnsi="GHEA Grapalat"/>
          <w:sz w:val="24"/>
          <w:szCs w:val="24"/>
        </w:rPr>
        <w:t>դեպքում</w:t>
      </w:r>
      <w:r w:rsidRPr="00535DA4">
        <w:rPr>
          <w:rFonts w:ascii="GHEA Grapalat" w:hAnsi="GHEA Grapalat"/>
          <w:sz w:val="24"/>
          <w:szCs w:val="24"/>
          <w:lang w:val="en-US"/>
        </w:rPr>
        <w:t xml:space="preserve"> </w:t>
      </w:r>
      <w:r w:rsidRPr="00535DA4">
        <w:rPr>
          <w:rFonts w:ascii="GHEA Grapalat" w:hAnsi="GHEA Grapalat"/>
          <w:sz w:val="24"/>
          <w:szCs w:val="24"/>
        </w:rPr>
        <w:t>Կոնսորցիումի</w:t>
      </w:r>
      <w:r w:rsidRPr="00535DA4">
        <w:rPr>
          <w:rFonts w:ascii="GHEA Grapalat" w:hAnsi="GHEA Grapalat"/>
          <w:sz w:val="24"/>
          <w:szCs w:val="24"/>
          <w:lang w:val="en-US"/>
        </w:rPr>
        <w:t xml:space="preserve"> </w:t>
      </w:r>
      <w:r w:rsidRPr="00535DA4">
        <w:rPr>
          <w:rFonts w:ascii="GHEA Grapalat" w:hAnsi="GHEA Grapalat"/>
          <w:sz w:val="24"/>
          <w:szCs w:val="24"/>
        </w:rPr>
        <w:t>Համաձայնագրի</w:t>
      </w:r>
      <w:r w:rsidRPr="00535DA4">
        <w:rPr>
          <w:rFonts w:ascii="GHEA Grapalat" w:hAnsi="GHEA Grapalat"/>
          <w:sz w:val="24"/>
          <w:szCs w:val="24"/>
          <w:lang w:val="en-US"/>
        </w:rPr>
        <w:t xml:space="preserve"> </w:t>
      </w:r>
      <w:r w:rsidRPr="00535DA4">
        <w:rPr>
          <w:rFonts w:ascii="GHEA Grapalat" w:hAnsi="GHEA Grapalat"/>
          <w:sz w:val="24"/>
          <w:szCs w:val="24"/>
        </w:rPr>
        <w:t>դրույթները</w:t>
      </w:r>
      <w:r w:rsidRPr="00535DA4">
        <w:rPr>
          <w:rFonts w:ascii="GHEA Grapalat" w:hAnsi="GHEA Grapalat"/>
          <w:sz w:val="24"/>
          <w:szCs w:val="24"/>
          <w:lang w:val="en-US"/>
        </w:rPr>
        <w:t xml:space="preserve"> </w:t>
      </w:r>
      <w:r w:rsidRPr="00535DA4">
        <w:rPr>
          <w:rFonts w:ascii="GHEA Grapalat" w:hAnsi="GHEA Grapalat"/>
          <w:sz w:val="24"/>
          <w:szCs w:val="24"/>
        </w:rPr>
        <w:t>պետք</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ունենան</w:t>
      </w:r>
      <w:r w:rsidRPr="00535DA4">
        <w:rPr>
          <w:rFonts w:ascii="GHEA Grapalat" w:hAnsi="GHEA Grapalat"/>
          <w:sz w:val="24"/>
          <w:szCs w:val="24"/>
          <w:lang w:val="en-US"/>
        </w:rPr>
        <w:t xml:space="preserve"> </w:t>
      </w:r>
      <w:r w:rsidRPr="00535DA4">
        <w:rPr>
          <w:rFonts w:ascii="GHEA Grapalat" w:hAnsi="GHEA Grapalat"/>
          <w:sz w:val="24"/>
          <w:szCs w:val="24"/>
        </w:rPr>
        <w:t>առաջնայնություն</w:t>
      </w:r>
      <w:r w:rsidRPr="00535DA4">
        <w:rPr>
          <w:rFonts w:ascii="GHEA Grapalat" w:hAnsi="GHEA Grapalat"/>
          <w:sz w:val="24"/>
          <w:szCs w:val="24"/>
          <w:lang w:val="en-US"/>
        </w:rPr>
        <w:t>:</w:t>
      </w:r>
    </w:p>
    <w:p w:rsidR="006976A1" w:rsidRPr="00535DA4" w:rsidRDefault="006976A1" w:rsidP="00636452">
      <w:pPr>
        <w:ind w:left="360"/>
        <w:jc w:val="both"/>
        <w:rPr>
          <w:rFonts w:ascii="GHEA Grapalat" w:hAnsi="GHEA Grapalat"/>
          <w:sz w:val="24"/>
          <w:szCs w:val="24"/>
          <w:lang w:val="en-US"/>
        </w:rPr>
      </w:pPr>
      <w:r w:rsidRPr="00535DA4">
        <w:rPr>
          <w:rFonts w:ascii="GHEA Grapalat" w:hAnsi="GHEA Grapalat"/>
          <w:sz w:val="24"/>
          <w:szCs w:val="24"/>
        </w:rPr>
        <w:t>Պատվիրատուի</w:t>
      </w:r>
      <w:r w:rsidRPr="00535DA4">
        <w:rPr>
          <w:rFonts w:ascii="GHEA Grapalat" w:hAnsi="GHEA Grapalat"/>
          <w:sz w:val="24"/>
          <w:szCs w:val="24"/>
          <w:lang w:val="en-US"/>
        </w:rPr>
        <w:t xml:space="preserve"> </w:t>
      </w:r>
      <w:r w:rsidRPr="00535DA4">
        <w:rPr>
          <w:rFonts w:ascii="GHEA Grapalat" w:hAnsi="GHEA Grapalat"/>
          <w:sz w:val="24"/>
          <w:szCs w:val="24"/>
        </w:rPr>
        <w:t>Պայմանագրի</w:t>
      </w:r>
      <w:r w:rsidRPr="00535DA4">
        <w:rPr>
          <w:rFonts w:ascii="GHEA Grapalat" w:hAnsi="GHEA Grapalat"/>
          <w:sz w:val="24"/>
          <w:szCs w:val="24"/>
          <w:lang w:val="en-US"/>
        </w:rPr>
        <w:t xml:space="preserve"> </w:t>
      </w:r>
      <w:r w:rsidRPr="00535DA4">
        <w:rPr>
          <w:rFonts w:ascii="GHEA Grapalat" w:hAnsi="GHEA Grapalat"/>
          <w:sz w:val="24"/>
          <w:szCs w:val="24"/>
        </w:rPr>
        <w:t>մեջ</w:t>
      </w:r>
      <w:r w:rsidRPr="00535DA4">
        <w:rPr>
          <w:rFonts w:ascii="GHEA Grapalat" w:hAnsi="GHEA Grapalat"/>
          <w:sz w:val="24"/>
          <w:szCs w:val="24"/>
          <w:lang w:val="en-US"/>
        </w:rPr>
        <w:t xml:space="preserve"> </w:t>
      </w:r>
      <w:r w:rsidRPr="00535DA4">
        <w:rPr>
          <w:rFonts w:ascii="GHEA Grapalat" w:hAnsi="GHEA Grapalat"/>
          <w:sz w:val="24"/>
          <w:szCs w:val="24"/>
        </w:rPr>
        <w:t>ներառված</w:t>
      </w:r>
      <w:r w:rsidRPr="00535DA4">
        <w:rPr>
          <w:rFonts w:ascii="GHEA Grapalat" w:hAnsi="GHEA Grapalat"/>
          <w:sz w:val="24"/>
          <w:szCs w:val="24"/>
          <w:lang w:val="en-US"/>
        </w:rPr>
        <w:t xml:space="preserve"> </w:t>
      </w:r>
      <w:r w:rsidRPr="00535DA4">
        <w:rPr>
          <w:rFonts w:ascii="GHEA Grapalat" w:hAnsi="GHEA Grapalat"/>
          <w:sz w:val="24"/>
          <w:szCs w:val="24"/>
        </w:rPr>
        <w:t>սահմանումները</w:t>
      </w:r>
      <w:r w:rsidRPr="00535DA4">
        <w:rPr>
          <w:rFonts w:ascii="GHEA Grapalat" w:hAnsi="GHEA Grapalat"/>
          <w:sz w:val="24"/>
          <w:szCs w:val="24"/>
          <w:lang w:val="en-US"/>
        </w:rPr>
        <w:t xml:space="preserve"> </w:t>
      </w:r>
      <w:r w:rsidRPr="00535DA4">
        <w:rPr>
          <w:rFonts w:ascii="GHEA Grapalat" w:hAnsi="GHEA Grapalat"/>
          <w:sz w:val="24"/>
          <w:szCs w:val="24"/>
        </w:rPr>
        <w:t>պետք</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ունենան</w:t>
      </w:r>
      <w:r w:rsidRPr="00535DA4">
        <w:rPr>
          <w:rFonts w:ascii="GHEA Grapalat" w:hAnsi="GHEA Grapalat"/>
          <w:sz w:val="24"/>
          <w:szCs w:val="24"/>
          <w:lang w:val="en-US"/>
        </w:rPr>
        <w:t xml:space="preserve"> </w:t>
      </w:r>
      <w:r w:rsidRPr="00535DA4">
        <w:rPr>
          <w:rFonts w:ascii="GHEA Grapalat" w:hAnsi="GHEA Grapalat"/>
          <w:sz w:val="24"/>
          <w:szCs w:val="24"/>
        </w:rPr>
        <w:t>այս</w:t>
      </w:r>
      <w:r w:rsidRPr="00535DA4">
        <w:rPr>
          <w:rFonts w:ascii="GHEA Grapalat" w:hAnsi="GHEA Grapalat"/>
          <w:sz w:val="24"/>
          <w:szCs w:val="24"/>
          <w:lang w:val="en-US"/>
        </w:rPr>
        <w:t xml:space="preserve"> </w:t>
      </w:r>
      <w:r w:rsidRPr="00535DA4">
        <w:rPr>
          <w:rFonts w:ascii="GHEA Grapalat" w:hAnsi="GHEA Grapalat"/>
          <w:sz w:val="24"/>
          <w:szCs w:val="24"/>
        </w:rPr>
        <w:t>պայամանգրի</w:t>
      </w:r>
      <w:r w:rsidRPr="00535DA4">
        <w:rPr>
          <w:rFonts w:ascii="GHEA Grapalat" w:hAnsi="GHEA Grapalat"/>
          <w:sz w:val="24"/>
          <w:szCs w:val="24"/>
          <w:lang w:val="en-US"/>
        </w:rPr>
        <w:t xml:space="preserve"> </w:t>
      </w:r>
      <w:r w:rsidRPr="00535DA4">
        <w:rPr>
          <w:rFonts w:ascii="GHEA Grapalat" w:hAnsi="GHEA Grapalat"/>
          <w:sz w:val="24"/>
          <w:szCs w:val="24"/>
        </w:rPr>
        <w:t>նույն</w:t>
      </w:r>
      <w:r w:rsidRPr="00535DA4">
        <w:rPr>
          <w:rFonts w:ascii="GHEA Grapalat" w:hAnsi="GHEA Grapalat"/>
          <w:sz w:val="24"/>
          <w:szCs w:val="24"/>
          <w:lang w:val="en-US"/>
        </w:rPr>
        <w:t xml:space="preserve"> </w:t>
      </w:r>
      <w:r w:rsidRPr="00535DA4">
        <w:rPr>
          <w:rFonts w:ascii="GHEA Grapalat" w:hAnsi="GHEA Grapalat"/>
          <w:sz w:val="24"/>
          <w:szCs w:val="24"/>
        </w:rPr>
        <w:t>իմաստը</w:t>
      </w:r>
      <w:r w:rsidRPr="00535DA4">
        <w:rPr>
          <w:rFonts w:ascii="GHEA Grapalat" w:hAnsi="GHEA Grapalat"/>
          <w:sz w:val="24"/>
          <w:szCs w:val="24"/>
          <w:lang w:val="en-US"/>
        </w:rPr>
        <w:t>:</w:t>
      </w:r>
    </w:p>
    <w:p w:rsidR="006976A1" w:rsidRPr="00535DA4" w:rsidRDefault="006976A1" w:rsidP="005B2D64">
      <w:pPr>
        <w:pStyle w:val="ListParagraph"/>
        <w:numPr>
          <w:ilvl w:val="0"/>
          <w:numId w:val="1"/>
        </w:numPr>
        <w:jc w:val="both"/>
        <w:rPr>
          <w:rFonts w:ascii="GHEA Grapalat" w:hAnsi="GHEA Grapalat"/>
          <w:b/>
          <w:sz w:val="24"/>
          <w:szCs w:val="24"/>
          <w:lang w:val="en-US"/>
        </w:rPr>
      </w:pPr>
      <w:r w:rsidRPr="00535DA4">
        <w:rPr>
          <w:rFonts w:ascii="GHEA Grapalat" w:hAnsi="GHEA Grapalat"/>
          <w:b/>
          <w:sz w:val="24"/>
          <w:szCs w:val="24"/>
          <w:lang w:val="en-US"/>
        </w:rPr>
        <w:t>Աշխատանք</w:t>
      </w:r>
      <w:r w:rsidRPr="00535DA4">
        <w:rPr>
          <w:rFonts w:ascii="GHEA Grapalat" w:hAnsi="GHEA Grapalat"/>
          <w:b/>
          <w:sz w:val="24"/>
          <w:szCs w:val="24"/>
        </w:rPr>
        <w:t>ի</w:t>
      </w:r>
      <w:r w:rsidRPr="00535DA4">
        <w:rPr>
          <w:rFonts w:ascii="GHEA Grapalat" w:hAnsi="GHEA Grapalat"/>
          <w:b/>
          <w:sz w:val="24"/>
          <w:szCs w:val="24"/>
          <w:lang w:val="en-US"/>
        </w:rPr>
        <w:t xml:space="preserve"> Բաշխում</w:t>
      </w:r>
    </w:p>
    <w:p w:rsidR="006976A1" w:rsidRPr="00535DA4" w:rsidRDefault="006976A1" w:rsidP="005B2D64">
      <w:pPr>
        <w:ind w:left="360"/>
        <w:jc w:val="both"/>
        <w:rPr>
          <w:rFonts w:ascii="GHEA Grapalat" w:hAnsi="GHEA Grapalat"/>
          <w:sz w:val="24"/>
          <w:szCs w:val="24"/>
          <w:lang w:val="en-US"/>
        </w:rPr>
      </w:pPr>
      <w:r w:rsidRPr="00535DA4">
        <w:rPr>
          <w:rFonts w:ascii="GHEA Grapalat" w:hAnsi="GHEA Grapalat"/>
          <w:sz w:val="24"/>
          <w:szCs w:val="24"/>
          <w:lang w:val="en-US"/>
        </w:rPr>
        <w:t xml:space="preserve">Յուրաքանչյուր գործընկեր պետք է </w:t>
      </w:r>
      <w:r w:rsidRPr="00535DA4">
        <w:rPr>
          <w:rFonts w:ascii="GHEA Grapalat" w:hAnsi="GHEA Grapalat"/>
          <w:sz w:val="24"/>
          <w:szCs w:val="24"/>
        </w:rPr>
        <w:t>ամբողջովին</w:t>
      </w:r>
      <w:r w:rsidRPr="00535DA4">
        <w:rPr>
          <w:rFonts w:ascii="GHEA Grapalat" w:hAnsi="GHEA Grapalat"/>
          <w:sz w:val="24"/>
          <w:szCs w:val="24"/>
          <w:lang w:val="en-US"/>
        </w:rPr>
        <w:t xml:space="preserve"> պատասխանատու լինի </w:t>
      </w:r>
      <w:r w:rsidRPr="00535DA4">
        <w:rPr>
          <w:rFonts w:ascii="GHEA Grapalat" w:hAnsi="GHEA Grapalat"/>
          <w:sz w:val="24"/>
          <w:szCs w:val="24"/>
        </w:rPr>
        <w:t>Պատվիրատուի</w:t>
      </w:r>
      <w:r w:rsidRPr="00535DA4">
        <w:rPr>
          <w:rFonts w:ascii="GHEA Grapalat" w:hAnsi="GHEA Grapalat"/>
          <w:sz w:val="24"/>
          <w:szCs w:val="24"/>
          <w:lang w:val="en-US"/>
        </w:rPr>
        <w:t xml:space="preserve"> </w:t>
      </w:r>
      <w:r w:rsidRPr="00535DA4">
        <w:rPr>
          <w:rFonts w:ascii="GHEA Grapalat" w:hAnsi="GHEA Grapalat"/>
          <w:sz w:val="24"/>
          <w:szCs w:val="24"/>
        </w:rPr>
        <w:t>Պայամանգրից</w:t>
      </w:r>
      <w:r w:rsidRPr="00535DA4">
        <w:rPr>
          <w:rFonts w:ascii="GHEA Grapalat" w:hAnsi="GHEA Grapalat"/>
          <w:sz w:val="24"/>
          <w:szCs w:val="24"/>
          <w:lang w:val="en-US"/>
        </w:rPr>
        <w:t xml:space="preserve"> </w:t>
      </w:r>
      <w:r w:rsidRPr="00535DA4">
        <w:rPr>
          <w:rFonts w:ascii="GHEA Grapalat" w:hAnsi="GHEA Grapalat"/>
          <w:sz w:val="24"/>
          <w:szCs w:val="24"/>
        </w:rPr>
        <w:t>բխող</w:t>
      </w:r>
      <w:r w:rsidRPr="00535DA4">
        <w:rPr>
          <w:rFonts w:ascii="GHEA Grapalat" w:hAnsi="GHEA Grapalat"/>
          <w:sz w:val="24"/>
          <w:szCs w:val="24"/>
          <w:lang w:val="en-US"/>
        </w:rPr>
        <w:t xml:space="preserve"> </w:t>
      </w:r>
      <w:r w:rsidRPr="00535DA4">
        <w:rPr>
          <w:rFonts w:ascii="GHEA Grapalat" w:hAnsi="GHEA Grapalat"/>
          <w:sz w:val="24"/>
          <w:szCs w:val="24"/>
        </w:rPr>
        <w:t>բոլոր</w:t>
      </w:r>
      <w:r w:rsidRPr="00535DA4">
        <w:rPr>
          <w:rFonts w:ascii="GHEA Grapalat" w:hAnsi="GHEA Grapalat"/>
          <w:sz w:val="24"/>
          <w:szCs w:val="24"/>
          <w:lang w:val="en-US"/>
        </w:rPr>
        <w:t xml:space="preserve"> </w:t>
      </w:r>
      <w:r w:rsidRPr="00535DA4">
        <w:rPr>
          <w:rFonts w:ascii="GHEA Grapalat" w:hAnsi="GHEA Grapalat"/>
          <w:sz w:val="24"/>
          <w:szCs w:val="24"/>
        </w:rPr>
        <w:t>պարտականությունների</w:t>
      </w:r>
      <w:r w:rsidRPr="00535DA4">
        <w:rPr>
          <w:rFonts w:ascii="GHEA Grapalat" w:hAnsi="GHEA Grapalat"/>
          <w:sz w:val="24"/>
          <w:szCs w:val="24"/>
          <w:lang w:val="en-US"/>
        </w:rPr>
        <w:t xml:space="preserve"> </w:t>
      </w:r>
      <w:r w:rsidRPr="00535DA4">
        <w:rPr>
          <w:rFonts w:ascii="GHEA Grapalat" w:hAnsi="GHEA Grapalat"/>
          <w:sz w:val="24"/>
          <w:szCs w:val="24"/>
        </w:rPr>
        <w:t>կատարման</w:t>
      </w:r>
      <w:r w:rsidRPr="00535DA4">
        <w:rPr>
          <w:rFonts w:ascii="GHEA Grapalat" w:hAnsi="GHEA Grapalat"/>
          <w:sz w:val="24"/>
          <w:szCs w:val="24"/>
          <w:lang w:val="en-US"/>
        </w:rPr>
        <w:t xml:space="preserve"> </w:t>
      </w:r>
      <w:r w:rsidRPr="00535DA4">
        <w:rPr>
          <w:rFonts w:ascii="GHEA Grapalat" w:hAnsi="GHEA Grapalat"/>
          <w:sz w:val="24"/>
          <w:szCs w:val="24"/>
        </w:rPr>
        <w:t>համար</w:t>
      </w:r>
      <w:r w:rsidRPr="00535DA4">
        <w:rPr>
          <w:rFonts w:ascii="GHEA Grapalat" w:hAnsi="GHEA Grapalat"/>
          <w:sz w:val="24"/>
          <w:szCs w:val="24"/>
          <w:lang w:val="en-US"/>
        </w:rPr>
        <w:t xml:space="preserve">, </w:t>
      </w:r>
      <w:r w:rsidRPr="00535DA4">
        <w:rPr>
          <w:rFonts w:ascii="GHEA Grapalat" w:hAnsi="GHEA Grapalat"/>
          <w:sz w:val="24"/>
          <w:szCs w:val="24"/>
        </w:rPr>
        <w:t>նաև</w:t>
      </w:r>
      <w:r w:rsidRPr="00535DA4">
        <w:rPr>
          <w:rFonts w:ascii="GHEA Grapalat" w:hAnsi="GHEA Grapalat"/>
          <w:sz w:val="24"/>
          <w:szCs w:val="24"/>
          <w:lang w:val="en-US"/>
        </w:rPr>
        <w:t xml:space="preserve"> </w:t>
      </w:r>
      <w:r w:rsidRPr="00535DA4">
        <w:rPr>
          <w:rFonts w:ascii="GHEA Grapalat" w:hAnsi="GHEA Grapalat"/>
          <w:sz w:val="24"/>
          <w:szCs w:val="24"/>
        </w:rPr>
        <w:t>դրա</w:t>
      </w:r>
      <w:r w:rsidRPr="00535DA4">
        <w:rPr>
          <w:rFonts w:ascii="GHEA Grapalat" w:hAnsi="GHEA Grapalat"/>
          <w:sz w:val="24"/>
          <w:szCs w:val="24"/>
          <w:lang w:val="en-US"/>
        </w:rPr>
        <w:t xml:space="preserve"> </w:t>
      </w:r>
      <w:r w:rsidRPr="00535DA4">
        <w:rPr>
          <w:rFonts w:ascii="GHEA Grapalat" w:hAnsi="GHEA Grapalat"/>
          <w:sz w:val="24"/>
          <w:szCs w:val="24"/>
        </w:rPr>
        <w:t>շրջանակներում</w:t>
      </w:r>
      <w:r w:rsidRPr="00535DA4">
        <w:rPr>
          <w:rFonts w:ascii="GHEA Grapalat" w:hAnsi="GHEA Grapalat"/>
          <w:sz w:val="24"/>
          <w:szCs w:val="24"/>
          <w:lang w:val="en-US"/>
        </w:rPr>
        <w:t xml:space="preserve"> </w:t>
      </w:r>
      <w:r w:rsidRPr="00535DA4">
        <w:rPr>
          <w:rFonts w:ascii="GHEA Grapalat" w:hAnsi="GHEA Grapalat"/>
          <w:sz w:val="24"/>
          <w:szCs w:val="24"/>
        </w:rPr>
        <w:t>ծառայությունների</w:t>
      </w:r>
      <w:r w:rsidRPr="00535DA4">
        <w:rPr>
          <w:rFonts w:ascii="GHEA Grapalat" w:hAnsi="GHEA Grapalat"/>
          <w:sz w:val="24"/>
          <w:szCs w:val="24"/>
          <w:lang w:val="en-US"/>
        </w:rPr>
        <w:t xml:space="preserve"> </w:t>
      </w:r>
      <w:r w:rsidRPr="00535DA4">
        <w:rPr>
          <w:rFonts w:ascii="GHEA Grapalat" w:hAnsi="GHEA Grapalat"/>
          <w:sz w:val="24"/>
          <w:szCs w:val="24"/>
        </w:rPr>
        <w:t>և</w:t>
      </w:r>
      <w:r w:rsidRPr="00535DA4">
        <w:rPr>
          <w:rFonts w:ascii="GHEA Grapalat" w:hAnsi="GHEA Grapalat"/>
          <w:sz w:val="24"/>
          <w:szCs w:val="24"/>
          <w:lang w:val="en-US"/>
        </w:rPr>
        <w:t xml:space="preserve"> </w:t>
      </w:r>
      <w:r w:rsidRPr="00535DA4">
        <w:rPr>
          <w:rFonts w:ascii="GHEA Grapalat" w:hAnsi="GHEA Grapalat"/>
          <w:sz w:val="24"/>
          <w:szCs w:val="24"/>
        </w:rPr>
        <w:t>ապրանքի</w:t>
      </w:r>
      <w:r w:rsidRPr="00535DA4">
        <w:rPr>
          <w:rFonts w:ascii="GHEA Grapalat" w:hAnsi="GHEA Grapalat"/>
          <w:sz w:val="24"/>
          <w:szCs w:val="24"/>
          <w:lang w:val="en-US"/>
        </w:rPr>
        <w:t xml:space="preserve"> </w:t>
      </w:r>
      <w:r w:rsidRPr="00535DA4">
        <w:rPr>
          <w:rFonts w:ascii="GHEA Grapalat" w:hAnsi="GHEA Grapalat"/>
          <w:sz w:val="24"/>
          <w:szCs w:val="24"/>
        </w:rPr>
        <w:t>մատակարարման</w:t>
      </w:r>
      <w:r w:rsidRPr="00535DA4">
        <w:rPr>
          <w:rFonts w:ascii="GHEA Grapalat" w:hAnsi="GHEA Grapalat"/>
          <w:sz w:val="24"/>
          <w:szCs w:val="24"/>
          <w:lang w:val="en-US"/>
        </w:rPr>
        <w:t xml:space="preserve"> </w:t>
      </w:r>
      <w:r w:rsidRPr="00535DA4">
        <w:rPr>
          <w:rFonts w:ascii="GHEA Grapalat" w:hAnsi="GHEA Grapalat"/>
          <w:sz w:val="24"/>
          <w:szCs w:val="24"/>
        </w:rPr>
        <w:t>համար</w:t>
      </w:r>
      <w:r w:rsidRPr="00535DA4">
        <w:rPr>
          <w:rFonts w:ascii="GHEA Grapalat" w:hAnsi="GHEA Grapalat"/>
          <w:sz w:val="24"/>
          <w:szCs w:val="24"/>
          <w:lang w:val="en-US"/>
        </w:rPr>
        <w:t xml:space="preserve">, </w:t>
      </w:r>
      <w:r w:rsidRPr="00535DA4">
        <w:rPr>
          <w:rFonts w:ascii="GHEA Grapalat" w:hAnsi="GHEA Grapalat"/>
          <w:sz w:val="24"/>
          <w:szCs w:val="24"/>
        </w:rPr>
        <w:t>հաշվի</w:t>
      </w:r>
      <w:r w:rsidRPr="00535DA4">
        <w:rPr>
          <w:rFonts w:ascii="GHEA Grapalat" w:hAnsi="GHEA Grapalat"/>
          <w:sz w:val="24"/>
          <w:szCs w:val="24"/>
          <w:lang w:val="en-US"/>
        </w:rPr>
        <w:t xml:space="preserve"> </w:t>
      </w:r>
      <w:r w:rsidRPr="00535DA4">
        <w:rPr>
          <w:rFonts w:ascii="GHEA Grapalat" w:hAnsi="GHEA Grapalat"/>
          <w:sz w:val="24"/>
          <w:szCs w:val="24"/>
        </w:rPr>
        <w:t>առնելով</w:t>
      </w:r>
      <w:r w:rsidRPr="00535DA4">
        <w:rPr>
          <w:rFonts w:ascii="GHEA Grapalat" w:hAnsi="GHEA Grapalat"/>
          <w:sz w:val="24"/>
          <w:szCs w:val="24"/>
          <w:lang w:val="en-US"/>
        </w:rPr>
        <w:t>.</w:t>
      </w:r>
    </w:p>
    <w:p w:rsidR="006976A1" w:rsidRPr="00535DA4" w:rsidRDefault="006976A1" w:rsidP="00195023">
      <w:pPr>
        <w:pStyle w:val="ListParagraph"/>
        <w:numPr>
          <w:ilvl w:val="0"/>
          <w:numId w:val="2"/>
        </w:num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lang w:val="en-US"/>
        </w:rPr>
        <w:t xml:space="preserve">WBA Waagner-Biro-ն պետք է գործի, որպես Կոնսորցումի </w:t>
      </w:r>
      <w:r w:rsidRPr="00535DA4">
        <w:rPr>
          <w:rFonts w:ascii="GHEA Grapalat" w:hAnsi="GHEA Grapalat"/>
          <w:sz w:val="24"/>
          <w:szCs w:val="24"/>
        </w:rPr>
        <w:t>ղեկավար</w:t>
      </w:r>
      <w:r w:rsidRPr="00535DA4">
        <w:rPr>
          <w:rFonts w:ascii="GHEA Grapalat" w:hAnsi="GHEA Grapalat"/>
          <w:sz w:val="24"/>
          <w:szCs w:val="24"/>
          <w:lang w:val="en-US"/>
        </w:rPr>
        <w:t xml:space="preserve"> </w:t>
      </w:r>
      <w:r w:rsidRPr="00535DA4">
        <w:rPr>
          <w:rFonts w:ascii="GHEA Grapalat" w:hAnsi="GHEA Grapalat"/>
          <w:sz w:val="24"/>
          <w:szCs w:val="24"/>
        </w:rPr>
        <w:t>մարմին</w:t>
      </w:r>
      <w:r w:rsidRPr="00535DA4">
        <w:rPr>
          <w:rFonts w:ascii="GHEA Grapalat" w:hAnsi="GHEA Grapalat"/>
          <w:sz w:val="24"/>
          <w:szCs w:val="24"/>
          <w:lang w:val="en-US"/>
        </w:rPr>
        <w:t xml:space="preserve">, ներկայացնի Կոնսորցումը Պատվիրատուի և ֆինասավորող հաստատությունների </w:t>
      </w:r>
      <w:r w:rsidRPr="00535DA4">
        <w:rPr>
          <w:rFonts w:ascii="GHEA Grapalat" w:hAnsi="GHEA Grapalat"/>
          <w:sz w:val="24"/>
          <w:szCs w:val="24"/>
        </w:rPr>
        <w:t>առջև</w:t>
      </w:r>
      <w:r w:rsidRPr="00535DA4">
        <w:rPr>
          <w:rFonts w:ascii="GHEA Grapalat" w:hAnsi="GHEA Grapalat"/>
          <w:sz w:val="24"/>
          <w:szCs w:val="24"/>
          <w:lang w:val="en-US"/>
        </w:rPr>
        <w:t xml:space="preserve">, </w:t>
      </w:r>
      <w:r w:rsidRPr="00535DA4">
        <w:rPr>
          <w:rFonts w:ascii="GHEA Grapalat" w:hAnsi="GHEA Grapalat"/>
          <w:sz w:val="24"/>
          <w:szCs w:val="24"/>
        </w:rPr>
        <w:t>որն</w:t>
      </w:r>
      <w:r w:rsidRPr="00535DA4">
        <w:rPr>
          <w:rFonts w:ascii="GHEA Grapalat" w:hAnsi="GHEA Grapalat"/>
          <w:sz w:val="24"/>
          <w:szCs w:val="24"/>
          <w:lang w:val="en-US"/>
        </w:rPr>
        <w:t xml:space="preserve"> </w:t>
      </w:r>
      <w:r w:rsidRPr="00535DA4">
        <w:rPr>
          <w:rFonts w:ascii="GHEA Grapalat" w:hAnsi="GHEA Grapalat"/>
          <w:sz w:val="24"/>
          <w:szCs w:val="24"/>
        </w:rPr>
        <w:t>է՝Ավստրիական</w:t>
      </w:r>
      <w:r w:rsidRPr="00535DA4">
        <w:rPr>
          <w:rFonts w:ascii="GHEA Grapalat" w:hAnsi="GHEA Grapalat"/>
          <w:sz w:val="24"/>
          <w:szCs w:val="24"/>
          <w:lang w:val="en-US"/>
        </w:rPr>
        <w:t xml:space="preserve"> </w:t>
      </w:r>
      <w:r w:rsidRPr="00535DA4">
        <w:rPr>
          <w:rFonts w:ascii="GHEA Grapalat" w:hAnsi="GHEA Grapalat"/>
          <w:sz w:val="24"/>
          <w:szCs w:val="24"/>
        </w:rPr>
        <w:t>Էքսպրտ</w:t>
      </w:r>
      <w:r w:rsidRPr="00535DA4">
        <w:rPr>
          <w:rFonts w:ascii="GHEA Grapalat" w:hAnsi="GHEA Grapalat"/>
          <w:sz w:val="24"/>
          <w:szCs w:val="24"/>
          <w:lang w:val="en-US"/>
        </w:rPr>
        <w:t xml:space="preserve"> </w:t>
      </w:r>
      <w:r w:rsidRPr="00535DA4">
        <w:rPr>
          <w:rFonts w:ascii="GHEA Grapalat" w:hAnsi="GHEA Grapalat"/>
          <w:sz w:val="24"/>
          <w:szCs w:val="24"/>
        </w:rPr>
        <w:t>Վարկային</w:t>
      </w:r>
      <w:r w:rsidRPr="00535DA4">
        <w:rPr>
          <w:rFonts w:ascii="GHEA Grapalat" w:hAnsi="GHEA Grapalat"/>
          <w:sz w:val="24"/>
          <w:szCs w:val="24"/>
          <w:lang w:val="en-US"/>
        </w:rPr>
        <w:t xml:space="preserve"> </w:t>
      </w:r>
      <w:r w:rsidRPr="00535DA4">
        <w:rPr>
          <w:rFonts w:ascii="GHEA Grapalat" w:hAnsi="GHEA Grapalat"/>
          <w:sz w:val="24"/>
          <w:szCs w:val="24"/>
        </w:rPr>
        <w:t>Բանկը</w:t>
      </w:r>
      <w:r w:rsidRPr="00535DA4">
        <w:rPr>
          <w:rFonts w:ascii="GHEA Grapalat" w:hAnsi="GHEA Grapalat"/>
          <w:sz w:val="24"/>
          <w:szCs w:val="24"/>
          <w:lang w:val="en-US"/>
        </w:rPr>
        <w:t xml:space="preserve"> (OeKB) </w:t>
      </w:r>
      <w:r w:rsidRPr="00535DA4">
        <w:rPr>
          <w:rFonts w:ascii="GHEA Grapalat" w:hAnsi="GHEA Grapalat"/>
          <w:sz w:val="24"/>
          <w:szCs w:val="24"/>
        </w:rPr>
        <w:t>և</w:t>
      </w:r>
      <w:r w:rsidRPr="00535DA4">
        <w:rPr>
          <w:rFonts w:ascii="GHEA Grapalat" w:hAnsi="GHEA Grapalat"/>
          <w:sz w:val="24"/>
          <w:szCs w:val="24"/>
          <w:lang w:val="en-US"/>
        </w:rPr>
        <w:t xml:space="preserve"> </w:t>
      </w:r>
      <w:r w:rsidRPr="00535DA4">
        <w:rPr>
          <w:rFonts w:ascii="GHEA Grapalat" w:hAnsi="GHEA Grapalat"/>
          <w:sz w:val="24"/>
          <w:szCs w:val="24"/>
        </w:rPr>
        <w:t>պետք</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պատասխանատու</w:t>
      </w:r>
      <w:r w:rsidRPr="00535DA4">
        <w:rPr>
          <w:rFonts w:ascii="GHEA Grapalat" w:hAnsi="GHEA Grapalat"/>
          <w:sz w:val="24"/>
          <w:szCs w:val="24"/>
          <w:lang w:val="en-US"/>
        </w:rPr>
        <w:t xml:space="preserve"> </w:t>
      </w:r>
      <w:r w:rsidRPr="00535DA4">
        <w:rPr>
          <w:rFonts w:ascii="GHEA Grapalat" w:hAnsi="GHEA Grapalat"/>
          <w:sz w:val="24"/>
          <w:szCs w:val="24"/>
        </w:rPr>
        <w:t>լինի</w:t>
      </w:r>
      <w:r w:rsidRPr="00535DA4">
        <w:rPr>
          <w:rFonts w:ascii="GHEA Grapalat" w:hAnsi="GHEA Grapalat"/>
          <w:sz w:val="24"/>
          <w:szCs w:val="24"/>
          <w:lang w:val="en-US"/>
        </w:rPr>
        <w:t xml:space="preserve"> </w:t>
      </w:r>
      <w:r w:rsidRPr="00535DA4">
        <w:rPr>
          <w:rFonts w:ascii="GHEA Grapalat" w:hAnsi="GHEA Grapalat"/>
          <w:sz w:val="24"/>
          <w:szCs w:val="24"/>
        </w:rPr>
        <w:t>բեմական</w:t>
      </w:r>
      <w:r w:rsidRPr="00535DA4">
        <w:rPr>
          <w:rFonts w:ascii="GHEA Grapalat" w:hAnsi="GHEA Grapalat"/>
          <w:sz w:val="24"/>
          <w:szCs w:val="24"/>
          <w:lang w:val="en-US"/>
        </w:rPr>
        <w:t xml:space="preserve"> </w:t>
      </w:r>
      <w:r w:rsidRPr="00535DA4">
        <w:rPr>
          <w:rFonts w:ascii="GHEA Grapalat" w:hAnsi="GHEA Grapalat"/>
          <w:sz w:val="24"/>
          <w:szCs w:val="24"/>
        </w:rPr>
        <w:t>սարքավորումների</w:t>
      </w:r>
      <w:r w:rsidRPr="00535DA4">
        <w:rPr>
          <w:rFonts w:ascii="GHEA Grapalat" w:hAnsi="GHEA Grapalat"/>
          <w:sz w:val="24"/>
          <w:szCs w:val="24"/>
          <w:lang w:val="en-US"/>
        </w:rPr>
        <w:t xml:space="preserve"> </w:t>
      </w:r>
      <w:r w:rsidRPr="00535DA4">
        <w:rPr>
          <w:rFonts w:ascii="GHEA Grapalat" w:hAnsi="GHEA Grapalat"/>
          <w:sz w:val="24"/>
          <w:szCs w:val="24"/>
        </w:rPr>
        <w:t>մատակարարման</w:t>
      </w:r>
      <w:r w:rsidRPr="00535DA4">
        <w:rPr>
          <w:rFonts w:ascii="GHEA Grapalat" w:hAnsi="GHEA Grapalat"/>
          <w:sz w:val="24"/>
          <w:szCs w:val="24"/>
          <w:lang w:val="en-US"/>
        </w:rPr>
        <w:t xml:space="preserve"> </w:t>
      </w:r>
      <w:r w:rsidRPr="00535DA4">
        <w:rPr>
          <w:rFonts w:ascii="GHEA Grapalat" w:hAnsi="GHEA Grapalat"/>
          <w:sz w:val="24"/>
          <w:szCs w:val="24"/>
        </w:rPr>
        <w:t>համար</w:t>
      </w:r>
      <w:r w:rsidRPr="00535DA4">
        <w:rPr>
          <w:rFonts w:ascii="GHEA Grapalat" w:hAnsi="GHEA Grapalat"/>
          <w:sz w:val="24"/>
          <w:szCs w:val="24"/>
          <w:lang w:val="en-US"/>
        </w:rPr>
        <w:t xml:space="preserve">, </w:t>
      </w:r>
      <w:r w:rsidRPr="00535DA4">
        <w:rPr>
          <w:rFonts w:ascii="GHEA Grapalat" w:hAnsi="GHEA Grapalat"/>
          <w:sz w:val="24"/>
          <w:szCs w:val="24"/>
        </w:rPr>
        <w:t>ինչպես</w:t>
      </w:r>
      <w:r w:rsidRPr="00535DA4">
        <w:rPr>
          <w:rFonts w:ascii="GHEA Grapalat" w:hAnsi="GHEA Grapalat"/>
          <w:sz w:val="24"/>
          <w:szCs w:val="24"/>
          <w:lang w:val="en-US"/>
        </w:rPr>
        <w:t xml:space="preserve"> </w:t>
      </w:r>
      <w:r w:rsidRPr="00535DA4">
        <w:rPr>
          <w:rFonts w:ascii="GHEA Grapalat" w:hAnsi="GHEA Grapalat"/>
          <w:sz w:val="24"/>
          <w:szCs w:val="24"/>
        </w:rPr>
        <w:t>նաև</w:t>
      </w:r>
      <w:r w:rsidRPr="00535DA4">
        <w:rPr>
          <w:rFonts w:ascii="GHEA Grapalat" w:hAnsi="GHEA Grapalat"/>
          <w:sz w:val="24"/>
          <w:szCs w:val="24"/>
          <w:lang w:val="en-US"/>
        </w:rPr>
        <w:t xml:space="preserve"> </w:t>
      </w:r>
      <w:r w:rsidRPr="00535DA4">
        <w:rPr>
          <w:rFonts w:ascii="GHEA Grapalat" w:hAnsi="GHEA Grapalat"/>
          <w:sz w:val="24"/>
          <w:szCs w:val="24"/>
        </w:rPr>
        <w:t>իրականացնել</w:t>
      </w:r>
      <w:r w:rsidRPr="00535DA4">
        <w:rPr>
          <w:rFonts w:ascii="GHEA Grapalat" w:hAnsi="GHEA Grapalat"/>
          <w:sz w:val="24"/>
          <w:szCs w:val="24"/>
          <w:lang w:val="en-US"/>
        </w:rPr>
        <w:t xml:space="preserve"> </w:t>
      </w:r>
      <w:r w:rsidRPr="00535DA4">
        <w:rPr>
          <w:rFonts w:ascii="GHEA Grapalat" w:hAnsi="GHEA Grapalat"/>
          <w:sz w:val="24"/>
          <w:szCs w:val="24"/>
        </w:rPr>
        <w:t>մատակարարված</w:t>
      </w:r>
      <w:r w:rsidRPr="00535DA4">
        <w:rPr>
          <w:rFonts w:ascii="GHEA Grapalat" w:hAnsi="GHEA Grapalat"/>
          <w:sz w:val="24"/>
          <w:szCs w:val="24"/>
          <w:lang w:val="en-US"/>
        </w:rPr>
        <w:t xml:space="preserve"> </w:t>
      </w:r>
      <w:r w:rsidRPr="00535DA4">
        <w:rPr>
          <w:rFonts w:ascii="GHEA Grapalat" w:hAnsi="GHEA Grapalat"/>
          <w:sz w:val="24"/>
          <w:szCs w:val="24"/>
        </w:rPr>
        <w:t>սարքավորումների</w:t>
      </w:r>
      <w:r w:rsidRPr="00535DA4">
        <w:rPr>
          <w:rFonts w:ascii="GHEA Grapalat" w:hAnsi="GHEA Grapalat"/>
          <w:sz w:val="24"/>
          <w:szCs w:val="24"/>
          <w:lang w:val="en-US"/>
        </w:rPr>
        <w:t xml:space="preserve"> </w:t>
      </w:r>
      <w:r w:rsidRPr="00535DA4">
        <w:rPr>
          <w:rFonts w:ascii="GHEA Grapalat" w:hAnsi="GHEA Grapalat"/>
          <w:sz w:val="24"/>
          <w:szCs w:val="24"/>
        </w:rPr>
        <w:t>մոնտաժման</w:t>
      </w:r>
      <w:r w:rsidRPr="00535DA4">
        <w:rPr>
          <w:rFonts w:ascii="GHEA Grapalat" w:hAnsi="GHEA Grapalat"/>
          <w:sz w:val="24"/>
          <w:szCs w:val="24"/>
          <w:lang w:val="en-US"/>
        </w:rPr>
        <w:t xml:space="preserve"> </w:t>
      </w:r>
      <w:r w:rsidRPr="00535DA4">
        <w:rPr>
          <w:rFonts w:ascii="GHEA Grapalat" w:hAnsi="GHEA Grapalat"/>
          <w:sz w:val="24"/>
          <w:szCs w:val="24"/>
        </w:rPr>
        <w:t>և</w:t>
      </w:r>
      <w:r w:rsidRPr="00535DA4">
        <w:rPr>
          <w:rFonts w:ascii="GHEA Grapalat" w:hAnsi="GHEA Grapalat"/>
          <w:sz w:val="24"/>
          <w:szCs w:val="24"/>
          <w:lang w:val="en-US"/>
        </w:rPr>
        <w:t xml:space="preserve"> </w:t>
      </w:r>
      <w:r w:rsidRPr="00535DA4">
        <w:rPr>
          <w:rFonts w:ascii="GHEA Grapalat" w:hAnsi="GHEA Grapalat"/>
          <w:sz w:val="24"/>
          <w:szCs w:val="24"/>
        </w:rPr>
        <w:t>շահագործ</w:t>
      </w:r>
      <w:r w:rsidRPr="00535DA4">
        <w:rPr>
          <w:rFonts w:ascii="GHEA Grapalat" w:hAnsi="GHEA Grapalat"/>
          <w:sz w:val="24"/>
          <w:szCs w:val="24"/>
          <w:lang w:val="en-US"/>
        </w:rPr>
        <w:t>մ</w:t>
      </w:r>
      <w:r w:rsidRPr="00535DA4">
        <w:rPr>
          <w:rFonts w:ascii="GHEA Grapalat" w:hAnsi="GHEA Grapalat"/>
          <w:sz w:val="24"/>
          <w:szCs w:val="24"/>
        </w:rPr>
        <w:t>ան</w:t>
      </w:r>
      <w:r w:rsidRPr="00535DA4">
        <w:rPr>
          <w:rFonts w:ascii="GHEA Grapalat" w:hAnsi="GHEA Grapalat"/>
          <w:sz w:val="24"/>
          <w:szCs w:val="24"/>
          <w:lang w:val="en-US"/>
        </w:rPr>
        <w:t xml:space="preserve"> </w:t>
      </w:r>
      <w:r w:rsidRPr="00535DA4">
        <w:rPr>
          <w:rFonts w:ascii="GHEA Grapalat" w:hAnsi="GHEA Grapalat"/>
          <w:sz w:val="24"/>
          <w:szCs w:val="24"/>
        </w:rPr>
        <w:t>վերահսկողություն</w:t>
      </w:r>
      <w:r w:rsidRPr="00535DA4">
        <w:rPr>
          <w:rFonts w:ascii="GHEA Grapalat" w:hAnsi="GHEA Grapalat"/>
          <w:sz w:val="24"/>
          <w:szCs w:val="24"/>
          <w:lang w:val="en-US"/>
        </w:rPr>
        <w:t>:</w:t>
      </w:r>
    </w:p>
    <w:p w:rsidR="006976A1" w:rsidRPr="00535DA4" w:rsidRDefault="006976A1" w:rsidP="00195023">
      <w:pPr>
        <w:pStyle w:val="ListParagraph"/>
        <w:numPr>
          <w:ilvl w:val="0"/>
          <w:numId w:val="2"/>
        </w:num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lang w:val="en-US"/>
        </w:rPr>
        <w:t xml:space="preserve">ETC-ն (ETC – Electronic Theatre Controls GmbH </w:t>
      </w:r>
      <w:r w:rsidRPr="00535DA4">
        <w:rPr>
          <w:rFonts w:ascii="GHEA Grapalat" w:hAnsi="GHEA Grapalat"/>
          <w:sz w:val="24"/>
          <w:szCs w:val="24"/>
        </w:rPr>
        <w:t>պատասխանատվություն</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կրում</w:t>
      </w:r>
      <w:r w:rsidRPr="00535DA4">
        <w:rPr>
          <w:rFonts w:ascii="GHEA Grapalat" w:hAnsi="GHEA Grapalat"/>
          <w:sz w:val="24"/>
          <w:szCs w:val="24"/>
          <w:lang w:val="en-US"/>
        </w:rPr>
        <w:t xml:space="preserve"> լուսային սարքավորումների մատակարարման համար, </w:t>
      </w:r>
      <w:r w:rsidRPr="00535DA4">
        <w:rPr>
          <w:rFonts w:ascii="GHEA Grapalat" w:hAnsi="GHEA Grapalat"/>
          <w:sz w:val="24"/>
          <w:szCs w:val="24"/>
        </w:rPr>
        <w:t>ինչպես</w:t>
      </w:r>
      <w:r w:rsidRPr="00535DA4">
        <w:rPr>
          <w:rFonts w:ascii="GHEA Grapalat" w:hAnsi="GHEA Grapalat"/>
          <w:sz w:val="24"/>
          <w:szCs w:val="24"/>
          <w:lang w:val="en-US"/>
        </w:rPr>
        <w:t xml:space="preserve"> </w:t>
      </w:r>
      <w:r w:rsidRPr="00535DA4">
        <w:rPr>
          <w:rFonts w:ascii="GHEA Grapalat" w:hAnsi="GHEA Grapalat"/>
          <w:sz w:val="24"/>
          <w:szCs w:val="24"/>
        </w:rPr>
        <w:t>նաև</w:t>
      </w:r>
      <w:r w:rsidRPr="00535DA4">
        <w:rPr>
          <w:rFonts w:ascii="GHEA Grapalat" w:hAnsi="GHEA Grapalat"/>
          <w:sz w:val="24"/>
          <w:szCs w:val="24"/>
          <w:lang w:val="en-US"/>
        </w:rPr>
        <w:t xml:space="preserve"> </w:t>
      </w:r>
      <w:r w:rsidRPr="00535DA4">
        <w:rPr>
          <w:rFonts w:ascii="GHEA Grapalat" w:hAnsi="GHEA Grapalat"/>
          <w:sz w:val="24"/>
          <w:szCs w:val="24"/>
        </w:rPr>
        <w:t>պատասխանատու</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իրականացնել</w:t>
      </w:r>
      <w:r w:rsidRPr="00535DA4">
        <w:rPr>
          <w:rFonts w:ascii="GHEA Grapalat" w:hAnsi="GHEA Grapalat"/>
          <w:sz w:val="24"/>
          <w:szCs w:val="24"/>
          <w:lang w:val="en-US"/>
        </w:rPr>
        <w:t xml:space="preserve"> </w:t>
      </w:r>
      <w:r w:rsidRPr="00535DA4">
        <w:rPr>
          <w:rFonts w:ascii="GHEA Grapalat" w:hAnsi="GHEA Grapalat"/>
          <w:sz w:val="24"/>
          <w:szCs w:val="24"/>
        </w:rPr>
        <w:t>մատակարարված</w:t>
      </w:r>
      <w:r w:rsidRPr="00535DA4">
        <w:rPr>
          <w:rFonts w:ascii="GHEA Grapalat" w:hAnsi="GHEA Grapalat"/>
          <w:sz w:val="24"/>
          <w:szCs w:val="24"/>
          <w:lang w:val="en-US"/>
        </w:rPr>
        <w:t xml:space="preserve"> </w:t>
      </w:r>
      <w:r w:rsidRPr="00535DA4">
        <w:rPr>
          <w:rFonts w:ascii="GHEA Grapalat" w:hAnsi="GHEA Grapalat"/>
          <w:sz w:val="24"/>
          <w:szCs w:val="24"/>
        </w:rPr>
        <w:t>սարքավորումների</w:t>
      </w:r>
      <w:r w:rsidRPr="00535DA4">
        <w:rPr>
          <w:rFonts w:ascii="GHEA Grapalat" w:hAnsi="GHEA Grapalat"/>
          <w:sz w:val="24"/>
          <w:szCs w:val="24"/>
          <w:lang w:val="en-US"/>
        </w:rPr>
        <w:t xml:space="preserve"> </w:t>
      </w:r>
      <w:r w:rsidRPr="00535DA4">
        <w:rPr>
          <w:rFonts w:ascii="GHEA Grapalat" w:hAnsi="GHEA Grapalat"/>
          <w:sz w:val="24"/>
          <w:szCs w:val="24"/>
        </w:rPr>
        <w:t>մոնտաժման</w:t>
      </w:r>
      <w:r w:rsidRPr="00535DA4">
        <w:rPr>
          <w:rFonts w:ascii="GHEA Grapalat" w:hAnsi="GHEA Grapalat"/>
          <w:sz w:val="24"/>
          <w:szCs w:val="24"/>
          <w:lang w:val="en-US"/>
        </w:rPr>
        <w:t xml:space="preserve"> </w:t>
      </w:r>
      <w:r w:rsidRPr="00535DA4">
        <w:rPr>
          <w:rFonts w:ascii="GHEA Grapalat" w:hAnsi="GHEA Grapalat"/>
          <w:sz w:val="24"/>
          <w:szCs w:val="24"/>
        </w:rPr>
        <w:t>և</w:t>
      </w:r>
      <w:r w:rsidRPr="00535DA4">
        <w:rPr>
          <w:rFonts w:ascii="GHEA Grapalat" w:hAnsi="GHEA Grapalat"/>
          <w:sz w:val="24"/>
          <w:szCs w:val="24"/>
          <w:lang w:val="en-US"/>
        </w:rPr>
        <w:t xml:space="preserve"> </w:t>
      </w:r>
      <w:r w:rsidRPr="00535DA4">
        <w:rPr>
          <w:rFonts w:ascii="GHEA Grapalat" w:hAnsi="GHEA Grapalat"/>
          <w:sz w:val="24"/>
          <w:szCs w:val="24"/>
        </w:rPr>
        <w:t>շահագործ</w:t>
      </w:r>
      <w:r w:rsidRPr="00535DA4">
        <w:rPr>
          <w:rFonts w:ascii="GHEA Grapalat" w:hAnsi="GHEA Grapalat"/>
          <w:sz w:val="24"/>
          <w:szCs w:val="24"/>
          <w:lang w:val="en-US"/>
        </w:rPr>
        <w:t>մ</w:t>
      </w:r>
      <w:r w:rsidRPr="00535DA4">
        <w:rPr>
          <w:rFonts w:ascii="GHEA Grapalat" w:hAnsi="GHEA Grapalat"/>
          <w:sz w:val="24"/>
          <w:szCs w:val="24"/>
        </w:rPr>
        <w:t>ան</w:t>
      </w:r>
      <w:r w:rsidRPr="00535DA4">
        <w:rPr>
          <w:rFonts w:ascii="GHEA Grapalat" w:hAnsi="GHEA Grapalat"/>
          <w:sz w:val="24"/>
          <w:szCs w:val="24"/>
          <w:lang w:val="en-US"/>
        </w:rPr>
        <w:t xml:space="preserve"> </w:t>
      </w:r>
      <w:r w:rsidRPr="00535DA4">
        <w:rPr>
          <w:rFonts w:ascii="GHEA Grapalat" w:hAnsi="GHEA Grapalat"/>
          <w:sz w:val="24"/>
          <w:szCs w:val="24"/>
        </w:rPr>
        <w:t>վերահսկողություն</w:t>
      </w:r>
      <w:r w:rsidRPr="00535DA4">
        <w:rPr>
          <w:rFonts w:ascii="GHEA Grapalat" w:hAnsi="GHEA Grapalat"/>
          <w:sz w:val="24"/>
          <w:szCs w:val="24"/>
          <w:lang w:val="en-US"/>
        </w:rPr>
        <w:t>:</w:t>
      </w:r>
    </w:p>
    <w:p w:rsidR="006976A1" w:rsidRPr="00535DA4" w:rsidRDefault="006976A1" w:rsidP="00AC6BD1">
      <w:pPr>
        <w:pStyle w:val="ListParagraph"/>
        <w:numPr>
          <w:ilvl w:val="0"/>
          <w:numId w:val="2"/>
        </w:numPr>
        <w:autoSpaceDE w:val="0"/>
        <w:autoSpaceDN w:val="0"/>
        <w:adjustRightInd w:val="0"/>
        <w:spacing w:after="0" w:line="240" w:lineRule="auto"/>
        <w:jc w:val="both"/>
        <w:rPr>
          <w:rStyle w:val="hps"/>
          <w:rFonts w:ascii="GHEA Grapalat" w:hAnsi="GHEA Grapalat"/>
          <w:sz w:val="24"/>
          <w:szCs w:val="24"/>
          <w:lang w:val="en-US"/>
        </w:rPr>
      </w:pPr>
      <w:r w:rsidRPr="00535DA4">
        <w:rPr>
          <w:rFonts w:ascii="GHEA Grapalat" w:hAnsi="GHEA Grapalat"/>
          <w:sz w:val="24"/>
          <w:szCs w:val="24"/>
        </w:rPr>
        <w:t>ԱրթսթեքՍՊԸ</w:t>
      </w:r>
      <w:r w:rsidRPr="00535DA4">
        <w:rPr>
          <w:rFonts w:ascii="GHEA Grapalat" w:hAnsi="GHEA Grapalat"/>
          <w:sz w:val="24"/>
          <w:szCs w:val="24"/>
          <w:lang w:val="en-US"/>
        </w:rPr>
        <w:t xml:space="preserve">-ն </w:t>
      </w:r>
      <w:r w:rsidRPr="00535DA4">
        <w:rPr>
          <w:rFonts w:ascii="GHEA Grapalat" w:hAnsi="GHEA Grapalat"/>
          <w:sz w:val="24"/>
          <w:szCs w:val="24"/>
        </w:rPr>
        <w:t>պատասխանատվություն</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կրում</w:t>
      </w:r>
      <w:r w:rsidRPr="00535DA4">
        <w:rPr>
          <w:rFonts w:ascii="GHEA Grapalat" w:hAnsi="GHEA Grapalat"/>
          <w:sz w:val="24"/>
          <w:szCs w:val="24"/>
          <w:lang w:val="en-US"/>
        </w:rPr>
        <w:t xml:space="preserve"> </w:t>
      </w:r>
      <w:r w:rsidRPr="00535DA4">
        <w:rPr>
          <w:rFonts w:ascii="GHEA Grapalat" w:hAnsi="GHEA Grapalat"/>
          <w:sz w:val="24"/>
          <w:szCs w:val="24"/>
        </w:rPr>
        <w:t>իրականացնել</w:t>
      </w:r>
      <w:r w:rsidRPr="00535DA4">
        <w:rPr>
          <w:rFonts w:ascii="GHEA Grapalat" w:hAnsi="GHEA Grapalat"/>
          <w:sz w:val="24"/>
          <w:szCs w:val="24"/>
          <w:lang w:val="en-US"/>
        </w:rPr>
        <w:t xml:space="preserve"> </w:t>
      </w:r>
      <w:r w:rsidRPr="00535DA4">
        <w:rPr>
          <w:rFonts w:ascii="GHEA Grapalat" w:hAnsi="GHEA Grapalat"/>
          <w:sz w:val="24"/>
          <w:szCs w:val="24"/>
        </w:rPr>
        <w:t>բոլոր</w:t>
      </w:r>
      <w:r w:rsidRPr="00535DA4">
        <w:rPr>
          <w:rFonts w:ascii="GHEA Grapalat" w:hAnsi="GHEA Grapalat"/>
          <w:sz w:val="24"/>
          <w:szCs w:val="24"/>
          <w:lang w:val="en-US"/>
        </w:rPr>
        <w:t xml:space="preserve"> </w:t>
      </w:r>
      <w:r w:rsidRPr="00535DA4">
        <w:rPr>
          <w:rFonts w:ascii="GHEA Grapalat" w:hAnsi="GHEA Grapalat"/>
          <w:sz w:val="24"/>
          <w:szCs w:val="24"/>
        </w:rPr>
        <w:t>ծառայությունները</w:t>
      </w:r>
      <w:r w:rsidRPr="00535DA4">
        <w:rPr>
          <w:rFonts w:ascii="GHEA Grapalat" w:hAnsi="GHEA Grapalat"/>
          <w:sz w:val="24"/>
          <w:szCs w:val="24"/>
          <w:lang w:val="en-US"/>
        </w:rPr>
        <w:t xml:space="preserve"> </w:t>
      </w:r>
      <w:r w:rsidRPr="00535DA4">
        <w:rPr>
          <w:rStyle w:val="hps"/>
          <w:rFonts w:ascii="GHEA Grapalat" w:hAnsi="GHEA Grapalat"/>
          <w:sz w:val="24"/>
          <w:szCs w:val="24"/>
          <w:lang w:val="en-US"/>
        </w:rPr>
        <w:t xml:space="preserve">այդ թվում, բայց </w:t>
      </w:r>
      <w:r w:rsidRPr="00535DA4">
        <w:rPr>
          <w:rFonts w:ascii="GHEA Grapalat" w:hAnsi="GHEA Grapalat"/>
          <w:sz w:val="24"/>
          <w:szCs w:val="24"/>
        </w:rPr>
        <w:t>չսահմանափակ</w:t>
      </w:r>
      <w:r w:rsidRPr="00535DA4">
        <w:rPr>
          <w:rFonts w:ascii="GHEA Grapalat" w:hAnsi="GHEA Grapalat"/>
          <w:sz w:val="24"/>
          <w:szCs w:val="24"/>
          <w:lang w:val="en-US"/>
        </w:rPr>
        <w:t xml:space="preserve">վելով, </w:t>
      </w:r>
      <w:r w:rsidRPr="00535DA4">
        <w:rPr>
          <w:rFonts w:ascii="GHEA Grapalat" w:hAnsi="GHEA Grapalat"/>
          <w:sz w:val="24"/>
          <w:szCs w:val="24"/>
        </w:rPr>
        <w:t>ապամոնտաժման</w:t>
      </w:r>
      <w:r w:rsidRPr="00535DA4">
        <w:rPr>
          <w:rFonts w:ascii="GHEA Grapalat" w:hAnsi="GHEA Grapalat"/>
          <w:sz w:val="24"/>
          <w:szCs w:val="24"/>
          <w:lang w:val="en-US"/>
        </w:rPr>
        <w:t xml:space="preserve">, </w:t>
      </w:r>
      <w:r w:rsidRPr="00535DA4">
        <w:rPr>
          <w:rFonts w:ascii="GHEA Grapalat" w:hAnsi="GHEA Grapalat"/>
          <w:sz w:val="24"/>
          <w:szCs w:val="24"/>
        </w:rPr>
        <w:t>տարածքի</w:t>
      </w:r>
      <w:r w:rsidRPr="00535DA4">
        <w:rPr>
          <w:rFonts w:ascii="GHEA Grapalat" w:hAnsi="GHEA Grapalat"/>
          <w:sz w:val="24"/>
          <w:szCs w:val="24"/>
          <w:lang w:val="en-US"/>
        </w:rPr>
        <w:t xml:space="preserve"> </w:t>
      </w:r>
      <w:r w:rsidRPr="00535DA4">
        <w:rPr>
          <w:rFonts w:ascii="GHEA Grapalat" w:hAnsi="GHEA Grapalat"/>
          <w:sz w:val="24"/>
          <w:szCs w:val="24"/>
        </w:rPr>
        <w:t>մաքրման</w:t>
      </w:r>
      <w:r w:rsidRPr="00535DA4">
        <w:rPr>
          <w:rFonts w:ascii="GHEA Grapalat" w:hAnsi="GHEA Grapalat"/>
          <w:sz w:val="24"/>
          <w:szCs w:val="24"/>
          <w:lang w:val="en-US"/>
        </w:rPr>
        <w:t xml:space="preserve">, </w:t>
      </w:r>
      <w:r w:rsidRPr="00535DA4">
        <w:rPr>
          <w:rFonts w:ascii="GHEA Grapalat" w:hAnsi="GHEA Grapalat"/>
          <w:sz w:val="24"/>
          <w:szCs w:val="24"/>
        </w:rPr>
        <w:t>շինաղբի</w:t>
      </w:r>
      <w:r w:rsidRPr="00535DA4">
        <w:rPr>
          <w:rFonts w:ascii="GHEA Grapalat" w:hAnsi="GHEA Grapalat"/>
          <w:sz w:val="24"/>
          <w:szCs w:val="24"/>
          <w:lang w:val="en-US"/>
        </w:rPr>
        <w:t xml:space="preserve"> </w:t>
      </w:r>
      <w:r w:rsidRPr="00535DA4">
        <w:rPr>
          <w:rFonts w:ascii="GHEA Grapalat" w:hAnsi="GHEA Grapalat"/>
          <w:sz w:val="24"/>
          <w:szCs w:val="24"/>
        </w:rPr>
        <w:t>տարհանման</w:t>
      </w:r>
      <w:r w:rsidRPr="00535DA4">
        <w:rPr>
          <w:rFonts w:ascii="GHEA Grapalat" w:hAnsi="GHEA Grapalat"/>
          <w:sz w:val="24"/>
          <w:szCs w:val="24"/>
          <w:lang w:val="en-US"/>
        </w:rPr>
        <w:t xml:space="preserve"> </w:t>
      </w:r>
      <w:r w:rsidRPr="00535DA4">
        <w:rPr>
          <w:rFonts w:ascii="GHEA Grapalat" w:hAnsi="GHEA Grapalat"/>
          <w:sz w:val="24"/>
          <w:szCs w:val="24"/>
        </w:rPr>
        <w:t>և</w:t>
      </w:r>
      <w:r w:rsidRPr="00535DA4">
        <w:rPr>
          <w:rFonts w:ascii="GHEA Grapalat" w:hAnsi="GHEA Grapalat"/>
          <w:sz w:val="24"/>
          <w:szCs w:val="24"/>
          <w:lang w:val="en-US"/>
        </w:rPr>
        <w:t xml:space="preserve"> </w:t>
      </w:r>
      <w:r w:rsidRPr="00535DA4">
        <w:rPr>
          <w:rStyle w:val="hps"/>
          <w:rFonts w:ascii="GHEA Grapalat" w:hAnsi="GHEA Grapalat"/>
          <w:sz w:val="24"/>
          <w:szCs w:val="24"/>
          <w:lang w:val="en-US"/>
        </w:rPr>
        <w:t xml:space="preserve">հետևաբար այդ սարքավորումները մատակարարած Գործընկերոջ վերահսկողության ներքո մատակարարված սարքավորումների տեղադրման և մոնտաժման համար, այդ թվում, լրացնել </w:t>
      </w:r>
      <w:r w:rsidRPr="00535DA4">
        <w:rPr>
          <w:rStyle w:val="hps"/>
          <w:rFonts w:ascii="GHEA Grapalat" w:hAnsi="GHEA Grapalat"/>
          <w:sz w:val="24"/>
          <w:szCs w:val="24"/>
        </w:rPr>
        <w:t>Գործընկերներ</w:t>
      </w:r>
      <w:r w:rsidRPr="00535DA4">
        <w:rPr>
          <w:rStyle w:val="hps"/>
          <w:rFonts w:ascii="GHEA Grapalat" w:hAnsi="GHEA Grapalat"/>
          <w:sz w:val="24"/>
          <w:szCs w:val="24"/>
          <w:lang w:val="en-US"/>
        </w:rPr>
        <w:t xml:space="preserve">ի </w:t>
      </w:r>
      <w:r w:rsidRPr="00535DA4">
        <w:rPr>
          <w:rStyle w:val="hps"/>
          <w:rFonts w:ascii="GHEA Grapalat" w:hAnsi="GHEA Grapalat"/>
          <w:sz w:val="24"/>
          <w:szCs w:val="24"/>
        </w:rPr>
        <w:t>կողմից</w:t>
      </w:r>
      <w:r w:rsidRPr="00535DA4">
        <w:rPr>
          <w:rStyle w:val="hps"/>
          <w:rFonts w:ascii="GHEA Grapalat" w:hAnsi="GHEA Grapalat"/>
          <w:sz w:val="24"/>
          <w:szCs w:val="24"/>
          <w:lang w:val="en-US"/>
        </w:rPr>
        <w:t xml:space="preserve"> մատակարարված նյութերը, ինչպես նաեւ անհրաժեշտ</w:t>
      </w:r>
      <w:r w:rsidRPr="00535DA4">
        <w:rPr>
          <w:rStyle w:val="hps"/>
          <w:rFonts w:ascii="GHEA Grapalat" w:hAnsi="GHEA Grapalat"/>
          <w:sz w:val="24"/>
          <w:szCs w:val="24"/>
        </w:rPr>
        <w:t>ության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դեպքում</w:t>
      </w:r>
      <w:r w:rsidRPr="00535DA4">
        <w:rPr>
          <w:rStyle w:val="hps"/>
          <w:rFonts w:ascii="GHEA Grapalat" w:hAnsi="GHEA Grapalat"/>
          <w:sz w:val="24"/>
          <w:szCs w:val="24"/>
          <w:lang w:val="en-US"/>
        </w:rPr>
        <w:t xml:space="preserve"> բավարարել </w:t>
      </w:r>
      <w:r w:rsidRPr="00535DA4">
        <w:rPr>
          <w:rStyle w:val="hps"/>
          <w:rFonts w:ascii="GHEA Grapalat" w:hAnsi="GHEA Grapalat"/>
          <w:sz w:val="24"/>
          <w:szCs w:val="24"/>
        </w:rPr>
        <w:t>Պատվիրատուի</w:t>
      </w:r>
      <w:r w:rsidRPr="00535DA4">
        <w:rPr>
          <w:rStyle w:val="hps"/>
          <w:rFonts w:ascii="GHEA Grapalat" w:hAnsi="GHEA Grapalat"/>
          <w:sz w:val="24"/>
          <w:szCs w:val="24"/>
          <w:lang w:val="en-US"/>
        </w:rPr>
        <w:t xml:space="preserve"> կարիքներ</w:t>
      </w:r>
      <w:r w:rsidRPr="00535DA4">
        <w:rPr>
          <w:rStyle w:val="hps"/>
          <w:rFonts w:ascii="GHEA Grapalat" w:hAnsi="GHEA Grapalat"/>
          <w:sz w:val="24"/>
          <w:szCs w:val="24"/>
        </w:rPr>
        <w:t>ը</w:t>
      </w:r>
      <w:r w:rsidRPr="00535DA4">
        <w:rPr>
          <w:rStyle w:val="hps"/>
          <w:rFonts w:ascii="GHEA Grapalat" w:hAnsi="GHEA Grapalat"/>
          <w:sz w:val="24"/>
          <w:szCs w:val="24"/>
          <w:lang w:val="en-US"/>
        </w:rPr>
        <w:t>:</w:t>
      </w:r>
    </w:p>
    <w:p w:rsidR="006976A1" w:rsidRPr="00535DA4" w:rsidRDefault="006976A1" w:rsidP="00B420B1">
      <w:pPr>
        <w:autoSpaceDE w:val="0"/>
        <w:autoSpaceDN w:val="0"/>
        <w:adjustRightInd w:val="0"/>
        <w:spacing w:after="0" w:line="240" w:lineRule="auto"/>
        <w:jc w:val="both"/>
        <w:rPr>
          <w:rStyle w:val="hps"/>
          <w:rFonts w:ascii="GHEA Grapalat" w:hAnsi="GHEA Grapalat"/>
          <w:sz w:val="24"/>
          <w:szCs w:val="24"/>
          <w:lang w:val="en-US"/>
        </w:rPr>
      </w:pPr>
      <w:r w:rsidRPr="00535DA4">
        <w:rPr>
          <w:rStyle w:val="hps"/>
          <w:rFonts w:ascii="GHEA Grapalat" w:hAnsi="GHEA Grapalat"/>
          <w:sz w:val="24"/>
          <w:szCs w:val="24"/>
        </w:rPr>
        <w:t>Մատակարարման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և</w:t>
      </w:r>
      <w:r w:rsidRPr="00535DA4">
        <w:rPr>
          <w:rStyle w:val="hps"/>
          <w:rFonts w:ascii="GHEA Grapalat" w:hAnsi="GHEA Grapalat"/>
          <w:sz w:val="24"/>
          <w:szCs w:val="24"/>
          <w:lang w:val="en-US"/>
        </w:rPr>
        <w:t>/</w:t>
      </w:r>
      <w:r w:rsidRPr="00535DA4">
        <w:rPr>
          <w:rStyle w:val="hps"/>
          <w:rFonts w:ascii="GHEA Grapalat" w:hAnsi="GHEA Grapalat"/>
          <w:sz w:val="24"/>
          <w:szCs w:val="24"/>
        </w:rPr>
        <w:t>կամ</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ծառայությունների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կատարման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ամոբղջ</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ծավալները</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բաշխված</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են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Կողմերի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միջև</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ինչպես</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սահմանված</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է</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Հավելված</w:t>
      </w:r>
      <w:r w:rsidRPr="00535DA4">
        <w:rPr>
          <w:rStyle w:val="hps"/>
          <w:rFonts w:ascii="GHEA Grapalat" w:hAnsi="GHEA Grapalat"/>
          <w:sz w:val="24"/>
          <w:szCs w:val="24"/>
          <w:lang w:val="en-US"/>
        </w:rPr>
        <w:t xml:space="preserve"> 1-</w:t>
      </w:r>
      <w:r w:rsidRPr="00535DA4">
        <w:rPr>
          <w:rStyle w:val="hps"/>
          <w:rFonts w:ascii="GHEA Grapalat" w:hAnsi="GHEA Grapalat"/>
          <w:sz w:val="24"/>
          <w:szCs w:val="24"/>
        </w:rPr>
        <w:t>ում</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Յուրաքանչյուր</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կողմ</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պետք</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է</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իրականացնի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Պատվիրատուի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Պայմանագրում</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սահմանված՝</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իր</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ծավալում</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ներառված</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մատակարարման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և</w:t>
      </w:r>
      <w:r w:rsidRPr="00535DA4">
        <w:rPr>
          <w:rStyle w:val="hps"/>
          <w:rFonts w:ascii="GHEA Grapalat" w:hAnsi="GHEA Grapalat"/>
          <w:sz w:val="24"/>
          <w:szCs w:val="24"/>
          <w:lang w:val="en-US"/>
        </w:rPr>
        <w:t>/</w:t>
      </w:r>
      <w:r w:rsidRPr="00535DA4">
        <w:rPr>
          <w:rStyle w:val="hps"/>
          <w:rFonts w:ascii="GHEA Grapalat" w:hAnsi="GHEA Grapalat"/>
          <w:sz w:val="24"/>
          <w:szCs w:val="24"/>
        </w:rPr>
        <w:t>կամ</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ծառայությունների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մասը</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համաձայնեցնելով</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Կոնսորցիումի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Պայմանագրի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հետ</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այնպես</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ինչպես</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եթե</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այն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կնքված</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լիներ</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անմիջապես</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Պատվիրատուի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հետ</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Մասնավորապես</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ներքին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հարաբերությունները</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կարգավորելիս</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յուրաքանչյուր</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Կողմ</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պատասխանատու</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է</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ամբողջովին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և</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անհատապես</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Պատվիրատուի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Պայմանագրում</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ներառված</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գնային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առաջարկների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իր</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մասով</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Բոլոր</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իրավունքները</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և</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պարտականությունները</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առավելությունները</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և</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թերությունները</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կարող</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են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ազդեծություն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ունենալ</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միայն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այն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Կողմի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վրա</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որի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մատակարարման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և</w:t>
      </w:r>
      <w:r w:rsidRPr="00535DA4">
        <w:rPr>
          <w:rStyle w:val="hps"/>
          <w:rFonts w:ascii="GHEA Grapalat" w:hAnsi="GHEA Grapalat"/>
          <w:sz w:val="24"/>
          <w:szCs w:val="24"/>
          <w:lang w:val="en-US"/>
        </w:rPr>
        <w:t>/</w:t>
      </w:r>
      <w:r w:rsidRPr="00535DA4">
        <w:rPr>
          <w:rStyle w:val="hps"/>
          <w:rFonts w:ascii="GHEA Grapalat" w:hAnsi="GHEA Grapalat"/>
          <w:sz w:val="24"/>
          <w:szCs w:val="24"/>
        </w:rPr>
        <w:t>կամ</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ծառայություններին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են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դրանք</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վերաբերվում</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Նույնը</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վերաբերվում</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է</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նաև</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յուրաքանչյուր</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Կողմի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հավանական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Ենթակապալառուներին</w:t>
      </w:r>
      <w:r w:rsidRPr="00535DA4">
        <w:rPr>
          <w:rStyle w:val="hps"/>
          <w:rFonts w:ascii="GHEA Grapalat" w:hAnsi="GHEA Grapalat"/>
          <w:sz w:val="24"/>
          <w:szCs w:val="24"/>
          <w:lang w:val="en-US"/>
        </w:rPr>
        <w:t>:</w:t>
      </w:r>
    </w:p>
    <w:p w:rsidR="006976A1" w:rsidRPr="00535DA4" w:rsidRDefault="006976A1" w:rsidP="00B420B1">
      <w:pPr>
        <w:autoSpaceDE w:val="0"/>
        <w:autoSpaceDN w:val="0"/>
        <w:adjustRightInd w:val="0"/>
        <w:spacing w:after="0" w:line="240" w:lineRule="auto"/>
        <w:jc w:val="both"/>
        <w:rPr>
          <w:rStyle w:val="hps"/>
          <w:rFonts w:ascii="GHEA Grapalat" w:hAnsi="GHEA Grapalat"/>
          <w:sz w:val="24"/>
          <w:szCs w:val="24"/>
          <w:lang w:val="en-US"/>
        </w:rPr>
      </w:pPr>
      <w:r w:rsidRPr="00535DA4">
        <w:rPr>
          <w:rStyle w:val="hps"/>
          <w:rFonts w:ascii="GHEA Grapalat" w:hAnsi="GHEA Grapalat"/>
          <w:sz w:val="24"/>
          <w:szCs w:val="24"/>
        </w:rPr>
        <w:t>Որևէ</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փոփոխության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դեպքում</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անհրաժեշտ</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է</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այն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համաձայնեցնել</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ներքին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կարգով</w:t>
      </w:r>
      <w:r w:rsidRPr="00535DA4">
        <w:rPr>
          <w:rStyle w:val="hps"/>
          <w:rFonts w:ascii="GHEA Grapalat" w:hAnsi="GHEA Grapalat"/>
          <w:sz w:val="24"/>
          <w:szCs w:val="24"/>
          <w:lang w:val="en-US"/>
        </w:rPr>
        <w:t>:</w:t>
      </w:r>
    </w:p>
    <w:p w:rsidR="006976A1" w:rsidRPr="00535DA4" w:rsidRDefault="006976A1" w:rsidP="00B420B1">
      <w:pPr>
        <w:autoSpaceDE w:val="0"/>
        <w:autoSpaceDN w:val="0"/>
        <w:adjustRightInd w:val="0"/>
        <w:spacing w:after="0" w:line="240" w:lineRule="auto"/>
        <w:jc w:val="both"/>
        <w:rPr>
          <w:rStyle w:val="hps"/>
          <w:rFonts w:ascii="GHEA Grapalat" w:hAnsi="GHEA Grapalat"/>
          <w:sz w:val="24"/>
          <w:szCs w:val="24"/>
          <w:lang w:val="en-US"/>
        </w:rPr>
      </w:pPr>
      <w:r w:rsidRPr="00535DA4">
        <w:rPr>
          <w:rStyle w:val="hps"/>
          <w:rFonts w:ascii="GHEA Grapalat" w:hAnsi="GHEA Grapalat"/>
          <w:sz w:val="24"/>
          <w:szCs w:val="24"/>
          <w:lang w:val="en-US"/>
        </w:rPr>
        <w:t xml:space="preserve">Յուրաքանչյուր </w:t>
      </w:r>
      <w:r w:rsidRPr="00535DA4">
        <w:rPr>
          <w:rStyle w:val="hps"/>
          <w:rFonts w:ascii="GHEA Grapalat" w:hAnsi="GHEA Grapalat"/>
          <w:sz w:val="24"/>
          <w:szCs w:val="24"/>
        </w:rPr>
        <w:t>Կողմի</w:t>
      </w:r>
      <w:r w:rsidRPr="00535DA4">
        <w:rPr>
          <w:rStyle w:val="hps"/>
          <w:rFonts w:ascii="GHEA Grapalat" w:hAnsi="GHEA Grapalat"/>
          <w:sz w:val="24"/>
          <w:szCs w:val="24"/>
          <w:lang w:val="en-US"/>
        </w:rPr>
        <w:t xml:space="preserve"> պայմանագր</w:t>
      </w:r>
      <w:r w:rsidRPr="00535DA4">
        <w:rPr>
          <w:rStyle w:val="hps"/>
          <w:rFonts w:ascii="GHEA Grapalat" w:hAnsi="GHEA Grapalat"/>
          <w:sz w:val="24"/>
          <w:szCs w:val="24"/>
        </w:rPr>
        <w:t>ային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պարտավորությունների</w:t>
      </w:r>
      <w:r w:rsidRPr="00535DA4">
        <w:rPr>
          <w:rStyle w:val="hps"/>
          <w:rFonts w:ascii="GHEA Grapalat" w:hAnsi="GHEA Grapalat"/>
          <w:sz w:val="24"/>
          <w:szCs w:val="24"/>
          <w:lang w:val="en-US"/>
        </w:rPr>
        <w:t xml:space="preserve"> իրականացման մասնաբաժ</w:t>
      </w:r>
      <w:r w:rsidRPr="00535DA4">
        <w:rPr>
          <w:rStyle w:val="hps"/>
          <w:rFonts w:ascii="GHEA Grapalat" w:hAnsi="GHEA Grapalat"/>
          <w:sz w:val="24"/>
          <w:szCs w:val="24"/>
        </w:rPr>
        <w:t>ինը</w:t>
      </w:r>
      <w:r w:rsidRPr="00535DA4">
        <w:rPr>
          <w:rStyle w:val="hps"/>
          <w:rFonts w:ascii="GHEA Grapalat" w:hAnsi="GHEA Grapalat"/>
          <w:sz w:val="24"/>
          <w:szCs w:val="24"/>
          <w:lang w:val="en-US"/>
        </w:rPr>
        <w:t xml:space="preserve"> սահման</w:t>
      </w:r>
      <w:r w:rsidRPr="00535DA4">
        <w:rPr>
          <w:rStyle w:val="hps"/>
          <w:rFonts w:ascii="GHEA Grapalat" w:hAnsi="GHEA Grapalat"/>
          <w:sz w:val="24"/>
          <w:szCs w:val="24"/>
        </w:rPr>
        <w:t>վ</w:t>
      </w:r>
      <w:r w:rsidRPr="00535DA4">
        <w:rPr>
          <w:rStyle w:val="hps"/>
          <w:rFonts w:ascii="GHEA Grapalat" w:hAnsi="GHEA Grapalat"/>
          <w:sz w:val="24"/>
          <w:szCs w:val="24"/>
          <w:lang w:val="en-US"/>
        </w:rPr>
        <w:t>ում է ընդհանուր պայմանագրային արժե</w:t>
      </w:r>
      <w:r w:rsidRPr="00535DA4">
        <w:rPr>
          <w:rStyle w:val="hps"/>
          <w:rFonts w:ascii="GHEA Grapalat" w:hAnsi="GHEA Grapalat"/>
          <w:sz w:val="24"/>
          <w:szCs w:val="24"/>
        </w:rPr>
        <w:t>քի</w:t>
      </w:r>
      <w:r w:rsidRPr="00535DA4">
        <w:rPr>
          <w:rStyle w:val="hps"/>
          <w:rFonts w:ascii="GHEA Grapalat" w:hAnsi="GHEA Grapalat"/>
          <w:sz w:val="24"/>
          <w:szCs w:val="24"/>
          <w:lang w:val="en-US"/>
        </w:rPr>
        <w:t xml:space="preserve"> մատակարարման </w:t>
      </w:r>
      <w:r w:rsidRPr="00535DA4">
        <w:rPr>
          <w:rStyle w:val="hps"/>
          <w:rFonts w:ascii="GHEA Grapalat" w:hAnsi="GHEA Grapalat"/>
          <w:sz w:val="24"/>
          <w:szCs w:val="24"/>
        </w:rPr>
        <w:t>և</w:t>
      </w:r>
      <w:r w:rsidRPr="00535DA4">
        <w:rPr>
          <w:rStyle w:val="hps"/>
          <w:rFonts w:ascii="GHEA Grapalat" w:hAnsi="GHEA Grapalat"/>
          <w:sz w:val="24"/>
          <w:szCs w:val="24"/>
          <w:lang w:val="en-US"/>
        </w:rPr>
        <w:t xml:space="preserve">/ կամ ծառայությունների հարաբերակցության </w:t>
      </w:r>
      <w:r w:rsidRPr="00535DA4">
        <w:rPr>
          <w:rStyle w:val="hps"/>
          <w:rFonts w:ascii="GHEA Grapalat" w:hAnsi="GHEA Grapalat"/>
          <w:sz w:val="24"/>
          <w:szCs w:val="24"/>
        </w:rPr>
        <w:t>յուրաքանչյուրի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մասով</w:t>
      </w:r>
      <w:r w:rsidRPr="00535DA4">
        <w:rPr>
          <w:rStyle w:val="hps"/>
          <w:rFonts w:ascii="GHEA Grapalat" w:hAnsi="GHEA Grapalat"/>
          <w:sz w:val="24"/>
          <w:szCs w:val="24"/>
          <w:lang w:val="en-US"/>
        </w:rPr>
        <w:t>: (</w:t>
      </w:r>
      <w:r w:rsidRPr="00535DA4">
        <w:rPr>
          <w:rStyle w:val="hps"/>
          <w:rFonts w:ascii="GHEA Grapalat" w:hAnsi="GHEA Grapalat"/>
          <w:sz w:val="24"/>
          <w:szCs w:val="24"/>
        </w:rPr>
        <w:t>Կոնսորցիումի</w:t>
      </w:r>
      <w:r w:rsidRPr="00535DA4">
        <w:rPr>
          <w:rStyle w:val="hps"/>
          <w:rFonts w:ascii="GHEA Grapalat" w:hAnsi="GHEA Grapalat"/>
          <w:sz w:val="24"/>
          <w:szCs w:val="24"/>
          <w:lang w:val="en-US"/>
        </w:rPr>
        <w:t xml:space="preserve"> բաշխ</w:t>
      </w:r>
      <w:r w:rsidRPr="00535DA4">
        <w:rPr>
          <w:rStyle w:val="hps"/>
          <w:rFonts w:ascii="GHEA Grapalat" w:hAnsi="GHEA Grapalat"/>
          <w:sz w:val="24"/>
          <w:szCs w:val="24"/>
        </w:rPr>
        <w:t>ված</w:t>
      </w:r>
      <w:r w:rsidRPr="00535DA4">
        <w:rPr>
          <w:rStyle w:val="hps"/>
          <w:rFonts w:ascii="GHEA Grapalat" w:hAnsi="GHEA Grapalat"/>
          <w:sz w:val="24"/>
          <w:szCs w:val="24"/>
          <w:lang w:val="en-US"/>
        </w:rPr>
        <w:t xml:space="preserve"> բանաձ</w:t>
      </w:r>
      <w:r w:rsidRPr="00535DA4">
        <w:rPr>
          <w:rStyle w:val="hps"/>
          <w:rFonts w:ascii="GHEA Grapalat" w:hAnsi="GHEA Grapalat"/>
          <w:sz w:val="24"/>
          <w:szCs w:val="24"/>
        </w:rPr>
        <w:t>և</w:t>
      </w:r>
      <w:r w:rsidRPr="00535DA4">
        <w:rPr>
          <w:rStyle w:val="hps"/>
          <w:rFonts w:ascii="GHEA Grapalat" w:hAnsi="GHEA Grapalat"/>
          <w:sz w:val="24"/>
          <w:szCs w:val="24"/>
          <w:lang w:val="en-US"/>
        </w:rPr>
        <w:t>ով):</w:t>
      </w:r>
    </w:p>
    <w:p w:rsidR="006976A1" w:rsidRPr="00535DA4" w:rsidRDefault="006976A1" w:rsidP="00B420B1">
      <w:pPr>
        <w:autoSpaceDE w:val="0"/>
        <w:autoSpaceDN w:val="0"/>
        <w:adjustRightInd w:val="0"/>
        <w:spacing w:after="0" w:line="240" w:lineRule="auto"/>
        <w:jc w:val="both"/>
        <w:rPr>
          <w:rStyle w:val="hps"/>
          <w:rFonts w:ascii="GHEA Grapalat" w:hAnsi="GHEA Grapalat"/>
          <w:sz w:val="24"/>
          <w:szCs w:val="24"/>
          <w:lang w:val="en-US"/>
        </w:rPr>
      </w:pPr>
      <w:r w:rsidRPr="00535DA4">
        <w:rPr>
          <w:rStyle w:val="hps"/>
          <w:rFonts w:ascii="GHEA Grapalat" w:hAnsi="GHEA Grapalat"/>
          <w:sz w:val="24"/>
          <w:szCs w:val="24"/>
        </w:rPr>
        <w:t>Կողմերը</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պատասխանատվություն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են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կրում</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միմյանց</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հանդեպ</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դիտավորությամբ</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կամ</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անփութությամբ</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թույլ</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տրված</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սխալների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համար</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Արթսթեք</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ՍՊԸ</w:t>
      </w:r>
      <w:r w:rsidRPr="00535DA4">
        <w:rPr>
          <w:rStyle w:val="hps"/>
          <w:rFonts w:ascii="GHEA Grapalat" w:hAnsi="GHEA Grapalat"/>
          <w:sz w:val="24"/>
          <w:szCs w:val="24"/>
          <w:lang w:val="en-US"/>
        </w:rPr>
        <w:t>-</w:t>
      </w:r>
      <w:r w:rsidRPr="00535DA4">
        <w:rPr>
          <w:rStyle w:val="hps"/>
          <w:rFonts w:ascii="GHEA Grapalat" w:hAnsi="GHEA Grapalat"/>
          <w:sz w:val="24"/>
          <w:szCs w:val="24"/>
        </w:rPr>
        <w:t>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Գործընկերոջ</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վերահսկողության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ժամանակահատվածում</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հրահանգներին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չենթարկվելու</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պարագայում</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կկրի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լիարժեք</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պատասխանատվություն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դրանից</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բխող</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հետևանքների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համար</w:t>
      </w:r>
      <w:r w:rsidRPr="00535DA4">
        <w:rPr>
          <w:rStyle w:val="hps"/>
          <w:rFonts w:ascii="GHEA Grapalat" w:hAnsi="GHEA Grapalat"/>
          <w:sz w:val="24"/>
          <w:szCs w:val="24"/>
          <w:lang w:val="en-US"/>
        </w:rPr>
        <w:t>:</w:t>
      </w:r>
    </w:p>
    <w:p w:rsidR="006976A1" w:rsidRPr="00535DA4" w:rsidRDefault="006976A1" w:rsidP="00B420B1">
      <w:pPr>
        <w:autoSpaceDE w:val="0"/>
        <w:autoSpaceDN w:val="0"/>
        <w:adjustRightInd w:val="0"/>
        <w:spacing w:after="0" w:line="240" w:lineRule="auto"/>
        <w:jc w:val="both"/>
        <w:rPr>
          <w:rStyle w:val="hps"/>
          <w:rFonts w:ascii="GHEA Grapalat" w:hAnsi="GHEA Grapalat"/>
          <w:sz w:val="24"/>
          <w:szCs w:val="24"/>
          <w:lang w:val="en-US"/>
        </w:rPr>
      </w:pPr>
    </w:p>
    <w:p w:rsidR="006976A1" w:rsidRPr="00535DA4" w:rsidRDefault="006976A1" w:rsidP="00B420B1">
      <w:pPr>
        <w:autoSpaceDE w:val="0"/>
        <w:autoSpaceDN w:val="0"/>
        <w:adjustRightInd w:val="0"/>
        <w:spacing w:after="0" w:line="240" w:lineRule="auto"/>
        <w:jc w:val="both"/>
        <w:rPr>
          <w:rStyle w:val="hps"/>
          <w:rFonts w:ascii="GHEA Grapalat" w:hAnsi="GHEA Grapalat"/>
          <w:sz w:val="24"/>
          <w:szCs w:val="24"/>
          <w:lang w:val="en-US"/>
        </w:rPr>
      </w:pPr>
      <w:r w:rsidRPr="00535DA4">
        <w:rPr>
          <w:rStyle w:val="hps"/>
          <w:rFonts w:ascii="GHEA Grapalat" w:hAnsi="GHEA Grapalat"/>
          <w:sz w:val="24"/>
          <w:szCs w:val="24"/>
        </w:rPr>
        <w:t>Ց</w:t>
      </w:r>
      <w:r w:rsidRPr="00535DA4">
        <w:rPr>
          <w:rStyle w:val="hps"/>
          <w:rFonts w:ascii="GHEA Grapalat" w:hAnsi="GHEA Grapalat"/>
          <w:sz w:val="24"/>
          <w:szCs w:val="24"/>
          <w:lang w:val="en-US"/>
        </w:rPr>
        <w:t>անկացած լրացուցիչ մատակարարումն</w:t>
      </w:r>
      <w:r w:rsidRPr="00535DA4">
        <w:rPr>
          <w:rStyle w:val="hps"/>
          <w:rFonts w:ascii="GHEA Grapalat" w:hAnsi="GHEA Grapalat"/>
          <w:sz w:val="24"/>
          <w:szCs w:val="24"/>
        </w:rPr>
        <w:t>երի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և</w:t>
      </w:r>
      <w:r w:rsidRPr="00535DA4">
        <w:rPr>
          <w:rStyle w:val="hps"/>
          <w:rFonts w:ascii="GHEA Grapalat" w:hAnsi="GHEA Grapalat"/>
          <w:sz w:val="24"/>
          <w:szCs w:val="24"/>
          <w:lang w:val="en-US"/>
        </w:rPr>
        <w:t xml:space="preserve"> ծառայությունների ծախսերը, որոնք անհրաժեշտ </w:t>
      </w:r>
      <w:r w:rsidRPr="00535DA4">
        <w:rPr>
          <w:rStyle w:val="hps"/>
          <w:rFonts w:ascii="GHEA Grapalat" w:hAnsi="GHEA Grapalat"/>
          <w:sz w:val="24"/>
          <w:szCs w:val="24"/>
        </w:rPr>
        <w:t>կլինեն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Պատվիրատուի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Պ</w:t>
      </w:r>
      <w:r w:rsidRPr="00535DA4">
        <w:rPr>
          <w:rStyle w:val="hps"/>
          <w:rFonts w:ascii="GHEA Grapalat" w:hAnsi="GHEA Grapalat"/>
          <w:sz w:val="24"/>
          <w:szCs w:val="24"/>
          <w:lang w:val="en-US"/>
        </w:rPr>
        <w:t xml:space="preserve">այմանագրի </w:t>
      </w:r>
      <w:r w:rsidRPr="00535DA4">
        <w:rPr>
          <w:rStyle w:val="hps"/>
          <w:rFonts w:ascii="GHEA Grapalat" w:hAnsi="GHEA Grapalat"/>
          <w:sz w:val="24"/>
          <w:szCs w:val="24"/>
        </w:rPr>
        <w:t>պայմանները</w:t>
      </w:r>
      <w:r w:rsidRPr="00535DA4">
        <w:rPr>
          <w:rStyle w:val="hps"/>
          <w:rFonts w:ascii="GHEA Grapalat" w:hAnsi="GHEA Grapalat"/>
          <w:sz w:val="24"/>
          <w:szCs w:val="24"/>
          <w:lang w:val="en-US"/>
        </w:rPr>
        <w:t xml:space="preserve"> ավարտին </w:t>
      </w:r>
      <w:r w:rsidRPr="00535DA4">
        <w:rPr>
          <w:rStyle w:val="hps"/>
          <w:rFonts w:ascii="GHEA Grapalat" w:hAnsi="GHEA Grapalat"/>
          <w:sz w:val="24"/>
          <w:szCs w:val="24"/>
        </w:rPr>
        <w:t>հասցնելու</w:t>
      </w:r>
      <w:r w:rsidRPr="00535DA4">
        <w:rPr>
          <w:rStyle w:val="hps"/>
          <w:rFonts w:ascii="GHEA Grapalat" w:hAnsi="GHEA Grapalat"/>
          <w:sz w:val="24"/>
          <w:szCs w:val="24"/>
          <w:lang w:val="en-US"/>
        </w:rPr>
        <w:t xml:space="preserve">, անկախ մատակարարման </w:t>
      </w:r>
      <w:r w:rsidRPr="00535DA4">
        <w:rPr>
          <w:rStyle w:val="hps"/>
          <w:rFonts w:ascii="GHEA Grapalat" w:hAnsi="GHEA Grapalat"/>
          <w:sz w:val="24"/>
          <w:szCs w:val="24"/>
        </w:rPr>
        <w:t>և</w:t>
      </w:r>
      <w:r w:rsidRPr="00535DA4">
        <w:rPr>
          <w:rStyle w:val="hps"/>
          <w:rFonts w:ascii="GHEA Grapalat" w:hAnsi="GHEA Grapalat"/>
          <w:sz w:val="24"/>
          <w:szCs w:val="24"/>
          <w:lang w:val="en-US"/>
        </w:rPr>
        <w:t xml:space="preserve"> ծառայությունների բաժնեմասի, </w:t>
      </w:r>
      <w:r w:rsidRPr="00535DA4">
        <w:rPr>
          <w:rStyle w:val="hps"/>
          <w:rFonts w:ascii="GHEA Grapalat" w:hAnsi="GHEA Grapalat"/>
          <w:sz w:val="24"/>
          <w:szCs w:val="24"/>
        </w:rPr>
        <w:t>պատասխանատվություն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է</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կրում</w:t>
      </w:r>
      <w:r w:rsidRPr="00535DA4">
        <w:rPr>
          <w:rStyle w:val="hps"/>
          <w:rFonts w:ascii="GHEA Grapalat" w:hAnsi="GHEA Grapalat"/>
          <w:sz w:val="24"/>
          <w:szCs w:val="24"/>
          <w:lang w:val="en-US"/>
        </w:rPr>
        <w:t xml:space="preserve"> այն </w:t>
      </w:r>
      <w:r w:rsidRPr="00535DA4">
        <w:rPr>
          <w:rStyle w:val="hps"/>
          <w:rFonts w:ascii="GHEA Grapalat" w:hAnsi="GHEA Grapalat"/>
          <w:sz w:val="24"/>
          <w:szCs w:val="24"/>
        </w:rPr>
        <w:t>կողմը</w:t>
      </w:r>
      <w:r w:rsidRPr="00535DA4">
        <w:rPr>
          <w:rStyle w:val="hps"/>
          <w:rFonts w:ascii="GHEA Grapalat" w:hAnsi="GHEA Grapalat"/>
          <w:sz w:val="24"/>
          <w:szCs w:val="24"/>
          <w:lang w:val="en-US"/>
        </w:rPr>
        <w:t xml:space="preserve">, որը առաջացրել է կամ ով պատասխանատու է </w:t>
      </w:r>
      <w:r w:rsidRPr="00535DA4">
        <w:rPr>
          <w:rStyle w:val="hps"/>
          <w:rFonts w:ascii="GHEA Grapalat" w:hAnsi="GHEA Grapalat"/>
          <w:sz w:val="24"/>
          <w:szCs w:val="24"/>
        </w:rPr>
        <w:t>դ</w:t>
      </w:r>
      <w:r w:rsidRPr="00535DA4">
        <w:rPr>
          <w:rStyle w:val="hps"/>
          <w:rFonts w:ascii="GHEA Grapalat" w:hAnsi="GHEA Grapalat"/>
          <w:sz w:val="24"/>
          <w:szCs w:val="24"/>
          <w:lang w:val="en-US"/>
        </w:rPr>
        <w:t xml:space="preserve">րանց </w:t>
      </w:r>
      <w:r w:rsidRPr="00535DA4">
        <w:rPr>
          <w:rStyle w:val="hps"/>
          <w:rFonts w:ascii="GHEA Grapalat" w:hAnsi="GHEA Grapalat"/>
          <w:sz w:val="24"/>
          <w:szCs w:val="24"/>
        </w:rPr>
        <w:t>առաջացման</w:t>
      </w:r>
      <w:r w:rsidRPr="00535DA4">
        <w:rPr>
          <w:rStyle w:val="hps"/>
          <w:rFonts w:ascii="GHEA Grapalat" w:hAnsi="GHEA Grapalat"/>
          <w:sz w:val="24"/>
          <w:szCs w:val="24"/>
          <w:lang w:val="en-US"/>
        </w:rPr>
        <w:t xml:space="preserve"> համար:</w:t>
      </w:r>
    </w:p>
    <w:p w:rsidR="006976A1" w:rsidRPr="00535DA4" w:rsidRDefault="006976A1" w:rsidP="009F1F03">
      <w:pPr>
        <w:autoSpaceDE w:val="0"/>
        <w:autoSpaceDN w:val="0"/>
        <w:adjustRightInd w:val="0"/>
        <w:spacing w:after="0" w:line="240" w:lineRule="auto"/>
        <w:jc w:val="both"/>
        <w:rPr>
          <w:rStyle w:val="hps"/>
          <w:rFonts w:ascii="GHEA Grapalat" w:hAnsi="GHEA Grapalat"/>
          <w:sz w:val="24"/>
          <w:szCs w:val="24"/>
          <w:lang w:val="en-US"/>
        </w:rPr>
      </w:pPr>
      <w:r w:rsidRPr="00535DA4">
        <w:rPr>
          <w:rStyle w:val="hps"/>
          <w:rFonts w:ascii="GHEA Grapalat" w:hAnsi="GHEA Grapalat"/>
          <w:sz w:val="24"/>
          <w:szCs w:val="24"/>
          <w:lang w:val="en-US"/>
        </w:rPr>
        <w:t>Լրացուցիչ սարքավորումներ</w:t>
      </w:r>
      <w:r w:rsidRPr="00535DA4">
        <w:rPr>
          <w:rStyle w:val="hps"/>
          <w:rFonts w:ascii="GHEA Grapalat" w:hAnsi="GHEA Grapalat"/>
          <w:sz w:val="24"/>
          <w:szCs w:val="24"/>
        </w:rPr>
        <w:t>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և</w:t>
      </w:r>
      <w:r w:rsidRPr="00535DA4">
        <w:rPr>
          <w:rStyle w:val="hps"/>
          <w:rFonts w:ascii="GHEA Grapalat" w:hAnsi="GHEA Grapalat"/>
          <w:sz w:val="24"/>
          <w:szCs w:val="24"/>
          <w:lang w:val="en-US"/>
        </w:rPr>
        <w:t>/կամ ծառայություններ</w:t>
      </w:r>
      <w:r w:rsidRPr="00535DA4">
        <w:rPr>
          <w:rStyle w:val="hps"/>
          <w:rFonts w:ascii="GHEA Grapalat" w:hAnsi="GHEA Grapalat"/>
          <w:sz w:val="24"/>
          <w:szCs w:val="24"/>
        </w:rPr>
        <w:t>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առաջացման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դեպքում</w:t>
      </w:r>
      <w:r w:rsidRPr="00535DA4">
        <w:rPr>
          <w:rStyle w:val="hps"/>
          <w:rFonts w:ascii="GHEA Grapalat" w:hAnsi="GHEA Grapalat"/>
          <w:sz w:val="24"/>
          <w:szCs w:val="24"/>
          <w:lang w:val="en-US"/>
        </w:rPr>
        <w:t>, որոն</w:t>
      </w:r>
      <w:r w:rsidRPr="00535DA4">
        <w:rPr>
          <w:rStyle w:val="hps"/>
          <w:rFonts w:ascii="GHEA Grapalat" w:hAnsi="GHEA Grapalat"/>
          <w:sz w:val="24"/>
          <w:szCs w:val="24"/>
        </w:rPr>
        <w:t>ց</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համար</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պատասխանատու</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չէ</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կամ</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չի</w:t>
      </w:r>
      <w:r w:rsidRPr="00535DA4">
        <w:rPr>
          <w:rStyle w:val="hps"/>
          <w:rFonts w:ascii="GHEA Grapalat" w:hAnsi="GHEA Grapalat"/>
          <w:sz w:val="24"/>
          <w:szCs w:val="24"/>
          <w:lang w:val="en-US"/>
        </w:rPr>
        <w:t xml:space="preserve"> առաջաց</w:t>
      </w:r>
      <w:r w:rsidRPr="00535DA4">
        <w:rPr>
          <w:rStyle w:val="hps"/>
          <w:rFonts w:ascii="GHEA Grapalat" w:hAnsi="GHEA Grapalat"/>
          <w:sz w:val="24"/>
          <w:szCs w:val="24"/>
        </w:rPr>
        <w:t>րել</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որևէ</w:t>
      </w:r>
      <w:r w:rsidRPr="00535DA4">
        <w:rPr>
          <w:rStyle w:val="hps"/>
          <w:rFonts w:ascii="GHEA Grapalat" w:hAnsi="GHEA Grapalat"/>
          <w:sz w:val="24"/>
          <w:szCs w:val="24"/>
          <w:lang w:val="en-US"/>
        </w:rPr>
        <w:t xml:space="preserve"> Գործընկեր </w:t>
      </w:r>
      <w:r w:rsidRPr="00535DA4">
        <w:rPr>
          <w:rStyle w:val="hps"/>
          <w:rFonts w:ascii="GHEA Grapalat" w:hAnsi="GHEA Grapalat"/>
          <w:sz w:val="24"/>
          <w:szCs w:val="24"/>
        </w:rPr>
        <w:t>և</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որը</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չի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կարող</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գանձվել</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Պատվիրատուից</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ապա</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պատասխանատվություն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կկրեն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Կողմերը</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համամասնորեն</w:t>
      </w:r>
      <w:r w:rsidRPr="00535DA4">
        <w:rPr>
          <w:rStyle w:val="hps"/>
          <w:rFonts w:ascii="GHEA Grapalat" w:hAnsi="GHEA Grapalat"/>
          <w:sz w:val="24"/>
          <w:szCs w:val="24"/>
          <w:lang w:val="en-US"/>
        </w:rPr>
        <w:t xml:space="preserve"> իրենց մատակարարման </w:t>
      </w:r>
      <w:r w:rsidRPr="00535DA4">
        <w:rPr>
          <w:rStyle w:val="hps"/>
          <w:rFonts w:ascii="GHEA Grapalat" w:hAnsi="GHEA Grapalat"/>
          <w:sz w:val="24"/>
          <w:szCs w:val="24"/>
        </w:rPr>
        <w:t>և</w:t>
      </w:r>
      <w:r w:rsidRPr="00535DA4">
        <w:rPr>
          <w:rStyle w:val="hps"/>
          <w:rFonts w:ascii="GHEA Grapalat" w:hAnsi="GHEA Grapalat"/>
          <w:sz w:val="24"/>
          <w:szCs w:val="24"/>
          <w:lang w:val="en-US"/>
        </w:rPr>
        <w:t>/</w:t>
      </w:r>
      <w:r w:rsidRPr="00535DA4">
        <w:rPr>
          <w:rStyle w:val="hps"/>
          <w:rFonts w:ascii="GHEA Grapalat" w:hAnsi="GHEA Grapalat"/>
          <w:sz w:val="24"/>
          <w:szCs w:val="24"/>
        </w:rPr>
        <w:t>կամ</w:t>
      </w:r>
      <w:r w:rsidRPr="00535DA4">
        <w:rPr>
          <w:rStyle w:val="hps"/>
          <w:rFonts w:ascii="GHEA Grapalat" w:hAnsi="GHEA Grapalat"/>
          <w:sz w:val="24"/>
          <w:szCs w:val="24"/>
          <w:lang w:val="en-US"/>
        </w:rPr>
        <w:t xml:space="preserve"> ծառայությունների մասնաբաժ</w:t>
      </w:r>
      <w:r w:rsidRPr="00535DA4">
        <w:rPr>
          <w:rStyle w:val="hps"/>
          <w:rFonts w:ascii="GHEA Grapalat" w:hAnsi="GHEA Grapalat"/>
          <w:sz w:val="24"/>
          <w:szCs w:val="24"/>
        </w:rPr>
        <w:t>նից</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Կոնսորցիումի</w:t>
      </w:r>
      <w:r w:rsidRPr="00535DA4">
        <w:rPr>
          <w:rStyle w:val="hps"/>
          <w:rFonts w:ascii="GHEA Grapalat" w:hAnsi="GHEA Grapalat"/>
          <w:sz w:val="24"/>
          <w:szCs w:val="24"/>
          <w:lang w:val="en-US"/>
        </w:rPr>
        <w:t xml:space="preserve"> բաշխ</w:t>
      </w:r>
      <w:r w:rsidRPr="00535DA4">
        <w:rPr>
          <w:rStyle w:val="hps"/>
          <w:rFonts w:ascii="GHEA Grapalat" w:hAnsi="GHEA Grapalat"/>
          <w:sz w:val="24"/>
          <w:szCs w:val="24"/>
        </w:rPr>
        <w:t>ված</w:t>
      </w:r>
      <w:r w:rsidRPr="00535DA4">
        <w:rPr>
          <w:rStyle w:val="hps"/>
          <w:rFonts w:ascii="GHEA Grapalat" w:hAnsi="GHEA Grapalat"/>
          <w:sz w:val="24"/>
          <w:szCs w:val="24"/>
          <w:lang w:val="en-US"/>
        </w:rPr>
        <w:t xml:space="preserve"> բանաձ</w:t>
      </w:r>
      <w:r w:rsidRPr="00535DA4">
        <w:rPr>
          <w:rStyle w:val="hps"/>
          <w:rFonts w:ascii="GHEA Grapalat" w:hAnsi="GHEA Grapalat"/>
          <w:sz w:val="24"/>
          <w:szCs w:val="24"/>
        </w:rPr>
        <w:t>և</w:t>
      </w:r>
      <w:r w:rsidRPr="00535DA4">
        <w:rPr>
          <w:rStyle w:val="hps"/>
          <w:rFonts w:ascii="GHEA Grapalat" w:hAnsi="GHEA Grapalat"/>
          <w:sz w:val="24"/>
          <w:szCs w:val="24"/>
          <w:lang w:val="en-US"/>
        </w:rPr>
        <w:t>ով):</w:t>
      </w:r>
    </w:p>
    <w:p w:rsidR="006976A1" w:rsidRPr="00535DA4" w:rsidRDefault="006976A1" w:rsidP="00B420B1">
      <w:pPr>
        <w:autoSpaceDE w:val="0"/>
        <w:autoSpaceDN w:val="0"/>
        <w:adjustRightInd w:val="0"/>
        <w:spacing w:after="0" w:line="240" w:lineRule="auto"/>
        <w:jc w:val="both"/>
        <w:rPr>
          <w:rStyle w:val="hps"/>
          <w:rFonts w:ascii="GHEA Grapalat" w:hAnsi="GHEA Grapalat"/>
          <w:sz w:val="24"/>
          <w:szCs w:val="24"/>
          <w:lang w:val="en-US"/>
        </w:rPr>
      </w:pPr>
      <w:r w:rsidRPr="00535DA4">
        <w:rPr>
          <w:rStyle w:val="hps"/>
          <w:rFonts w:ascii="GHEA Grapalat" w:hAnsi="GHEA Grapalat"/>
          <w:sz w:val="24"/>
          <w:szCs w:val="24"/>
        </w:rPr>
        <w:t>Կողմերը</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պետք</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է</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ապահովեն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անհրաժեշտ</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բանկային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երաշխիքներ</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յուրաքանչյուրը</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իր</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մատակարարման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և</w:t>
      </w:r>
      <w:r w:rsidRPr="00535DA4">
        <w:rPr>
          <w:rStyle w:val="hps"/>
          <w:rFonts w:ascii="GHEA Grapalat" w:hAnsi="GHEA Grapalat"/>
          <w:sz w:val="24"/>
          <w:szCs w:val="24"/>
          <w:lang w:val="en-US"/>
        </w:rPr>
        <w:t>/</w:t>
      </w:r>
      <w:r w:rsidRPr="00535DA4">
        <w:rPr>
          <w:rStyle w:val="hps"/>
          <w:rFonts w:ascii="GHEA Grapalat" w:hAnsi="GHEA Grapalat"/>
          <w:sz w:val="24"/>
          <w:szCs w:val="24"/>
        </w:rPr>
        <w:t>կամ</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ծառայությունների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մասնաբաժնի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համապատասխան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և</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պետք</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է</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նաև</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կրեն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ցանկացած</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կանխավճարային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ծախսերը</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համապատասխան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իրենց</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մատակարարման</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և</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կամ</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ծառայություններ</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իմասով</w:t>
      </w:r>
      <w:r w:rsidRPr="00535DA4">
        <w:rPr>
          <w:rStyle w:val="hps"/>
          <w:rFonts w:ascii="GHEA Grapalat" w:hAnsi="GHEA Grapalat"/>
          <w:sz w:val="24"/>
          <w:szCs w:val="24"/>
          <w:lang w:val="en-US"/>
        </w:rPr>
        <w:t>:</w:t>
      </w:r>
    </w:p>
    <w:p w:rsidR="006976A1" w:rsidRPr="00535DA4" w:rsidRDefault="006976A1" w:rsidP="00B420B1">
      <w:pPr>
        <w:autoSpaceDE w:val="0"/>
        <w:autoSpaceDN w:val="0"/>
        <w:adjustRightInd w:val="0"/>
        <w:spacing w:after="0" w:line="240" w:lineRule="auto"/>
        <w:jc w:val="both"/>
        <w:rPr>
          <w:rStyle w:val="hps"/>
          <w:rFonts w:ascii="GHEA Grapalat" w:hAnsi="GHEA Grapalat"/>
          <w:sz w:val="24"/>
          <w:szCs w:val="24"/>
          <w:lang w:val="en-US"/>
        </w:rPr>
      </w:pPr>
      <w:r w:rsidRPr="00535DA4">
        <w:rPr>
          <w:rStyle w:val="hps"/>
          <w:rFonts w:ascii="GHEA Grapalat" w:hAnsi="GHEA Grapalat"/>
          <w:sz w:val="24"/>
          <w:szCs w:val="24"/>
          <w:lang w:val="en-US"/>
        </w:rPr>
        <w:t>Գործընկերները համաձայն</w:t>
      </w:r>
      <w:r w:rsidRPr="00535DA4">
        <w:rPr>
          <w:rStyle w:val="hps"/>
          <w:rFonts w:ascii="GHEA Grapalat" w:hAnsi="GHEA Grapalat"/>
          <w:sz w:val="24"/>
          <w:szCs w:val="24"/>
        </w:rPr>
        <w:t>վ</w:t>
      </w:r>
      <w:r w:rsidRPr="00535DA4">
        <w:rPr>
          <w:rStyle w:val="hps"/>
          <w:rFonts w:ascii="GHEA Grapalat" w:hAnsi="GHEA Grapalat"/>
          <w:sz w:val="24"/>
          <w:szCs w:val="24"/>
          <w:lang w:val="en-US"/>
        </w:rPr>
        <w:t xml:space="preserve">ում են, </w:t>
      </w:r>
      <w:r w:rsidRPr="00535DA4">
        <w:rPr>
          <w:rStyle w:val="hps"/>
          <w:rFonts w:ascii="GHEA Grapalat" w:hAnsi="GHEA Grapalat"/>
          <w:sz w:val="24"/>
          <w:szCs w:val="24"/>
        </w:rPr>
        <w:t>որ</w:t>
      </w:r>
      <w:r w:rsidRPr="00535DA4">
        <w:rPr>
          <w:rStyle w:val="hps"/>
          <w:rFonts w:ascii="GHEA Grapalat" w:hAnsi="GHEA Grapalat"/>
          <w:sz w:val="24"/>
          <w:szCs w:val="24"/>
          <w:lang w:val="en-US"/>
        </w:rPr>
        <w:t xml:space="preserve"> եթե </w:t>
      </w:r>
      <w:r w:rsidRPr="00535DA4">
        <w:rPr>
          <w:rStyle w:val="hps"/>
          <w:rFonts w:ascii="GHEA Grapalat" w:hAnsi="GHEA Grapalat"/>
          <w:sz w:val="24"/>
          <w:szCs w:val="24"/>
        </w:rPr>
        <w:t>կարիք</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լինի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ներգրավել</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մեկ</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կամ</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մի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քանի</w:t>
      </w:r>
      <w:r w:rsidRPr="00535DA4">
        <w:rPr>
          <w:rStyle w:val="hps"/>
          <w:rFonts w:ascii="GHEA Grapalat" w:hAnsi="GHEA Grapalat"/>
          <w:sz w:val="24"/>
          <w:szCs w:val="24"/>
          <w:lang w:val="en-US"/>
        </w:rPr>
        <w:t xml:space="preserve"> համագործակցո</w:t>
      </w:r>
      <w:r w:rsidRPr="00535DA4">
        <w:rPr>
          <w:rStyle w:val="hps"/>
          <w:rFonts w:ascii="GHEA Grapalat" w:hAnsi="GHEA Grapalat"/>
          <w:sz w:val="24"/>
          <w:szCs w:val="24"/>
        </w:rPr>
        <w:t>ղ</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կողմերի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ապա</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այն</w:t>
      </w:r>
      <w:r w:rsidRPr="00535DA4">
        <w:rPr>
          <w:rStyle w:val="hps"/>
          <w:rFonts w:ascii="GHEA Grapalat" w:hAnsi="GHEA Grapalat"/>
          <w:sz w:val="24"/>
          <w:szCs w:val="24"/>
          <w:lang w:val="en-US"/>
        </w:rPr>
        <w:t xml:space="preserve"> պետք է միայն ընդուն</w:t>
      </w:r>
      <w:r w:rsidRPr="00535DA4">
        <w:rPr>
          <w:rStyle w:val="hps"/>
          <w:rFonts w:ascii="GHEA Grapalat" w:hAnsi="GHEA Grapalat"/>
          <w:sz w:val="24"/>
          <w:szCs w:val="24"/>
        </w:rPr>
        <w:t>վի</w:t>
      </w:r>
      <w:r w:rsidRPr="00535DA4">
        <w:rPr>
          <w:rStyle w:val="hps"/>
          <w:rFonts w:ascii="GHEA Grapalat" w:hAnsi="GHEA Grapalat"/>
          <w:sz w:val="24"/>
          <w:szCs w:val="24"/>
          <w:lang w:val="en-US"/>
        </w:rPr>
        <w:t xml:space="preserve"> </w:t>
      </w:r>
      <w:r w:rsidRPr="00535DA4">
        <w:rPr>
          <w:rStyle w:val="hps"/>
          <w:rFonts w:ascii="GHEA Grapalat" w:hAnsi="GHEA Grapalat"/>
          <w:sz w:val="24"/>
          <w:szCs w:val="24"/>
        </w:rPr>
        <w:t>և</w:t>
      </w:r>
      <w:r w:rsidRPr="00535DA4">
        <w:rPr>
          <w:rStyle w:val="hps"/>
          <w:rFonts w:ascii="GHEA Grapalat" w:hAnsi="GHEA Grapalat"/>
          <w:sz w:val="24"/>
          <w:szCs w:val="24"/>
          <w:lang w:val="en-US"/>
        </w:rPr>
        <w:t>/կամ ներ</w:t>
      </w:r>
      <w:r w:rsidRPr="00535DA4">
        <w:rPr>
          <w:rStyle w:val="hps"/>
          <w:rFonts w:ascii="GHEA Grapalat" w:hAnsi="GHEA Grapalat"/>
          <w:sz w:val="24"/>
          <w:szCs w:val="24"/>
        </w:rPr>
        <w:t>առվի</w:t>
      </w:r>
      <w:r w:rsidRPr="00535DA4">
        <w:rPr>
          <w:rStyle w:val="hps"/>
          <w:rFonts w:ascii="GHEA Grapalat" w:hAnsi="GHEA Grapalat"/>
          <w:sz w:val="24"/>
          <w:szCs w:val="24"/>
          <w:lang w:val="en-US"/>
        </w:rPr>
        <w:t xml:space="preserve"> Կոնսորցիումի հանդիպ</w:t>
      </w:r>
      <w:r w:rsidRPr="00535DA4">
        <w:rPr>
          <w:rStyle w:val="hps"/>
          <w:rFonts w:ascii="GHEA Grapalat" w:hAnsi="GHEA Grapalat"/>
          <w:sz w:val="24"/>
          <w:szCs w:val="24"/>
        </w:rPr>
        <w:t>ման</w:t>
      </w:r>
      <w:r w:rsidRPr="00535DA4">
        <w:rPr>
          <w:rStyle w:val="hps"/>
          <w:rFonts w:ascii="GHEA Grapalat" w:hAnsi="GHEA Grapalat"/>
          <w:sz w:val="24"/>
          <w:szCs w:val="24"/>
          <w:lang w:val="en-US"/>
        </w:rPr>
        <w:t xml:space="preserve"> միաձայն որոշմ</w:t>
      </w:r>
      <w:r w:rsidRPr="00535DA4">
        <w:rPr>
          <w:rStyle w:val="hps"/>
          <w:rFonts w:ascii="GHEA Grapalat" w:hAnsi="GHEA Grapalat"/>
          <w:sz w:val="24"/>
          <w:szCs w:val="24"/>
        </w:rPr>
        <w:t>ամբ</w:t>
      </w:r>
      <w:r w:rsidRPr="00535DA4">
        <w:rPr>
          <w:rStyle w:val="hps"/>
          <w:rFonts w:ascii="GHEA Grapalat" w:hAnsi="GHEA Grapalat"/>
          <w:sz w:val="24"/>
          <w:szCs w:val="24"/>
          <w:lang w:val="en-US"/>
        </w:rPr>
        <w:t>:</w:t>
      </w:r>
    </w:p>
    <w:p w:rsidR="006976A1" w:rsidRPr="00535DA4" w:rsidRDefault="006976A1" w:rsidP="00B420B1">
      <w:pPr>
        <w:autoSpaceDE w:val="0"/>
        <w:autoSpaceDN w:val="0"/>
        <w:adjustRightInd w:val="0"/>
        <w:spacing w:after="0" w:line="240" w:lineRule="auto"/>
        <w:jc w:val="both"/>
        <w:rPr>
          <w:rStyle w:val="hps"/>
          <w:rFonts w:ascii="GHEA Grapalat" w:hAnsi="GHEA Grapalat"/>
          <w:sz w:val="24"/>
          <w:szCs w:val="24"/>
          <w:lang w:val="en-US"/>
        </w:rPr>
      </w:pPr>
    </w:p>
    <w:p w:rsidR="006976A1" w:rsidRPr="00535DA4" w:rsidRDefault="006976A1" w:rsidP="00CA7F66">
      <w:pPr>
        <w:pStyle w:val="ListParagraph"/>
        <w:autoSpaceDE w:val="0"/>
        <w:autoSpaceDN w:val="0"/>
        <w:adjustRightInd w:val="0"/>
        <w:spacing w:after="0" w:line="240" w:lineRule="auto"/>
        <w:ind w:left="0"/>
        <w:jc w:val="both"/>
        <w:rPr>
          <w:rFonts w:ascii="GHEA Grapalat" w:hAnsi="GHEA Grapalat"/>
          <w:sz w:val="24"/>
          <w:szCs w:val="24"/>
          <w:lang w:val="en-US"/>
        </w:rPr>
      </w:pPr>
    </w:p>
    <w:p w:rsidR="006976A1" w:rsidRPr="00535DA4" w:rsidRDefault="006976A1" w:rsidP="00173896">
      <w:pPr>
        <w:pStyle w:val="ListParagraph"/>
        <w:numPr>
          <w:ilvl w:val="0"/>
          <w:numId w:val="1"/>
        </w:numPr>
        <w:autoSpaceDE w:val="0"/>
        <w:autoSpaceDN w:val="0"/>
        <w:adjustRightInd w:val="0"/>
        <w:spacing w:after="0" w:line="240" w:lineRule="auto"/>
        <w:jc w:val="both"/>
        <w:rPr>
          <w:rFonts w:ascii="GHEA Grapalat" w:hAnsi="GHEA Grapalat"/>
          <w:b/>
          <w:sz w:val="24"/>
          <w:szCs w:val="24"/>
        </w:rPr>
      </w:pPr>
      <w:r w:rsidRPr="00535DA4">
        <w:rPr>
          <w:rFonts w:ascii="GHEA Grapalat" w:hAnsi="GHEA Grapalat"/>
          <w:b/>
          <w:sz w:val="24"/>
          <w:szCs w:val="24"/>
        </w:rPr>
        <w:t>Տեխնիկական Պլանավորում</w:t>
      </w:r>
    </w:p>
    <w:p w:rsidR="006976A1" w:rsidRPr="00535DA4" w:rsidRDefault="006976A1" w:rsidP="00F43F8F">
      <w:pPr>
        <w:pStyle w:val="ListParagraph"/>
        <w:autoSpaceDE w:val="0"/>
        <w:autoSpaceDN w:val="0"/>
        <w:adjustRightInd w:val="0"/>
        <w:spacing w:after="0" w:line="240" w:lineRule="auto"/>
        <w:jc w:val="both"/>
        <w:rPr>
          <w:rFonts w:ascii="GHEA Grapalat" w:hAnsi="GHEA Grapalat"/>
          <w:sz w:val="24"/>
          <w:szCs w:val="24"/>
        </w:rPr>
      </w:pPr>
    </w:p>
    <w:p w:rsidR="006976A1" w:rsidRPr="00535DA4" w:rsidRDefault="006976A1" w:rsidP="00F43F8F">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 xml:space="preserve">Յուրաքանչյուր Կողմ՝ </w:t>
      </w:r>
      <w:r w:rsidRPr="00535DA4">
        <w:rPr>
          <w:rFonts w:ascii="GHEA Grapalat" w:hAnsi="GHEA Grapalat"/>
          <w:sz w:val="24"/>
          <w:szCs w:val="24"/>
          <w:lang w:val="en-US"/>
        </w:rPr>
        <w:t>կախված</w:t>
      </w:r>
      <w:r w:rsidRPr="00535DA4">
        <w:rPr>
          <w:rFonts w:ascii="GHEA Grapalat" w:hAnsi="GHEA Grapalat"/>
          <w:sz w:val="24"/>
          <w:szCs w:val="24"/>
        </w:rPr>
        <w:t xml:space="preserve"> </w:t>
      </w:r>
      <w:r w:rsidRPr="00535DA4">
        <w:rPr>
          <w:rFonts w:ascii="GHEA Grapalat" w:hAnsi="GHEA Grapalat"/>
          <w:sz w:val="24"/>
          <w:szCs w:val="24"/>
          <w:lang w:val="en-US"/>
        </w:rPr>
        <w:t>մատակարարման</w:t>
      </w:r>
      <w:r w:rsidRPr="00535DA4">
        <w:rPr>
          <w:rFonts w:ascii="GHEA Grapalat" w:hAnsi="GHEA Grapalat"/>
          <w:sz w:val="24"/>
          <w:szCs w:val="24"/>
        </w:rPr>
        <w:t xml:space="preserve"> և/</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ծառայությունների</w:t>
      </w:r>
      <w:r w:rsidRPr="00535DA4">
        <w:rPr>
          <w:rFonts w:ascii="GHEA Grapalat" w:hAnsi="GHEA Grapalat"/>
          <w:sz w:val="24"/>
          <w:szCs w:val="24"/>
        </w:rPr>
        <w:t xml:space="preserve"> ծավալներից, </w:t>
      </w:r>
      <w:r w:rsidRPr="00535DA4">
        <w:rPr>
          <w:rFonts w:ascii="GHEA Grapalat" w:hAnsi="GHEA Grapalat"/>
          <w:sz w:val="24"/>
          <w:szCs w:val="24"/>
          <w:lang w:val="en-US"/>
        </w:rPr>
        <w:t>պատասխանատ</w:t>
      </w:r>
      <w:r w:rsidRPr="00535DA4">
        <w:rPr>
          <w:rFonts w:ascii="GHEA Grapalat" w:hAnsi="GHEA Grapalat"/>
          <w:sz w:val="24"/>
          <w:szCs w:val="24"/>
        </w:rPr>
        <w:t xml:space="preserve">վություն է կրում իրականացնել սեփական աշխատանքների ծավալների </w:t>
      </w:r>
      <w:r w:rsidRPr="00535DA4">
        <w:rPr>
          <w:rFonts w:ascii="GHEA Grapalat" w:hAnsi="GHEA Grapalat"/>
          <w:sz w:val="24"/>
          <w:szCs w:val="24"/>
          <w:lang w:val="en-US"/>
        </w:rPr>
        <w:t>տեխնիկական</w:t>
      </w:r>
      <w:r w:rsidRPr="00535DA4">
        <w:rPr>
          <w:rFonts w:ascii="GHEA Grapalat" w:hAnsi="GHEA Grapalat"/>
          <w:sz w:val="24"/>
          <w:szCs w:val="24"/>
        </w:rPr>
        <w:t xml:space="preserve"> </w:t>
      </w:r>
      <w:r w:rsidRPr="00535DA4">
        <w:rPr>
          <w:rFonts w:ascii="GHEA Grapalat" w:hAnsi="GHEA Grapalat"/>
          <w:sz w:val="24"/>
          <w:szCs w:val="24"/>
          <w:lang w:val="en-US"/>
        </w:rPr>
        <w:t>պլանավոր</w:t>
      </w:r>
      <w:r w:rsidRPr="00535DA4">
        <w:rPr>
          <w:rFonts w:ascii="GHEA Grapalat" w:hAnsi="GHEA Grapalat"/>
          <w:sz w:val="24"/>
          <w:szCs w:val="24"/>
        </w:rPr>
        <w:t xml:space="preserve">ում և </w:t>
      </w:r>
      <w:r w:rsidRPr="00535DA4">
        <w:rPr>
          <w:rFonts w:ascii="GHEA Grapalat" w:hAnsi="GHEA Grapalat"/>
          <w:sz w:val="24"/>
          <w:szCs w:val="24"/>
          <w:lang w:val="en-US"/>
        </w:rPr>
        <w:t>տեղեկացնել</w:t>
      </w:r>
      <w:r w:rsidRPr="00535DA4">
        <w:rPr>
          <w:rFonts w:ascii="GHEA Grapalat" w:hAnsi="GHEA Grapalat"/>
          <w:sz w:val="24"/>
          <w:szCs w:val="24"/>
        </w:rPr>
        <w:t xml:space="preserve"> </w:t>
      </w:r>
      <w:r w:rsidRPr="00535DA4">
        <w:rPr>
          <w:rFonts w:ascii="GHEA Grapalat" w:hAnsi="GHEA Grapalat"/>
          <w:sz w:val="24"/>
          <w:szCs w:val="24"/>
          <w:lang w:val="en-US"/>
        </w:rPr>
        <w:t>մյուս</w:t>
      </w:r>
      <w:r w:rsidRPr="00535DA4">
        <w:rPr>
          <w:rFonts w:ascii="GHEA Grapalat" w:hAnsi="GHEA Grapalat"/>
          <w:sz w:val="24"/>
          <w:szCs w:val="24"/>
        </w:rPr>
        <w:t xml:space="preserve"> </w:t>
      </w:r>
      <w:r w:rsidRPr="00535DA4">
        <w:rPr>
          <w:rFonts w:ascii="GHEA Grapalat" w:hAnsi="GHEA Grapalat"/>
          <w:sz w:val="24"/>
          <w:szCs w:val="24"/>
          <w:lang w:val="en-US"/>
        </w:rPr>
        <w:t>գործընկեր</w:t>
      </w:r>
      <w:r w:rsidRPr="00535DA4">
        <w:rPr>
          <w:rFonts w:ascii="GHEA Grapalat" w:hAnsi="GHEA Grapalat"/>
          <w:sz w:val="24"/>
          <w:szCs w:val="24"/>
        </w:rPr>
        <w:t xml:space="preserve">ներին </w:t>
      </w:r>
      <w:r w:rsidRPr="00535DA4">
        <w:rPr>
          <w:rFonts w:ascii="GHEA Grapalat" w:hAnsi="GHEA Grapalat"/>
          <w:sz w:val="24"/>
          <w:szCs w:val="24"/>
          <w:lang w:val="en-US"/>
        </w:rPr>
        <w:t>այ</w:t>
      </w:r>
      <w:r w:rsidRPr="00535DA4">
        <w:rPr>
          <w:rFonts w:ascii="GHEA Grapalat" w:hAnsi="GHEA Grapalat"/>
          <w:sz w:val="24"/>
          <w:szCs w:val="24"/>
        </w:rPr>
        <w:t xml:space="preserve">դ </w:t>
      </w:r>
      <w:r w:rsidRPr="00535DA4">
        <w:rPr>
          <w:rFonts w:ascii="GHEA Grapalat" w:hAnsi="GHEA Grapalat"/>
          <w:sz w:val="24"/>
          <w:szCs w:val="24"/>
          <w:lang w:val="en-US"/>
        </w:rPr>
        <w:t>տեխնիկական</w:t>
      </w:r>
      <w:r w:rsidRPr="00535DA4">
        <w:rPr>
          <w:rFonts w:ascii="GHEA Grapalat" w:hAnsi="GHEA Grapalat"/>
          <w:sz w:val="24"/>
          <w:szCs w:val="24"/>
        </w:rPr>
        <w:t xml:space="preserve"> </w:t>
      </w:r>
      <w:r w:rsidRPr="00535DA4">
        <w:rPr>
          <w:rFonts w:ascii="GHEA Grapalat" w:hAnsi="GHEA Grapalat"/>
          <w:sz w:val="24"/>
          <w:szCs w:val="24"/>
          <w:lang w:val="en-US"/>
        </w:rPr>
        <w:t>տվյալներ</w:t>
      </w:r>
      <w:r w:rsidRPr="00535DA4">
        <w:rPr>
          <w:rFonts w:ascii="GHEA Grapalat" w:hAnsi="GHEA Grapalat"/>
          <w:sz w:val="24"/>
          <w:szCs w:val="24"/>
        </w:rPr>
        <w:t xml:space="preserve">ի մասին և տալ ինֆորմացիա, </w:t>
      </w:r>
      <w:r w:rsidRPr="00535DA4">
        <w:rPr>
          <w:rFonts w:ascii="GHEA Grapalat" w:hAnsi="GHEA Grapalat"/>
          <w:sz w:val="24"/>
          <w:szCs w:val="24"/>
          <w:lang w:val="en-US"/>
        </w:rPr>
        <w:t>որ</w:t>
      </w:r>
      <w:r w:rsidRPr="00535DA4">
        <w:rPr>
          <w:rFonts w:ascii="GHEA Grapalat" w:hAnsi="GHEA Grapalat"/>
          <w:sz w:val="24"/>
          <w:szCs w:val="24"/>
        </w:rPr>
        <w:t>ը մյուս Կողմին անհրաժեշտ է սեփական ծավալները պլանավորելու համար: Այն պետք է կազմակերպվի այնպիսի ժամանակային սահմաններում, որը չի խոչընդոտի մյուս Կողմերին իրականացնել իրենց աշխատանքները համաձայն ժամանակացույցի, որը կցվում է Հավելված 5-ի տեսքով Պատվիրատուի Պայմանագրին:</w:t>
      </w:r>
    </w:p>
    <w:p w:rsidR="006976A1" w:rsidRPr="00535DA4" w:rsidRDefault="006976A1" w:rsidP="00173896">
      <w:pPr>
        <w:autoSpaceDE w:val="0"/>
        <w:autoSpaceDN w:val="0"/>
        <w:adjustRightInd w:val="0"/>
        <w:spacing w:after="0" w:line="240" w:lineRule="auto"/>
        <w:jc w:val="both"/>
        <w:rPr>
          <w:rStyle w:val="hps"/>
          <w:rFonts w:ascii="GHEA Grapalat" w:hAnsi="GHEA Grapalat" w:cs="Sylfaen"/>
          <w:color w:val="333333"/>
          <w:sz w:val="24"/>
          <w:szCs w:val="24"/>
          <w:shd w:val="clear" w:color="auto" w:fill="F5F5F5"/>
        </w:rPr>
      </w:pPr>
    </w:p>
    <w:p w:rsidR="006976A1" w:rsidRPr="00535DA4" w:rsidRDefault="006976A1" w:rsidP="00173896">
      <w:pPr>
        <w:autoSpaceDE w:val="0"/>
        <w:autoSpaceDN w:val="0"/>
        <w:adjustRightInd w:val="0"/>
        <w:spacing w:after="0" w:line="240" w:lineRule="auto"/>
        <w:jc w:val="both"/>
        <w:rPr>
          <w:rStyle w:val="hps"/>
          <w:rFonts w:ascii="GHEA Grapalat" w:hAnsi="GHEA Grapalat" w:cs="Arial"/>
          <w:color w:val="333333"/>
          <w:sz w:val="24"/>
          <w:szCs w:val="24"/>
          <w:shd w:val="clear" w:color="auto" w:fill="F5F5F5"/>
        </w:rPr>
      </w:pPr>
    </w:p>
    <w:p w:rsidR="006976A1" w:rsidRPr="00535DA4" w:rsidRDefault="006976A1" w:rsidP="00380E33">
      <w:pPr>
        <w:pStyle w:val="ListParagraph"/>
        <w:numPr>
          <w:ilvl w:val="0"/>
          <w:numId w:val="1"/>
        </w:numPr>
        <w:autoSpaceDE w:val="0"/>
        <w:autoSpaceDN w:val="0"/>
        <w:adjustRightInd w:val="0"/>
        <w:spacing w:after="0" w:line="240" w:lineRule="auto"/>
        <w:jc w:val="both"/>
        <w:rPr>
          <w:rFonts w:ascii="GHEA Grapalat" w:hAnsi="GHEA Grapalat"/>
          <w:b/>
          <w:sz w:val="24"/>
          <w:szCs w:val="24"/>
        </w:rPr>
      </w:pPr>
      <w:r w:rsidRPr="00535DA4">
        <w:rPr>
          <w:rFonts w:ascii="GHEA Grapalat" w:hAnsi="GHEA Grapalat"/>
          <w:b/>
          <w:sz w:val="24"/>
          <w:szCs w:val="24"/>
        </w:rPr>
        <w:t>Կոնսոցիումի ժողով</w:t>
      </w:r>
    </w:p>
    <w:p w:rsidR="006976A1" w:rsidRPr="00535DA4" w:rsidRDefault="006976A1" w:rsidP="00380E33">
      <w:pPr>
        <w:autoSpaceDE w:val="0"/>
        <w:autoSpaceDN w:val="0"/>
        <w:adjustRightInd w:val="0"/>
        <w:spacing w:after="0" w:line="240" w:lineRule="auto"/>
        <w:jc w:val="both"/>
        <w:rPr>
          <w:rFonts w:ascii="GHEA Grapalat" w:hAnsi="GHEA Grapalat"/>
          <w:sz w:val="24"/>
          <w:szCs w:val="24"/>
        </w:rPr>
      </w:pPr>
    </w:p>
    <w:p w:rsidR="006976A1" w:rsidRPr="00535DA4" w:rsidRDefault="006976A1" w:rsidP="00BD684E">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 xml:space="preserve">Կոնսորցիումի ժողովը կայացնում է որոշումներ բոլոր հիմնական հարցերի շուրջ, ինչպես նաև այն հարցերի, որոնք չեն վերապահված </w:t>
      </w:r>
      <w:r w:rsidRPr="00535DA4">
        <w:rPr>
          <w:rFonts w:ascii="GHEA Grapalat" w:hAnsi="GHEA Grapalat"/>
          <w:sz w:val="24"/>
          <w:szCs w:val="24"/>
          <w:lang w:val="en-US"/>
        </w:rPr>
        <w:t>WBA</w:t>
      </w:r>
      <w:r w:rsidRPr="00535DA4">
        <w:rPr>
          <w:rFonts w:ascii="GHEA Grapalat" w:hAnsi="GHEA Grapalat"/>
          <w:sz w:val="24"/>
          <w:szCs w:val="24"/>
        </w:rPr>
        <w:t>–ին՝ համաձայն այս կոնսորցիումի համաձայնագրի: Կոնսորցիումի ժողովները նաև կարող են անցկացվել հեռախոսային խորհրդակցության միջոցով:</w:t>
      </w:r>
      <w:r w:rsidRPr="00535DA4">
        <w:rPr>
          <w:rFonts w:ascii="GHEA Grapalat" w:hAnsi="GHEA Grapalat"/>
          <w:sz w:val="24"/>
          <w:szCs w:val="24"/>
          <w:lang w:val="en-US"/>
        </w:rPr>
        <w:t>WBA</w:t>
      </w:r>
      <w:r w:rsidRPr="00535DA4">
        <w:rPr>
          <w:rFonts w:ascii="GHEA Grapalat" w:hAnsi="GHEA Grapalat"/>
          <w:sz w:val="24"/>
          <w:szCs w:val="24"/>
        </w:rPr>
        <w:t>-ը կարող է հրավիրել կոնսորցիումի ժողով երբ այն համարի անհրաժեշտ: Մեկ Կողմի հիմնավորված խնդրանքով, WBA կարող է հրավիրել կոնսորցիումի ժողով կարճ ժամանակվա ընթացքում, հնարավոր է նաև գրավոր կերպով կամ ֆաքսով: Կողմերին պետք է ուղարկել հրավեր, նշելով օրակարգը՝ նախատեսված ժամկետից առնվազն 8 օր առաջ: Կոնսորցիումի հանդիպման վայրը պետք է լինի կոնսորցիումի նստելավայրը, եթե հանդիպման վայրը չի նշում այլ տեղ  WBA-ի հրավերում: Ձայների քանակի համամասնությունը որոշվում է գործընկերների միջև, արագ համաձայնության կերպով, հիմնվելով Կոնսորցիումի բաշխման բանաձևին (3 Բաժին, 1 Ենթաբաժին):</w:t>
      </w:r>
    </w:p>
    <w:p w:rsidR="006976A1" w:rsidRPr="00535DA4" w:rsidRDefault="006976A1" w:rsidP="00BD684E">
      <w:pPr>
        <w:autoSpaceDE w:val="0"/>
        <w:autoSpaceDN w:val="0"/>
        <w:adjustRightInd w:val="0"/>
        <w:spacing w:after="0" w:line="240" w:lineRule="auto"/>
        <w:jc w:val="both"/>
        <w:rPr>
          <w:rStyle w:val="hps"/>
          <w:rFonts w:ascii="GHEA Grapalat" w:hAnsi="GHEA Grapalat" w:cs="Sylfaen"/>
          <w:color w:val="333333"/>
          <w:sz w:val="24"/>
          <w:szCs w:val="24"/>
          <w:shd w:val="clear" w:color="auto" w:fill="F5F5F5"/>
        </w:rPr>
      </w:pPr>
    </w:p>
    <w:p w:rsidR="006976A1" w:rsidRPr="00535DA4" w:rsidRDefault="006976A1" w:rsidP="00BD684E">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 xml:space="preserve">Կոնսորցիումի հանդիպման ընթացքում կատարված որոշումները կարող է արդյունավետ համարվել նույնիսկ այն դեպքում, եթե անգամ ոչ բոլոր գործընկերներն են ներկայացել, քանի որ կոնսորցիումի հանդիպումը  հրավիրված է </w:t>
      </w:r>
      <w:r w:rsidRPr="00535DA4">
        <w:rPr>
          <w:rFonts w:ascii="GHEA Grapalat" w:hAnsi="GHEA Grapalat"/>
          <w:sz w:val="24"/>
          <w:szCs w:val="24"/>
          <w:lang w:val="en-US"/>
        </w:rPr>
        <w:t>ե</w:t>
      </w:r>
      <w:r w:rsidRPr="00535DA4">
        <w:rPr>
          <w:rFonts w:ascii="GHEA Grapalat" w:hAnsi="GHEA Grapalat"/>
          <w:sz w:val="24"/>
          <w:szCs w:val="24"/>
        </w:rPr>
        <w:t xml:space="preserve">ղել վերը նշված կերպով: </w:t>
      </w:r>
      <w:r w:rsidRPr="00535DA4">
        <w:rPr>
          <w:rFonts w:ascii="GHEA Grapalat" w:hAnsi="GHEA Grapalat" w:cs="Sylfaen"/>
          <w:sz w:val="24"/>
          <w:szCs w:val="24"/>
        </w:rPr>
        <w:t>Ն</w:t>
      </w:r>
      <w:r w:rsidRPr="00535DA4">
        <w:rPr>
          <w:rFonts w:ascii="GHEA Grapalat" w:hAnsi="GHEA Grapalat" w:cs="Sylfaen"/>
          <w:sz w:val="24"/>
          <w:szCs w:val="24"/>
          <w:lang w:val="en-US"/>
        </w:rPr>
        <w:t>ման</w:t>
      </w:r>
      <w:r w:rsidRPr="00535DA4">
        <w:rPr>
          <w:rFonts w:ascii="GHEA Grapalat" w:hAnsi="GHEA Grapalat" w:cs="Sylfaen"/>
          <w:sz w:val="24"/>
          <w:szCs w:val="24"/>
        </w:rPr>
        <w:t xml:space="preserve"> </w:t>
      </w:r>
      <w:r w:rsidRPr="00535DA4">
        <w:rPr>
          <w:rFonts w:ascii="GHEA Grapalat" w:hAnsi="GHEA Grapalat" w:cs="Sylfaen"/>
          <w:sz w:val="24"/>
          <w:szCs w:val="24"/>
          <w:lang w:val="en-US"/>
        </w:rPr>
        <w:t>որոշումներ</w:t>
      </w:r>
      <w:r w:rsidRPr="00535DA4">
        <w:rPr>
          <w:rFonts w:ascii="GHEA Grapalat" w:hAnsi="GHEA Grapalat" w:cs="Sylfaen"/>
          <w:sz w:val="24"/>
          <w:szCs w:val="24"/>
        </w:rPr>
        <w:t xml:space="preserve">ը </w:t>
      </w:r>
      <w:r w:rsidRPr="00535DA4">
        <w:rPr>
          <w:rFonts w:ascii="GHEA Grapalat" w:hAnsi="GHEA Grapalat" w:cs="Sylfaen"/>
          <w:sz w:val="24"/>
          <w:szCs w:val="24"/>
          <w:lang w:val="en-US"/>
        </w:rPr>
        <w:t>պետք</w:t>
      </w:r>
      <w:r w:rsidRPr="00535DA4">
        <w:rPr>
          <w:rFonts w:ascii="GHEA Grapalat" w:hAnsi="GHEA Grapalat" w:cs="Sylfaen"/>
          <w:sz w:val="24"/>
          <w:szCs w:val="24"/>
        </w:rPr>
        <w:t xml:space="preserve"> </w:t>
      </w:r>
      <w:r w:rsidRPr="00535DA4">
        <w:rPr>
          <w:rFonts w:ascii="GHEA Grapalat" w:hAnsi="GHEA Grapalat" w:cs="Sylfaen"/>
          <w:sz w:val="24"/>
          <w:szCs w:val="24"/>
          <w:lang w:val="en-US"/>
        </w:rPr>
        <w:t>է</w:t>
      </w:r>
      <w:r w:rsidRPr="00535DA4">
        <w:rPr>
          <w:rFonts w:ascii="GHEA Grapalat" w:hAnsi="GHEA Grapalat" w:cs="Sylfaen"/>
          <w:sz w:val="24"/>
          <w:szCs w:val="24"/>
        </w:rPr>
        <w:t xml:space="preserve"> </w:t>
      </w:r>
      <w:r w:rsidRPr="00535DA4">
        <w:rPr>
          <w:rFonts w:ascii="GHEA Grapalat" w:hAnsi="GHEA Grapalat" w:cs="Sylfaen"/>
          <w:sz w:val="24"/>
          <w:szCs w:val="24"/>
          <w:lang w:val="en-US"/>
        </w:rPr>
        <w:t>ներառվեն</w:t>
      </w:r>
      <w:r w:rsidRPr="00535DA4">
        <w:rPr>
          <w:rFonts w:ascii="GHEA Grapalat" w:hAnsi="GHEA Grapalat" w:cs="Sylfaen"/>
          <w:sz w:val="24"/>
          <w:szCs w:val="24"/>
        </w:rPr>
        <w:t xml:space="preserve"> </w:t>
      </w:r>
      <w:r w:rsidRPr="00535DA4">
        <w:rPr>
          <w:rFonts w:ascii="GHEA Grapalat" w:hAnsi="GHEA Grapalat" w:cs="Sylfaen"/>
          <w:sz w:val="24"/>
          <w:szCs w:val="24"/>
          <w:lang w:val="en-US"/>
        </w:rPr>
        <w:t>արձանագրության</w:t>
      </w:r>
      <w:r w:rsidRPr="00535DA4">
        <w:rPr>
          <w:rFonts w:ascii="GHEA Grapalat" w:hAnsi="GHEA Grapalat" w:cs="Sylfaen"/>
          <w:sz w:val="24"/>
          <w:szCs w:val="24"/>
        </w:rPr>
        <w:t xml:space="preserve"> մեջ</w:t>
      </w:r>
      <w:r w:rsidRPr="00535DA4">
        <w:rPr>
          <w:rFonts w:ascii="GHEA Grapalat" w:hAnsi="GHEA Grapalat"/>
          <w:sz w:val="24"/>
          <w:szCs w:val="24"/>
        </w:rPr>
        <w:t xml:space="preserve">, </w:t>
      </w:r>
      <w:r w:rsidRPr="00535DA4">
        <w:rPr>
          <w:rFonts w:ascii="GHEA Grapalat" w:hAnsi="GHEA Grapalat" w:cs="Sylfaen"/>
          <w:sz w:val="24"/>
          <w:szCs w:val="24"/>
          <w:lang w:val="en-US"/>
        </w:rPr>
        <w:t>որ</w:t>
      </w:r>
      <w:r w:rsidRPr="00535DA4">
        <w:rPr>
          <w:rFonts w:ascii="GHEA Grapalat" w:hAnsi="GHEA Grapalat" w:cs="Sylfaen"/>
          <w:sz w:val="24"/>
          <w:szCs w:val="24"/>
        </w:rPr>
        <w:t xml:space="preserve">ը </w:t>
      </w:r>
      <w:r w:rsidRPr="00535DA4">
        <w:rPr>
          <w:rFonts w:ascii="GHEA Grapalat" w:hAnsi="GHEA Grapalat" w:cs="Sylfaen"/>
          <w:sz w:val="24"/>
          <w:szCs w:val="24"/>
          <w:lang w:val="en-US"/>
        </w:rPr>
        <w:t>պետք</w:t>
      </w:r>
      <w:r w:rsidRPr="00535DA4">
        <w:rPr>
          <w:rFonts w:ascii="GHEA Grapalat" w:hAnsi="GHEA Grapalat" w:cs="Sylfaen"/>
          <w:sz w:val="24"/>
          <w:szCs w:val="24"/>
        </w:rPr>
        <w:t xml:space="preserve"> </w:t>
      </w:r>
      <w:r w:rsidRPr="00535DA4">
        <w:rPr>
          <w:rFonts w:ascii="GHEA Grapalat" w:hAnsi="GHEA Grapalat" w:cs="Sylfaen"/>
          <w:sz w:val="24"/>
          <w:szCs w:val="24"/>
          <w:lang w:val="en-US"/>
        </w:rPr>
        <w:t>է</w:t>
      </w:r>
      <w:r w:rsidRPr="00535DA4">
        <w:rPr>
          <w:rFonts w:ascii="GHEA Grapalat" w:hAnsi="GHEA Grapalat" w:cs="Sylfaen"/>
          <w:sz w:val="24"/>
          <w:szCs w:val="24"/>
        </w:rPr>
        <w:t xml:space="preserve"> կազմել </w:t>
      </w:r>
      <w:r w:rsidRPr="00535DA4">
        <w:rPr>
          <w:rFonts w:ascii="GHEA Grapalat" w:hAnsi="GHEA Grapalat" w:cs="Sylfaen"/>
          <w:sz w:val="24"/>
          <w:szCs w:val="24"/>
          <w:lang w:val="en-US"/>
        </w:rPr>
        <w:t>հանդիպումից</w:t>
      </w:r>
      <w:r w:rsidRPr="00535DA4">
        <w:rPr>
          <w:rFonts w:ascii="GHEA Grapalat" w:hAnsi="GHEA Grapalat" w:cs="Sylfaen"/>
          <w:sz w:val="24"/>
          <w:szCs w:val="24"/>
        </w:rPr>
        <w:t xml:space="preserve"> </w:t>
      </w:r>
      <w:r w:rsidRPr="00535DA4">
        <w:rPr>
          <w:rFonts w:ascii="GHEA Grapalat" w:hAnsi="GHEA Grapalat" w:cs="Sylfaen"/>
          <w:sz w:val="24"/>
          <w:szCs w:val="24"/>
          <w:lang w:val="en-US"/>
        </w:rPr>
        <w:t>հետո</w:t>
      </w:r>
      <w:r w:rsidRPr="00535DA4">
        <w:rPr>
          <w:rFonts w:ascii="GHEA Grapalat" w:hAnsi="GHEA Grapalat" w:cs="Sylfaen"/>
          <w:sz w:val="24"/>
          <w:szCs w:val="24"/>
        </w:rPr>
        <w:t xml:space="preserve"> և </w:t>
      </w:r>
      <w:r w:rsidRPr="00535DA4">
        <w:rPr>
          <w:rFonts w:ascii="GHEA Grapalat" w:hAnsi="GHEA Grapalat" w:cs="Sylfaen"/>
          <w:sz w:val="24"/>
          <w:szCs w:val="24"/>
          <w:lang w:val="en-US"/>
        </w:rPr>
        <w:t>հաստատ</w:t>
      </w:r>
      <w:r w:rsidRPr="00535DA4">
        <w:rPr>
          <w:rFonts w:ascii="GHEA Grapalat" w:hAnsi="GHEA Grapalat" w:cs="Sylfaen"/>
          <w:sz w:val="24"/>
          <w:szCs w:val="24"/>
        </w:rPr>
        <w:t xml:space="preserve">ել </w:t>
      </w:r>
      <w:r w:rsidRPr="00535DA4">
        <w:rPr>
          <w:rFonts w:ascii="GHEA Grapalat" w:hAnsi="GHEA Grapalat" w:cs="Sylfaen"/>
          <w:sz w:val="24"/>
          <w:szCs w:val="24"/>
          <w:lang w:val="en-US"/>
        </w:rPr>
        <w:t>գրավոր</w:t>
      </w:r>
      <w:r w:rsidRPr="00535DA4">
        <w:rPr>
          <w:rFonts w:ascii="GHEA Grapalat" w:hAnsi="GHEA Grapalat" w:cs="Sylfaen"/>
          <w:sz w:val="24"/>
          <w:szCs w:val="24"/>
        </w:rPr>
        <w:t xml:space="preserve"> </w:t>
      </w:r>
      <w:r w:rsidRPr="00535DA4">
        <w:rPr>
          <w:rFonts w:ascii="GHEA Grapalat" w:hAnsi="GHEA Grapalat"/>
          <w:sz w:val="24"/>
          <w:szCs w:val="24"/>
        </w:rPr>
        <w:t xml:space="preserve">կերպով՝ </w:t>
      </w:r>
      <w:r w:rsidRPr="00535DA4">
        <w:rPr>
          <w:rFonts w:ascii="GHEA Grapalat" w:hAnsi="GHEA Grapalat" w:cs="Sylfaen"/>
          <w:sz w:val="24"/>
          <w:szCs w:val="24"/>
          <w:lang w:val="en-US"/>
        </w:rPr>
        <w:t>բոլոր</w:t>
      </w:r>
      <w:r w:rsidRPr="00535DA4">
        <w:rPr>
          <w:rFonts w:ascii="GHEA Grapalat" w:hAnsi="GHEA Grapalat" w:cs="Sylfaen"/>
          <w:sz w:val="24"/>
          <w:szCs w:val="24"/>
        </w:rPr>
        <w:t xml:space="preserve"> </w:t>
      </w:r>
      <w:r w:rsidRPr="00535DA4">
        <w:rPr>
          <w:rFonts w:ascii="GHEA Grapalat" w:hAnsi="GHEA Grapalat" w:cs="Sylfaen"/>
          <w:sz w:val="24"/>
          <w:szCs w:val="24"/>
          <w:lang w:val="en-US"/>
        </w:rPr>
        <w:t>գործընկերների</w:t>
      </w:r>
      <w:r w:rsidRPr="00535DA4">
        <w:rPr>
          <w:rFonts w:ascii="GHEA Grapalat" w:hAnsi="GHEA Grapalat" w:cs="Sylfaen"/>
          <w:sz w:val="24"/>
          <w:szCs w:val="24"/>
        </w:rPr>
        <w:t xml:space="preserve"> </w:t>
      </w:r>
      <w:r w:rsidRPr="00535DA4">
        <w:rPr>
          <w:rFonts w:ascii="GHEA Grapalat" w:hAnsi="GHEA Grapalat" w:cs="Sylfaen"/>
          <w:sz w:val="24"/>
          <w:szCs w:val="24"/>
          <w:lang w:val="en-US"/>
        </w:rPr>
        <w:t>ստորագր</w:t>
      </w:r>
      <w:r w:rsidRPr="00535DA4">
        <w:rPr>
          <w:rFonts w:ascii="GHEA Grapalat" w:hAnsi="GHEA Grapalat" w:cs="Sylfaen"/>
          <w:sz w:val="24"/>
          <w:szCs w:val="24"/>
        </w:rPr>
        <w:t>ությամբ</w:t>
      </w:r>
      <w:r w:rsidRPr="00535DA4">
        <w:rPr>
          <w:rFonts w:ascii="GHEA Grapalat" w:hAnsi="GHEA Grapalat"/>
          <w:sz w:val="24"/>
          <w:szCs w:val="24"/>
        </w:rPr>
        <w:t>: Կ</w:t>
      </w:r>
      <w:r w:rsidRPr="00535DA4">
        <w:rPr>
          <w:rFonts w:ascii="GHEA Grapalat" w:hAnsi="GHEA Grapalat"/>
          <w:sz w:val="24"/>
          <w:szCs w:val="24"/>
          <w:lang w:val="en-US"/>
        </w:rPr>
        <w:t>ոնսորցիումի</w:t>
      </w:r>
      <w:r w:rsidRPr="00535DA4">
        <w:rPr>
          <w:rFonts w:ascii="GHEA Grapalat" w:hAnsi="GHEA Grapalat"/>
          <w:sz w:val="24"/>
          <w:szCs w:val="24"/>
        </w:rPr>
        <w:t xml:space="preserve"> </w:t>
      </w:r>
      <w:r w:rsidRPr="00535DA4">
        <w:rPr>
          <w:rFonts w:ascii="GHEA Grapalat" w:hAnsi="GHEA Grapalat"/>
          <w:sz w:val="24"/>
          <w:szCs w:val="24"/>
          <w:lang w:val="en-US"/>
        </w:rPr>
        <w:t>հանդիպ</w:t>
      </w:r>
      <w:r w:rsidRPr="00535DA4">
        <w:rPr>
          <w:rFonts w:ascii="GHEA Grapalat" w:hAnsi="GHEA Grapalat"/>
          <w:sz w:val="24"/>
          <w:szCs w:val="24"/>
        </w:rPr>
        <w:t xml:space="preserve">ումներից </w:t>
      </w:r>
      <w:r w:rsidRPr="00535DA4">
        <w:rPr>
          <w:rFonts w:ascii="GHEA Grapalat" w:hAnsi="GHEA Grapalat"/>
          <w:sz w:val="24"/>
          <w:szCs w:val="24"/>
          <w:lang w:val="en-US"/>
        </w:rPr>
        <w:t>դուրս</w:t>
      </w:r>
      <w:r w:rsidRPr="00535DA4">
        <w:rPr>
          <w:rFonts w:ascii="GHEA Grapalat" w:hAnsi="GHEA Grapalat"/>
          <w:sz w:val="24"/>
          <w:szCs w:val="24"/>
        </w:rPr>
        <w:t xml:space="preserve"> կայացված </w:t>
      </w:r>
      <w:r w:rsidRPr="00535DA4">
        <w:rPr>
          <w:rFonts w:ascii="GHEA Grapalat" w:hAnsi="GHEA Grapalat"/>
          <w:sz w:val="24"/>
          <w:szCs w:val="24"/>
          <w:lang w:val="en-US"/>
        </w:rPr>
        <w:t>որոշումները</w:t>
      </w:r>
      <w:r w:rsidRPr="00535DA4">
        <w:rPr>
          <w:rFonts w:ascii="GHEA Grapalat" w:hAnsi="GHEA Grapalat"/>
          <w:sz w:val="24"/>
          <w:szCs w:val="24"/>
        </w:rPr>
        <w:t xml:space="preserve"> </w:t>
      </w:r>
      <w:r w:rsidRPr="00535DA4">
        <w:rPr>
          <w:rFonts w:ascii="GHEA Grapalat" w:hAnsi="GHEA Grapalat"/>
          <w:sz w:val="24"/>
          <w:szCs w:val="24"/>
          <w:lang w:val="en-US"/>
        </w:rPr>
        <w:t>կարող</w:t>
      </w:r>
      <w:r w:rsidRPr="00535DA4">
        <w:rPr>
          <w:rFonts w:ascii="GHEA Grapalat" w:hAnsi="GHEA Grapalat"/>
          <w:sz w:val="24"/>
          <w:szCs w:val="24"/>
        </w:rPr>
        <w:t xml:space="preserve"> </w:t>
      </w:r>
      <w:r w:rsidRPr="00535DA4">
        <w:rPr>
          <w:rFonts w:ascii="GHEA Grapalat" w:hAnsi="GHEA Grapalat"/>
          <w:sz w:val="24"/>
          <w:szCs w:val="24"/>
          <w:lang w:val="en-US"/>
        </w:rPr>
        <w:t>են</w:t>
      </w:r>
      <w:r w:rsidRPr="00535DA4">
        <w:rPr>
          <w:rFonts w:ascii="GHEA Grapalat" w:hAnsi="GHEA Grapalat"/>
          <w:sz w:val="24"/>
          <w:szCs w:val="24"/>
        </w:rPr>
        <w:t xml:space="preserve"> </w:t>
      </w:r>
      <w:r w:rsidRPr="00535DA4">
        <w:rPr>
          <w:rFonts w:ascii="GHEA Grapalat" w:hAnsi="GHEA Grapalat"/>
          <w:sz w:val="24"/>
          <w:szCs w:val="24"/>
          <w:lang w:val="en-US"/>
        </w:rPr>
        <w:t>ընդունվել</w:t>
      </w:r>
      <w:r w:rsidRPr="00535DA4">
        <w:rPr>
          <w:rFonts w:ascii="GHEA Grapalat" w:hAnsi="GHEA Grapalat"/>
          <w:sz w:val="24"/>
          <w:szCs w:val="24"/>
        </w:rPr>
        <w:t xml:space="preserve"> </w:t>
      </w:r>
      <w:r w:rsidRPr="00535DA4">
        <w:rPr>
          <w:rFonts w:ascii="GHEA Grapalat" w:hAnsi="GHEA Grapalat"/>
          <w:sz w:val="24"/>
          <w:szCs w:val="24"/>
          <w:lang w:val="en-US"/>
        </w:rPr>
        <w:t>գրավոր</w:t>
      </w:r>
      <w:r w:rsidRPr="00535DA4">
        <w:rPr>
          <w:rFonts w:ascii="GHEA Grapalat" w:hAnsi="GHEA Grapalat"/>
          <w:sz w:val="24"/>
          <w:szCs w:val="24"/>
        </w:rPr>
        <w:t xml:space="preserve"> կերպով:</w:t>
      </w:r>
    </w:p>
    <w:p w:rsidR="006976A1" w:rsidRPr="00535DA4" w:rsidRDefault="006976A1" w:rsidP="00BD684E">
      <w:pPr>
        <w:autoSpaceDE w:val="0"/>
        <w:autoSpaceDN w:val="0"/>
        <w:adjustRightInd w:val="0"/>
        <w:spacing w:after="0" w:line="240" w:lineRule="auto"/>
        <w:jc w:val="both"/>
        <w:rPr>
          <w:rFonts w:ascii="GHEA Grapalat" w:hAnsi="GHEA Grapalat"/>
          <w:sz w:val="24"/>
          <w:szCs w:val="24"/>
        </w:rPr>
      </w:pPr>
    </w:p>
    <w:p w:rsidR="006976A1" w:rsidRPr="00535DA4" w:rsidRDefault="006976A1" w:rsidP="00BD684E">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 xml:space="preserve">Պատվիրատուի </w:t>
      </w:r>
      <w:r w:rsidRPr="00535DA4">
        <w:rPr>
          <w:rFonts w:ascii="GHEA Grapalat" w:hAnsi="GHEA Grapalat"/>
          <w:sz w:val="24"/>
          <w:szCs w:val="24"/>
          <w:lang w:val="en-US"/>
        </w:rPr>
        <w:t>պայմանագրի</w:t>
      </w:r>
      <w:r w:rsidRPr="00535DA4">
        <w:rPr>
          <w:rFonts w:ascii="GHEA Grapalat" w:hAnsi="GHEA Grapalat"/>
          <w:sz w:val="24"/>
          <w:szCs w:val="24"/>
        </w:rPr>
        <w:t xml:space="preserve"> իրականացման ընթացքում՝ Կողմերի </w:t>
      </w:r>
      <w:r w:rsidRPr="00535DA4">
        <w:rPr>
          <w:rFonts w:ascii="GHEA Grapalat" w:hAnsi="GHEA Grapalat"/>
          <w:sz w:val="24"/>
          <w:szCs w:val="24"/>
          <w:lang w:val="en-US"/>
        </w:rPr>
        <w:t>լիազորված</w:t>
      </w:r>
      <w:r w:rsidRPr="00535DA4">
        <w:rPr>
          <w:rFonts w:ascii="GHEA Grapalat" w:hAnsi="GHEA Grapalat"/>
          <w:sz w:val="24"/>
          <w:szCs w:val="24"/>
        </w:rPr>
        <w:t xml:space="preserve"> անձինք և </w:t>
      </w:r>
      <w:r w:rsidRPr="00535DA4">
        <w:rPr>
          <w:rFonts w:ascii="GHEA Grapalat" w:hAnsi="GHEA Grapalat"/>
          <w:sz w:val="24"/>
          <w:szCs w:val="24"/>
          <w:lang w:val="en-US"/>
        </w:rPr>
        <w:t>նրանց</w:t>
      </w:r>
      <w:r w:rsidRPr="00535DA4">
        <w:rPr>
          <w:rFonts w:ascii="GHEA Grapalat" w:hAnsi="GHEA Grapalat"/>
          <w:sz w:val="24"/>
          <w:szCs w:val="24"/>
        </w:rPr>
        <w:t xml:space="preserve"> </w:t>
      </w:r>
      <w:r w:rsidRPr="00535DA4">
        <w:rPr>
          <w:rFonts w:ascii="GHEA Grapalat" w:hAnsi="GHEA Grapalat"/>
          <w:sz w:val="24"/>
          <w:szCs w:val="24"/>
          <w:lang w:val="en-US"/>
        </w:rPr>
        <w:t>ներկայացուցիչները</w:t>
      </w:r>
      <w:r w:rsidRPr="00535DA4">
        <w:rPr>
          <w:rFonts w:ascii="GHEA Grapalat" w:hAnsi="GHEA Grapalat"/>
          <w:sz w:val="24"/>
          <w:szCs w:val="24"/>
        </w:rPr>
        <w:t xml:space="preserve"> </w:t>
      </w:r>
      <w:r w:rsidRPr="00535DA4">
        <w:rPr>
          <w:rFonts w:ascii="GHEA Grapalat" w:hAnsi="GHEA Grapalat"/>
          <w:sz w:val="24"/>
          <w:szCs w:val="24"/>
          <w:lang w:val="en-US"/>
        </w:rPr>
        <w:t>թվարկված</w:t>
      </w:r>
      <w:r w:rsidRPr="00535DA4">
        <w:rPr>
          <w:rFonts w:ascii="GHEA Grapalat" w:hAnsi="GHEA Grapalat"/>
          <w:sz w:val="24"/>
          <w:szCs w:val="24"/>
        </w:rPr>
        <w:t xml:space="preserve"> </w:t>
      </w:r>
      <w:r w:rsidRPr="00535DA4">
        <w:rPr>
          <w:rFonts w:ascii="GHEA Grapalat" w:hAnsi="GHEA Grapalat"/>
          <w:sz w:val="24"/>
          <w:szCs w:val="24"/>
          <w:lang w:val="en-US"/>
        </w:rPr>
        <w:t>են</w:t>
      </w:r>
      <w:r w:rsidRPr="00535DA4">
        <w:rPr>
          <w:rFonts w:ascii="GHEA Grapalat" w:hAnsi="GHEA Grapalat"/>
          <w:sz w:val="24"/>
          <w:szCs w:val="24"/>
        </w:rPr>
        <w:t xml:space="preserve"> Հ</w:t>
      </w:r>
      <w:r w:rsidRPr="00535DA4">
        <w:rPr>
          <w:rFonts w:ascii="GHEA Grapalat" w:hAnsi="GHEA Grapalat"/>
          <w:sz w:val="24"/>
          <w:szCs w:val="24"/>
          <w:lang w:val="en-US"/>
        </w:rPr>
        <w:t>ավելված</w:t>
      </w:r>
      <w:r w:rsidRPr="00535DA4">
        <w:rPr>
          <w:rFonts w:ascii="GHEA Grapalat" w:hAnsi="GHEA Grapalat"/>
          <w:sz w:val="24"/>
          <w:szCs w:val="24"/>
        </w:rPr>
        <w:t xml:space="preserve"> 1-ում:</w:t>
      </w:r>
    </w:p>
    <w:p w:rsidR="006976A1" w:rsidRPr="00535DA4" w:rsidRDefault="006976A1" w:rsidP="00BD684E">
      <w:pPr>
        <w:autoSpaceDE w:val="0"/>
        <w:autoSpaceDN w:val="0"/>
        <w:adjustRightInd w:val="0"/>
        <w:spacing w:after="0" w:line="240" w:lineRule="auto"/>
        <w:jc w:val="both"/>
        <w:rPr>
          <w:rFonts w:ascii="GHEA Grapalat" w:hAnsi="GHEA Grapalat"/>
          <w:sz w:val="24"/>
          <w:szCs w:val="24"/>
        </w:rPr>
      </w:pPr>
    </w:p>
    <w:p w:rsidR="006976A1" w:rsidRPr="00535DA4" w:rsidRDefault="006976A1" w:rsidP="00380E33">
      <w:pPr>
        <w:autoSpaceDE w:val="0"/>
        <w:autoSpaceDN w:val="0"/>
        <w:adjustRightInd w:val="0"/>
        <w:spacing w:after="0" w:line="240" w:lineRule="auto"/>
        <w:jc w:val="both"/>
        <w:rPr>
          <w:rFonts w:ascii="GHEA Grapalat" w:hAnsi="GHEA Grapalat"/>
          <w:sz w:val="24"/>
          <w:szCs w:val="24"/>
        </w:rPr>
      </w:pPr>
    </w:p>
    <w:p w:rsidR="006976A1" w:rsidRPr="00535DA4" w:rsidRDefault="006976A1" w:rsidP="00380E33">
      <w:pPr>
        <w:autoSpaceDE w:val="0"/>
        <w:autoSpaceDN w:val="0"/>
        <w:adjustRightInd w:val="0"/>
        <w:spacing w:after="0" w:line="240" w:lineRule="auto"/>
        <w:jc w:val="both"/>
        <w:rPr>
          <w:rFonts w:ascii="GHEA Grapalat" w:hAnsi="GHEA Grapalat"/>
          <w:sz w:val="24"/>
          <w:szCs w:val="24"/>
        </w:rPr>
      </w:pPr>
    </w:p>
    <w:p w:rsidR="006976A1" w:rsidRPr="00535DA4" w:rsidRDefault="006976A1" w:rsidP="005A5CAE">
      <w:pPr>
        <w:pStyle w:val="ListParagraph"/>
        <w:numPr>
          <w:ilvl w:val="0"/>
          <w:numId w:val="1"/>
        </w:numPr>
        <w:autoSpaceDE w:val="0"/>
        <w:autoSpaceDN w:val="0"/>
        <w:adjustRightInd w:val="0"/>
        <w:spacing w:after="0" w:line="240" w:lineRule="auto"/>
        <w:jc w:val="both"/>
        <w:rPr>
          <w:rFonts w:ascii="GHEA Grapalat" w:hAnsi="GHEA Grapalat"/>
          <w:b/>
          <w:sz w:val="24"/>
          <w:szCs w:val="24"/>
          <w:lang w:val="en-US"/>
        </w:rPr>
      </w:pPr>
      <w:r w:rsidRPr="00535DA4">
        <w:rPr>
          <w:rFonts w:ascii="GHEA Grapalat" w:hAnsi="GHEA Grapalat"/>
          <w:b/>
          <w:sz w:val="24"/>
          <w:szCs w:val="24"/>
        </w:rPr>
        <w:t>Ծրագրի Ղեկավարում</w:t>
      </w:r>
    </w:p>
    <w:p w:rsidR="006976A1" w:rsidRPr="00535DA4" w:rsidRDefault="006976A1" w:rsidP="005A5CAE">
      <w:pPr>
        <w:autoSpaceDE w:val="0"/>
        <w:autoSpaceDN w:val="0"/>
        <w:adjustRightInd w:val="0"/>
        <w:spacing w:after="0" w:line="240" w:lineRule="auto"/>
        <w:jc w:val="both"/>
        <w:rPr>
          <w:rFonts w:ascii="GHEA Grapalat" w:hAnsi="GHEA Grapalat"/>
          <w:sz w:val="24"/>
          <w:szCs w:val="24"/>
        </w:rPr>
      </w:pPr>
    </w:p>
    <w:p w:rsidR="006976A1" w:rsidRPr="00535DA4" w:rsidRDefault="006976A1" w:rsidP="005A5CAE">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 xml:space="preserve">Կոնսորցիումի ղեկավար մարմին նշանակվում է </w:t>
      </w:r>
      <w:r w:rsidRPr="00535DA4">
        <w:rPr>
          <w:rFonts w:ascii="GHEA Grapalat" w:hAnsi="GHEA Grapalat"/>
          <w:sz w:val="24"/>
          <w:szCs w:val="24"/>
          <w:lang w:val="en-US"/>
        </w:rPr>
        <w:t>WBA</w:t>
      </w:r>
      <w:r w:rsidRPr="00535DA4">
        <w:rPr>
          <w:rFonts w:ascii="GHEA Grapalat" w:hAnsi="GHEA Grapalat"/>
          <w:sz w:val="24"/>
          <w:szCs w:val="24"/>
        </w:rPr>
        <w:t>, այսուհետ՝ &lt;&lt;</w:t>
      </w:r>
      <w:r w:rsidRPr="00535DA4">
        <w:rPr>
          <w:rFonts w:ascii="GHEA Grapalat" w:hAnsi="GHEA Grapalat"/>
          <w:sz w:val="24"/>
          <w:szCs w:val="24"/>
          <w:lang w:val="en-US"/>
        </w:rPr>
        <w:t>WBA</w:t>
      </w:r>
      <w:r w:rsidRPr="00535DA4">
        <w:rPr>
          <w:rFonts w:ascii="GHEA Grapalat" w:hAnsi="GHEA Grapalat"/>
          <w:sz w:val="24"/>
          <w:szCs w:val="24"/>
        </w:rPr>
        <w:t>&gt;&gt;: WBA-ը պատասխանատու է հետևյալ առաջադրանքների լուծման համար, մասնավորապես՝</w:t>
      </w:r>
    </w:p>
    <w:p w:rsidR="006976A1" w:rsidRPr="00535DA4" w:rsidRDefault="006976A1" w:rsidP="005A5CAE">
      <w:pPr>
        <w:autoSpaceDE w:val="0"/>
        <w:autoSpaceDN w:val="0"/>
        <w:adjustRightInd w:val="0"/>
        <w:spacing w:after="0" w:line="240" w:lineRule="auto"/>
        <w:jc w:val="both"/>
        <w:rPr>
          <w:rFonts w:ascii="GHEA Grapalat" w:hAnsi="GHEA Grapalat"/>
          <w:sz w:val="24"/>
          <w:szCs w:val="24"/>
        </w:rPr>
      </w:pPr>
    </w:p>
    <w:p w:rsidR="006976A1" w:rsidRPr="00535DA4" w:rsidRDefault="006976A1" w:rsidP="005A5CAE">
      <w:pPr>
        <w:pStyle w:val="ListParagraph"/>
        <w:numPr>
          <w:ilvl w:val="0"/>
          <w:numId w:val="3"/>
        </w:num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Ներկայաց</w:t>
      </w:r>
      <w:r w:rsidRPr="00535DA4">
        <w:rPr>
          <w:rFonts w:ascii="GHEA Grapalat" w:hAnsi="GHEA Grapalat"/>
          <w:sz w:val="24"/>
          <w:szCs w:val="24"/>
        </w:rPr>
        <w:t xml:space="preserve">նել </w:t>
      </w:r>
      <w:r w:rsidRPr="00535DA4">
        <w:rPr>
          <w:rFonts w:ascii="GHEA Grapalat" w:hAnsi="GHEA Grapalat"/>
          <w:sz w:val="24"/>
          <w:szCs w:val="24"/>
          <w:lang w:val="en-US"/>
        </w:rPr>
        <w:t>կոնսորցիում</w:t>
      </w:r>
      <w:r w:rsidRPr="00535DA4">
        <w:rPr>
          <w:rFonts w:ascii="GHEA Grapalat" w:hAnsi="GHEA Grapalat"/>
          <w:sz w:val="24"/>
          <w:szCs w:val="24"/>
        </w:rPr>
        <w:t xml:space="preserve">ը </w:t>
      </w:r>
      <w:r w:rsidRPr="00535DA4">
        <w:rPr>
          <w:rFonts w:ascii="GHEA Grapalat" w:hAnsi="GHEA Grapalat"/>
          <w:sz w:val="24"/>
          <w:szCs w:val="24"/>
          <w:lang w:val="en-US"/>
        </w:rPr>
        <w:t>երրորդ</w:t>
      </w:r>
      <w:r w:rsidRPr="00535DA4">
        <w:rPr>
          <w:rFonts w:ascii="GHEA Grapalat" w:hAnsi="GHEA Grapalat"/>
          <w:sz w:val="24"/>
          <w:szCs w:val="24"/>
        </w:rPr>
        <w:t xml:space="preserve"> </w:t>
      </w:r>
      <w:r w:rsidRPr="00535DA4">
        <w:rPr>
          <w:rFonts w:ascii="GHEA Grapalat" w:hAnsi="GHEA Grapalat"/>
          <w:sz w:val="24"/>
          <w:szCs w:val="24"/>
          <w:lang w:val="en-US"/>
        </w:rPr>
        <w:t>անձանց</w:t>
      </w:r>
      <w:r w:rsidRPr="00535DA4">
        <w:rPr>
          <w:rFonts w:ascii="GHEA Grapalat" w:hAnsi="GHEA Grapalat"/>
          <w:sz w:val="24"/>
          <w:szCs w:val="24"/>
        </w:rPr>
        <w:t xml:space="preserve">, </w:t>
      </w:r>
      <w:r w:rsidRPr="00535DA4">
        <w:rPr>
          <w:rFonts w:ascii="GHEA Grapalat" w:hAnsi="GHEA Grapalat"/>
          <w:sz w:val="24"/>
          <w:szCs w:val="24"/>
          <w:lang w:val="en-US"/>
        </w:rPr>
        <w:t>մասնավորապես</w:t>
      </w:r>
      <w:r w:rsidRPr="00535DA4">
        <w:rPr>
          <w:rFonts w:ascii="GHEA Grapalat" w:hAnsi="GHEA Grapalat"/>
          <w:sz w:val="24"/>
          <w:szCs w:val="24"/>
        </w:rPr>
        <w:t xml:space="preserve"> կառավարության և Պատվիրատուի մոտ, </w:t>
      </w:r>
      <w:r w:rsidRPr="00535DA4">
        <w:rPr>
          <w:rFonts w:ascii="GHEA Grapalat" w:hAnsi="GHEA Grapalat"/>
          <w:sz w:val="24"/>
          <w:szCs w:val="24"/>
          <w:lang w:val="en-US"/>
        </w:rPr>
        <w:t>համաձայնեցնելով</w:t>
      </w:r>
      <w:r w:rsidRPr="00535DA4">
        <w:rPr>
          <w:rFonts w:ascii="GHEA Grapalat" w:hAnsi="GHEA Grapalat"/>
          <w:sz w:val="24"/>
          <w:szCs w:val="24"/>
        </w:rPr>
        <w:t xml:space="preserve"> </w:t>
      </w:r>
      <w:r w:rsidRPr="00535DA4">
        <w:rPr>
          <w:rFonts w:ascii="GHEA Grapalat" w:hAnsi="GHEA Grapalat"/>
          <w:sz w:val="24"/>
          <w:szCs w:val="24"/>
          <w:lang w:val="en-US"/>
        </w:rPr>
        <w:t>մյուս</w:t>
      </w:r>
      <w:r w:rsidRPr="00535DA4">
        <w:rPr>
          <w:rFonts w:ascii="GHEA Grapalat" w:hAnsi="GHEA Grapalat"/>
          <w:sz w:val="24"/>
          <w:szCs w:val="24"/>
        </w:rPr>
        <w:t xml:space="preserve"> Կողմերի հետ, նաև նրանց </w:t>
      </w:r>
      <w:r w:rsidRPr="00535DA4">
        <w:rPr>
          <w:rFonts w:ascii="GHEA Grapalat" w:hAnsi="GHEA Grapalat"/>
          <w:sz w:val="24"/>
          <w:szCs w:val="24"/>
          <w:lang w:val="en-US"/>
        </w:rPr>
        <w:t>աջակցությամբ</w:t>
      </w:r>
      <w:r w:rsidRPr="00535DA4">
        <w:rPr>
          <w:rFonts w:ascii="GHEA Grapalat" w:hAnsi="GHEA Grapalat"/>
          <w:sz w:val="24"/>
          <w:szCs w:val="24"/>
        </w:rPr>
        <w:t>:</w:t>
      </w:r>
    </w:p>
    <w:p w:rsidR="006976A1" w:rsidRPr="00535DA4" w:rsidRDefault="006976A1" w:rsidP="005A5CAE">
      <w:pPr>
        <w:pStyle w:val="ListParagraph"/>
        <w:numPr>
          <w:ilvl w:val="0"/>
          <w:numId w:val="3"/>
        </w:num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Բանակցությունների նախաձեռնումը և անցկացումը Պատվիրատուի հետ մյուս Կողմերի աջակցությամբ:</w:t>
      </w:r>
    </w:p>
    <w:p w:rsidR="006976A1" w:rsidRPr="00535DA4" w:rsidRDefault="006976A1" w:rsidP="005A5CAE">
      <w:pPr>
        <w:pStyle w:val="ListParagraph"/>
        <w:numPr>
          <w:ilvl w:val="0"/>
          <w:numId w:val="3"/>
        </w:num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Աշխատանքային ժամանակացույցի կազմում և համակարգում կոնսորցիումի շրջանակներում, խորհրդակցելով Պատվիրատուի հետ:</w:t>
      </w:r>
    </w:p>
    <w:p w:rsidR="006976A1" w:rsidRPr="00535DA4" w:rsidRDefault="006976A1" w:rsidP="005A5CAE">
      <w:pPr>
        <w:pStyle w:val="ListParagraph"/>
        <w:numPr>
          <w:ilvl w:val="0"/>
          <w:numId w:val="3"/>
        </w:num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Կոնսորցիում ժողովի ընթացքում ընդունված որոշումների  իրագործում:</w:t>
      </w:r>
    </w:p>
    <w:p w:rsidR="006976A1" w:rsidRPr="00535DA4" w:rsidRDefault="006976A1" w:rsidP="002A094A">
      <w:pPr>
        <w:pStyle w:val="ListParagraph"/>
        <w:numPr>
          <w:ilvl w:val="0"/>
          <w:numId w:val="3"/>
        </w:num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Կոնսորցիումի նամակագրության կառավարում և պատճենների վերահասցեագրում համապատասխան Կողմերին:</w:t>
      </w:r>
    </w:p>
    <w:p w:rsidR="006976A1" w:rsidRPr="00535DA4" w:rsidRDefault="006976A1" w:rsidP="002A094A">
      <w:pPr>
        <w:pStyle w:val="ListParagraph"/>
        <w:numPr>
          <w:ilvl w:val="0"/>
          <w:numId w:val="3"/>
        </w:numPr>
        <w:autoSpaceDE w:val="0"/>
        <w:autoSpaceDN w:val="0"/>
        <w:adjustRightInd w:val="0"/>
        <w:spacing w:after="0" w:line="240" w:lineRule="auto"/>
        <w:jc w:val="both"/>
        <w:rPr>
          <w:rStyle w:val="hps"/>
          <w:rFonts w:ascii="GHEA Grapalat" w:hAnsi="GHEA Grapalat"/>
          <w:sz w:val="24"/>
          <w:szCs w:val="24"/>
        </w:rPr>
      </w:pPr>
      <w:r w:rsidRPr="00535DA4">
        <w:rPr>
          <w:rFonts w:ascii="GHEA Grapalat" w:hAnsi="GHEA Grapalat"/>
          <w:sz w:val="24"/>
          <w:szCs w:val="24"/>
        </w:rPr>
        <w:t xml:space="preserve">Որևէ ընդհանուր արժեթղթերի տրամադրման համակարգում (առաջացած </w:t>
      </w:r>
      <w:r w:rsidRPr="00535DA4">
        <w:rPr>
          <w:rFonts w:ascii="GHEA Grapalat" w:hAnsi="GHEA Grapalat"/>
          <w:sz w:val="24"/>
          <w:szCs w:val="24"/>
          <w:lang w:val="en-US"/>
        </w:rPr>
        <w:t>ծախսերը</w:t>
      </w:r>
      <w:r w:rsidRPr="00535DA4">
        <w:rPr>
          <w:rFonts w:ascii="GHEA Grapalat" w:hAnsi="GHEA Grapalat"/>
          <w:sz w:val="24"/>
          <w:szCs w:val="24"/>
        </w:rPr>
        <w:t xml:space="preserve"> </w:t>
      </w:r>
      <w:r w:rsidRPr="00535DA4">
        <w:rPr>
          <w:rFonts w:ascii="GHEA Grapalat" w:hAnsi="GHEA Grapalat"/>
          <w:sz w:val="24"/>
          <w:szCs w:val="24"/>
          <w:lang w:val="en-US"/>
        </w:rPr>
        <w:t>կրում</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այն կողմը ով պատճառել է նման ծախս, </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եթե</w:t>
      </w:r>
      <w:r w:rsidRPr="00535DA4">
        <w:rPr>
          <w:rFonts w:ascii="GHEA Grapalat" w:hAnsi="GHEA Grapalat"/>
          <w:sz w:val="24"/>
          <w:szCs w:val="24"/>
        </w:rPr>
        <w:t xml:space="preserve"> </w:t>
      </w:r>
      <w:r w:rsidRPr="00535DA4">
        <w:rPr>
          <w:rFonts w:ascii="GHEA Grapalat" w:hAnsi="GHEA Grapalat"/>
          <w:sz w:val="24"/>
          <w:szCs w:val="24"/>
          <w:lang w:val="en-US"/>
        </w:rPr>
        <w:t>պահանջվում</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բաժանվում է կողմերի միջև </w:t>
      </w:r>
      <w:r w:rsidRPr="00535DA4">
        <w:rPr>
          <w:rFonts w:ascii="GHEA Grapalat" w:hAnsi="GHEA Grapalat"/>
          <w:sz w:val="24"/>
          <w:szCs w:val="24"/>
          <w:lang w:val="en-US"/>
        </w:rPr>
        <w:t>ըստ</w:t>
      </w:r>
      <w:r w:rsidRPr="00535DA4">
        <w:rPr>
          <w:rFonts w:ascii="GHEA Grapalat" w:hAnsi="GHEA Grapalat"/>
          <w:sz w:val="24"/>
          <w:szCs w:val="24"/>
        </w:rPr>
        <w:t xml:space="preserve"> </w:t>
      </w:r>
      <w:r w:rsidRPr="00535DA4">
        <w:rPr>
          <w:rFonts w:ascii="GHEA Grapalat" w:hAnsi="GHEA Grapalat"/>
          <w:sz w:val="24"/>
          <w:szCs w:val="24"/>
          <w:lang w:val="en-US"/>
        </w:rPr>
        <w:t>իրենց</w:t>
      </w:r>
      <w:r w:rsidRPr="00535DA4">
        <w:rPr>
          <w:rFonts w:ascii="GHEA Grapalat" w:hAnsi="GHEA Grapalat"/>
          <w:sz w:val="24"/>
          <w:szCs w:val="24"/>
        </w:rPr>
        <w:t xml:space="preserve"> </w:t>
      </w:r>
      <w:r w:rsidRPr="00535DA4">
        <w:rPr>
          <w:rFonts w:ascii="GHEA Grapalat" w:hAnsi="GHEA Grapalat"/>
          <w:sz w:val="24"/>
          <w:szCs w:val="24"/>
          <w:lang w:val="en-US"/>
        </w:rPr>
        <w:t>մատակարարման</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ծառայությունների</w:t>
      </w:r>
      <w:r w:rsidRPr="00535DA4">
        <w:rPr>
          <w:rFonts w:ascii="GHEA Grapalat" w:hAnsi="GHEA Grapalat"/>
          <w:sz w:val="24"/>
          <w:szCs w:val="24"/>
        </w:rPr>
        <w:t xml:space="preserve"> </w:t>
      </w:r>
      <w:r w:rsidRPr="00535DA4">
        <w:rPr>
          <w:rFonts w:ascii="GHEA Grapalat" w:hAnsi="GHEA Grapalat"/>
          <w:sz w:val="24"/>
          <w:szCs w:val="24"/>
          <w:lang w:val="en-US"/>
        </w:rPr>
        <w:t>մասնաբաժնի</w:t>
      </w:r>
      <w:r w:rsidRPr="00535DA4">
        <w:rPr>
          <w:rFonts w:ascii="GHEA Grapalat" w:hAnsi="GHEA Grapalat"/>
          <w:sz w:val="24"/>
          <w:szCs w:val="24"/>
        </w:rPr>
        <w:t xml:space="preserve"> (</w:t>
      </w:r>
      <w:r w:rsidRPr="00535DA4">
        <w:rPr>
          <w:rStyle w:val="hps"/>
          <w:rFonts w:ascii="GHEA Grapalat" w:hAnsi="GHEA Grapalat"/>
          <w:sz w:val="24"/>
          <w:szCs w:val="24"/>
        </w:rPr>
        <w:t xml:space="preserve">Կոնսորցիումի </w:t>
      </w:r>
      <w:r w:rsidRPr="00535DA4">
        <w:rPr>
          <w:rStyle w:val="hps"/>
          <w:rFonts w:ascii="GHEA Grapalat" w:hAnsi="GHEA Grapalat"/>
          <w:sz w:val="24"/>
          <w:szCs w:val="24"/>
          <w:lang w:val="en-US"/>
        </w:rPr>
        <w:t>բաշխ</w:t>
      </w:r>
      <w:r w:rsidRPr="00535DA4">
        <w:rPr>
          <w:rStyle w:val="hps"/>
          <w:rFonts w:ascii="GHEA Grapalat" w:hAnsi="GHEA Grapalat"/>
          <w:sz w:val="24"/>
          <w:szCs w:val="24"/>
        </w:rPr>
        <w:t xml:space="preserve">ված </w:t>
      </w:r>
      <w:r w:rsidRPr="00535DA4">
        <w:rPr>
          <w:rStyle w:val="hps"/>
          <w:rFonts w:ascii="GHEA Grapalat" w:hAnsi="GHEA Grapalat"/>
          <w:sz w:val="24"/>
          <w:szCs w:val="24"/>
          <w:lang w:val="en-US"/>
        </w:rPr>
        <w:t>բանաձ</w:t>
      </w:r>
      <w:r w:rsidRPr="00535DA4">
        <w:rPr>
          <w:rStyle w:val="hps"/>
          <w:rFonts w:ascii="GHEA Grapalat" w:hAnsi="GHEA Grapalat"/>
          <w:sz w:val="24"/>
          <w:szCs w:val="24"/>
        </w:rPr>
        <w:t>և</w:t>
      </w:r>
      <w:r w:rsidRPr="00535DA4">
        <w:rPr>
          <w:rStyle w:val="hps"/>
          <w:rFonts w:ascii="GHEA Grapalat" w:hAnsi="GHEA Grapalat"/>
          <w:sz w:val="24"/>
          <w:szCs w:val="24"/>
          <w:lang w:val="en-US"/>
        </w:rPr>
        <w:t>ով</w:t>
      </w:r>
      <w:r w:rsidRPr="00535DA4">
        <w:rPr>
          <w:rStyle w:val="hps"/>
          <w:rFonts w:ascii="GHEA Grapalat" w:hAnsi="GHEA Grapalat"/>
          <w:sz w:val="24"/>
          <w:szCs w:val="24"/>
        </w:rPr>
        <w:t>)):</w:t>
      </w:r>
    </w:p>
    <w:p w:rsidR="006976A1" w:rsidRPr="00535DA4" w:rsidRDefault="006976A1" w:rsidP="00853FB1">
      <w:pPr>
        <w:pStyle w:val="ListParagraph"/>
        <w:numPr>
          <w:ilvl w:val="0"/>
          <w:numId w:val="3"/>
        </w:numPr>
        <w:autoSpaceDE w:val="0"/>
        <w:autoSpaceDN w:val="0"/>
        <w:adjustRightInd w:val="0"/>
        <w:spacing w:after="0" w:line="240" w:lineRule="auto"/>
        <w:jc w:val="both"/>
        <w:rPr>
          <w:rStyle w:val="hps"/>
          <w:rFonts w:ascii="GHEA Grapalat" w:hAnsi="GHEA Grapalat"/>
          <w:sz w:val="24"/>
          <w:szCs w:val="24"/>
        </w:rPr>
      </w:pPr>
      <w:r w:rsidRPr="00535DA4">
        <w:rPr>
          <w:rFonts w:ascii="GHEA Grapalat" w:hAnsi="GHEA Grapalat"/>
          <w:sz w:val="24"/>
          <w:szCs w:val="24"/>
        </w:rPr>
        <w:t xml:space="preserve">Կոնսորցիումի բանկային հաշվի ստեղծում և վարում, ինչպես նաև վճարման հոսքի համակարգում և բանկի հետ կապված պայմանավորվածություններ (առաջացած </w:t>
      </w:r>
      <w:r w:rsidRPr="00535DA4">
        <w:rPr>
          <w:rFonts w:ascii="GHEA Grapalat" w:hAnsi="GHEA Grapalat"/>
          <w:sz w:val="24"/>
          <w:szCs w:val="24"/>
          <w:lang w:val="en-US"/>
        </w:rPr>
        <w:t>ծախսերը</w:t>
      </w:r>
      <w:r w:rsidRPr="00535DA4">
        <w:rPr>
          <w:rFonts w:ascii="GHEA Grapalat" w:hAnsi="GHEA Grapalat"/>
          <w:sz w:val="24"/>
          <w:szCs w:val="24"/>
        </w:rPr>
        <w:t xml:space="preserve"> </w:t>
      </w:r>
      <w:r w:rsidRPr="00535DA4">
        <w:rPr>
          <w:rFonts w:ascii="GHEA Grapalat" w:hAnsi="GHEA Grapalat"/>
          <w:sz w:val="24"/>
          <w:szCs w:val="24"/>
          <w:lang w:val="en-US"/>
        </w:rPr>
        <w:t>կրում</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այն կողմը ով պատճառել է նման ծախս, </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եթե</w:t>
      </w:r>
      <w:r w:rsidRPr="00535DA4">
        <w:rPr>
          <w:rFonts w:ascii="GHEA Grapalat" w:hAnsi="GHEA Grapalat"/>
          <w:sz w:val="24"/>
          <w:szCs w:val="24"/>
        </w:rPr>
        <w:t xml:space="preserve"> </w:t>
      </w:r>
      <w:r w:rsidRPr="00535DA4">
        <w:rPr>
          <w:rFonts w:ascii="GHEA Grapalat" w:hAnsi="GHEA Grapalat"/>
          <w:sz w:val="24"/>
          <w:szCs w:val="24"/>
          <w:lang w:val="en-US"/>
        </w:rPr>
        <w:t>պահանջվում</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բաժանվում է կողմերի միջև </w:t>
      </w:r>
      <w:r w:rsidRPr="00535DA4">
        <w:rPr>
          <w:rFonts w:ascii="GHEA Grapalat" w:hAnsi="GHEA Grapalat"/>
          <w:sz w:val="24"/>
          <w:szCs w:val="24"/>
          <w:lang w:val="en-US"/>
        </w:rPr>
        <w:t>ըստ</w:t>
      </w:r>
      <w:r w:rsidRPr="00535DA4">
        <w:rPr>
          <w:rFonts w:ascii="GHEA Grapalat" w:hAnsi="GHEA Grapalat"/>
          <w:sz w:val="24"/>
          <w:szCs w:val="24"/>
        </w:rPr>
        <w:t xml:space="preserve"> </w:t>
      </w:r>
      <w:r w:rsidRPr="00535DA4">
        <w:rPr>
          <w:rFonts w:ascii="GHEA Grapalat" w:hAnsi="GHEA Grapalat"/>
          <w:sz w:val="24"/>
          <w:szCs w:val="24"/>
          <w:lang w:val="en-US"/>
        </w:rPr>
        <w:t>իրենց</w:t>
      </w:r>
      <w:r w:rsidRPr="00535DA4">
        <w:rPr>
          <w:rFonts w:ascii="GHEA Grapalat" w:hAnsi="GHEA Grapalat"/>
          <w:sz w:val="24"/>
          <w:szCs w:val="24"/>
        </w:rPr>
        <w:t xml:space="preserve"> </w:t>
      </w:r>
      <w:r w:rsidRPr="00535DA4">
        <w:rPr>
          <w:rFonts w:ascii="GHEA Grapalat" w:hAnsi="GHEA Grapalat"/>
          <w:sz w:val="24"/>
          <w:szCs w:val="24"/>
          <w:lang w:val="en-US"/>
        </w:rPr>
        <w:t>մատակարարման</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ծառայությունների</w:t>
      </w:r>
      <w:r w:rsidRPr="00535DA4">
        <w:rPr>
          <w:rFonts w:ascii="GHEA Grapalat" w:hAnsi="GHEA Grapalat"/>
          <w:sz w:val="24"/>
          <w:szCs w:val="24"/>
        </w:rPr>
        <w:t xml:space="preserve"> </w:t>
      </w:r>
      <w:r w:rsidRPr="00535DA4">
        <w:rPr>
          <w:rFonts w:ascii="GHEA Grapalat" w:hAnsi="GHEA Grapalat"/>
          <w:sz w:val="24"/>
          <w:szCs w:val="24"/>
          <w:lang w:val="en-US"/>
        </w:rPr>
        <w:t>մասնաբաժնի</w:t>
      </w:r>
      <w:r w:rsidRPr="00535DA4">
        <w:rPr>
          <w:rFonts w:ascii="GHEA Grapalat" w:hAnsi="GHEA Grapalat"/>
          <w:sz w:val="24"/>
          <w:szCs w:val="24"/>
        </w:rPr>
        <w:t xml:space="preserve"> (</w:t>
      </w:r>
      <w:r w:rsidRPr="00535DA4">
        <w:rPr>
          <w:rStyle w:val="hps"/>
          <w:rFonts w:ascii="GHEA Grapalat" w:hAnsi="GHEA Grapalat"/>
          <w:sz w:val="24"/>
          <w:szCs w:val="24"/>
        </w:rPr>
        <w:t xml:space="preserve">Կոնսորցիումի </w:t>
      </w:r>
      <w:r w:rsidRPr="00535DA4">
        <w:rPr>
          <w:rStyle w:val="hps"/>
          <w:rFonts w:ascii="GHEA Grapalat" w:hAnsi="GHEA Grapalat"/>
          <w:sz w:val="24"/>
          <w:szCs w:val="24"/>
          <w:lang w:val="en-US"/>
        </w:rPr>
        <w:t>բաշխ</w:t>
      </w:r>
      <w:r w:rsidRPr="00535DA4">
        <w:rPr>
          <w:rStyle w:val="hps"/>
          <w:rFonts w:ascii="GHEA Grapalat" w:hAnsi="GHEA Grapalat"/>
          <w:sz w:val="24"/>
          <w:szCs w:val="24"/>
        </w:rPr>
        <w:t xml:space="preserve">ված </w:t>
      </w:r>
      <w:r w:rsidRPr="00535DA4">
        <w:rPr>
          <w:rStyle w:val="hps"/>
          <w:rFonts w:ascii="GHEA Grapalat" w:hAnsi="GHEA Grapalat"/>
          <w:sz w:val="24"/>
          <w:szCs w:val="24"/>
          <w:lang w:val="en-US"/>
        </w:rPr>
        <w:t>բանաձ</w:t>
      </w:r>
      <w:r w:rsidRPr="00535DA4">
        <w:rPr>
          <w:rStyle w:val="hps"/>
          <w:rFonts w:ascii="GHEA Grapalat" w:hAnsi="GHEA Grapalat"/>
          <w:sz w:val="24"/>
          <w:szCs w:val="24"/>
        </w:rPr>
        <w:t>և</w:t>
      </w:r>
      <w:r w:rsidRPr="00535DA4">
        <w:rPr>
          <w:rStyle w:val="hps"/>
          <w:rFonts w:ascii="GHEA Grapalat" w:hAnsi="GHEA Grapalat"/>
          <w:sz w:val="24"/>
          <w:szCs w:val="24"/>
          <w:lang w:val="en-US"/>
        </w:rPr>
        <w:t>ով</w:t>
      </w:r>
      <w:r w:rsidRPr="00535DA4">
        <w:rPr>
          <w:rStyle w:val="hps"/>
          <w:rFonts w:ascii="GHEA Grapalat" w:hAnsi="GHEA Grapalat"/>
          <w:sz w:val="24"/>
          <w:szCs w:val="24"/>
        </w:rPr>
        <w:t>)):</w:t>
      </w:r>
    </w:p>
    <w:p w:rsidR="006976A1" w:rsidRPr="00535DA4" w:rsidRDefault="006976A1" w:rsidP="005A5CAE">
      <w:pPr>
        <w:pStyle w:val="ListParagraph"/>
        <w:numPr>
          <w:ilvl w:val="0"/>
          <w:numId w:val="3"/>
        </w:num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Կողմերին ծանուցել յուրաքանչյուր խնդիրների, պահանջների կամ բողոքների դեպքում Պատվիրատուի մասով:</w:t>
      </w:r>
    </w:p>
    <w:p w:rsidR="006976A1" w:rsidRPr="00535DA4" w:rsidRDefault="006976A1" w:rsidP="00460FCF">
      <w:pPr>
        <w:autoSpaceDE w:val="0"/>
        <w:autoSpaceDN w:val="0"/>
        <w:adjustRightInd w:val="0"/>
        <w:spacing w:after="0" w:line="240" w:lineRule="auto"/>
        <w:jc w:val="both"/>
        <w:rPr>
          <w:rFonts w:ascii="GHEA Grapalat" w:hAnsi="GHEA Grapalat"/>
          <w:sz w:val="24"/>
          <w:szCs w:val="24"/>
        </w:rPr>
      </w:pPr>
    </w:p>
    <w:p w:rsidR="006976A1" w:rsidRPr="00535DA4" w:rsidRDefault="006976A1" w:rsidP="00460FCF">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 xml:space="preserve">Կողմերը համաձայնության են գալիս, որ </w:t>
      </w:r>
      <w:r w:rsidRPr="00535DA4">
        <w:rPr>
          <w:rFonts w:ascii="GHEA Grapalat" w:hAnsi="GHEA Grapalat"/>
          <w:sz w:val="24"/>
          <w:szCs w:val="24"/>
          <w:lang w:val="en-US"/>
        </w:rPr>
        <w:t>WBA</w:t>
      </w:r>
      <w:r w:rsidRPr="00535DA4">
        <w:rPr>
          <w:rFonts w:ascii="GHEA Grapalat" w:hAnsi="GHEA Grapalat"/>
          <w:sz w:val="24"/>
          <w:szCs w:val="24"/>
        </w:rPr>
        <w:t xml:space="preserve">-ը առաջացած ծախսերը փոխանցում </w:t>
      </w:r>
      <w:r w:rsidRPr="00535DA4">
        <w:rPr>
          <w:rFonts w:ascii="GHEA Grapalat" w:hAnsi="GHEA Grapalat"/>
          <w:sz w:val="24"/>
          <w:szCs w:val="24"/>
          <w:lang w:val="en-US"/>
        </w:rPr>
        <w:t>է</w:t>
      </w:r>
      <w:r w:rsidRPr="00535DA4">
        <w:rPr>
          <w:rFonts w:ascii="GHEA Grapalat" w:hAnsi="GHEA Grapalat"/>
          <w:sz w:val="24"/>
          <w:szCs w:val="24"/>
        </w:rPr>
        <w:t xml:space="preserve"> այն Կողմին ով պատճառել է այդ ծախսերը և այն դեպքում, եթե ծախսերը չեն վերագրվում որևէ մեկ Կողմին ապա յուրաքանչյուր կողմ կրում է ծախսերը մատակարարման և/կամ ծառայությունների իր մասնաբաժնով (</w:t>
      </w:r>
      <w:r w:rsidRPr="00535DA4">
        <w:rPr>
          <w:rStyle w:val="hps"/>
          <w:rFonts w:ascii="GHEA Grapalat" w:hAnsi="GHEA Grapalat"/>
          <w:sz w:val="24"/>
          <w:szCs w:val="24"/>
        </w:rPr>
        <w:t xml:space="preserve">Կոնսորցիումի </w:t>
      </w:r>
      <w:r w:rsidRPr="00535DA4">
        <w:rPr>
          <w:rStyle w:val="hps"/>
          <w:rFonts w:ascii="GHEA Grapalat" w:hAnsi="GHEA Grapalat"/>
          <w:sz w:val="24"/>
          <w:szCs w:val="24"/>
          <w:lang w:val="en-US"/>
        </w:rPr>
        <w:t>բաշխ</w:t>
      </w:r>
      <w:r w:rsidRPr="00535DA4">
        <w:rPr>
          <w:rStyle w:val="hps"/>
          <w:rFonts w:ascii="GHEA Grapalat" w:hAnsi="GHEA Grapalat"/>
          <w:sz w:val="24"/>
          <w:szCs w:val="24"/>
        </w:rPr>
        <w:t xml:space="preserve">ման </w:t>
      </w:r>
      <w:r w:rsidRPr="00535DA4">
        <w:rPr>
          <w:rStyle w:val="hps"/>
          <w:rFonts w:ascii="GHEA Grapalat" w:hAnsi="GHEA Grapalat"/>
          <w:sz w:val="24"/>
          <w:szCs w:val="24"/>
          <w:lang w:val="en-US"/>
        </w:rPr>
        <w:t>բանաձ</w:t>
      </w:r>
      <w:r w:rsidRPr="00535DA4">
        <w:rPr>
          <w:rStyle w:val="hps"/>
          <w:rFonts w:ascii="GHEA Grapalat" w:hAnsi="GHEA Grapalat"/>
          <w:sz w:val="24"/>
          <w:szCs w:val="24"/>
        </w:rPr>
        <w:t>և</w:t>
      </w:r>
      <w:r w:rsidRPr="00535DA4">
        <w:rPr>
          <w:rStyle w:val="hps"/>
          <w:rFonts w:ascii="GHEA Grapalat" w:hAnsi="GHEA Grapalat"/>
          <w:sz w:val="24"/>
          <w:szCs w:val="24"/>
          <w:lang w:val="en-US"/>
        </w:rPr>
        <w:t>ով</w:t>
      </w:r>
      <w:r w:rsidRPr="00535DA4">
        <w:rPr>
          <w:rFonts w:ascii="GHEA Grapalat" w:hAnsi="GHEA Grapalat"/>
          <w:sz w:val="24"/>
          <w:szCs w:val="24"/>
        </w:rPr>
        <w:t>)՝ նվազեցնելով այն իրեն վճարվող գումարներից, օրինակ՝ թարգմանչական ծախսեր, նամակագրություն պատվիրատուի հետ, գործարքների ծախսեր, ևայլն:</w:t>
      </w:r>
    </w:p>
    <w:p w:rsidR="006976A1" w:rsidRPr="00535DA4" w:rsidRDefault="006976A1" w:rsidP="00460FCF">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WBA</w:t>
      </w:r>
      <w:r w:rsidRPr="00535DA4">
        <w:rPr>
          <w:rFonts w:ascii="GHEA Grapalat" w:hAnsi="GHEA Grapalat"/>
          <w:sz w:val="24"/>
          <w:szCs w:val="24"/>
        </w:rPr>
        <w:t xml:space="preserve">-ը </w:t>
      </w:r>
      <w:r w:rsidRPr="00535DA4">
        <w:rPr>
          <w:rFonts w:ascii="GHEA Grapalat" w:hAnsi="GHEA Grapalat"/>
          <w:sz w:val="24"/>
          <w:szCs w:val="24"/>
          <w:lang w:val="en-US"/>
        </w:rPr>
        <w:t>պարտավորվում</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նախօրոք</w:t>
      </w:r>
      <w:r w:rsidRPr="00535DA4">
        <w:rPr>
          <w:rFonts w:ascii="GHEA Grapalat" w:hAnsi="GHEA Grapalat"/>
          <w:sz w:val="24"/>
          <w:szCs w:val="24"/>
        </w:rPr>
        <w:t xml:space="preserve"> </w:t>
      </w:r>
      <w:r w:rsidRPr="00535DA4">
        <w:rPr>
          <w:rFonts w:ascii="GHEA Grapalat" w:hAnsi="GHEA Grapalat"/>
          <w:sz w:val="24"/>
          <w:szCs w:val="24"/>
          <w:lang w:val="en-US"/>
        </w:rPr>
        <w:t>ձեռք</w:t>
      </w:r>
      <w:r w:rsidRPr="00535DA4">
        <w:rPr>
          <w:rFonts w:ascii="GHEA Grapalat" w:hAnsi="GHEA Grapalat"/>
          <w:sz w:val="24"/>
          <w:szCs w:val="24"/>
        </w:rPr>
        <w:t xml:space="preserve"> </w:t>
      </w:r>
      <w:r w:rsidRPr="00535DA4">
        <w:rPr>
          <w:rFonts w:ascii="GHEA Grapalat" w:hAnsi="GHEA Grapalat"/>
          <w:sz w:val="24"/>
          <w:szCs w:val="24"/>
          <w:lang w:val="en-US"/>
        </w:rPr>
        <w:t>բերել</w:t>
      </w:r>
      <w:r w:rsidRPr="00535DA4">
        <w:rPr>
          <w:rFonts w:ascii="GHEA Grapalat" w:hAnsi="GHEA Grapalat"/>
          <w:sz w:val="24"/>
          <w:szCs w:val="24"/>
        </w:rPr>
        <w:t xml:space="preserve"> բոլոր Կողմերի </w:t>
      </w:r>
      <w:r w:rsidRPr="00535DA4">
        <w:rPr>
          <w:rFonts w:ascii="GHEA Grapalat" w:hAnsi="GHEA Grapalat"/>
          <w:sz w:val="24"/>
          <w:szCs w:val="24"/>
          <w:lang w:val="en-US"/>
        </w:rPr>
        <w:t>գրավոր</w:t>
      </w:r>
      <w:r w:rsidRPr="00535DA4">
        <w:rPr>
          <w:rFonts w:ascii="GHEA Grapalat" w:hAnsi="GHEA Grapalat"/>
          <w:sz w:val="24"/>
          <w:szCs w:val="24"/>
        </w:rPr>
        <w:t xml:space="preserve"> </w:t>
      </w:r>
      <w:r w:rsidRPr="00535DA4">
        <w:rPr>
          <w:rFonts w:ascii="GHEA Grapalat" w:hAnsi="GHEA Grapalat"/>
          <w:sz w:val="24"/>
          <w:szCs w:val="24"/>
          <w:lang w:val="en-US"/>
        </w:rPr>
        <w:t>հավանություն</w:t>
      </w:r>
      <w:r w:rsidRPr="00535DA4">
        <w:rPr>
          <w:rFonts w:ascii="GHEA Grapalat" w:hAnsi="GHEA Grapalat"/>
          <w:sz w:val="24"/>
          <w:szCs w:val="24"/>
        </w:rPr>
        <w:t xml:space="preserve"> </w:t>
      </w:r>
      <w:r w:rsidRPr="00535DA4">
        <w:rPr>
          <w:rFonts w:ascii="GHEA Grapalat" w:hAnsi="GHEA Grapalat"/>
          <w:sz w:val="24"/>
          <w:szCs w:val="24"/>
          <w:lang w:val="en-US"/>
        </w:rPr>
        <w:t>նախքան</w:t>
      </w:r>
      <w:r w:rsidRPr="00535DA4">
        <w:rPr>
          <w:rFonts w:ascii="GHEA Grapalat" w:hAnsi="GHEA Grapalat"/>
          <w:sz w:val="24"/>
          <w:szCs w:val="24"/>
        </w:rPr>
        <w:t xml:space="preserve"> </w:t>
      </w:r>
      <w:r w:rsidRPr="00535DA4">
        <w:rPr>
          <w:rFonts w:ascii="GHEA Grapalat" w:hAnsi="GHEA Grapalat"/>
          <w:sz w:val="24"/>
          <w:szCs w:val="24"/>
          <w:lang w:val="en-US"/>
        </w:rPr>
        <w:t>որ</w:t>
      </w:r>
      <w:r w:rsidRPr="00535DA4">
        <w:rPr>
          <w:rFonts w:ascii="GHEA Grapalat" w:hAnsi="GHEA Grapalat"/>
          <w:sz w:val="24"/>
          <w:szCs w:val="24"/>
        </w:rPr>
        <w:t>և</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որոշում</w:t>
      </w:r>
      <w:r w:rsidRPr="00535DA4">
        <w:rPr>
          <w:rFonts w:ascii="GHEA Grapalat" w:hAnsi="GHEA Grapalat"/>
          <w:sz w:val="24"/>
          <w:szCs w:val="24"/>
        </w:rPr>
        <w:t xml:space="preserve"> </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հայտարարություն</w:t>
      </w:r>
      <w:r w:rsidRPr="00535DA4">
        <w:rPr>
          <w:rFonts w:ascii="GHEA Grapalat" w:hAnsi="GHEA Grapalat"/>
          <w:sz w:val="24"/>
          <w:szCs w:val="24"/>
        </w:rPr>
        <w:t xml:space="preserve"> կայացնելը, </w:t>
      </w:r>
      <w:r w:rsidRPr="00535DA4">
        <w:rPr>
          <w:rFonts w:ascii="GHEA Grapalat" w:hAnsi="GHEA Grapalat"/>
          <w:sz w:val="24"/>
          <w:szCs w:val="24"/>
          <w:lang w:val="en-US"/>
        </w:rPr>
        <w:t>ըստ</w:t>
      </w:r>
      <w:r w:rsidRPr="00535DA4">
        <w:rPr>
          <w:rFonts w:ascii="GHEA Grapalat" w:hAnsi="GHEA Grapalat"/>
          <w:sz w:val="24"/>
          <w:szCs w:val="24"/>
        </w:rPr>
        <w:t xml:space="preserve"> </w:t>
      </w:r>
      <w:r w:rsidRPr="00535DA4">
        <w:rPr>
          <w:rFonts w:ascii="GHEA Grapalat" w:hAnsi="GHEA Grapalat"/>
          <w:sz w:val="24"/>
          <w:szCs w:val="24"/>
          <w:lang w:val="en-US"/>
        </w:rPr>
        <w:t>որի</w:t>
      </w:r>
      <w:r w:rsidRPr="00535DA4">
        <w:rPr>
          <w:rFonts w:ascii="GHEA Grapalat" w:hAnsi="GHEA Grapalat"/>
          <w:sz w:val="24"/>
          <w:szCs w:val="24"/>
        </w:rPr>
        <w:t xml:space="preserve"> </w:t>
      </w:r>
      <w:r w:rsidRPr="00535DA4">
        <w:rPr>
          <w:rFonts w:ascii="GHEA Grapalat" w:hAnsi="GHEA Grapalat"/>
          <w:sz w:val="24"/>
          <w:szCs w:val="24"/>
          <w:lang w:val="en-US"/>
        </w:rPr>
        <w:t>կոնսորցիումը</w:t>
      </w:r>
      <w:r w:rsidRPr="00535DA4">
        <w:rPr>
          <w:rFonts w:ascii="GHEA Grapalat" w:hAnsi="GHEA Grapalat"/>
          <w:sz w:val="24"/>
          <w:szCs w:val="24"/>
        </w:rPr>
        <w:t xml:space="preserve"> և/</w:t>
      </w:r>
      <w:r w:rsidRPr="00535DA4">
        <w:rPr>
          <w:rFonts w:ascii="GHEA Grapalat" w:hAnsi="GHEA Grapalat"/>
          <w:sz w:val="24"/>
          <w:szCs w:val="24"/>
          <w:lang w:val="en-US"/>
        </w:rPr>
        <w:t>կամ</w:t>
      </w:r>
      <w:r w:rsidRPr="00535DA4">
        <w:rPr>
          <w:rFonts w:ascii="GHEA Grapalat" w:hAnsi="GHEA Grapalat"/>
          <w:sz w:val="24"/>
          <w:szCs w:val="24"/>
        </w:rPr>
        <w:t xml:space="preserve"> Կողմերը կմատուցեն </w:t>
      </w:r>
      <w:r w:rsidRPr="00535DA4">
        <w:rPr>
          <w:rFonts w:ascii="GHEA Grapalat" w:hAnsi="GHEA Grapalat"/>
          <w:sz w:val="24"/>
          <w:szCs w:val="24"/>
          <w:lang w:val="en-US"/>
        </w:rPr>
        <w:t>ծառայություններ</w:t>
      </w:r>
      <w:r w:rsidRPr="00535DA4">
        <w:rPr>
          <w:rFonts w:ascii="GHEA Grapalat" w:hAnsi="GHEA Grapalat"/>
          <w:sz w:val="24"/>
          <w:szCs w:val="24"/>
        </w:rPr>
        <w:t xml:space="preserve"> </w:t>
      </w:r>
      <w:r w:rsidRPr="00535DA4">
        <w:rPr>
          <w:rFonts w:ascii="GHEA Grapalat" w:hAnsi="GHEA Grapalat"/>
          <w:sz w:val="24"/>
          <w:szCs w:val="24"/>
          <w:lang w:val="en-US"/>
        </w:rPr>
        <w:t>կամ</w:t>
      </w:r>
      <w:r w:rsidRPr="00535DA4">
        <w:rPr>
          <w:rFonts w:ascii="GHEA Grapalat" w:hAnsi="GHEA Grapalat"/>
          <w:sz w:val="24"/>
          <w:szCs w:val="24"/>
        </w:rPr>
        <w:t xml:space="preserve"> կստանձնեն իրեն </w:t>
      </w:r>
      <w:r w:rsidRPr="00535DA4">
        <w:rPr>
          <w:rFonts w:ascii="GHEA Grapalat" w:hAnsi="GHEA Grapalat"/>
          <w:sz w:val="24"/>
          <w:szCs w:val="24"/>
          <w:lang w:val="en-US"/>
        </w:rPr>
        <w:t>պարտավորություններ</w:t>
      </w:r>
      <w:r w:rsidRPr="00535DA4">
        <w:rPr>
          <w:rFonts w:ascii="GHEA Grapalat" w:hAnsi="GHEA Grapalat"/>
          <w:sz w:val="24"/>
          <w:szCs w:val="24"/>
        </w:rPr>
        <w:t>ը:</w:t>
      </w:r>
    </w:p>
    <w:p w:rsidR="006976A1" w:rsidRPr="00535DA4" w:rsidRDefault="006976A1" w:rsidP="00460FCF">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Պատվիրատուին կամ երրորդ կողմին ուղղված բ</w:t>
      </w:r>
      <w:r w:rsidRPr="00535DA4">
        <w:rPr>
          <w:rFonts w:ascii="GHEA Grapalat" w:hAnsi="GHEA Grapalat"/>
          <w:sz w:val="24"/>
          <w:szCs w:val="24"/>
          <w:lang w:val="en-US"/>
        </w:rPr>
        <w:t>ոլոր</w:t>
      </w:r>
      <w:r w:rsidRPr="00535DA4">
        <w:rPr>
          <w:rFonts w:ascii="GHEA Grapalat" w:hAnsi="GHEA Grapalat"/>
          <w:sz w:val="24"/>
          <w:szCs w:val="24"/>
        </w:rPr>
        <w:t xml:space="preserve"> </w:t>
      </w:r>
      <w:r w:rsidRPr="00535DA4">
        <w:rPr>
          <w:rFonts w:ascii="GHEA Grapalat" w:hAnsi="GHEA Grapalat"/>
          <w:sz w:val="24"/>
          <w:szCs w:val="24"/>
          <w:lang w:val="en-US"/>
        </w:rPr>
        <w:t>հայտարարությունները</w:t>
      </w:r>
      <w:r w:rsidRPr="00535DA4">
        <w:rPr>
          <w:rFonts w:ascii="GHEA Grapalat" w:hAnsi="GHEA Grapalat"/>
          <w:sz w:val="24"/>
          <w:szCs w:val="24"/>
        </w:rPr>
        <w:t xml:space="preserve">, </w:t>
      </w:r>
      <w:r w:rsidRPr="00535DA4">
        <w:rPr>
          <w:rFonts w:ascii="GHEA Grapalat" w:hAnsi="GHEA Grapalat"/>
          <w:sz w:val="24"/>
          <w:szCs w:val="24"/>
          <w:lang w:val="en-US"/>
        </w:rPr>
        <w:t>համաձայնագրեր</w:t>
      </w:r>
      <w:r w:rsidRPr="00535DA4">
        <w:rPr>
          <w:rFonts w:ascii="GHEA Grapalat" w:hAnsi="GHEA Grapalat"/>
          <w:sz w:val="24"/>
          <w:szCs w:val="24"/>
        </w:rPr>
        <w:t xml:space="preserve">ը, </w:t>
      </w:r>
      <w:r w:rsidRPr="00535DA4">
        <w:rPr>
          <w:rFonts w:ascii="GHEA Grapalat" w:hAnsi="GHEA Grapalat"/>
          <w:sz w:val="24"/>
          <w:szCs w:val="24"/>
          <w:lang w:val="en-US"/>
        </w:rPr>
        <w:t>գրավոր</w:t>
      </w:r>
      <w:r w:rsidRPr="00535DA4">
        <w:rPr>
          <w:rFonts w:ascii="GHEA Grapalat" w:hAnsi="GHEA Grapalat"/>
          <w:sz w:val="24"/>
          <w:szCs w:val="24"/>
        </w:rPr>
        <w:t xml:space="preserve"> </w:t>
      </w:r>
      <w:r w:rsidRPr="00535DA4">
        <w:rPr>
          <w:rFonts w:ascii="GHEA Grapalat" w:hAnsi="GHEA Grapalat"/>
          <w:sz w:val="24"/>
          <w:szCs w:val="24"/>
          <w:lang w:val="en-US"/>
        </w:rPr>
        <w:t>հայտարարությունները</w:t>
      </w:r>
      <w:r w:rsidRPr="00535DA4">
        <w:rPr>
          <w:rFonts w:ascii="GHEA Grapalat" w:hAnsi="GHEA Grapalat"/>
          <w:sz w:val="24"/>
          <w:szCs w:val="24"/>
        </w:rPr>
        <w:t xml:space="preserve"> և </w:t>
      </w:r>
      <w:r w:rsidRPr="00535DA4">
        <w:rPr>
          <w:rFonts w:ascii="GHEA Grapalat" w:hAnsi="GHEA Grapalat"/>
          <w:sz w:val="24"/>
          <w:szCs w:val="24"/>
          <w:lang w:val="en-US"/>
        </w:rPr>
        <w:t>այլն</w:t>
      </w:r>
      <w:r w:rsidRPr="00535DA4">
        <w:rPr>
          <w:rFonts w:ascii="GHEA Grapalat" w:hAnsi="GHEA Grapalat"/>
          <w:sz w:val="24"/>
          <w:szCs w:val="24"/>
        </w:rPr>
        <w:t xml:space="preserve">, Կողմերը պետք է իրականացնեն նախօրոք </w:t>
      </w:r>
      <w:r w:rsidRPr="00535DA4">
        <w:rPr>
          <w:rFonts w:ascii="GHEA Grapalat" w:hAnsi="GHEA Grapalat"/>
          <w:sz w:val="24"/>
          <w:szCs w:val="24"/>
          <w:lang w:val="en-US"/>
        </w:rPr>
        <w:t>գրավոր</w:t>
      </w:r>
      <w:r w:rsidRPr="00535DA4">
        <w:rPr>
          <w:rFonts w:ascii="GHEA Grapalat" w:hAnsi="GHEA Grapalat"/>
          <w:sz w:val="24"/>
          <w:szCs w:val="24"/>
        </w:rPr>
        <w:t xml:space="preserve"> </w:t>
      </w:r>
      <w:r w:rsidRPr="00535DA4">
        <w:rPr>
          <w:rFonts w:ascii="GHEA Grapalat" w:hAnsi="GHEA Grapalat"/>
          <w:sz w:val="24"/>
          <w:szCs w:val="24"/>
          <w:lang w:val="en-US"/>
        </w:rPr>
        <w:t>համաձայնության</w:t>
      </w:r>
      <w:r w:rsidRPr="00535DA4">
        <w:rPr>
          <w:rFonts w:ascii="GHEA Grapalat" w:hAnsi="GHEA Grapalat"/>
          <w:sz w:val="24"/>
          <w:szCs w:val="24"/>
        </w:rPr>
        <w:t xml:space="preserve"> միջոցով: </w:t>
      </w:r>
      <w:r w:rsidRPr="00535DA4">
        <w:rPr>
          <w:rFonts w:ascii="GHEA Grapalat" w:hAnsi="GHEA Grapalat"/>
          <w:sz w:val="24"/>
          <w:szCs w:val="24"/>
          <w:lang w:val="en-US"/>
        </w:rPr>
        <w:t>Գրավոր</w:t>
      </w:r>
      <w:r w:rsidRPr="00535DA4">
        <w:rPr>
          <w:rFonts w:ascii="GHEA Grapalat" w:hAnsi="GHEA Grapalat"/>
          <w:sz w:val="24"/>
          <w:szCs w:val="24"/>
        </w:rPr>
        <w:t xml:space="preserve"> </w:t>
      </w:r>
      <w:r w:rsidRPr="00535DA4">
        <w:rPr>
          <w:rFonts w:ascii="GHEA Grapalat" w:hAnsi="GHEA Grapalat"/>
          <w:sz w:val="24"/>
          <w:szCs w:val="24"/>
          <w:lang w:val="en-US"/>
        </w:rPr>
        <w:t>փաստաթղթեր</w:t>
      </w:r>
      <w:r w:rsidRPr="00535DA4">
        <w:rPr>
          <w:rFonts w:ascii="GHEA Grapalat" w:hAnsi="GHEA Grapalat"/>
          <w:sz w:val="24"/>
          <w:szCs w:val="24"/>
        </w:rPr>
        <w:t xml:space="preserve">ը ստանում են </w:t>
      </w:r>
      <w:r w:rsidRPr="00535DA4">
        <w:rPr>
          <w:rFonts w:ascii="GHEA Grapalat" w:hAnsi="GHEA Grapalat"/>
          <w:sz w:val="24"/>
          <w:szCs w:val="24"/>
          <w:lang w:val="en-US"/>
        </w:rPr>
        <w:t>իրավական</w:t>
      </w:r>
      <w:r w:rsidRPr="00535DA4">
        <w:rPr>
          <w:rFonts w:ascii="GHEA Grapalat" w:hAnsi="GHEA Grapalat"/>
          <w:sz w:val="24"/>
          <w:szCs w:val="24"/>
        </w:rPr>
        <w:t xml:space="preserve"> </w:t>
      </w:r>
      <w:r w:rsidRPr="00535DA4">
        <w:rPr>
          <w:rFonts w:ascii="GHEA Grapalat" w:hAnsi="GHEA Grapalat"/>
          <w:sz w:val="24"/>
          <w:szCs w:val="24"/>
          <w:lang w:val="en-US"/>
        </w:rPr>
        <w:t>ուժ</w:t>
      </w:r>
      <w:r w:rsidRPr="00535DA4">
        <w:rPr>
          <w:rFonts w:ascii="GHEA Grapalat" w:hAnsi="GHEA Grapalat"/>
          <w:sz w:val="24"/>
          <w:szCs w:val="24"/>
        </w:rPr>
        <w:t xml:space="preserve">, </w:t>
      </w:r>
      <w:r w:rsidRPr="00535DA4">
        <w:rPr>
          <w:rFonts w:ascii="GHEA Grapalat" w:hAnsi="GHEA Grapalat"/>
          <w:sz w:val="24"/>
          <w:szCs w:val="24"/>
          <w:lang w:val="en-US"/>
        </w:rPr>
        <w:t>եթե</w:t>
      </w:r>
      <w:r w:rsidRPr="00535DA4">
        <w:rPr>
          <w:rFonts w:ascii="GHEA Grapalat" w:hAnsi="GHEA Grapalat"/>
          <w:sz w:val="24"/>
          <w:szCs w:val="24"/>
        </w:rPr>
        <w:t xml:space="preserve"> </w:t>
      </w:r>
      <w:r w:rsidRPr="00535DA4">
        <w:rPr>
          <w:rFonts w:ascii="GHEA Grapalat" w:hAnsi="GHEA Grapalat"/>
          <w:sz w:val="24"/>
          <w:szCs w:val="24"/>
          <w:lang w:val="en-US"/>
        </w:rPr>
        <w:t>դրանք</w:t>
      </w:r>
      <w:r w:rsidRPr="00535DA4">
        <w:rPr>
          <w:rFonts w:ascii="GHEA Grapalat" w:hAnsi="GHEA Grapalat"/>
          <w:sz w:val="24"/>
          <w:szCs w:val="24"/>
        </w:rPr>
        <w:t xml:space="preserve"> </w:t>
      </w:r>
      <w:r w:rsidRPr="00535DA4">
        <w:rPr>
          <w:rFonts w:ascii="GHEA Grapalat" w:hAnsi="GHEA Grapalat"/>
          <w:sz w:val="24"/>
          <w:szCs w:val="24"/>
          <w:lang w:val="en-US"/>
        </w:rPr>
        <w:t>ստորագրվ</w:t>
      </w:r>
      <w:r w:rsidRPr="00535DA4">
        <w:rPr>
          <w:rFonts w:ascii="GHEA Grapalat" w:hAnsi="GHEA Grapalat"/>
          <w:sz w:val="24"/>
          <w:szCs w:val="24"/>
        </w:rPr>
        <w:t xml:space="preserve">ած են </w:t>
      </w:r>
      <w:r w:rsidRPr="00535DA4">
        <w:rPr>
          <w:rFonts w:ascii="GHEA Grapalat" w:hAnsi="GHEA Grapalat"/>
          <w:sz w:val="24"/>
          <w:szCs w:val="24"/>
          <w:lang w:val="en-US"/>
        </w:rPr>
        <w:t>WBA</w:t>
      </w:r>
      <w:r w:rsidRPr="00535DA4">
        <w:rPr>
          <w:rFonts w:ascii="GHEA Grapalat" w:hAnsi="GHEA Grapalat"/>
          <w:sz w:val="24"/>
          <w:szCs w:val="24"/>
        </w:rPr>
        <w:t xml:space="preserve">-ի կողմից, ով նախօրոք ստանում է </w:t>
      </w:r>
      <w:r w:rsidRPr="00535DA4">
        <w:rPr>
          <w:rFonts w:ascii="GHEA Grapalat" w:hAnsi="GHEA Grapalat"/>
          <w:sz w:val="24"/>
          <w:szCs w:val="24"/>
          <w:lang w:val="en-US"/>
        </w:rPr>
        <w:t>գրավոր</w:t>
      </w:r>
      <w:r w:rsidRPr="00535DA4">
        <w:rPr>
          <w:rFonts w:ascii="GHEA Grapalat" w:hAnsi="GHEA Grapalat"/>
          <w:sz w:val="24"/>
          <w:szCs w:val="24"/>
        </w:rPr>
        <w:t xml:space="preserve"> </w:t>
      </w:r>
      <w:r w:rsidRPr="00535DA4">
        <w:rPr>
          <w:rFonts w:ascii="GHEA Grapalat" w:hAnsi="GHEA Grapalat"/>
          <w:sz w:val="24"/>
          <w:szCs w:val="24"/>
          <w:lang w:val="en-US"/>
        </w:rPr>
        <w:t>համաձայնություն</w:t>
      </w:r>
      <w:r w:rsidRPr="00535DA4">
        <w:rPr>
          <w:rFonts w:ascii="GHEA Grapalat" w:hAnsi="GHEA Grapalat"/>
          <w:sz w:val="24"/>
          <w:szCs w:val="24"/>
        </w:rPr>
        <w:t xml:space="preserve"> </w:t>
      </w:r>
      <w:r w:rsidRPr="00535DA4">
        <w:rPr>
          <w:rFonts w:ascii="GHEA Grapalat" w:hAnsi="GHEA Grapalat"/>
          <w:sz w:val="24"/>
          <w:szCs w:val="24"/>
          <w:lang w:val="en-US"/>
        </w:rPr>
        <w:t>մյուս</w:t>
      </w:r>
      <w:r w:rsidRPr="00535DA4">
        <w:rPr>
          <w:rFonts w:ascii="GHEA Grapalat" w:hAnsi="GHEA Grapalat"/>
          <w:sz w:val="24"/>
          <w:szCs w:val="24"/>
        </w:rPr>
        <w:t xml:space="preserve"> Կողմերի կո</w:t>
      </w:r>
      <w:r w:rsidRPr="00535DA4">
        <w:rPr>
          <w:rFonts w:ascii="GHEA Grapalat" w:hAnsi="GHEA Grapalat"/>
          <w:sz w:val="24"/>
          <w:szCs w:val="24"/>
          <w:lang w:val="en-US"/>
        </w:rPr>
        <w:t>ղմ</w:t>
      </w:r>
      <w:r w:rsidRPr="00535DA4">
        <w:rPr>
          <w:rFonts w:ascii="GHEA Grapalat" w:hAnsi="GHEA Grapalat"/>
          <w:sz w:val="24"/>
          <w:szCs w:val="24"/>
        </w:rPr>
        <w:t>ից: Ա</w:t>
      </w:r>
      <w:r w:rsidRPr="00535DA4">
        <w:rPr>
          <w:rFonts w:ascii="GHEA Grapalat" w:hAnsi="GHEA Grapalat"/>
          <w:sz w:val="24"/>
          <w:szCs w:val="24"/>
          <w:lang w:val="en-US"/>
        </w:rPr>
        <w:t>յս</w:t>
      </w:r>
      <w:r w:rsidRPr="00535DA4">
        <w:rPr>
          <w:rFonts w:ascii="GHEA Grapalat" w:hAnsi="GHEA Grapalat"/>
          <w:sz w:val="24"/>
          <w:szCs w:val="24"/>
        </w:rPr>
        <w:t xml:space="preserve"> </w:t>
      </w:r>
      <w:r w:rsidRPr="00535DA4">
        <w:rPr>
          <w:rFonts w:ascii="GHEA Grapalat" w:hAnsi="GHEA Grapalat"/>
          <w:sz w:val="24"/>
          <w:szCs w:val="24"/>
          <w:lang w:val="en-US"/>
        </w:rPr>
        <w:t>կանոնակարգի</w:t>
      </w:r>
      <w:r w:rsidRPr="00535DA4">
        <w:rPr>
          <w:rFonts w:ascii="GHEA Grapalat" w:hAnsi="GHEA Grapalat"/>
          <w:sz w:val="24"/>
          <w:szCs w:val="24"/>
        </w:rPr>
        <w:t xml:space="preserve">ց դուրս են այն համաձայնագրերը </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գրավոր</w:t>
      </w:r>
      <w:r w:rsidRPr="00535DA4">
        <w:rPr>
          <w:rFonts w:ascii="GHEA Grapalat" w:hAnsi="GHEA Grapalat"/>
          <w:sz w:val="24"/>
          <w:szCs w:val="24"/>
        </w:rPr>
        <w:t xml:space="preserve"> </w:t>
      </w:r>
      <w:r w:rsidRPr="00535DA4">
        <w:rPr>
          <w:rFonts w:ascii="GHEA Grapalat" w:hAnsi="GHEA Grapalat"/>
          <w:sz w:val="24"/>
          <w:szCs w:val="24"/>
          <w:lang w:val="en-US"/>
        </w:rPr>
        <w:t>փաստաթղթեր</w:t>
      </w:r>
      <w:r w:rsidRPr="00535DA4">
        <w:rPr>
          <w:rFonts w:ascii="GHEA Grapalat" w:hAnsi="GHEA Grapalat"/>
          <w:sz w:val="24"/>
          <w:szCs w:val="24"/>
        </w:rPr>
        <w:t xml:space="preserve">ը՝ </w:t>
      </w:r>
      <w:r w:rsidRPr="00535DA4">
        <w:rPr>
          <w:rFonts w:ascii="GHEA Grapalat" w:hAnsi="GHEA Grapalat"/>
          <w:sz w:val="24"/>
          <w:szCs w:val="24"/>
          <w:lang w:val="en-US"/>
        </w:rPr>
        <w:t>հիմնականում</w:t>
      </w:r>
      <w:r w:rsidRPr="00535DA4">
        <w:rPr>
          <w:rFonts w:ascii="GHEA Grapalat" w:hAnsi="GHEA Grapalat"/>
          <w:sz w:val="24"/>
          <w:szCs w:val="24"/>
        </w:rPr>
        <w:t xml:space="preserve"> </w:t>
      </w:r>
      <w:r w:rsidRPr="00535DA4">
        <w:rPr>
          <w:rFonts w:ascii="GHEA Grapalat" w:hAnsi="GHEA Grapalat"/>
          <w:sz w:val="24"/>
          <w:szCs w:val="24"/>
          <w:lang w:val="en-US"/>
        </w:rPr>
        <w:t>տեխնիկական</w:t>
      </w:r>
      <w:r w:rsidRPr="00535DA4">
        <w:rPr>
          <w:rFonts w:ascii="GHEA Grapalat" w:hAnsi="GHEA Grapalat"/>
          <w:sz w:val="24"/>
          <w:szCs w:val="24"/>
        </w:rPr>
        <w:t xml:space="preserve"> ն</w:t>
      </w:r>
      <w:r w:rsidRPr="00535DA4">
        <w:rPr>
          <w:rFonts w:ascii="GHEA Grapalat" w:hAnsi="GHEA Grapalat"/>
          <w:sz w:val="24"/>
          <w:szCs w:val="24"/>
          <w:lang w:val="en-US"/>
        </w:rPr>
        <w:t>ամակագրություն</w:t>
      </w:r>
      <w:r w:rsidRPr="00535DA4">
        <w:rPr>
          <w:rFonts w:ascii="GHEA Grapalat" w:hAnsi="GHEA Grapalat"/>
          <w:sz w:val="24"/>
          <w:szCs w:val="24"/>
        </w:rPr>
        <w:t xml:space="preserve">ը, </w:t>
      </w:r>
      <w:r w:rsidRPr="00535DA4">
        <w:rPr>
          <w:rFonts w:ascii="GHEA Grapalat" w:hAnsi="GHEA Grapalat"/>
          <w:sz w:val="24"/>
          <w:szCs w:val="24"/>
          <w:lang w:val="en-US"/>
        </w:rPr>
        <w:t>որ</w:t>
      </w:r>
      <w:r w:rsidRPr="00535DA4">
        <w:rPr>
          <w:rFonts w:ascii="GHEA Grapalat" w:hAnsi="GHEA Grapalat"/>
          <w:sz w:val="24"/>
          <w:szCs w:val="24"/>
        </w:rPr>
        <w:t xml:space="preserve">ոնք </w:t>
      </w:r>
      <w:r w:rsidRPr="00535DA4">
        <w:rPr>
          <w:rFonts w:ascii="GHEA Grapalat" w:hAnsi="GHEA Grapalat"/>
          <w:sz w:val="24"/>
          <w:szCs w:val="24"/>
          <w:lang w:val="en-US"/>
        </w:rPr>
        <w:t>վերաբերում</w:t>
      </w:r>
      <w:r w:rsidRPr="00535DA4">
        <w:rPr>
          <w:rFonts w:ascii="GHEA Grapalat" w:hAnsi="GHEA Grapalat"/>
          <w:sz w:val="24"/>
          <w:szCs w:val="24"/>
        </w:rPr>
        <w:t xml:space="preserve"> են </w:t>
      </w:r>
      <w:r w:rsidRPr="00535DA4">
        <w:rPr>
          <w:rFonts w:ascii="GHEA Grapalat" w:hAnsi="GHEA Grapalat"/>
          <w:sz w:val="24"/>
          <w:szCs w:val="24"/>
          <w:lang w:val="en-US"/>
        </w:rPr>
        <w:t>միայն</w:t>
      </w:r>
      <w:r w:rsidRPr="00535DA4">
        <w:rPr>
          <w:rFonts w:ascii="GHEA Grapalat" w:hAnsi="GHEA Grapalat"/>
          <w:sz w:val="24"/>
          <w:szCs w:val="24"/>
        </w:rPr>
        <w:t xml:space="preserve"> </w:t>
      </w:r>
      <w:r w:rsidRPr="00535DA4">
        <w:rPr>
          <w:rFonts w:ascii="GHEA Grapalat" w:hAnsi="GHEA Grapalat"/>
          <w:sz w:val="24"/>
          <w:szCs w:val="24"/>
          <w:lang w:val="en-US"/>
        </w:rPr>
        <w:t>մեկ</w:t>
      </w:r>
      <w:r w:rsidRPr="00535DA4">
        <w:rPr>
          <w:rFonts w:ascii="GHEA Grapalat" w:hAnsi="GHEA Grapalat"/>
          <w:sz w:val="24"/>
          <w:szCs w:val="24"/>
        </w:rPr>
        <w:t xml:space="preserve"> Կողմի </w:t>
      </w:r>
      <w:r w:rsidRPr="00535DA4">
        <w:rPr>
          <w:rFonts w:ascii="GHEA Grapalat" w:hAnsi="GHEA Grapalat"/>
          <w:sz w:val="24"/>
          <w:szCs w:val="24"/>
          <w:lang w:val="en-US"/>
        </w:rPr>
        <w:t>շահեր</w:t>
      </w:r>
      <w:r w:rsidRPr="00535DA4">
        <w:rPr>
          <w:rFonts w:ascii="GHEA Grapalat" w:hAnsi="GHEA Grapalat"/>
          <w:sz w:val="24"/>
          <w:szCs w:val="24"/>
        </w:rPr>
        <w:t xml:space="preserve">ին: Այն </w:t>
      </w:r>
      <w:r w:rsidRPr="00535DA4">
        <w:rPr>
          <w:rFonts w:ascii="GHEA Grapalat" w:hAnsi="GHEA Grapalat"/>
          <w:sz w:val="24"/>
          <w:szCs w:val="24"/>
          <w:lang w:val="en-US"/>
        </w:rPr>
        <w:t>պետք</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կազմվ</w:t>
      </w:r>
      <w:r w:rsidRPr="00535DA4">
        <w:rPr>
          <w:rFonts w:ascii="GHEA Grapalat" w:hAnsi="GHEA Grapalat"/>
          <w:sz w:val="24"/>
          <w:szCs w:val="24"/>
        </w:rPr>
        <w:t xml:space="preserve">ի </w:t>
      </w:r>
      <w:r w:rsidRPr="00535DA4">
        <w:rPr>
          <w:rFonts w:ascii="GHEA Grapalat" w:hAnsi="GHEA Grapalat"/>
          <w:sz w:val="24"/>
          <w:szCs w:val="24"/>
          <w:lang w:val="en-US"/>
        </w:rPr>
        <w:t>համապատասխան</w:t>
      </w:r>
      <w:r w:rsidRPr="00535DA4">
        <w:rPr>
          <w:rFonts w:ascii="GHEA Grapalat" w:hAnsi="GHEA Grapalat"/>
          <w:sz w:val="24"/>
          <w:szCs w:val="24"/>
        </w:rPr>
        <w:t xml:space="preserve"> Կողմերի միջև և </w:t>
      </w:r>
      <w:r w:rsidRPr="00535DA4">
        <w:rPr>
          <w:rFonts w:ascii="GHEA Grapalat" w:hAnsi="GHEA Grapalat"/>
          <w:sz w:val="24"/>
          <w:szCs w:val="24"/>
          <w:lang w:val="en-US"/>
        </w:rPr>
        <w:t>պատճենը</w:t>
      </w:r>
      <w:r w:rsidRPr="00535DA4">
        <w:rPr>
          <w:rFonts w:ascii="GHEA Grapalat" w:hAnsi="GHEA Grapalat"/>
          <w:sz w:val="24"/>
          <w:szCs w:val="24"/>
        </w:rPr>
        <w:t xml:space="preserve"> </w:t>
      </w:r>
      <w:r w:rsidRPr="00535DA4">
        <w:rPr>
          <w:rFonts w:ascii="GHEA Grapalat" w:hAnsi="GHEA Grapalat"/>
          <w:sz w:val="24"/>
          <w:szCs w:val="24"/>
          <w:lang w:val="en-US"/>
        </w:rPr>
        <w:t>պետք</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փոխանցվ</w:t>
      </w:r>
      <w:r w:rsidRPr="00535DA4">
        <w:rPr>
          <w:rFonts w:ascii="GHEA Grapalat" w:hAnsi="GHEA Grapalat"/>
          <w:sz w:val="24"/>
          <w:szCs w:val="24"/>
        </w:rPr>
        <w:t>ի բոլոր մյուս Կողմերի միջև:</w:t>
      </w:r>
    </w:p>
    <w:p w:rsidR="006976A1" w:rsidRPr="00535DA4" w:rsidRDefault="006976A1" w:rsidP="00460FCF">
      <w:pPr>
        <w:autoSpaceDE w:val="0"/>
        <w:autoSpaceDN w:val="0"/>
        <w:adjustRightInd w:val="0"/>
        <w:spacing w:after="0" w:line="240" w:lineRule="auto"/>
        <w:jc w:val="both"/>
        <w:rPr>
          <w:rFonts w:ascii="GHEA Grapalat" w:hAnsi="GHEA Grapalat"/>
          <w:sz w:val="24"/>
          <w:szCs w:val="24"/>
        </w:rPr>
      </w:pPr>
    </w:p>
    <w:p w:rsidR="006976A1" w:rsidRPr="00535DA4" w:rsidRDefault="006976A1" w:rsidP="00224E38">
      <w:pPr>
        <w:pStyle w:val="ListParagraph"/>
        <w:numPr>
          <w:ilvl w:val="0"/>
          <w:numId w:val="1"/>
        </w:numPr>
        <w:autoSpaceDE w:val="0"/>
        <w:autoSpaceDN w:val="0"/>
        <w:adjustRightInd w:val="0"/>
        <w:spacing w:after="0" w:line="240" w:lineRule="auto"/>
        <w:jc w:val="both"/>
        <w:rPr>
          <w:rFonts w:ascii="GHEA Grapalat" w:hAnsi="GHEA Grapalat"/>
          <w:b/>
          <w:sz w:val="24"/>
          <w:szCs w:val="24"/>
        </w:rPr>
      </w:pPr>
      <w:r w:rsidRPr="00535DA4">
        <w:rPr>
          <w:rFonts w:ascii="GHEA Grapalat" w:hAnsi="GHEA Grapalat" w:cs="Sylfaen"/>
          <w:b/>
          <w:sz w:val="24"/>
          <w:szCs w:val="24"/>
        </w:rPr>
        <w:t>Ֆինանսավորում</w:t>
      </w:r>
    </w:p>
    <w:p w:rsidR="006976A1" w:rsidRPr="00535DA4" w:rsidRDefault="006976A1" w:rsidP="00F607F1">
      <w:pPr>
        <w:autoSpaceDE w:val="0"/>
        <w:autoSpaceDN w:val="0"/>
        <w:adjustRightInd w:val="0"/>
        <w:spacing w:after="0" w:line="240" w:lineRule="auto"/>
        <w:jc w:val="both"/>
        <w:rPr>
          <w:rFonts w:ascii="GHEA Grapalat" w:hAnsi="GHEA Grapalat"/>
          <w:b/>
          <w:sz w:val="24"/>
          <w:szCs w:val="24"/>
          <w:lang w:val="en-US"/>
        </w:rPr>
      </w:pPr>
    </w:p>
    <w:p w:rsidR="006976A1" w:rsidRPr="00535DA4" w:rsidRDefault="006976A1" w:rsidP="00F607F1">
      <w:p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lang w:val="en-US"/>
        </w:rPr>
        <w:t>WBA-</w:t>
      </w:r>
      <w:r w:rsidRPr="00535DA4">
        <w:rPr>
          <w:rFonts w:ascii="GHEA Grapalat" w:hAnsi="GHEA Grapalat"/>
          <w:sz w:val="24"/>
          <w:szCs w:val="24"/>
        </w:rPr>
        <w:t>ը</w:t>
      </w:r>
      <w:r w:rsidRPr="00535DA4">
        <w:rPr>
          <w:rFonts w:ascii="GHEA Grapalat" w:hAnsi="GHEA Grapalat"/>
          <w:sz w:val="24"/>
          <w:szCs w:val="24"/>
          <w:lang w:val="en-US"/>
        </w:rPr>
        <w:t xml:space="preserve"> </w:t>
      </w:r>
      <w:r w:rsidRPr="00535DA4">
        <w:rPr>
          <w:rFonts w:ascii="GHEA Grapalat" w:hAnsi="GHEA Grapalat"/>
          <w:sz w:val="24"/>
          <w:szCs w:val="24"/>
        </w:rPr>
        <w:t>կփորձի</w:t>
      </w:r>
      <w:r w:rsidRPr="00535DA4">
        <w:rPr>
          <w:rFonts w:ascii="GHEA Grapalat" w:hAnsi="GHEA Grapalat"/>
          <w:sz w:val="24"/>
          <w:szCs w:val="24"/>
          <w:lang w:val="en-US"/>
        </w:rPr>
        <w:t xml:space="preserve"> </w:t>
      </w:r>
      <w:r w:rsidRPr="00535DA4">
        <w:rPr>
          <w:rFonts w:ascii="GHEA Grapalat" w:hAnsi="GHEA Grapalat"/>
          <w:sz w:val="24"/>
          <w:szCs w:val="24"/>
        </w:rPr>
        <w:t>ստանալ</w:t>
      </w:r>
      <w:r w:rsidRPr="00535DA4">
        <w:rPr>
          <w:rFonts w:ascii="GHEA Grapalat" w:hAnsi="GHEA Grapalat"/>
          <w:sz w:val="24"/>
          <w:szCs w:val="24"/>
          <w:lang w:val="en-US"/>
        </w:rPr>
        <w:t xml:space="preserve"> </w:t>
      </w:r>
      <w:r w:rsidRPr="00535DA4">
        <w:rPr>
          <w:rFonts w:ascii="GHEA Grapalat" w:hAnsi="GHEA Grapalat"/>
          <w:sz w:val="24"/>
          <w:szCs w:val="24"/>
        </w:rPr>
        <w:t>Պատվիրատուի</w:t>
      </w:r>
      <w:r w:rsidRPr="00535DA4">
        <w:rPr>
          <w:rFonts w:ascii="GHEA Grapalat" w:hAnsi="GHEA Grapalat"/>
          <w:sz w:val="24"/>
          <w:szCs w:val="24"/>
          <w:lang w:val="en-US"/>
        </w:rPr>
        <w:t xml:space="preserve"> </w:t>
      </w:r>
      <w:r w:rsidRPr="00535DA4">
        <w:rPr>
          <w:rFonts w:ascii="GHEA Grapalat" w:hAnsi="GHEA Grapalat"/>
          <w:sz w:val="24"/>
          <w:szCs w:val="24"/>
        </w:rPr>
        <w:t>պայմանագրի</w:t>
      </w:r>
      <w:r w:rsidRPr="00535DA4">
        <w:rPr>
          <w:rFonts w:ascii="GHEA Grapalat" w:hAnsi="GHEA Grapalat"/>
          <w:sz w:val="24"/>
          <w:szCs w:val="24"/>
          <w:lang w:val="en-US"/>
        </w:rPr>
        <w:t xml:space="preserve"> </w:t>
      </w:r>
      <w:r w:rsidRPr="00535DA4">
        <w:rPr>
          <w:rFonts w:ascii="GHEA Grapalat" w:hAnsi="GHEA Grapalat"/>
          <w:sz w:val="24"/>
          <w:szCs w:val="24"/>
        </w:rPr>
        <w:t>ամբողջ</w:t>
      </w:r>
      <w:r w:rsidRPr="00535DA4">
        <w:rPr>
          <w:rFonts w:ascii="GHEA Grapalat" w:hAnsi="GHEA Grapalat"/>
          <w:sz w:val="24"/>
          <w:szCs w:val="24"/>
          <w:lang w:val="en-US"/>
        </w:rPr>
        <w:t xml:space="preserve"> </w:t>
      </w:r>
      <w:r w:rsidRPr="00535DA4">
        <w:rPr>
          <w:rFonts w:ascii="GHEA Grapalat" w:hAnsi="GHEA Grapalat"/>
          <w:sz w:val="24"/>
          <w:szCs w:val="24"/>
        </w:rPr>
        <w:t>արժեքի</w:t>
      </w:r>
      <w:r w:rsidRPr="00535DA4">
        <w:rPr>
          <w:rFonts w:ascii="GHEA Grapalat" w:hAnsi="GHEA Grapalat"/>
          <w:sz w:val="24"/>
          <w:szCs w:val="24"/>
          <w:lang w:val="en-US"/>
        </w:rPr>
        <w:t xml:space="preserve"> </w:t>
      </w:r>
      <w:r w:rsidRPr="00535DA4">
        <w:rPr>
          <w:rFonts w:ascii="GHEA Grapalat" w:hAnsi="GHEA Grapalat"/>
          <w:sz w:val="24"/>
          <w:szCs w:val="24"/>
        </w:rPr>
        <w:t>ֆինանսավորում՝</w:t>
      </w:r>
      <w:r w:rsidRPr="00535DA4">
        <w:rPr>
          <w:rFonts w:ascii="GHEA Grapalat" w:hAnsi="GHEA Grapalat"/>
          <w:sz w:val="24"/>
          <w:szCs w:val="24"/>
          <w:lang w:val="en-US"/>
        </w:rPr>
        <w:t xml:space="preserve"> </w:t>
      </w:r>
      <w:r w:rsidRPr="00535DA4">
        <w:rPr>
          <w:rFonts w:ascii="GHEA Grapalat" w:hAnsi="GHEA Grapalat"/>
          <w:sz w:val="24"/>
          <w:szCs w:val="24"/>
        </w:rPr>
        <w:t>Ավստրիական</w:t>
      </w:r>
      <w:r w:rsidRPr="00535DA4">
        <w:rPr>
          <w:rFonts w:ascii="GHEA Grapalat" w:hAnsi="GHEA Grapalat"/>
          <w:sz w:val="24"/>
          <w:szCs w:val="24"/>
          <w:lang w:val="en-US"/>
        </w:rPr>
        <w:t xml:space="preserve"> </w:t>
      </w:r>
      <w:r w:rsidRPr="00535DA4">
        <w:rPr>
          <w:rFonts w:ascii="GHEA Grapalat" w:hAnsi="GHEA Grapalat"/>
          <w:sz w:val="24"/>
          <w:szCs w:val="24"/>
        </w:rPr>
        <w:t>Արտահանման</w:t>
      </w:r>
      <w:r w:rsidRPr="00535DA4">
        <w:rPr>
          <w:rFonts w:ascii="GHEA Grapalat" w:hAnsi="GHEA Grapalat"/>
          <w:sz w:val="24"/>
          <w:szCs w:val="24"/>
          <w:lang w:val="en-US"/>
        </w:rPr>
        <w:t xml:space="preserve"> </w:t>
      </w:r>
      <w:r w:rsidRPr="00535DA4">
        <w:rPr>
          <w:rFonts w:ascii="GHEA Grapalat" w:hAnsi="GHEA Grapalat"/>
          <w:sz w:val="24"/>
          <w:szCs w:val="24"/>
        </w:rPr>
        <w:t>Խթանման</w:t>
      </w:r>
      <w:r w:rsidRPr="00535DA4">
        <w:rPr>
          <w:rFonts w:ascii="GHEA Grapalat" w:hAnsi="GHEA Grapalat"/>
          <w:sz w:val="24"/>
          <w:szCs w:val="24"/>
          <w:lang w:val="en-US"/>
        </w:rPr>
        <w:t xml:space="preserve"> </w:t>
      </w:r>
      <w:r w:rsidRPr="00535DA4">
        <w:rPr>
          <w:rFonts w:ascii="GHEA Grapalat" w:hAnsi="GHEA Grapalat"/>
          <w:sz w:val="24"/>
          <w:szCs w:val="24"/>
        </w:rPr>
        <w:t>համակարգի</w:t>
      </w:r>
      <w:r w:rsidRPr="00535DA4">
        <w:rPr>
          <w:rFonts w:ascii="GHEA Grapalat" w:hAnsi="GHEA Grapalat"/>
          <w:sz w:val="24"/>
          <w:szCs w:val="24"/>
          <w:lang w:val="en-US"/>
        </w:rPr>
        <w:t xml:space="preserve"> </w:t>
      </w:r>
      <w:r w:rsidRPr="00535DA4">
        <w:rPr>
          <w:rFonts w:ascii="GHEA Grapalat" w:hAnsi="GHEA Grapalat"/>
          <w:sz w:val="24"/>
          <w:szCs w:val="24"/>
        </w:rPr>
        <w:t>միջոցներից</w:t>
      </w:r>
      <w:r w:rsidRPr="00535DA4">
        <w:rPr>
          <w:rFonts w:ascii="GHEA Grapalat" w:hAnsi="GHEA Grapalat"/>
          <w:sz w:val="24"/>
          <w:szCs w:val="24"/>
          <w:lang w:val="en-US"/>
        </w:rPr>
        <w:t xml:space="preserve">, </w:t>
      </w:r>
      <w:r w:rsidRPr="00535DA4">
        <w:rPr>
          <w:rFonts w:ascii="GHEA Grapalat" w:hAnsi="GHEA Grapalat"/>
          <w:sz w:val="24"/>
          <w:szCs w:val="24"/>
        </w:rPr>
        <w:t>որին</w:t>
      </w:r>
      <w:r w:rsidRPr="00535DA4">
        <w:rPr>
          <w:rFonts w:ascii="GHEA Grapalat" w:hAnsi="GHEA Grapalat"/>
          <w:sz w:val="24"/>
          <w:szCs w:val="24"/>
          <w:lang w:val="en-US"/>
        </w:rPr>
        <w:t xml:space="preserve"> </w:t>
      </w:r>
      <w:r w:rsidRPr="00535DA4">
        <w:rPr>
          <w:rFonts w:ascii="GHEA Grapalat" w:hAnsi="GHEA Grapalat"/>
          <w:sz w:val="24"/>
          <w:szCs w:val="24"/>
        </w:rPr>
        <w:t>աջակցում</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Ավստրիայի</w:t>
      </w:r>
      <w:r w:rsidRPr="00535DA4">
        <w:rPr>
          <w:rFonts w:ascii="GHEA Grapalat" w:hAnsi="GHEA Grapalat"/>
          <w:sz w:val="24"/>
          <w:szCs w:val="24"/>
          <w:lang w:val="en-US"/>
        </w:rPr>
        <w:t xml:space="preserve"> </w:t>
      </w:r>
      <w:r w:rsidRPr="00535DA4">
        <w:rPr>
          <w:rFonts w:ascii="GHEA Grapalat" w:hAnsi="GHEA Grapalat"/>
          <w:sz w:val="24"/>
          <w:szCs w:val="24"/>
        </w:rPr>
        <w:t>կառավարությունը</w:t>
      </w:r>
      <w:r w:rsidRPr="00535DA4">
        <w:rPr>
          <w:rFonts w:ascii="GHEA Grapalat" w:hAnsi="GHEA Grapalat"/>
          <w:sz w:val="24"/>
          <w:szCs w:val="24"/>
          <w:lang w:val="en-US"/>
        </w:rPr>
        <w:t xml:space="preserve"> </w:t>
      </w:r>
      <w:r w:rsidRPr="00535DA4">
        <w:rPr>
          <w:rFonts w:ascii="GHEA Grapalat" w:hAnsi="GHEA Grapalat"/>
          <w:sz w:val="24"/>
          <w:szCs w:val="24"/>
        </w:rPr>
        <w:t>և</w:t>
      </w:r>
      <w:r w:rsidRPr="00535DA4">
        <w:rPr>
          <w:rFonts w:ascii="GHEA Grapalat" w:hAnsi="GHEA Grapalat"/>
          <w:sz w:val="24"/>
          <w:szCs w:val="24"/>
          <w:lang w:val="en-US"/>
        </w:rPr>
        <w:t xml:space="preserve">, </w:t>
      </w:r>
      <w:r w:rsidRPr="00535DA4">
        <w:rPr>
          <w:rFonts w:ascii="GHEA Grapalat" w:hAnsi="GHEA Grapalat"/>
          <w:sz w:val="24"/>
          <w:szCs w:val="24"/>
        </w:rPr>
        <w:t>որը</w:t>
      </w:r>
      <w:r w:rsidRPr="00535DA4">
        <w:rPr>
          <w:rFonts w:ascii="GHEA Grapalat" w:hAnsi="GHEA Grapalat"/>
          <w:sz w:val="24"/>
          <w:szCs w:val="24"/>
          <w:lang w:val="en-US"/>
        </w:rPr>
        <w:t xml:space="preserve"> </w:t>
      </w:r>
      <w:r w:rsidRPr="00535DA4">
        <w:rPr>
          <w:rFonts w:ascii="GHEA Grapalat" w:hAnsi="GHEA Grapalat"/>
          <w:sz w:val="24"/>
          <w:szCs w:val="24"/>
        </w:rPr>
        <w:t>համապատասխանում</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Ավստրիայի</w:t>
      </w:r>
      <w:r w:rsidRPr="00535DA4">
        <w:rPr>
          <w:rFonts w:ascii="GHEA Grapalat" w:hAnsi="GHEA Grapalat"/>
          <w:sz w:val="24"/>
          <w:szCs w:val="24"/>
          <w:lang w:val="en-US"/>
        </w:rPr>
        <w:t xml:space="preserve"> </w:t>
      </w:r>
      <w:r w:rsidRPr="00535DA4">
        <w:rPr>
          <w:rFonts w:ascii="GHEA Grapalat" w:hAnsi="GHEA Grapalat"/>
          <w:sz w:val="24"/>
          <w:szCs w:val="24"/>
        </w:rPr>
        <w:t>Հանրապետության</w:t>
      </w:r>
      <w:r w:rsidRPr="00535DA4">
        <w:rPr>
          <w:rFonts w:ascii="GHEA Grapalat" w:hAnsi="GHEA Grapalat"/>
          <w:sz w:val="24"/>
          <w:szCs w:val="24"/>
          <w:lang w:val="en-US"/>
        </w:rPr>
        <w:t xml:space="preserve"> EFG </w:t>
      </w:r>
      <w:r w:rsidRPr="00535DA4">
        <w:rPr>
          <w:rFonts w:ascii="GHEA Grapalat" w:hAnsi="GHEA Grapalat"/>
          <w:sz w:val="24"/>
          <w:szCs w:val="24"/>
        </w:rPr>
        <w:t>և</w:t>
      </w:r>
      <w:r w:rsidRPr="00535DA4">
        <w:rPr>
          <w:rFonts w:ascii="GHEA Grapalat" w:hAnsi="GHEA Grapalat"/>
          <w:sz w:val="24"/>
          <w:szCs w:val="24"/>
          <w:lang w:val="en-US"/>
        </w:rPr>
        <w:t xml:space="preserve"> </w:t>
      </w:r>
      <w:r w:rsidRPr="00535DA4">
        <w:rPr>
          <w:rFonts w:ascii="GHEA Grapalat" w:hAnsi="GHEA Grapalat"/>
          <w:sz w:val="24"/>
          <w:szCs w:val="24"/>
        </w:rPr>
        <w:t>ՏՀԶԿ</w:t>
      </w:r>
      <w:r w:rsidRPr="00535DA4">
        <w:rPr>
          <w:rFonts w:ascii="GHEA Grapalat" w:hAnsi="GHEA Grapalat"/>
          <w:sz w:val="24"/>
          <w:szCs w:val="24"/>
          <w:lang w:val="en-US"/>
        </w:rPr>
        <w:t xml:space="preserve"> </w:t>
      </w:r>
      <w:r w:rsidRPr="00535DA4">
        <w:rPr>
          <w:rFonts w:ascii="GHEA Grapalat" w:hAnsi="GHEA Grapalat"/>
          <w:sz w:val="24"/>
          <w:szCs w:val="24"/>
        </w:rPr>
        <w:t>ղեկավարման</w:t>
      </w:r>
      <w:r w:rsidRPr="00535DA4">
        <w:rPr>
          <w:rFonts w:ascii="GHEA Grapalat" w:hAnsi="GHEA Grapalat"/>
          <w:sz w:val="24"/>
          <w:szCs w:val="24"/>
          <w:lang w:val="en-US"/>
        </w:rPr>
        <w:t xml:space="preserve"> </w:t>
      </w:r>
      <w:r w:rsidRPr="00535DA4">
        <w:rPr>
          <w:rFonts w:ascii="GHEA Grapalat" w:hAnsi="GHEA Grapalat"/>
          <w:sz w:val="24"/>
          <w:szCs w:val="24"/>
        </w:rPr>
        <w:t>ուղեցույցներին</w:t>
      </w:r>
      <w:r w:rsidRPr="00535DA4">
        <w:rPr>
          <w:rFonts w:ascii="GHEA Grapalat" w:hAnsi="GHEA Grapalat"/>
          <w:sz w:val="24"/>
          <w:szCs w:val="24"/>
          <w:lang w:val="en-US"/>
        </w:rPr>
        <w:t xml:space="preserve">, </w:t>
      </w:r>
      <w:r w:rsidRPr="00535DA4">
        <w:rPr>
          <w:rFonts w:ascii="GHEA Grapalat" w:hAnsi="GHEA Grapalat"/>
          <w:sz w:val="24"/>
          <w:szCs w:val="24"/>
        </w:rPr>
        <w:t>սակայն</w:t>
      </w:r>
      <w:r w:rsidRPr="00535DA4">
        <w:rPr>
          <w:rFonts w:ascii="GHEA Grapalat" w:hAnsi="GHEA Grapalat"/>
          <w:sz w:val="24"/>
          <w:szCs w:val="24"/>
          <w:lang w:val="en-US"/>
        </w:rPr>
        <w:t xml:space="preserve"> </w:t>
      </w:r>
      <w:r w:rsidRPr="00535DA4">
        <w:rPr>
          <w:rFonts w:ascii="GHEA Grapalat" w:hAnsi="GHEA Grapalat"/>
          <w:sz w:val="24"/>
          <w:szCs w:val="24"/>
        </w:rPr>
        <w:t>առանց</w:t>
      </w:r>
      <w:r w:rsidRPr="00535DA4">
        <w:rPr>
          <w:rFonts w:ascii="GHEA Grapalat" w:hAnsi="GHEA Grapalat"/>
          <w:sz w:val="24"/>
          <w:szCs w:val="24"/>
          <w:lang w:val="en-US"/>
        </w:rPr>
        <w:t xml:space="preserve"> </w:t>
      </w:r>
      <w:r w:rsidRPr="00535DA4">
        <w:rPr>
          <w:rFonts w:ascii="GHEA Grapalat" w:hAnsi="GHEA Grapalat"/>
          <w:sz w:val="24"/>
          <w:szCs w:val="24"/>
        </w:rPr>
        <w:t>հաջողության</w:t>
      </w:r>
      <w:r w:rsidRPr="00535DA4">
        <w:rPr>
          <w:rFonts w:ascii="GHEA Grapalat" w:hAnsi="GHEA Grapalat"/>
          <w:sz w:val="24"/>
          <w:szCs w:val="24"/>
          <w:lang w:val="en-US"/>
        </w:rPr>
        <w:t xml:space="preserve"> </w:t>
      </w:r>
      <w:r w:rsidRPr="00535DA4">
        <w:rPr>
          <w:rFonts w:ascii="GHEA Grapalat" w:hAnsi="GHEA Grapalat"/>
          <w:sz w:val="24"/>
          <w:szCs w:val="24"/>
        </w:rPr>
        <w:t>երաշխիքի</w:t>
      </w:r>
      <w:r w:rsidRPr="00535DA4">
        <w:rPr>
          <w:rFonts w:ascii="GHEA Grapalat" w:hAnsi="GHEA Grapalat"/>
          <w:sz w:val="24"/>
          <w:szCs w:val="24"/>
          <w:lang w:val="en-US"/>
        </w:rPr>
        <w:t xml:space="preserve">: </w:t>
      </w:r>
      <w:r w:rsidRPr="00535DA4">
        <w:rPr>
          <w:rFonts w:ascii="GHEA Grapalat" w:hAnsi="GHEA Grapalat"/>
          <w:sz w:val="24"/>
          <w:szCs w:val="24"/>
        </w:rPr>
        <w:t>Կողմերը</w:t>
      </w:r>
      <w:r w:rsidRPr="00535DA4">
        <w:rPr>
          <w:rFonts w:ascii="GHEA Grapalat" w:hAnsi="GHEA Grapalat"/>
          <w:sz w:val="24"/>
          <w:szCs w:val="24"/>
          <w:lang w:val="en-US"/>
        </w:rPr>
        <w:t xml:space="preserve"> պարտա</w:t>
      </w:r>
      <w:r w:rsidRPr="00535DA4">
        <w:rPr>
          <w:rFonts w:ascii="GHEA Grapalat" w:hAnsi="GHEA Grapalat"/>
          <w:sz w:val="24"/>
          <w:szCs w:val="24"/>
        </w:rPr>
        <w:t>կանություն</w:t>
      </w:r>
      <w:r w:rsidRPr="00535DA4">
        <w:rPr>
          <w:rFonts w:ascii="GHEA Grapalat" w:hAnsi="GHEA Grapalat"/>
          <w:sz w:val="24"/>
          <w:szCs w:val="24"/>
          <w:lang w:val="en-US"/>
        </w:rPr>
        <w:t xml:space="preserve"> </w:t>
      </w:r>
      <w:r w:rsidRPr="00535DA4">
        <w:rPr>
          <w:rFonts w:ascii="GHEA Grapalat" w:hAnsi="GHEA Grapalat"/>
          <w:sz w:val="24"/>
          <w:szCs w:val="24"/>
        </w:rPr>
        <w:t>են</w:t>
      </w:r>
      <w:r w:rsidRPr="00535DA4">
        <w:rPr>
          <w:rFonts w:ascii="GHEA Grapalat" w:hAnsi="GHEA Grapalat"/>
          <w:sz w:val="24"/>
          <w:szCs w:val="24"/>
          <w:lang w:val="en-US"/>
        </w:rPr>
        <w:t xml:space="preserve"> </w:t>
      </w:r>
      <w:r w:rsidRPr="00535DA4">
        <w:rPr>
          <w:rFonts w:ascii="GHEA Grapalat" w:hAnsi="GHEA Grapalat"/>
          <w:sz w:val="24"/>
          <w:szCs w:val="24"/>
        </w:rPr>
        <w:t>կրում</w:t>
      </w:r>
      <w:r w:rsidRPr="00535DA4">
        <w:rPr>
          <w:rFonts w:ascii="GHEA Grapalat" w:hAnsi="GHEA Grapalat"/>
          <w:sz w:val="24"/>
          <w:szCs w:val="24"/>
          <w:lang w:val="en-US"/>
        </w:rPr>
        <w:t xml:space="preserve"> աջակցել WBA-</w:t>
      </w:r>
      <w:r w:rsidRPr="00535DA4">
        <w:rPr>
          <w:rFonts w:ascii="GHEA Grapalat" w:hAnsi="GHEA Grapalat"/>
          <w:sz w:val="24"/>
          <w:szCs w:val="24"/>
        </w:rPr>
        <w:t>ին</w:t>
      </w:r>
      <w:r w:rsidRPr="00535DA4">
        <w:rPr>
          <w:rFonts w:ascii="GHEA Grapalat" w:hAnsi="GHEA Grapalat"/>
          <w:sz w:val="24"/>
          <w:szCs w:val="24"/>
          <w:lang w:val="en-US"/>
        </w:rPr>
        <w:t xml:space="preserve"> </w:t>
      </w:r>
      <w:r w:rsidRPr="00535DA4">
        <w:rPr>
          <w:rFonts w:ascii="GHEA Grapalat" w:hAnsi="GHEA Grapalat"/>
          <w:sz w:val="24"/>
          <w:szCs w:val="24"/>
        </w:rPr>
        <w:t>ապահովելով</w:t>
      </w:r>
      <w:r w:rsidRPr="00535DA4">
        <w:rPr>
          <w:rFonts w:ascii="GHEA Grapalat" w:hAnsi="GHEA Grapalat"/>
          <w:sz w:val="24"/>
          <w:szCs w:val="24"/>
          <w:lang w:val="en-US"/>
        </w:rPr>
        <w:t xml:space="preserve"> անհրաժեշտ պայմաններ </w:t>
      </w:r>
      <w:r w:rsidRPr="00535DA4">
        <w:rPr>
          <w:rFonts w:ascii="GHEA Grapalat" w:hAnsi="GHEA Grapalat"/>
          <w:sz w:val="24"/>
          <w:szCs w:val="24"/>
        </w:rPr>
        <w:t>և</w:t>
      </w:r>
      <w:r w:rsidRPr="00535DA4">
        <w:rPr>
          <w:rFonts w:ascii="GHEA Grapalat" w:hAnsi="GHEA Grapalat"/>
          <w:sz w:val="24"/>
          <w:szCs w:val="24"/>
          <w:lang w:val="en-US"/>
        </w:rPr>
        <w:t>, եթե պահանջվում է, կր</w:t>
      </w:r>
      <w:r w:rsidRPr="00535DA4">
        <w:rPr>
          <w:rFonts w:ascii="GHEA Grapalat" w:hAnsi="GHEA Grapalat"/>
          <w:sz w:val="24"/>
          <w:szCs w:val="24"/>
        </w:rPr>
        <w:t>ել</w:t>
      </w:r>
      <w:r w:rsidRPr="00535DA4">
        <w:rPr>
          <w:rFonts w:ascii="GHEA Grapalat" w:hAnsi="GHEA Grapalat"/>
          <w:sz w:val="24"/>
          <w:szCs w:val="24"/>
          <w:lang w:val="en-US"/>
        </w:rPr>
        <w:t xml:space="preserve"> գործընթացում </w:t>
      </w:r>
      <w:r w:rsidRPr="00535DA4">
        <w:rPr>
          <w:rFonts w:ascii="GHEA Grapalat" w:hAnsi="GHEA Grapalat"/>
          <w:sz w:val="24"/>
          <w:szCs w:val="24"/>
        </w:rPr>
        <w:t>իրենց</w:t>
      </w:r>
      <w:r w:rsidRPr="00535DA4">
        <w:rPr>
          <w:rFonts w:ascii="GHEA Grapalat" w:hAnsi="GHEA Grapalat"/>
          <w:sz w:val="24"/>
          <w:szCs w:val="24"/>
          <w:lang w:val="en-US"/>
        </w:rPr>
        <w:t xml:space="preserve"> </w:t>
      </w:r>
      <w:r w:rsidRPr="00535DA4">
        <w:rPr>
          <w:rFonts w:ascii="GHEA Grapalat" w:hAnsi="GHEA Grapalat"/>
          <w:sz w:val="24"/>
          <w:szCs w:val="24"/>
        </w:rPr>
        <w:t>կողմից</w:t>
      </w:r>
      <w:r w:rsidRPr="00535DA4">
        <w:rPr>
          <w:rFonts w:ascii="GHEA Grapalat" w:hAnsi="GHEA Grapalat"/>
          <w:sz w:val="24"/>
          <w:szCs w:val="24"/>
          <w:lang w:val="en-US"/>
        </w:rPr>
        <w:t xml:space="preserve"> </w:t>
      </w:r>
      <w:r w:rsidRPr="00535DA4">
        <w:rPr>
          <w:rFonts w:ascii="GHEA Grapalat" w:hAnsi="GHEA Grapalat"/>
          <w:sz w:val="24"/>
          <w:szCs w:val="24"/>
        </w:rPr>
        <w:t>առաջացրած</w:t>
      </w:r>
      <w:r w:rsidRPr="00535DA4">
        <w:rPr>
          <w:rFonts w:ascii="GHEA Grapalat" w:hAnsi="GHEA Grapalat"/>
          <w:sz w:val="24"/>
          <w:szCs w:val="24"/>
          <w:lang w:val="en-US"/>
        </w:rPr>
        <w:t xml:space="preserve"> ծախսեր</w:t>
      </w:r>
      <w:r w:rsidRPr="00535DA4">
        <w:rPr>
          <w:rFonts w:ascii="GHEA Grapalat" w:hAnsi="GHEA Grapalat"/>
          <w:sz w:val="24"/>
          <w:szCs w:val="24"/>
        </w:rPr>
        <w:t>ը</w:t>
      </w:r>
      <w:r w:rsidRPr="00535DA4">
        <w:rPr>
          <w:rFonts w:ascii="GHEA Grapalat" w:hAnsi="GHEA Grapalat"/>
          <w:sz w:val="24"/>
          <w:szCs w:val="24"/>
          <w:lang w:val="en-US"/>
        </w:rPr>
        <w:t xml:space="preserve">: </w:t>
      </w:r>
    </w:p>
    <w:p w:rsidR="006976A1" w:rsidRPr="00535DA4" w:rsidRDefault="006976A1" w:rsidP="00F607F1">
      <w:p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rPr>
        <w:t>Ֆինանսավորման</w:t>
      </w:r>
      <w:r w:rsidRPr="00535DA4">
        <w:rPr>
          <w:rFonts w:ascii="GHEA Grapalat" w:hAnsi="GHEA Grapalat"/>
          <w:sz w:val="24"/>
          <w:szCs w:val="24"/>
          <w:lang w:val="en-US"/>
        </w:rPr>
        <w:t xml:space="preserve"> </w:t>
      </w:r>
      <w:r w:rsidRPr="00535DA4">
        <w:rPr>
          <w:rFonts w:ascii="GHEA Grapalat" w:hAnsi="GHEA Grapalat"/>
          <w:sz w:val="24"/>
          <w:szCs w:val="24"/>
        </w:rPr>
        <w:t>պայմանները</w:t>
      </w:r>
      <w:r w:rsidRPr="00535DA4">
        <w:rPr>
          <w:rFonts w:ascii="GHEA Grapalat" w:hAnsi="GHEA Grapalat"/>
          <w:sz w:val="24"/>
          <w:szCs w:val="24"/>
          <w:lang w:val="en-US"/>
        </w:rPr>
        <w:t xml:space="preserve"> </w:t>
      </w:r>
      <w:r w:rsidRPr="00535DA4">
        <w:rPr>
          <w:rFonts w:ascii="GHEA Grapalat" w:hAnsi="GHEA Grapalat"/>
          <w:sz w:val="24"/>
          <w:szCs w:val="24"/>
        </w:rPr>
        <w:t>բավարարելու</w:t>
      </w:r>
      <w:r w:rsidRPr="00535DA4">
        <w:rPr>
          <w:rFonts w:ascii="GHEA Grapalat" w:hAnsi="GHEA Grapalat"/>
          <w:sz w:val="24"/>
          <w:szCs w:val="24"/>
          <w:lang w:val="en-US"/>
        </w:rPr>
        <w:t xml:space="preserve"> </w:t>
      </w:r>
      <w:r w:rsidRPr="00535DA4">
        <w:rPr>
          <w:rFonts w:ascii="GHEA Grapalat" w:hAnsi="GHEA Grapalat"/>
          <w:sz w:val="24"/>
          <w:szCs w:val="24"/>
        </w:rPr>
        <w:t>համար</w:t>
      </w:r>
      <w:r w:rsidRPr="00535DA4">
        <w:rPr>
          <w:rFonts w:ascii="GHEA Grapalat" w:hAnsi="GHEA Grapalat"/>
          <w:sz w:val="24"/>
          <w:szCs w:val="24"/>
          <w:lang w:val="en-US"/>
        </w:rPr>
        <w:t xml:space="preserve">, </w:t>
      </w:r>
      <w:r w:rsidRPr="00535DA4">
        <w:rPr>
          <w:rFonts w:ascii="GHEA Grapalat" w:hAnsi="GHEA Grapalat"/>
          <w:sz w:val="24"/>
          <w:szCs w:val="24"/>
        </w:rPr>
        <w:t>Կողմերը</w:t>
      </w:r>
      <w:r w:rsidRPr="00535DA4">
        <w:rPr>
          <w:rFonts w:ascii="GHEA Grapalat" w:hAnsi="GHEA Grapalat"/>
          <w:sz w:val="24"/>
          <w:szCs w:val="24"/>
          <w:lang w:val="en-US"/>
        </w:rPr>
        <w:t xml:space="preserve"> </w:t>
      </w:r>
      <w:r w:rsidRPr="00535DA4">
        <w:rPr>
          <w:rFonts w:ascii="GHEA Grapalat" w:hAnsi="GHEA Grapalat"/>
          <w:sz w:val="24"/>
          <w:szCs w:val="24"/>
        </w:rPr>
        <w:t>պետք</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ի</w:t>
      </w:r>
      <w:r w:rsidRPr="00535DA4">
        <w:rPr>
          <w:rFonts w:ascii="GHEA Grapalat" w:hAnsi="GHEA Grapalat"/>
          <w:sz w:val="24"/>
          <w:szCs w:val="24"/>
          <w:lang w:val="en-US"/>
        </w:rPr>
        <w:t xml:space="preserve"> </w:t>
      </w:r>
      <w:r w:rsidRPr="00535DA4">
        <w:rPr>
          <w:rFonts w:ascii="GHEA Grapalat" w:hAnsi="GHEA Grapalat"/>
          <w:sz w:val="24"/>
          <w:szCs w:val="24"/>
        </w:rPr>
        <w:t>թիվս</w:t>
      </w:r>
      <w:r w:rsidRPr="00535DA4">
        <w:rPr>
          <w:rFonts w:ascii="GHEA Grapalat" w:hAnsi="GHEA Grapalat"/>
          <w:sz w:val="24"/>
          <w:szCs w:val="24"/>
          <w:lang w:val="en-US"/>
        </w:rPr>
        <w:t xml:space="preserve"> </w:t>
      </w:r>
      <w:r w:rsidRPr="00535DA4">
        <w:rPr>
          <w:rFonts w:ascii="GHEA Grapalat" w:hAnsi="GHEA Grapalat"/>
          <w:sz w:val="24"/>
          <w:szCs w:val="24"/>
        </w:rPr>
        <w:t>այլ</w:t>
      </w:r>
      <w:r w:rsidRPr="00535DA4">
        <w:rPr>
          <w:rFonts w:ascii="GHEA Grapalat" w:hAnsi="GHEA Grapalat"/>
          <w:sz w:val="24"/>
          <w:szCs w:val="24"/>
          <w:lang w:val="en-US"/>
        </w:rPr>
        <w:t xml:space="preserve"> </w:t>
      </w:r>
      <w:r w:rsidRPr="00535DA4">
        <w:rPr>
          <w:rFonts w:ascii="GHEA Grapalat" w:hAnsi="GHEA Grapalat"/>
          <w:sz w:val="24"/>
          <w:szCs w:val="24"/>
        </w:rPr>
        <w:t>բաների</w:t>
      </w:r>
      <w:r w:rsidRPr="00535DA4">
        <w:rPr>
          <w:rFonts w:ascii="GHEA Grapalat" w:hAnsi="GHEA Grapalat"/>
          <w:sz w:val="24"/>
          <w:szCs w:val="24"/>
          <w:lang w:val="en-US"/>
        </w:rPr>
        <w:t xml:space="preserve">) </w:t>
      </w:r>
      <w:r w:rsidRPr="00535DA4">
        <w:rPr>
          <w:rFonts w:ascii="GHEA Grapalat" w:hAnsi="GHEA Grapalat"/>
          <w:sz w:val="24"/>
          <w:szCs w:val="24"/>
        </w:rPr>
        <w:t>կատարեն</w:t>
      </w:r>
      <w:r w:rsidRPr="00535DA4">
        <w:rPr>
          <w:rFonts w:ascii="GHEA Grapalat" w:hAnsi="GHEA Grapalat"/>
          <w:sz w:val="24"/>
          <w:szCs w:val="24"/>
          <w:lang w:val="en-US"/>
        </w:rPr>
        <w:t xml:space="preserve"> </w:t>
      </w:r>
      <w:r w:rsidRPr="00535DA4">
        <w:rPr>
          <w:rFonts w:ascii="GHEA Grapalat" w:hAnsi="GHEA Grapalat"/>
          <w:sz w:val="24"/>
          <w:szCs w:val="24"/>
        </w:rPr>
        <w:t>արտահանման</w:t>
      </w:r>
      <w:r w:rsidRPr="00535DA4">
        <w:rPr>
          <w:rFonts w:ascii="GHEA Grapalat" w:hAnsi="GHEA Grapalat"/>
          <w:sz w:val="24"/>
          <w:szCs w:val="24"/>
          <w:lang w:val="en-US"/>
        </w:rPr>
        <w:t xml:space="preserve"> </w:t>
      </w:r>
      <w:r w:rsidRPr="00535DA4">
        <w:rPr>
          <w:rFonts w:ascii="GHEA Grapalat" w:hAnsi="GHEA Grapalat"/>
          <w:sz w:val="24"/>
          <w:szCs w:val="24"/>
        </w:rPr>
        <w:t>երաշխիքի</w:t>
      </w:r>
      <w:r w:rsidRPr="00535DA4">
        <w:rPr>
          <w:rFonts w:ascii="GHEA Grapalat" w:hAnsi="GHEA Grapalat"/>
          <w:sz w:val="24"/>
          <w:szCs w:val="24"/>
          <w:lang w:val="en-US"/>
        </w:rPr>
        <w:t xml:space="preserve">, </w:t>
      </w:r>
      <w:r w:rsidRPr="00535DA4">
        <w:rPr>
          <w:rFonts w:ascii="GHEA Grapalat" w:hAnsi="GHEA Grapalat"/>
          <w:sz w:val="24"/>
          <w:szCs w:val="24"/>
        </w:rPr>
        <w:t>Ավստրիայի</w:t>
      </w:r>
      <w:r w:rsidRPr="00535DA4">
        <w:rPr>
          <w:rFonts w:ascii="GHEA Grapalat" w:hAnsi="GHEA Grapalat"/>
          <w:sz w:val="24"/>
          <w:szCs w:val="24"/>
          <w:lang w:val="en-US"/>
        </w:rPr>
        <w:t xml:space="preserve"> </w:t>
      </w:r>
      <w:r w:rsidRPr="00535DA4">
        <w:rPr>
          <w:rFonts w:ascii="GHEA Grapalat" w:hAnsi="GHEA Grapalat"/>
          <w:sz w:val="24"/>
          <w:szCs w:val="24"/>
        </w:rPr>
        <w:t>Հանրապետության</w:t>
      </w:r>
      <w:r w:rsidRPr="00535DA4">
        <w:rPr>
          <w:rFonts w:ascii="GHEA Grapalat" w:hAnsi="GHEA Grapalat"/>
          <w:sz w:val="24"/>
          <w:szCs w:val="24"/>
          <w:lang w:val="en-US"/>
        </w:rPr>
        <w:t xml:space="preserve"> </w:t>
      </w:r>
      <w:r w:rsidRPr="00535DA4">
        <w:rPr>
          <w:rFonts w:ascii="GHEA Grapalat" w:hAnsi="GHEA Grapalat"/>
          <w:sz w:val="24"/>
          <w:szCs w:val="24"/>
        </w:rPr>
        <w:t>կողմից</w:t>
      </w:r>
      <w:r w:rsidRPr="00535DA4">
        <w:rPr>
          <w:rFonts w:ascii="GHEA Grapalat" w:hAnsi="GHEA Grapalat"/>
          <w:sz w:val="24"/>
          <w:szCs w:val="24"/>
          <w:lang w:val="en-US"/>
        </w:rPr>
        <w:t xml:space="preserve"> </w:t>
      </w:r>
      <w:r w:rsidRPr="00535DA4">
        <w:rPr>
          <w:rFonts w:ascii="GHEA Grapalat" w:hAnsi="GHEA Grapalat"/>
          <w:sz w:val="24"/>
          <w:szCs w:val="24"/>
        </w:rPr>
        <w:t>բոլոր</w:t>
      </w:r>
      <w:r w:rsidRPr="00535DA4">
        <w:rPr>
          <w:rFonts w:ascii="GHEA Grapalat" w:hAnsi="GHEA Grapalat"/>
          <w:sz w:val="24"/>
          <w:szCs w:val="24"/>
          <w:lang w:val="en-US"/>
        </w:rPr>
        <w:t xml:space="preserve"> </w:t>
      </w:r>
      <w:r w:rsidRPr="00535DA4">
        <w:rPr>
          <w:rFonts w:ascii="GHEA Grapalat" w:hAnsi="GHEA Grapalat"/>
          <w:sz w:val="24"/>
          <w:szCs w:val="24"/>
        </w:rPr>
        <w:t>սահմանված</w:t>
      </w:r>
      <w:r w:rsidRPr="00535DA4">
        <w:rPr>
          <w:rFonts w:ascii="GHEA Grapalat" w:hAnsi="GHEA Grapalat"/>
          <w:sz w:val="24"/>
          <w:szCs w:val="24"/>
          <w:lang w:val="en-US"/>
        </w:rPr>
        <w:t xml:space="preserve"> </w:t>
      </w:r>
      <w:r w:rsidRPr="00535DA4">
        <w:rPr>
          <w:rFonts w:ascii="GHEA Grapalat" w:hAnsi="GHEA Grapalat"/>
          <w:sz w:val="24"/>
          <w:szCs w:val="24"/>
        </w:rPr>
        <w:t>դրույթները</w:t>
      </w:r>
      <w:r w:rsidRPr="00535DA4">
        <w:rPr>
          <w:rFonts w:ascii="GHEA Grapalat" w:hAnsi="GHEA Grapalat"/>
          <w:sz w:val="24"/>
          <w:szCs w:val="24"/>
          <w:lang w:val="en-US"/>
        </w:rPr>
        <w:t xml:space="preserve"> (</w:t>
      </w:r>
      <w:r w:rsidRPr="00535DA4">
        <w:rPr>
          <w:rFonts w:ascii="GHEA Grapalat" w:hAnsi="GHEA Grapalat"/>
          <w:sz w:val="24"/>
          <w:szCs w:val="24"/>
        </w:rPr>
        <w:t>կամ</w:t>
      </w:r>
      <w:r w:rsidRPr="00535DA4">
        <w:rPr>
          <w:rFonts w:ascii="GHEA Grapalat" w:hAnsi="GHEA Grapalat"/>
          <w:sz w:val="24"/>
          <w:szCs w:val="24"/>
          <w:lang w:val="en-US"/>
        </w:rPr>
        <w:t xml:space="preserve"> </w:t>
      </w:r>
      <w:r w:rsidRPr="00535DA4">
        <w:rPr>
          <w:rFonts w:ascii="GHEA Grapalat" w:hAnsi="GHEA Grapalat"/>
          <w:sz w:val="24"/>
          <w:szCs w:val="24"/>
        </w:rPr>
        <w:t>արտահանման</w:t>
      </w:r>
      <w:r w:rsidRPr="00535DA4">
        <w:rPr>
          <w:rFonts w:ascii="GHEA Grapalat" w:hAnsi="GHEA Grapalat"/>
          <w:sz w:val="24"/>
          <w:szCs w:val="24"/>
          <w:lang w:val="en-US"/>
        </w:rPr>
        <w:t xml:space="preserve"> </w:t>
      </w:r>
      <w:r w:rsidRPr="00535DA4">
        <w:rPr>
          <w:rFonts w:ascii="GHEA Grapalat" w:hAnsi="GHEA Grapalat"/>
          <w:sz w:val="24"/>
          <w:szCs w:val="24"/>
        </w:rPr>
        <w:t>մուրհակի</w:t>
      </w:r>
      <w:r w:rsidRPr="00535DA4">
        <w:rPr>
          <w:rFonts w:ascii="GHEA Grapalat" w:hAnsi="GHEA Grapalat"/>
          <w:sz w:val="24"/>
          <w:szCs w:val="24"/>
          <w:lang w:val="en-US"/>
        </w:rPr>
        <w:t xml:space="preserve">), </w:t>
      </w:r>
      <w:r w:rsidRPr="00535DA4">
        <w:rPr>
          <w:rFonts w:ascii="GHEA Grapalat" w:hAnsi="GHEA Grapalat"/>
          <w:sz w:val="24"/>
          <w:szCs w:val="24"/>
        </w:rPr>
        <w:t>ինչպես</w:t>
      </w:r>
      <w:r w:rsidRPr="00535DA4">
        <w:rPr>
          <w:rFonts w:ascii="GHEA Grapalat" w:hAnsi="GHEA Grapalat"/>
          <w:sz w:val="24"/>
          <w:szCs w:val="24"/>
          <w:lang w:val="en-US"/>
        </w:rPr>
        <w:t xml:space="preserve"> </w:t>
      </w:r>
      <w:r w:rsidRPr="00535DA4">
        <w:rPr>
          <w:rFonts w:ascii="GHEA Grapalat" w:hAnsi="GHEA Grapalat"/>
          <w:sz w:val="24"/>
          <w:szCs w:val="24"/>
        </w:rPr>
        <w:t>նաև</w:t>
      </w:r>
      <w:r w:rsidRPr="00535DA4">
        <w:rPr>
          <w:rFonts w:ascii="GHEA Grapalat" w:hAnsi="GHEA Grapalat"/>
          <w:sz w:val="24"/>
          <w:szCs w:val="24"/>
          <w:lang w:val="en-US"/>
        </w:rPr>
        <w:t xml:space="preserve"> </w:t>
      </w:r>
      <w:r w:rsidRPr="00535DA4">
        <w:rPr>
          <w:rFonts w:ascii="GHEA Grapalat" w:hAnsi="GHEA Grapalat"/>
          <w:sz w:val="24"/>
          <w:szCs w:val="24"/>
        </w:rPr>
        <w:t>ֆինանսավորող</w:t>
      </w:r>
      <w:r w:rsidRPr="00535DA4">
        <w:rPr>
          <w:rFonts w:ascii="GHEA Grapalat" w:hAnsi="GHEA Grapalat"/>
          <w:sz w:val="24"/>
          <w:szCs w:val="24"/>
          <w:lang w:val="en-US"/>
        </w:rPr>
        <w:t xml:space="preserve"> </w:t>
      </w:r>
      <w:r w:rsidRPr="00535DA4">
        <w:rPr>
          <w:rFonts w:ascii="GHEA Grapalat" w:hAnsi="GHEA Grapalat"/>
          <w:sz w:val="24"/>
          <w:szCs w:val="24"/>
        </w:rPr>
        <w:t>բանկի</w:t>
      </w:r>
      <w:r w:rsidRPr="00535DA4">
        <w:rPr>
          <w:rFonts w:ascii="GHEA Grapalat" w:hAnsi="GHEA Grapalat"/>
          <w:sz w:val="24"/>
          <w:szCs w:val="24"/>
          <w:lang w:val="en-US"/>
        </w:rPr>
        <w:t xml:space="preserve"> </w:t>
      </w:r>
      <w:r w:rsidRPr="00535DA4">
        <w:rPr>
          <w:rFonts w:ascii="GHEA Grapalat" w:hAnsi="GHEA Grapalat"/>
          <w:sz w:val="24"/>
          <w:szCs w:val="24"/>
        </w:rPr>
        <w:t>հետ</w:t>
      </w:r>
      <w:r w:rsidRPr="00535DA4">
        <w:rPr>
          <w:rFonts w:ascii="GHEA Grapalat" w:hAnsi="GHEA Grapalat"/>
          <w:sz w:val="24"/>
          <w:szCs w:val="24"/>
          <w:lang w:val="en-US"/>
        </w:rPr>
        <w:t xml:space="preserve"> </w:t>
      </w:r>
      <w:r w:rsidRPr="00535DA4">
        <w:rPr>
          <w:rFonts w:ascii="GHEA Grapalat" w:hAnsi="GHEA Grapalat"/>
          <w:sz w:val="24"/>
          <w:szCs w:val="24"/>
        </w:rPr>
        <w:t>կնքված</w:t>
      </w:r>
      <w:r w:rsidRPr="00535DA4">
        <w:rPr>
          <w:rFonts w:ascii="GHEA Grapalat" w:hAnsi="GHEA Grapalat"/>
          <w:sz w:val="24"/>
          <w:szCs w:val="24"/>
          <w:lang w:val="en-US"/>
        </w:rPr>
        <w:t xml:space="preserve"> </w:t>
      </w:r>
      <w:r w:rsidRPr="00535DA4">
        <w:rPr>
          <w:rFonts w:ascii="GHEA Grapalat" w:hAnsi="GHEA Grapalat"/>
          <w:sz w:val="24"/>
          <w:szCs w:val="24"/>
        </w:rPr>
        <w:t>համաձայնագրում</w:t>
      </w:r>
      <w:r w:rsidRPr="00535DA4">
        <w:rPr>
          <w:rFonts w:ascii="GHEA Grapalat" w:hAnsi="GHEA Grapalat"/>
          <w:sz w:val="24"/>
          <w:szCs w:val="24"/>
          <w:lang w:val="en-US"/>
        </w:rPr>
        <w:t xml:space="preserve"> </w:t>
      </w:r>
      <w:r w:rsidRPr="00535DA4">
        <w:rPr>
          <w:rFonts w:ascii="GHEA Grapalat" w:hAnsi="GHEA Grapalat"/>
          <w:sz w:val="24"/>
          <w:szCs w:val="24"/>
        </w:rPr>
        <w:t>սահմանված</w:t>
      </w:r>
      <w:r w:rsidRPr="00535DA4">
        <w:rPr>
          <w:rFonts w:ascii="GHEA Grapalat" w:hAnsi="GHEA Grapalat"/>
          <w:sz w:val="24"/>
          <w:szCs w:val="24"/>
          <w:lang w:val="en-US"/>
        </w:rPr>
        <w:t xml:space="preserve"> </w:t>
      </w:r>
      <w:r w:rsidRPr="00535DA4">
        <w:rPr>
          <w:rFonts w:ascii="GHEA Grapalat" w:hAnsi="GHEA Grapalat"/>
          <w:sz w:val="24"/>
          <w:szCs w:val="24"/>
        </w:rPr>
        <w:t>դրույթները</w:t>
      </w:r>
      <w:r w:rsidRPr="00535DA4">
        <w:rPr>
          <w:rFonts w:ascii="GHEA Grapalat" w:hAnsi="GHEA Grapalat"/>
          <w:sz w:val="24"/>
          <w:szCs w:val="24"/>
          <w:lang w:val="en-US"/>
        </w:rPr>
        <w:t xml:space="preserve">, </w:t>
      </w:r>
      <w:r w:rsidRPr="00535DA4">
        <w:rPr>
          <w:rFonts w:ascii="GHEA Grapalat" w:hAnsi="GHEA Grapalat"/>
          <w:sz w:val="24"/>
          <w:szCs w:val="24"/>
        </w:rPr>
        <w:t>եթե</w:t>
      </w:r>
      <w:r w:rsidRPr="00535DA4">
        <w:rPr>
          <w:rFonts w:ascii="GHEA Grapalat" w:hAnsi="GHEA Grapalat"/>
          <w:sz w:val="24"/>
          <w:szCs w:val="24"/>
          <w:lang w:val="en-US"/>
        </w:rPr>
        <w:t xml:space="preserve"> </w:t>
      </w:r>
      <w:r w:rsidRPr="00535DA4">
        <w:rPr>
          <w:rFonts w:ascii="GHEA Grapalat" w:hAnsi="GHEA Grapalat"/>
          <w:sz w:val="24"/>
          <w:szCs w:val="24"/>
        </w:rPr>
        <w:t>անգամ</w:t>
      </w:r>
      <w:r w:rsidRPr="00535DA4">
        <w:rPr>
          <w:rFonts w:ascii="GHEA Grapalat" w:hAnsi="GHEA Grapalat"/>
          <w:sz w:val="24"/>
          <w:szCs w:val="24"/>
          <w:lang w:val="en-US"/>
        </w:rPr>
        <w:t xml:space="preserve"> </w:t>
      </w:r>
      <w:r w:rsidRPr="00535DA4">
        <w:rPr>
          <w:rFonts w:ascii="GHEA Grapalat" w:hAnsi="GHEA Grapalat"/>
          <w:sz w:val="24"/>
          <w:szCs w:val="24"/>
        </w:rPr>
        <w:t>մեկ</w:t>
      </w:r>
      <w:r w:rsidRPr="00535DA4">
        <w:rPr>
          <w:rFonts w:ascii="GHEA Grapalat" w:hAnsi="GHEA Grapalat"/>
          <w:sz w:val="24"/>
          <w:szCs w:val="24"/>
          <w:lang w:val="en-US"/>
        </w:rPr>
        <w:t xml:space="preserve"> </w:t>
      </w:r>
      <w:r w:rsidRPr="00535DA4">
        <w:rPr>
          <w:rFonts w:ascii="GHEA Grapalat" w:hAnsi="GHEA Grapalat"/>
          <w:sz w:val="24"/>
          <w:szCs w:val="24"/>
        </w:rPr>
        <w:t>անգամ</w:t>
      </w:r>
      <w:r w:rsidRPr="00535DA4">
        <w:rPr>
          <w:rFonts w:ascii="GHEA Grapalat" w:hAnsi="GHEA Grapalat"/>
          <w:sz w:val="24"/>
          <w:szCs w:val="24"/>
          <w:lang w:val="en-US"/>
        </w:rPr>
        <w:t xml:space="preserve"> </w:t>
      </w:r>
      <w:r w:rsidRPr="00535DA4">
        <w:rPr>
          <w:rFonts w:ascii="GHEA Grapalat" w:hAnsi="GHEA Grapalat"/>
          <w:sz w:val="24"/>
          <w:szCs w:val="24"/>
        </w:rPr>
        <w:t>այդ</w:t>
      </w:r>
      <w:r w:rsidRPr="00535DA4">
        <w:rPr>
          <w:rFonts w:ascii="GHEA Grapalat" w:hAnsi="GHEA Grapalat"/>
          <w:sz w:val="24"/>
          <w:szCs w:val="24"/>
          <w:lang w:val="en-US"/>
        </w:rPr>
        <w:t xml:space="preserve"> </w:t>
      </w:r>
      <w:r w:rsidRPr="00535DA4">
        <w:rPr>
          <w:rFonts w:ascii="GHEA Grapalat" w:hAnsi="GHEA Grapalat"/>
          <w:sz w:val="24"/>
          <w:szCs w:val="24"/>
        </w:rPr>
        <w:t>համաձայնագիրը</w:t>
      </w:r>
      <w:r w:rsidRPr="00535DA4">
        <w:rPr>
          <w:rFonts w:ascii="GHEA Grapalat" w:hAnsi="GHEA Grapalat"/>
          <w:sz w:val="24"/>
          <w:szCs w:val="24"/>
          <w:lang w:val="en-US"/>
        </w:rPr>
        <w:t xml:space="preserve"> </w:t>
      </w:r>
      <w:r w:rsidRPr="00535DA4">
        <w:rPr>
          <w:rFonts w:ascii="GHEA Grapalat" w:hAnsi="GHEA Grapalat"/>
          <w:sz w:val="24"/>
          <w:szCs w:val="24"/>
        </w:rPr>
        <w:t>հաստատվել</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բոլոր</w:t>
      </w:r>
      <w:r w:rsidRPr="00535DA4">
        <w:rPr>
          <w:rFonts w:ascii="GHEA Grapalat" w:hAnsi="GHEA Grapalat"/>
          <w:sz w:val="24"/>
          <w:szCs w:val="24"/>
          <w:lang w:val="en-US"/>
        </w:rPr>
        <w:t xml:space="preserve"> </w:t>
      </w:r>
      <w:r w:rsidRPr="00535DA4">
        <w:rPr>
          <w:rFonts w:ascii="GHEA Grapalat" w:hAnsi="GHEA Grapalat"/>
          <w:sz w:val="24"/>
          <w:szCs w:val="24"/>
        </w:rPr>
        <w:t>Կողմերի</w:t>
      </w:r>
      <w:r w:rsidRPr="00535DA4">
        <w:rPr>
          <w:rFonts w:ascii="GHEA Grapalat" w:hAnsi="GHEA Grapalat"/>
          <w:sz w:val="24"/>
          <w:szCs w:val="24"/>
          <w:lang w:val="en-US"/>
        </w:rPr>
        <w:t xml:space="preserve"> </w:t>
      </w:r>
      <w:r w:rsidRPr="00535DA4">
        <w:rPr>
          <w:rFonts w:ascii="GHEA Grapalat" w:hAnsi="GHEA Grapalat"/>
          <w:sz w:val="24"/>
          <w:szCs w:val="24"/>
        </w:rPr>
        <w:t>կողմից</w:t>
      </w:r>
      <w:r w:rsidRPr="00535DA4">
        <w:rPr>
          <w:rFonts w:ascii="GHEA Grapalat" w:hAnsi="GHEA Grapalat"/>
          <w:sz w:val="24"/>
          <w:szCs w:val="24"/>
          <w:lang w:val="en-US"/>
        </w:rPr>
        <w:t xml:space="preserve">, </w:t>
      </w:r>
      <w:r w:rsidRPr="00535DA4">
        <w:rPr>
          <w:rFonts w:ascii="GHEA Grapalat" w:hAnsi="GHEA Grapalat"/>
          <w:sz w:val="24"/>
          <w:szCs w:val="24"/>
        </w:rPr>
        <w:t>այնուհետև</w:t>
      </w:r>
      <w:r w:rsidRPr="00535DA4">
        <w:rPr>
          <w:rFonts w:ascii="GHEA Grapalat" w:hAnsi="GHEA Grapalat"/>
          <w:sz w:val="24"/>
          <w:szCs w:val="24"/>
          <w:lang w:val="en-US"/>
        </w:rPr>
        <w:t xml:space="preserve"> </w:t>
      </w:r>
      <w:r w:rsidRPr="00535DA4">
        <w:rPr>
          <w:rFonts w:ascii="GHEA Grapalat" w:hAnsi="GHEA Grapalat"/>
          <w:sz w:val="24"/>
          <w:szCs w:val="24"/>
        </w:rPr>
        <w:t>այն</w:t>
      </w:r>
      <w:r w:rsidRPr="00535DA4">
        <w:rPr>
          <w:rFonts w:ascii="GHEA Grapalat" w:hAnsi="GHEA Grapalat"/>
          <w:sz w:val="24"/>
          <w:szCs w:val="24"/>
          <w:lang w:val="en-US"/>
        </w:rPr>
        <w:t xml:space="preserve"> </w:t>
      </w:r>
      <w:r w:rsidRPr="00535DA4">
        <w:rPr>
          <w:rFonts w:ascii="GHEA Grapalat" w:hAnsi="GHEA Grapalat"/>
          <w:sz w:val="24"/>
          <w:szCs w:val="24"/>
        </w:rPr>
        <w:t>կցվում</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այս</w:t>
      </w:r>
      <w:r w:rsidRPr="00535DA4">
        <w:rPr>
          <w:rFonts w:ascii="GHEA Grapalat" w:hAnsi="GHEA Grapalat"/>
          <w:sz w:val="24"/>
          <w:szCs w:val="24"/>
          <w:lang w:val="en-US"/>
        </w:rPr>
        <w:t xml:space="preserve"> </w:t>
      </w:r>
      <w:r w:rsidRPr="00535DA4">
        <w:rPr>
          <w:rFonts w:ascii="GHEA Grapalat" w:hAnsi="GHEA Grapalat"/>
          <w:sz w:val="24"/>
          <w:szCs w:val="24"/>
        </w:rPr>
        <w:t>Կոնսորցիում</w:t>
      </w:r>
      <w:r w:rsidRPr="00535DA4">
        <w:rPr>
          <w:rFonts w:ascii="GHEA Grapalat" w:hAnsi="GHEA Grapalat"/>
          <w:sz w:val="24"/>
          <w:szCs w:val="24"/>
          <w:lang w:val="en-US"/>
        </w:rPr>
        <w:t xml:space="preserve"> </w:t>
      </w:r>
      <w:r w:rsidRPr="00535DA4">
        <w:rPr>
          <w:rFonts w:ascii="GHEA Grapalat" w:hAnsi="GHEA Grapalat"/>
          <w:sz w:val="24"/>
          <w:szCs w:val="24"/>
        </w:rPr>
        <w:t>պայմանագրին</w:t>
      </w:r>
      <w:r w:rsidRPr="00535DA4">
        <w:rPr>
          <w:rFonts w:ascii="GHEA Grapalat" w:hAnsi="GHEA Grapalat"/>
          <w:sz w:val="24"/>
          <w:szCs w:val="24"/>
          <w:lang w:val="en-US"/>
        </w:rPr>
        <w:t xml:space="preserve"> </w:t>
      </w:r>
      <w:r w:rsidRPr="00535DA4">
        <w:rPr>
          <w:rFonts w:ascii="GHEA Grapalat" w:hAnsi="GHEA Grapalat"/>
          <w:sz w:val="24"/>
          <w:szCs w:val="24"/>
        </w:rPr>
        <w:t>որպես</w:t>
      </w:r>
      <w:r w:rsidRPr="00535DA4">
        <w:rPr>
          <w:rFonts w:ascii="GHEA Grapalat" w:hAnsi="GHEA Grapalat"/>
          <w:sz w:val="24"/>
          <w:szCs w:val="24"/>
          <w:lang w:val="en-US"/>
        </w:rPr>
        <w:t xml:space="preserve"> </w:t>
      </w:r>
      <w:r w:rsidRPr="00535DA4">
        <w:rPr>
          <w:rFonts w:ascii="GHEA Grapalat" w:hAnsi="GHEA Grapalat"/>
          <w:sz w:val="24"/>
          <w:szCs w:val="24"/>
        </w:rPr>
        <w:t>Հավելված</w:t>
      </w:r>
      <w:r w:rsidRPr="00535DA4">
        <w:rPr>
          <w:rFonts w:ascii="GHEA Grapalat" w:hAnsi="GHEA Grapalat"/>
          <w:sz w:val="24"/>
          <w:szCs w:val="24"/>
          <w:lang w:val="en-US"/>
        </w:rPr>
        <w:t xml:space="preserve"> 2: Բացի այդ, բոլոր </w:t>
      </w:r>
      <w:r w:rsidRPr="00535DA4">
        <w:rPr>
          <w:rFonts w:ascii="GHEA Grapalat" w:hAnsi="GHEA Grapalat"/>
          <w:sz w:val="24"/>
          <w:szCs w:val="24"/>
        </w:rPr>
        <w:t>Կողմերը</w:t>
      </w:r>
      <w:r w:rsidRPr="00535DA4">
        <w:rPr>
          <w:rFonts w:ascii="GHEA Grapalat" w:hAnsi="GHEA Grapalat"/>
          <w:sz w:val="24"/>
          <w:szCs w:val="24"/>
          <w:lang w:val="en-US"/>
        </w:rPr>
        <w:t xml:space="preserve"> պետք է </w:t>
      </w:r>
      <w:r w:rsidRPr="00535DA4">
        <w:rPr>
          <w:rFonts w:ascii="GHEA Grapalat" w:hAnsi="GHEA Grapalat"/>
          <w:sz w:val="24"/>
          <w:szCs w:val="24"/>
        </w:rPr>
        <w:t>ընդունեն</w:t>
      </w:r>
      <w:r w:rsidRPr="00535DA4">
        <w:rPr>
          <w:rFonts w:ascii="GHEA Grapalat" w:hAnsi="GHEA Grapalat"/>
          <w:sz w:val="24"/>
          <w:szCs w:val="24"/>
          <w:lang w:val="en-US"/>
        </w:rPr>
        <w:t xml:space="preserve"> </w:t>
      </w:r>
      <w:r w:rsidRPr="00535DA4">
        <w:rPr>
          <w:rFonts w:ascii="GHEA Grapalat" w:hAnsi="GHEA Grapalat"/>
          <w:sz w:val="24"/>
          <w:szCs w:val="24"/>
        </w:rPr>
        <w:t>Կ</w:t>
      </w:r>
      <w:r w:rsidRPr="00535DA4">
        <w:rPr>
          <w:rFonts w:ascii="GHEA Grapalat" w:hAnsi="GHEA Grapalat"/>
          <w:sz w:val="24"/>
          <w:szCs w:val="24"/>
          <w:lang w:val="en-US"/>
        </w:rPr>
        <w:t>ոնսորցիումի հայտարարությունը</w:t>
      </w:r>
      <w:r w:rsidRPr="00535DA4">
        <w:rPr>
          <w:rFonts w:ascii="GHEA Grapalat" w:hAnsi="GHEA Grapalat"/>
          <w:sz w:val="24"/>
          <w:szCs w:val="24"/>
        </w:rPr>
        <w:t>՝</w:t>
      </w:r>
      <w:r w:rsidRPr="00535DA4">
        <w:rPr>
          <w:rFonts w:ascii="GHEA Grapalat" w:hAnsi="GHEA Grapalat"/>
          <w:sz w:val="24"/>
          <w:szCs w:val="24"/>
          <w:lang w:val="en-US"/>
        </w:rPr>
        <w:t xml:space="preserve"> նախատեսված OeKB-</w:t>
      </w:r>
      <w:r w:rsidRPr="00535DA4">
        <w:rPr>
          <w:rFonts w:ascii="GHEA Grapalat" w:hAnsi="GHEA Grapalat"/>
          <w:sz w:val="24"/>
          <w:szCs w:val="24"/>
        </w:rPr>
        <w:t>ին</w:t>
      </w:r>
      <w:r w:rsidRPr="00535DA4">
        <w:rPr>
          <w:rFonts w:ascii="GHEA Grapalat" w:hAnsi="GHEA Grapalat"/>
          <w:sz w:val="24"/>
          <w:szCs w:val="24"/>
          <w:lang w:val="en-US"/>
        </w:rPr>
        <w:t xml:space="preserve"> </w:t>
      </w:r>
      <w:r w:rsidRPr="00535DA4">
        <w:rPr>
          <w:rFonts w:ascii="GHEA Grapalat" w:hAnsi="GHEA Grapalat"/>
          <w:sz w:val="24"/>
          <w:szCs w:val="24"/>
        </w:rPr>
        <w:t>երաշխիքներ</w:t>
      </w:r>
      <w:r w:rsidRPr="00535DA4">
        <w:rPr>
          <w:rFonts w:ascii="GHEA Grapalat" w:hAnsi="GHEA Grapalat"/>
          <w:sz w:val="24"/>
          <w:szCs w:val="24"/>
          <w:lang w:val="en-US"/>
        </w:rPr>
        <w:t xml:space="preserve"> </w:t>
      </w:r>
      <w:r w:rsidRPr="00535DA4">
        <w:rPr>
          <w:rFonts w:ascii="GHEA Grapalat" w:hAnsi="GHEA Grapalat"/>
          <w:sz w:val="24"/>
          <w:szCs w:val="24"/>
        </w:rPr>
        <w:t>կայացնելու</w:t>
      </w:r>
      <w:r w:rsidRPr="00535DA4">
        <w:rPr>
          <w:rFonts w:ascii="GHEA Grapalat" w:hAnsi="GHEA Grapalat"/>
          <w:sz w:val="24"/>
          <w:szCs w:val="24"/>
          <w:lang w:val="en-US"/>
        </w:rPr>
        <w:t xml:space="preserve"> </w:t>
      </w:r>
      <w:r w:rsidRPr="00535DA4">
        <w:rPr>
          <w:rFonts w:ascii="GHEA Grapalat" w:hAnsi="GHEA Grapalat"/>
          <w:sz w:val="24"/>
          <w:szCs w:val="24"/>
        </w:rPr>
        <w:t>համար</w:t>
      </w:r>
      <w:r w:rsidRPr="00535DA4">
        <w:rPr>
          <w:rFonts w:ascii="GHEA Grapalat" w:hAnsi="GHEA Grapalat"/>
          <w:sz w:val="24"/>
          <w:szCs w:val="24"/>
          <w:lang w:val="en-US"/>
        </w:rPr>
        <w:t xml:space="preserve">, </w:t>
      </w:r>
      <w:r w:rsidRPr="00535DA4">
        <w:rPr>
          <w:rFonts w:ascii="GHEA Grapalat" w:hAnsi="GHEA Grapalat"/>
          <w:sz w:val="24"/>
          <w:szCs w:val="24"/>
        </w:rPr>
        <w:t>որը</w:t>
      </w:r>
      <w:r w:rsidRPr="00535DA4">
        <w:rPr>
          <w:rFonts w:ascii="GHEA Grapalat" w:hAnsi="GHEA Grapalat"/>
          <w:sz w:val="24"/>
          <w:szCs w:val="24"/>
          <w:lang w:val="en-US"/>
        </w:rPr>
        <w:t xml:space="preserve"> </w:t>
      </w:r>
      <w:r w:rsidRPr="00535DA4">
        <w:rPr>
          <w:rFonts w:ascii="GHEA Grapalat" w:hAnsi="GHEA Grapalat"/>
          <w:sz w:val="24"/>
          <w:szCs w:val="24"/>
        </w:rPr>
        <w:t>կցվում</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որպես</w:t>
      </w:r>
      <w:r w:rsidRPr="00535DA4">
        <w:rPr>
          <w:rFonts w:ascii="GHEA Grapalat" w:hAnsi="GHEA Grapalat"/>
          <w:sz w:val="24"/>
          <w:szCs w:val="24"/>
          <w:lang w:val="en-US"/>
        </w:rPr>
        <w:t xml:space="preserve"> </w:t>
      </w:r>
      <w:r w:rsidRPr="00535DA4">
        <w:rPr>
          <w:rFonts w:ascii="GHEA Grapalat" w:hAnsi="GHEA Grapalat"/>
          <w:sz w:val="24"/>
          <w:szCs w:val="24"/>
        </w:rPr>
        <w:t>Հավելված</w:t>
      </w:r>
      <w:r w:rsidRPr="00535DA4">
        <w:rPr>
          <w:rFonts w:ascii="GHEA Grapalat" w:hAnsi="GHEA Grapalat"/>
          <w:sz w:val="24"/>
          <w:szCs w:val="24"/>
          <w:lang w:val="en-US"/>
        </w:rPr>
        <w:t xml:space="preserve"> 3 </w:t>
      </w:r>
      <w:r w:rsidRPr="00535DA4">
        <w:rPr>
          <w:rFonts w:ascii="GHEA Grapalat" w:hAnsi="GHEA Grapalat"/>
          <w:sz w:val="24"/>
          <w:szCs w:val="24"/>
        </w:rPr>
        <w:t>և</w:t>
      </w:r>
      <w:r w:rsidRPr="00535DA4">
        <w:rPr>
          <w:rFonts w:ascii="GHEA Grapalat" w:hAnsi="GHEA Grapalat"/>
          <w:sz w:val="24"/>
          <w:szCs w:val="24"/>
          <w:lang w:val="en-US"/>
        </w:rPr>
        <w:t xml:space="preserve"> </w:t>
      </w:r>
      <w:r w:rsidRPr="00535DA4">
        <w:rPr>
          <w:rFonts w:ascii="GHEA Grapalat" w:hAnsi="GHEA Grapalat"/>
          <w:sz w:val="24"/>
          <w:szCs w:val="24"/>
        </w:rPr>
        <w:t>ներկայացնել</w:t>
      </w:r>
      <w:r w:rsidRPr="00535DA4">
        <w:rPr>
          <w:rFonts w:ascii="GHEA Grapalat" w:hAnsi="GHEA Grapalat"/>
          <w:sz w:val="24"/>
          <w:szCs w:val="24"/>
          <w:lang w:val="en-US"/>
        </w:rPr>
        <w:t xml:space="preserve"> հակընդդեմ երաշխիք ընդունելի OeKB-</w:t>
      </w:r>
      <w:r w:rsidRPr="00535DA4">
        <w:rPr>
          <w:rFonts w:ascii="GHEA Grapalat" w:hAnsi="GHEA Grapalat"/>
          <w:sz w:val="24"/>
          <w:szCs w:val="24"/>
        </w:rPr>
        <w:t>ին</w:t>
      </w:r>
      <w:r w:rsidRPr="00535DA4">
        <w:rPr>
          <w:rFonts w:ascii="GHEA Grapalat" w:hAnsi="GHEA Grapalat"/>
          <w:sz w:val="24"/>
          <w:szCs w:val="24"/>
          <w:lang w:val="en-US"/>
        </w:rPr>
        <w:t xml:space="preserve"> </w:t>
      </w:r>
      <w:r w:rsidRPr="00535DA4">
        <w:rPr>
          <w:rFonts w:ascii="GHEA Grapalat" w:hAnsi="GHEA Grapalat"/>
          <w:sz w:val="24"/>
          <w:szCs w:val="24"/>
        </w:rPr>
        <w:t>որպես</w:t>
      </w:r>
      <w:r w:rsidRPr="00535DA4">
        <w:rPr>
          <w:rFonts w:ascii="GHEA Grapalat" w:hAnsi="GHEA Grapalat"/>
          <w:sz w:val="24"/>
          <w:szCs w:val="24"/>
          <w:lang w:val="en-US"/>
        </w:rPr>
        <w:t xml:space="preserve"> </w:t>
      </w:r>
      <w:r w:rsidRPr="00535DA4">
        <w:rPr>
          <w:rFonts w:ascii="GHEA Grapalat" w:hAnsi="GHEA Grapalat"/>
          <w:sz w:val="24"/>
          <w:szCs w:val="24"/>
        </w:rPr>
        <w:t>Հ</w:t>
      </w:r>
      <w:r w:rsidRPr="00535DA4">
        <w:rPr>
          <w:rFonts w:ascii="GHEA Grapalat" w:hAnsi="GHEA Grapalat"/>
          <w:sz w:val="24"/>
          <w:szCs w:val="24"/>
          <w:lang w:val="en-US"/>
        </w:rPr>
        <w:t xml:space="preserve">ավելված 4 կամ </w:t>
      </w:r>
      <w:r w:rsidRPr="00535DA4">
        <w:rPr>
          <w:rFonts w:ascii="GHEA Grapalat" w:hAnsi="GHEA Grapalat"/>
          <w:sz w:val="24"/>
          <w:szCs w:val="24"/>
        </w:rPr>
        <w:t>ներկայացնել</w:t>
      </w:r>
      <w:r w:rsidRPr="00535DA4">
        <w:rPr>
          <w:rFonts w:ascii="GHEA Grapalat" w:hAnsi="GHEA Grapalat"/>
          <w:sz w:val="24"/>
          <w:szCs w:val="24"/>
          <w:lang w:val="en-US"/>
        </w:rPr>
        <w:t xml:space="preserve"> </w:t>
      </w:r>
      <w:r w:rsidRPr="00535DA4">
        <w:rPr>
          <w:rFonts w:ascii="GHEA Grapalat" w:hAnsi="GHEA Grapalat"/>
          <w:sz w:val="24"/>
          <w:szCs w:val="24"/>
        </w:rPr>
        <w:t>Կողմերի</w:t>
      </w:r>
      <w:r w:rsidRPr="00535DA4">
        <w:rPr>
          <w:rFonts w:ascii="GHEA Grapalat" w:hAnsi="GHEA Grapalat"/>
          <w:sz w:val="24"/>
          <w:szCs w:val="24"/>
          <w:lang w:val="en-US"/>
        </w:rPr>
        <w:t xml:space="preserve"> </w:t>
      </w:r>
      <w:r w:rsidRPr="00535DA4">
        <w:rPr>
          <w:rFonts w:ascii="GHEA Grapalat" w:hAnsi="GHEA Grapalat"/>
          <w:sz w:val="24"/>
          <w:szCs w:val="24"/>
        </w:rPr>
        <w:t>համար</w:t>
      </w:r>
      <w:r w:rsidRPr="00535DA4">
        <w:rPr>
          <w:rFonts w:ascii="GHEA Grapalat" w:hAnsi="GHEA Grapalat"/>
          <w:sz w:val="24"/>
          <w:szCs w:val="24"/>
          <w:lang w:val="en-US"/>
        </w:rPr>
        <w:t xml:space="preserve"> բավարար այլ </w:t>
      </w:r>
      <w:r w:rsidRPr="00535DA4">
        <w:rPr>
          <w:rFonts w:ascii="GHEA Grapalat" w:hAnsi="GHEA Grapalat"/>
          <w:sz w:val="24"/>
          <w:szCs w:val="24"/>
        </w:rPr>
        <w:t>երաշխիքային</w:t>
      </w:r>
      <w:r w:rsidRPr="00535DA4">
        <w:rPr>
          <w:rFonts w:ascii="GHEA Grapalat" w:hAnsi="GHEA Grapalat"/>
          <w:sz w:val="24"/>
          <w:szCs w:val="24"/>
          <w:lang w:val="en-US"/>
        </w:rPr>
        <w:t xml:space="preserve"> </w:t>
      </w:r>
      <w:r w:rsidRPr="00535DA4">
        <w:rPr>
          <w:rFonts w:ascii="GHEA Grapalat" w:hAnsi="GHEA Grapalat"/>
          <w:sz w:val="24"/>
          <w:szCs w:val="24"/>
        </w:rPr>
        <w:t>փաստաթուղթ՝</w:t>
      </w:r>
      <w:r w:rsidRPr="00535DA4">
        <w:rPr>
          <w:rFonts w:ascii="GHEA Grapalat" w:hAnsi="GHEA Grapalat"/>
          <w:sz w:val="24"/>
          <w:szCs w:val="24"/>
          <w:lang w:val="en-US"/>
        </w:rPr>
        <w:t xml:space="preserve"> ապահովելո</w:t>
      </w:r>
      <w:r w:rsidRPr="00535DA4">
        <w:rPr>
          <w:rFonts w:ascii="GHEA Grapalat" w:hAnsi="GHEA Grapalat"/>
          <w:sz w:val="24"/>
          <w:szCs w:val="24"/>
        </w:rPr>
        <w:t>վ</w:t>
      </w:r>
      <w:r w:rsidRPr="00535DA4">
        <w:rPr>
          <w:rFonts w:ascii="GHEA Grapalat" w:hAnsi="GHEA Grapalat"/>
          <w:sz w:val="24"/>
          <w:szCs w:val="24"/>
          <w:lang w:val="en-US"/>
        </w:rPr>
        <w:t xml:space="preserve"> հակընդդեմ բանկային երաշխիք</w:t>
      </w:r>
      <w:r w:rsidRPr="00535DA4">
        <w:rPr>
          <w:rFonts w:ascii="GHEA Grapalat" w:hAnsi="GHEA Grapalat"/>
          <w:sz w:val="24"/>
          <w:szCs w:val="24"/>
        </w:rPr>
        <w:t>ը</w:t>
      </w:r>
      <w:r w:rsidRPr="00535DA4">
        <w:rPr>
          <w:rFonts w:ascii="GHEA Grapalat" w:hAnsi="GHEA Grapalat"/>
          <w:sz w:val="24"/>
          <w:szCs w:val="24"/>
          <w:lang w:val="en-US"/>
        </w:rPr>
        <w:t>:</w:t>
      </w:r>
    </w:p>
    <w:p w:rsidR="006976A1" w:rsidRPr="00535DA4" w:rsidRDefault="006976A1" w:rsidP="00F607F1">
      <w:p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rPr>
        <w:t>Բավարարելով</w:t>
      </w:r>
      <w:r w:rsidRPr="00535DA4">
        <w:rPr>
          <w:rFonts w:ascii="GHEA Grapalat" w:hAnsi="GHEA Grapalat"/>
          <w:sz w:val="24"/>
          <w:szCs w:val="24"/>
          <w:lang w:val="en-US"/>
        </w:rPr>
        <w:t xml:space="preserve"> </w:t>
      </w:r>
      <w:r w:rsidRPr="00535DA4">
        <w:rPr>
          <w:rFonts w:ascii="GHEA Grapalat" w:hAnsi="GHEA Grapalat"/>
          <w:sz w:val="24"/>
          <w:szCs w:val="24"/>
        </w:rPr>
        <w:t>ամբողջ</w:t>
      </w:r>
      <w:r w:rsidRPr="00535DA4">
        <w:rPr>
          <w:rFonts w:ascii="GHEA Grapalat" w:hAnsi="GHEA Grapalat"/>
          <w:sz w:val="24"/>
          <w:szCs w:val="24"/>
          <w:lang w:val="en-US"/>
        </w:rPr>
        <w:t xml:space="preserve"> պայմանագրի </w:t>
      </w:r>
      <w:r w:rsidRPr="00535DA4">
        <w:rPr>
          <w:rFonts w:ascii="GHEA Grapalat" w:hAnsi="GHEA Grapalat"/>
          <w:sz w:val="24"/>
          <w:szCs w:val="24"/>
        </w:rPr>
        <w:t>բյուջեի</w:t>
      </w:r>
      <w:r w:rsidRPr="00535DA4">
        <w:rPr>
          <w:rFonts w:ascii="GHEA Grapalat" w:hAnsi="GHEA Grapalat"/>
          <w:sz w:val="24"/>
          <w:szCs w:val="24"/>
          <w:lang w:val="en-US"/>
        </w:rPr>
        <w:t xml:space="preserve"> ոչ </w:t>
      </w:r>
      <w:r w:rsidRPr="00535DA4">
        <w:rPr>
          <w:rFonts w:ascii="GHEA Grapalat" w:hAnsi="GHEA Grapalat"/>
          <w:sz w:val="24"/>
          <w:szCs w:val="24"/>
        </w:rPr>
        <w:t>Ա</w:t>
      </w:r>
      <w:r w:rsidRPr="00535DA4">
        <w:rPr>
          <w:rFonts w:ascii="GHEA Grapalat" w:hAnsi="GHEA Grapalat"/>
          <w:sz w:val="24"/>
          <w:szCs w:val="24"/>
          <w:lang w:val="en-US"/>
        </w:rPr>
        <w:t xml:space="preserve">վստրիական </w:t>
      </w:r>
      <w:r w:rsidRPr="00535DA4">
        <w:rPr>
          <w:rFonts w:ascii="GHEA Grapalat" w:hAnsi="GHEA Grapalat"/>
          <w:sz w:val="24"/>
          <w:szCs w:val="24"/>
        </w:rPr>
        <w:t>գումարի</w:t>
      </w:r>
      <w:r w:rsidRPr="00535DA4">
        <w:rPr>
          <w:rFonts w:ascii="GHEA Grapalat" w:hAnsi="GHEA Grapalat"/>
          <w:sz w:val="24"/>
          <w:szCs w:val="24"/>
          <w:lang w:val="en-US"/>
        </w:rPr>
        <w:t xml:space="preserve"> առավելագույն թույլատրելի համամասնությ</w:t>
      </w:r>
      <w:r w:rsidRPr="00535DA4">
        <w:rPr>
          <w:rFonts w:ascii="GHEA Grapalat" w:hAnsi="GHEA Grapalat"/>
          <w:sz w:val="24"/>
          <w:szCs w:val="24"/>
        </w:rPr>
        <w:t>ունը</w:t>
      </w:r>
      <w:r w:rsidRPr="00535DA4">
        <w:rPr>
          <w:rFonts w:ascii="GHEA Grapalat" w:hAnsi="GHEA Grapalat"/>
          <w:sz w:val="24"/>
          <w:szCs w:val="24"/>
          <w:lang w:val="en-US"/>
        </w:rPr>
        <w:t xml:space="preserve"> (այդ թվում `գնումներ երրորդ երկրի</w:t>
      </w:r>
      <w:r w:rsidRPr="00535DA4">
        <w:rPr>
          <w:rFonts w:ascii="GHEA Grapalat" w:hAnsi="GHEA Grapalat"/>
          <w:sz w:val="24"/>
          <w:szCs w:val="24"/>
        </w:rPr>
        <w:t>ց</w:t>
      </w:r>
      <w:r w:rsidRPr="00535DA4">
        <w:rPr>
          <w:rFonts w:ascii="GHEA Grapalat" w:hAnsi="GHEA Grapalat"/>
          <w:sz w:val="24"/>
          <w:szCs w:val="24"/>
          <w:lang w:val="en-US"/>
        </w:rPr>
        <w:t xml:space="preserve"> </w:t>
      </w:r>
      <w:r w:rsidRPr="00535DA4">
        <w:rPr>
          <w:rFonts w:ascii="GHEA Grapalat" w:hAnsi="GHEA Grapalat"/>
          <w:sz w:val="24"/>
          <w:szCs w:val="24"/>
        </w:rPr>
        <w:t>և</w:t>
      </w:r>
      <w:r w:rsidRPr="00535DA4">
        <w:rPr>
          <w:rFonts w:ascii="GHEA Grapalat" w:hAnsi="GHEA Grapalat"/>
          <w:sz w:val="24"/>
          <w:szCs w:val="24"/>
          <w:lang w:val="en-US"/>
        </w:rPr>
        <w:t xml:space="preserve"> տեղական ծախսերի </w:t>
      </w:r>
      <w:r w:rsidRPr="00535DA4">
        <w:rPr>
          <w:rFonts w:ascii="GHEA Grapalat" w:hAnsi="GHEA Grapalat"/>
          <w:sz w:val="24"/>
          <w:szCs w:val="24"/>
        </w:rPr>
        <w:t>մասը</w:t>
      </w:r>
      <w:r w:rsidRPr="00535DA4">
        <w:rPr>
          <w:rFonts w:ascii="GHEA Grapalat" w:hAnsi="GHEA Grapalat"/>
          <w:sz w:val="24"/>
          <w:szCs w:val="24"/>
          <w:lang w:val="en-US"/>
        </w:rPr>
        <w:t xml:space="preserve">) </w:t>
      </w:r>
      <w:r w:rsidRPr="00535DA4">
        <w:rPr>
          <w:rFonts w:ascii="GHEA Grapalat" w:hAnsi="GHEA Grapalat"/>
          <w:sz w:val="24"/>
          <w:szCs w:val="24"/>
        </w:rPr>
        <w:t>Կողմերը</w:t>
      </w:r>
      <w:r w:rsidRPr="00535DA4">
        <w:rPr>
          <w:rFonts w:ascii="GHEA Grapalat" w:hAnsi="GHEA Grapalat"/>
          <w:sz w:val="24"/>
          <w:szCs w:val="24"/>
          <w:lang w:val="en-US"/>
        </w:rPr>
        <w:t xml:space="preserve">  պետք է համաձայն</w:t>
      </w:r>
      <w:r w:rsidRPr="00535DA4">
        <w:rPr>
          <w:rFonts w:ascii="GHEA Grapalat" w:hAnsi="GHEA Grapalat"/>
          <w:sz w:val="24"/>
          <w:szCs w:val="24"/>
        </w:rPr>
        <w:t>վեն</w:t>
      </w:r>
      <w:r w:rsidRPr="00535DA4">
        <w:rPr>
          <w:rFonts w:ascii="GHEA Grapalat" w:hAnsi="GHEA Grapalat"/>
          <w:sz w:val="24"/>
          <w:szCs w:val="24"/>
          <w:lang w:val="en-US"/>
        </w:rPr>
        <w:t xml:space="preserve"> հետ</w:t>
      </w:r>
      <w:r w:rsidRPr="00535DA4">
        <w:rPr>
          <w:rFonts w:ascii="GHEA Grapalat" w:hAnsi="GHEA Grapalat"/>
          <w:sz w:val="24"/>
          <w:szCs w:val="24"/>
        </w:rPr>
        <w:t>և</w:t>
      </w:r>
      <w:r w:rsidRPr="00535DA4">
        <w:rPr>
          <w:rFonts w:ascii="GHEA Grapalat" w:hAnsi="GHEA Grapalat"/>
          <w:sz w:val="24"/>
          <w:szCs w:val="24"/>
          <w:lang w:val="en-US"/>
        </w:rPr>
        <w:t>յալի մասով</w:t>
      </w:r>
      <w:r w:rsidRPr="00535DA4">
        <w:rPr>
          <w:rFonts w:ascii="GHEA Grapalat" w:hAnsi="GHEA Grapalat"/>
          <w:sz w:val="24"/>
          <w:szCs w:val="24"/>
        </w:rPr>
        <w:t>՝</w:t>
      </w:r>
    </w:p>
    <w:p w:rsidR="006976A1" w:rsidRPr="00535DA4" w:rsidRDefault="006976A1" w:rsidP="001E5892">
      <w:pPr>
        <w:pStyle w:val="ListParagraph"/>
        <w:numPr>
          <w:ilvl w:val="0"/>
          <w:numId w:val="7"/>
        </w:num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lang w:val="en-US"/>
        </w:rPr>
        <w:t xml:space="preserve">ETC </w:t>
      </w:r>
      <w:r w:rsidRPr="00535DA4">
        <w:rPr>
          <w:rFonts w:ascii="GHEA Grapalat" w:hAnsi="GHEA Grapalat"/>
          <w:sz w:val="24"/>
          <w:szCs w:val="24"/>
        </w:rPr>
        <w:t>ընկերությունը</w:t>
      </w:r>
      <w:r w:rsidRPr="00535DA4">
        <w:rPr>
          <w:rFonts w:ascii="GHEA Grapalat" w:hAnsi="GHEA Grapalat"/>
          <w:sz w:val="24"/>
          <w:szCs w:val="24"/>
          <w:lang w:val="en-US"/>
        </w:rPr>
        <w:t xml:space="preserve"> </w:t>
      </w:r>
      <w:r w:rsidRPr="00535DA4">
        <w:rPr>
          <w:rFonts w:ascii="GHEA Grapalat" w:hAnsi="GHEA Grapalat"/>
          <w:sz w:val="24"/>
          <w:szCs w:val="24"/>
        </w:rPr>
        <w:t>պարտավորվում</w:t>
      </w:r>
      <w:r w:rsidRPr="00535DA4">
        <w:rPr>
          <w:rFonts w:ascii="GHEA Grapalat" w:hAnsi="GHEA Grapalat"/>
          <w:sz w:val="24"/>
          <w:szCs w:val="24"/>
          <w:lang w:val="en-US"/>
        </w:rPr>
        <w:t xml:space="preserve"> է </w:t>
      </w:r>
      <w:r w:rsidRPr="00535DA4">
        <w:rPr>
          <w:rFonts w:ascii="GHEA Grapalat" w:hAnsi="GHEA Grapalat"/>
          <w:sz w:val="24"/>
          <w:szCs w:val="24"/>
        </w:rPr>
        <w:t>օգտագործել</w:t>
      </w:r>
      <w:r w:rsidRPr="00535DA4">
        <w:rPr>
          <w:rFonts w:ascii="GHEA Grapalat" w:hAnsi="GHEA Grapalat"/>
          <w:sz w:val="24"/>
          <w:szCs w:val="24"/>
          <w:lang w:val="en-US"/>
        </w:rPr>
        <w:t xml:space="preserve"> </w:t>
      </w:r>
      <w:r w:rsidRPr="00535DA4">
        <w:rPr>
          <w:rFonts w:ascii="GHEA Grapalat" w:hAnsi="GHEA Grapalat"/>
          <w:sz w:val="24"/>
          <w:szCs w:val="24"/>
        </w:rPr>
        <w:t>այնպիսի</w:t>
      </w:r>
      <w:r w:rsidRPr="00535DA4">
        <w:rPr>
          <w:rFonts w:ascii="GHEA Grapalat" w:hAnsi="GHEA Grapalat"/>
          <w:sz w:val="24"/>
          <w:szCs w:val="24"/>
          <w:lang w:val="en-US"/>
        </w:rPr>
        <w:t xml:space="preserve"> </w:t>
      </w:r>
      <w:r w:rsidRPr="00535DA4">
        <w:rPr>
          <w:rFonts w:ascii="GHEA Grapalat" w:hAnsi="GHEA Grapalat"/>
          <w:sz w:val="24"/>
          <w:szCs w:val="24"/>
        </w:rPr>
        <w:t>ապրանքներ</w:t>
      </w:r>
      <w:r w:rsidRPr="00535DA4">
        <w:rPr>
          <w:rFonts w:ascii="GHEA Grapalat" w:hAnsi="GHEA Grapalat"/>
          <w:sz w:val="24"/>
          <w:szCs w:val="24"/>
          <w:lang w:val="en-US"/>
        </w:rPr>
        <w:t xml:space="preserve">, </w:t>
      </w:r>
      <w:r w:rsidRPr="00535DA4">
        <w:rPr>
          <w:rFonts w:ascii="GHEA Grapalat" w:hAnsi="GHEA Grapalat"/>
          <w:sz w:val="24"/>
          <w:szCs w:val="24"/>
        </w:rPr>
        <w:t>որոնք</w:t>
      </w:r>
      <w:r w:rsidRPr="00535DA4">
        <w:rPr>
          <w:rFonts w:ascii="GHEA Grapalat" w:hAnsi="GHEA Grapalat"/>
          <w:sz w:val="24"/>
          <w:szCs w:val="24"/>
          <w:lang w:val="en-US"/>
        </w:rPr>
        <w:t xml:space="preserve"> </w:t>
      </w:r>
      <w:r w:rsidRPr="00535DA4">
        <w:rPr>
          <w:rFonts w:ascii="GHEA Grapalat" w:hAnsi="GHEA Grapalat"/>
          <w:sz w:val="24"/>
          <w:szCs w:val="24"/>
        </w:rPr>
        <w:t>ունեն</w:t>
      </w:r>
      <w:r w:rsidRPr="00535DA4">
        <w:rPr>
          <w:rFonts w:ascii="GHEA Grapalat" w:hAnsi="GHEA Grapalat"/>
          <w:sz w:val="24"/>
          <w:szCs w:val="24"/>
          <w:lang w:val="en-US"/>
        </w:rPr>
        <w:t xml:space="preserve"> </w:t>
      </w:r>
      <w:r w:rsidRPr="00535DA4">
        <w:rPr>
          <w:rFonts w:ascii="GHEA Grapalat" w:hAnsi="GHEA Grapalat"/>
          <w:sz w:val="24"/>
          <w:szCs w:val="24"/>
        </w:rPr>
        <w:t>ավստրիական</w:t>
      </w:r>
      <w:r w:rsidRPr="00535DA4">
        <w:rPr>
          <w:rFonts w:ascii="GHEA Grapalat" w:hAnsi="GHEA Grapalat"/>
          <w:sz w:val="24"/>
          <w:szCs w:val="24"/>
          <w:lang w:val="en-US"/>
        </w:rPr>
        <w:t xml:space="preserve">, </w:t>
      </w:r>
      <w:r w:rsidRPr="00535DA4">
        <w:rPr>
          <w:rFonts w:ascii="GHEA Grapalat" w:hAnsi="GHEA Grapalat"/>
          <w:sz w:val="24"/>
          <w:szCs w:val="24"/>
        </w:rPr>
        <w:t>գերմանական</w:t>
      </w:r>
      <w:r w:rsidRPr="00535DA4">
        <w:rPr>
          <w:rFonts w:ascii="GHEA Grapalat" w:hAnsi="GHEA Grapalat"/>
          <w:sz w:val="24"/>
          <w:szCs w:val="24"/>
          <w:lang w:val="en-US"/>
        </w:rPr>
        <w:t xml:space="preserve">, </w:t>
      </w:r>
      <w:r w:rsidRPr="00535DA4">
        <w:rPr>
          <w:rFonts w:ascii="GHEA Grapalat" w:hAnsi="GHEA Grapalat"/>
          <w:sz w:val="24"/>
          <w:szCs w:val="24"/>
        </w:rPr>
        <w:t>հայկական</w:t>
      </w:r>
      <w:r w:rsidRPr="00535DA4">
        <w:rPr>
          <w:rFonts w:ascii="GHEA Grapalat" w:hAnsi="GHEA Grapalat"/>
          <w:sz w:val="24"/>
          <w:szCs w:val="24"/>
          <w:lang w:val="en-US"/>
        </w:rPr>
        <w:t xml:space="preserve"> </w:t>
      </w:r>
      <w:r w:rsidRPr="00535DA4">
        <w:rPr>
          <w:rFonts w:ascii="GHEA Grapalat" w:hAnsi="GHEA Grapalat"/>
          <w:sz w:val="24"/>
          <w:szCs w:val="24"/>
        </w:rPr>
        <w:t>կամ</w:t>
      </w:r>
      <w:r w:rsidRPr="00535DA4">
        <w:rPr>
          <w:rFonts w:ascii="GHEA Grapalat" w:hAnsi="GHEA Grapalat"/>
          <w:sz w:val="24"/>
          <w:szCs w:val="24"/>
          <w:lang w:val="en-US"/>
        </w:rPr>
        <w:t xml:space="preserve"> </w:t>
      </w:r>
      <w:r w:rsidRPr="00535DA4">
        <w:rPr>
          <w:rFonts w:ascii="GHEA Grapalat" w:hAnsi="GHEA Grapalat"/>
          <w:sz w:val="24"/>
          <w:szCs w:val="24"/>
        </w:rPr>
        <w:t>այլ</w:t>
      </w:r>
      <w:r w:rsidRPr="00535DA4">
        <w:rPr>
          <w:rFonts w:ascii="GHEA Grapalat" w:hAnsi="GHEA Grapalat"/>
          <w:sz w:val="24"/>
          <w:szCs w:val="24"/>
          <w:lang w:val="en-US"/>
        </w:rPr>
        <w:t xml:space="preserve"> </w:t>
      </w:r>
      <w:r w:rsidRPr="00535DA4">
        <w:rPr>
          <w:rFonts w:ascii="GHEA Grapalat" w:hAnsi="GHEA Grapalat"/>
          <w:sz w:val="24"/>
          <w:szCs w:val="24"/>
        </w:rPr>
        <w:t>երկրների</w:t>
      </w:r>
      <w:r w:rsidRPr="00535DA4">
        <w:rPr>
          <w:rFonts w:ascii="GHEA Grapalat" w:hAnsi="GHEA Grapalat"/>
          <w:sz w:val="24"/>
          <w:szCs w:val="24"/>
          <w:lang w:val="en-US"/>
        </w:rPr>
        <w:t xml:space="preserve"> </w:t>
      </w:r>
      <w:r w:rsidRPr="00535DA4">
        <w:rPr>
          <w:rFonts w:ascii="GHEA Grapalat" w:hAnsi="GHEA Grapalat"/>
          <w:sz w:val="24"/>
          <w:szCs w:val="24"/>
        </w:rPr>
        <w:t>ծագման</w:t>
      </w:r>
      <w:r w:rsidRPr="00535DA4">
        <w:rPr>
          <w:rFonts w:ascii="GHEA Grapalat" w:hAnsi="GHEA Grapalat"/>
          <w:sz w:val="24"/>
          <w:szCs w:val="24"/>
          <w:lang w:val="en-US"/>
        </w:rPr>
        <w:t xml:space="preserve"> </w:t>
      </w:r>
      <w:r w:rsidRPr="00535DA4">
        <w:rPr>
          <w:rFonts w:ascii="GHEA Grapalat" w:hAnsi="GHEA Grapalat"/>
          <w:sz w:val="24"/>
          <w:szCs w:val="24"/>
        </w:rPr>
        <w:t>և</w:t>
      </w:r>
      <w:r w:rsidRPr="00535DA4">
        <w:rPr>
          <w:rFonts w:ascii="GHEA Grapalat" w:hAnsi="GHEA Grapalat"/>
          <w:sz w:val="24"/>
          <w:szCs w:val="24"/>
          <w:lang w:val="en-US"/>
        </w:rPr>
        <w:t>/</w:t>
      </w:r>
      <w:r w:rsidRPr="00535DA4">
        <w:rPr>
          <w:rFonts w:ascii="GHEA Grapalat" w:hAnsi="GHEA Grapalat"/>
          <w:sz w:val="24"/>
          <w:szCs w:val="24"/>
        </w:rPr>
        <w:t>կամ</w:t>
      </w:r>
      <w:r w:rsidRPr="00535DA4">
        <w:rPr>
          <w:rFonts w:ascii="GHEA Grapalat" w:hAnsi="GHEA Grapalat"/>
          <w:sz w:val="24"/>
          <w:szCs w:val="24"/>
          <w:lang w:val="en-US"/>
        </w:rPr>
        <w:t xml:space="preserve"> </w:t>
      </w:r>
      <w:r w:rsidRPr="00535DA4">
        <w:rPr>
          <w:rFonts w:ascii="GHEA Grapalat" w:hAnsi="GHEA Grapalat"/>
          <w:sz w:val="24"/>
          <w:szCs w:val="24"/>
        </w:rPr>
        <w:t>ծառայությունների</w:t>
      </w:r>
      <w:r w:rsidRPr="00535DA4">
        <w:rPr>
          <w:rFonts w:ascii="GHEA Grapalat" w:hAnsi="GHEA Grapalat"/>
          <w:sz w:val="24"/>
          <w:szCs w:val="24"/>
          <w:lang w:val="en-US"/>
        </w:rPr>
        <w:t xml:space="preserve"> </w:t>
      </w:r>
      <w:r w:rsidRPr="00535DA4">
        <w:rPr>
          <w:rFonts w:ascii="GHEA Grapalat" w:hAnsi="GHEA Grapalat"/>
          <w:sz w:val="24"/>
          <w:szCs w:val="24"/>
        </w:rPr>
        <w:t>որակավորման</w:t>
      </w:r>
      <w:r w:rsidRPr="00535DA4">
        <w:rPr>
          <w:rFonts w:ascii="GHEA Grapalat" w:hAnsi="GHEA Grapalat"/>
          <w:sz w:val="24"/>
          <w:szCs w:val="24"/>
          <w:lang w:val="en-US"/>
        </w:rPr>
        <w:t xml:space="preserve"> </w:t>
      </w:r>
      <w:r w:rsidRPr="00535DA4">
        <w:rPr>
          <w:rFonts w:ascii="GHEA Grapalat" w:hAnsi="GHEA Grapalat"/>
          <w:sz w:val="24"/>
          <w:szCs w:val="24"/>
        </w:rPr>
        <w:t>վկայականներ</w:t>
      </w:r>
      <w:r w:rsidRPr="00535DA4">
        <w:rPr>
          <w:rFonts w:ascii="GHEA Grapalat" w:hAnsi="GHEA Grapalat"/>
          <w:sz w:val="24"/>
          <w:szCs w:val="24"/>
          <w:lang w:val="en-US"/>
        </w:rPr>
        <w:t xml:space="preserve">, </w:t>
      </w:r>
      <w:r w:rsidRPr="00535DA4">
        <w:rPr>
          <w:rFonts w:ascii="GHEA Grapalat" w:hAnsi="GHEA Grapalat"/>
          <w:sz w:val="24"/>
          <w:szCs w:val="24"/>
        </w:rPr>
        <w:t>որը</w:t>
      </w:r>
      <w:r w:rsidRPr="00535DA4">
        <w:rPr>
          <w:rFonts w:ascii="GHEA Grapalat" w:hAnsi="GHEA Grapalat"/>
          <w:sz w:val="24"/>
          <w:szCs w:val="24"/>
          <w:lang w:val="en-US"/>
        </w:rPr>
        <w:t xml:space="preserve"> </w:t>
      </w:r>
      <w:r w:rsidRPr="00535DA4">
        <w:rPr>
          <w:rFonts w:ascii="GHEA Grapalat" w:hAnsi="GHEA Grapalat"/>
          <w:sz w:val="24"/>
          <w:szCs w:val="24"/>
        </w:rPr>
        <w:t>նշված</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Կողմերի</w:t>
      </w:r>
      <w:r w:rsidRPr="00535DA4">
        <w:rPr>
          <w:rFonts w:ascii="GHEA Grapalat" w:hAnsi="GHEA Grapalat"/>
          <w:sz w:val="24"/>
          <w:szCs w:val="24"/>
          <w:lang w:val="en-US"/>
        </w:rPr>
        <w:t xml:space="preserve"> </w:t>
      </w:r>
      <w:r w:rsidRPr="00535DA4">
        <w:rPr>
          <w:rFonts w:ascii="GHEA Grapalat" w:hAnsi="GHEA Grapalat"/>
          <w:sz w:val="24"/>
          <w:szCs w:val="24"/>
        </w:rPr>
        <w:t>մատակարարման</w:t>
      </w:r>
      <w:r w:rsidRPr="00535DA4">
        <w:rPr>
          <w:rFonts w:ascii="GHEA Grapalat" w:hAnsi="GHEA Grapalat"/>
          <w:sz w:val="24"/>
          <w:szCs w:val="24"/>
          <w:lang w:val="en-US"/>
        </w:rPr>
        <w:t xml:space="preserve"> </w:t>
      </w:r>
      <w:r w:rsidRPr="00535DA4">
        <w:rPr>
          <w:rFonts w:ascii="GHEA Grapalat" w:hAnsi="GHEA Grapalat"/>
          <w:sz w:val="24"/>
          <w:szCs w:val="24"/>
        </w:rPr>
        <w:t>և</w:t>
      </w:r>
      <w:r w:rsidRPr="00535DA4">
        <w:rPr>
          <w:rFonts w:ascii="GHEA Grapalat" w:hAnsi="GHEA Grapalat"/>
          <w:sz w:val="24"/>
          <w:szCs w:val="24"/>
          <w:lang w:val="en-US"/>
        </w:rPr>
        <w:t>/</w:t>
      </w:r>
      <w:r w:rsidRPr="00535DA4">
        <w:rPr>
          <w:rFonts w:ascii="GHEA Grapalat" w:hAnsi="GHEA Grapalat"/>
          <w:sz w:val="24"/>
          <w:szCs w:val="24"/>
        </w:rPr>
        <w:t>կամ</w:t>
      </w:r>
      <w:r w:rsidRPr="00535DA4">
        <w:rPr>
          <w:rFonts w:ascii="GHEA Grapalat" w:hAnsi="GHEA Grapalat"/>
          <w:sz w:val="24"/>
          <w:szCs w:val="24"/>
          <w:lang w:val="en-US"/>
        </w:rPr>
        <w:t xml:space="preserve"> </w:t>
      </w:r>
      <w:r w:rsidRPr="00535DA4">
        <w:rPr>
          <w:rFonts w:ascii="GHEA Grapalat" w:hAnsi="GHEA Grapalat"/>
          <w:sz w:val="24"/>
          <w:szCs w:val="24"/>
        </w:rPr>
        <w:t>ծառայությունների</w:t>
      </w:r>
      <w:r w:rsidRPr="00535DA4">
        <w:rPr>
          <w:rFonts w:ascii="GHEA Grapalat" w:hAnsi="GHEA Grapalat"/>
          <w:sz w:val="24"/>
          <w:szCs w:val="24"/>
          <w:lang w:val="en-US"/>
        </w:rPr>
        <w:t xml:space="preserve"> </w:t>
      </w:r>
      <w:r w:rsidRPr="00535DA4">
        <w:rPr>
          <w:rFonts w:ascii="GHEA Grapalat" w:hAnsi="GHEA Grapalat"/>
          <w:sz w:val="24"/>
          <w:szCs w:val="24"/>
        </w:rPr>
        <w:t>հարաբերակցության</w:t>
      </w:r>
      <w:r w:rsidRPr="00535DA4">
        <w:rPr>
          <w:rFonts w:ascii="GHEA Grapalat" w:hAnsi="GHEA Grapalat"/>
          <w:sz w:val="24"/>
          <w:szCs w:val="24"/>
          <w:lang w:val="en-US"/>
        </w:rPr>
        <w:t xml:space="preserve"> </w:t>
      </w:r>
      <w:r w:rsidRPr="00535DA4">
        <w:rPr>
          <w:rFonts w:ascii="GHEA Grapalat" w:hAnsi="GHEA Grapalat"/>
          <w:sz w:val="24"/>
          <w:szCs w:val="24"/>
        </w:rPr>
        <w:t>ցուցակում՝</w:t>
      </w:r>
      <w:r w:rsidRPr="00535DA4">
        <w:rPr>
          <w:rFonts w:ascii="GHEA Grapalat" w:hAnsi="GHEA Grapalat"/>
          <w:sz w:val="24"/>
          <w:szCs w:val="24"/>
          <w:lang w:val="en-US"/>
        </w:rPr>
        <w:t xml:space="preserve"> </w:t>
      </w:r>
      <w:r w:rsidRPr="00535DA4">
        <w:rPr>
          <w:rFonts w:ascii="GHEA Grapalat" w:hAnsi="GHEA Grapalat"/>
          <w:sz w:val="24"/>
          <w:szCs w:val="24"/>
        </w:rPr>
        <w:t>զուտ</w:t>
      </w:r>
      <w:r w:rsidRPr="00535DA4">
        <w:rPr>
          <w:rFonts w:ascii="GHEA Grapalat" w:hAnsi="GHEA Grapalat"/>
          <w:sz w:val="24"/>
          <w:szCs w:val="24"/>
          <w:lang w:val="en-US"/>
        </w:rPr>
        <w:t xml:space="preserve"> </w:t>
      </w:r>
      <w:r w:rsidRPr="00535DA4">
        <w:rPr>
          <w:rFonts w:ascii="GHEA Grapalat" w:hAnsi="GHEA Grapalat"/>
          <w:sz w:val="24"/>
          <w:szCs w:val="24"/>
        </w:rPr>
        <w:t>արժեքի</w:t>
      </w:r>
      <w:r w:rsidRPr="00535DA4">
        <w:rPr>
          <w:rFonts w:ascii="GHEA Grapalat" w:hAnsi="GHEA Grapalat"/>
          <w:sz w:val="24"/>
          <w:szCs w:val="24"/>
          <w:lang w:val="en-US"/>
        </w:rPr>
        <w:t xml:space="preserve"> </w:t>
      </w:r>
      <w:r w:rsidRPr="00535DA4">
        <w:rPr>
          <w:rFonts w:ascii="GHEA Grapalat" w:hAnsi="GHEA Grapalat"/>
          <w:sz w:val="24"/>
          <w:szCs w:val="24"/>
        </w:rPr>
        <w:t>չափով</w:t>
      </w:r>
      <w:r w:rsidRPr="00535DA4">
        <w:rPr>
          <w:rFonts w:ascii="GHEA Grapalat" w:hAnsi="GHEA Grapalat"/>
          <w:sz w:val="24"/>
          <w:szCs w:val="24"/>
          <w:lang w:val="en-US"/>
        </w:rPr>
        <w:t xml:space="preserve">, </w:t>
      </w:r>
      <w:r w:rsidRPr="00535DA4">
        <w:rPr>
          <w:rFonts w:ascii="GHEA Grapalat" w:hAnsi="GHEA Grapalat"/>
          <w:sz w:val="24"/>
          <w:szCs w:val="24"/>
        </w:rPr>
        <w:t>Հավելված</w:t>
      </w:r>
      <w:r w:rsidRPr="00535DA4">
        <w:rPr>
          <w:rFonts w:ascii="GHEA Grapalat" w:hAnsi="GHEA Grapalat"/>
          <w:sz w:val="24"/>
          <w:szCs w:val="24"/>
          <w:lang w:val="en-US"/>
        </w:rPr>
        <w:t xml:space="preserve"> 1 &lt;&lt;</w:t>
      </w:r>
      <w:r w:rsidRPr="00535DA4">
        <w:rPr>
          <w:rFonts w:ascii="GHEA Grapalat" w:hAnsi="GHEA Grapalat"/>
          <w:sz w:val="24"/>
          <w:szCs w:val="24"/>
        </w:rPr>
        <w:t>Կողմերի</w:t>
      </w:r>
      <w:r w:rsidRPr="00535DA4">
        <w:rPr>
          <w:rFonts w:ascii="GHEA Grapalat" w:hAnsi="GHEA Grapalat"/>
          <w:sz w:val="24"/>
          <w:szCs w:val="24"/>
          <w:lang w:val="en-US"/>
        </w:rPr>
        <w:t xml:space="preserve"> </w:t>
      </w:r>
      <w:r w:rsidRPr="00535DA4">
        <w:rPr>
          <w:rFonts w:ascii="GHEA Grapalat" w:hAnsi="GHEA Grapalat"/>
          <w:sz w:val="24"/>
          <w:szCs w:val="24"/>
        </w:rPr>
        <w:t>մատակարարման</w:t>
      </w:r>
      <w:r w:rsidRPr="00535DA4">
        <w:rPr>
          <w:rFonts w:ascii="GHEA Grapalat" w:hAnsi="GHEA Grapalat"/>
          <w:sz w:val="24"/>
          <w:szCs w:val="24"/>
          <w:lang w:val="en-US"/>
        </w:rPr>
        <w:t xml:space="preserve"> </w:t>
      </w:r>
      <w:r w:rsidRPr="00535DA4">
        <w:rPr>
          <w:rFonts w:ascii="GHEA Grapalat" w:hAnsi="GHEA Grapalat"/>
          <w:sz w:val="24"/>
          <w:szCs w:val="24"/>
        </w:rPr>
        <w:t>և</w:t>
      </w:r>
      <w:r w:rsidRPr="00535DA4">
        <w:rPr>
          <w:rFonts w:ascii="GHEA Grapalat" w:hAnsi="GHEA Grapalat"/>
          <w:sz w:val="24"/>
          <w:szCs w:val="24"/>
          <w:lang w:val="en-US"/>
        </w:rPr>
        <w:t>/</w:t>
      </w:r>
      <w:r w:rsidRPr="00535DA4">
        <w:rPr>
          <w:rFonts w:ascii="GHEA Grapalat" w:hAnsi="GHEA Grapalat"/>
          <w:sz w:val="24"/>
          <w:szCs w:val="24"/>
        </w:rPr>
        <w:t>կամ</w:t>
      </w:r>
      <w:r w:rsidRPr="00535DA4">
        <w:rPr>
          <w:rFonts w:ascii="GHEA Grapalat" w:hAnsi="GHEA Grapalat"/>
          <w:sz w:val="24"/>
          <w:szCs w:val="24"/>
          <w:lang w:val="en-US"/>
        </w:rPr>
        <w:t xml:space="preserve"> </w:t>
      </w:r>
      <w:r w:rsidRPr="00535DA4">
        <w:rPr>
          <w:rFonts w:ascii="GHEA Grapalat" w:hAnsi="GHEA Grapalat"/>
          <w:sz w:val="24"/>
          <w:szCs w:val="24"/>
        </w:rPr>
        <w:t>ծառայությունների</w:t>
      </w:r>
      <w:r w:rsidRPr="00535DA4">
        <w:rPr>
          <w:rFonts w:ascii="GHEA Grapalat" w:hAnsi="GHEA Grapalat"/>
          <w:sz w:val="24"/>
          <w:szCs w:val="24"/>
          <w:lang w:val="en-US"/>
        </w:rPr>
        <w:t xml:space="preserve"> </w:t>
      </w:r>
      <w:r w:rsidRPr="00535DA4">
        <w:rPr>
          <w:rFonts w:ascii="GHEA Grapalat" w:hAnsi="GHEA Grapalat"/>
          <w:sz w:val="24"/>
          <w:szCs w:val="24"/>
        </w:rPr>
        <w:t>ծավալների</w:t>
      </w:r>
      <w:r w:rsidRPr="00535DA4">
        <w:rPr>
          <w:rFonts w:ascii="GHEA Grapalat" w:hAnsi="GHEA Grapalat"/>
          <w:sz w:val="24"/>
          <w:szCs w:val="24"/>
          <w:lang w:val="en-US"/>
        </w:rPr>
        <w:t xml:space="preserve"> </w:t>
      </w:r>
      <w:r w:rsidRPr="00535DA4">
        <w:rPr>
          <w:rFonts w:ascii="GHEA Grapalat" w:hAnsi="GHEA Grapalat"/>
          <w:sz w:val="24"/>
          <w:szCs w:val="24"/>
        </w:rPr>
        <w:t>բաժանում</w:t>
      </w:r>
      <w:r w:rsidRPr="00535DA4">
        <w:rPr>
          <w:rFonts w:ascii="GHEA Grapalat" w:hAnsi="GHEA Grapalat"/>
          <w:sz w:val="24"/>
          <w:szCs w:val="24"/>
          <w:lang w:val="en-US"/>
        </w:rPr>
        <w:t xml:space="preserve">&gt;&gt; </w:t>
      </w:r>
      <w:r w:rsidRPr="00535DA4">
        <w:rPr>
          <w:rFonts w:ascii="GHEA Grapalat" w:hAnsi="GHEA Grapalat"/>
          <w:sz w:val="24"/>
          <w:szCs w:val="24"/>
        </w:rPr>
        <w:t>և</w:t>
      </w:r>
      <w:r w:rsidRPr="00535DA4">
        <w:rPr>
          <w:rFonts w:ascii="GHEA Grapalat" w:hAnsi="GHEA Grapalat"/>
          <w:sz w:val="24"/>
          <w:szCs w:val="24"/>
          <w:lang w:val="en-US"/>
        </w:rPr>
        <w:t xml:space="preserve"> </w:t>
      </w:r>
      <w:r w:rsidRPr="00535DA4">
        <w:rPr>
          <w:rFonts w:ascii="GHEA Grapalat" w:hAnsi="GHEA Grapalat"/>
          <w:sz w:val="24"/>
          <w:szCs w:val="24"/>
        </w:rPr>
        <w:t>պետք</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տրամադր</w:t>
      </w:r>
      <w:r w:rsidRPr="00535DA4">
        <w:rPr>
          <w:rFonts w:ascii="GHEA Grapalat" w:hAnsi="GHEA Grapalat"/>
          <w:sz w:val="24"/>
          <w:szCs w:val="24"/>
          <w:lang w:val="en-US"/>
        </w:rPr>
        <w:t>ի WBA-</w:t>
      </w:r>
      <w:r w:rsidRPr="00535DA4">
        <w:rPr>
          <w:rFonts w:ascii="GHEA Grapalat" w:hAnsi="GHEA Grapalat"/>
          <w:sz w:val="24"/>
          <w:szCs w:val="24"/>
        </w:rPr>
        <w:t>ինհամապատասխան</w:t>
      </w:r>
      <w:r w:rsidRPr="00535DA4">
        <w:rPr>
          <w:rFonts w:ascii="GHEA Grapalat" w:hAnsi="GHEA Grapalat"/>
          <w:sz w:val="24"/>
          <w:szCs w:val="24"/>
          <w:lang w:val="en-US"/>
        </w:rPr>
        <w:t xml:space="preserve"> </w:t>
      </w:r>
      <w:r w:rsidRPr="00535DA4">
        <w:rPr>
          <w:rFonts w:ascii="GHEA Grapalat" w:hAnsi="GHEA Grapalat"/>
          <w:sz w:val="24"/>
          <w:szCs w:val="24"/>
        </w:rPr>
        <w:t>փաստարկներ</w:t>
      </w:r>
      <w:r w:rsidRPr="00535DA4">
        <w:rPr>
          <w:rFonts w:ascii="GHEA Grapalat" w:hAnsi="GHEA Grapalat"/>
          <w:sz w:val="24"/>
          <w:szCs w:val="24"/>
          <w:lang w:val="en-US"/>
        </w:rPr>
        <w:t xml:space="preserve">, </w:t>
      </w:r>
      <w:r w:rsidRPr="00535DA4">
        <w:rPr>
          <w:rFonts w:ascii="GHEA Grapalat" w:hAnsi="GHEA Grapalat"/>
          <w:sz w:val="24"/>
          <w:szCs w:val="24"/>
        </w:rPr>
        <w:t>որոնք</w:t>
      </w:r>
      <w:r w:rsidRPr="00535DA4">
        <w:rPr>
          <w:rFonts w:ascii="GHEA Grapalat" w:hAnsi="GHEA Grapalat"/>
          <w:sz w:val="24"/>
          <w:szCs w:val="24"/>
          <w:lang w:val="en-US"/>
        </w:rPr>
        <w:t xml:space="preserve"> </w:t>
      </w:r>
      <w:r w:rsidRPr="00535DA4">
        <w:rPr>
          <w:rFonts w:ascii="GHEA Grapalat" w:hAnsi="GHEA Grapalat"/>
          <w:sz w:val="24"/>
          <w:szCs w:val="24"/>
        </w:rPr>
        <w:t>ընդունելի</w:t>
      </w:r>
      <w:r w:rsidRPr="00535DA4">
        <w:rPr>
          <w:rFonts w:ascii="GHEA Grapalat" w:hAnsi="GHEA Grapalat"/>
          <w:sz w:val="24"/>
          <w:szCs w:val="24"/>
          <w:lang w:val="en-US"/>
        </w:rPr>
        <w:t xml:space="preserve"> </w:t>
      </w:r>
      <w:r w:rsidRPr="00535DA4">
        <w:rPr>
          <w:rFonts w:ascii="GHEA Grapalat" w:hAnsi="GHEA Grapalat"/>
          <w:sz w:val="24"/>
          <w:szCs w:val="24"/>
        </w:rPr>
        <w:t>են</w:t>
      </w:r>
      <w:r w:rsidRPr="00535DA4">
        <w:rPr>
          <w:rFonts w:ascii="GHEA Grapalat" w:hAnsi="GHEA Grapalat"/>
          <w:sz w:val="24"/>
          <w:szCs w:val="24"/>
          <w:lang w:val="en-US"/>
        </w:rPr>
        <w:t xml:space="preserve"> OeKB-</w:t>
      </w:r>
      <w:r w:rsidRPr="00535DA4">
        <w:rPr>
          <w:rFonts w:ascii="GHEA Grapalat" w:hAnsi="GHEA Grapalat"/>
          <w:sz w:val="24"/>
          <w:szCs w:val="24"/>
        </w:rPr>
        <w:t>ին</w:t>
      </w:r>
      <w:r w:rsidRPr="00535DA4">
        <w:rPr>
          <w:rFonts w:ascii="GHEA Grapalat" w:hAnsi="GHEA Grapalat"/>
          <w:sz w:val="24"/>
          <w:szCs w:val="24"/>
          <w:lang w:val="en-US"/>
        </w:rPr>
        <w:t xml:space="preserve"> </w:t>
      </w:r>
      <w:r w:rsidRPr="00535DA4">
        <w:rPr>
          <w:rFonts w:ascii="GHEA Grapalat" w:hAnsi="GHEA Grapalat"/>
          <w:sz w:val="24"/>
          <w:szCs w:val="24"/>
        </w:rPr>
        <w:t>մինչ</w:t>
      </w:r>
      <w:r w:rsidRPr="00535DA4">
        <w:rPr>
          <w:rFonts w:ascii="GHEA Grapalat" w:hAnsi="GHEA Grapalat"/>
          <w:sz w:val="24"/>
          <w:szCs w:val="24"/>
          <w:lang w:val="en-US"/>
        </w:rPr>
        <w:t xml:space="preserve"> </w:t>
      </w:r>
      <w:r w:rsidRPr="00535DA4">
        <w:rPr>
          <w:rFonts w:ascii="GHEA Grapalat" w:hAnsi="GHEA Grapalat"/>
          <w:sz w:val="24"/>
          <w:szCs w:val="24"/>
        </w:rPr>
        <w:t>մատակարարումն</w:t>
      </w:r>
      <w:r w:rsidRPr="00535DA4">
        <w:rPr>
          <w:rFonts w:ascii="GHEA Grapalat" w:hAnsi="GHEA Grapalat"/>
          <w:sz w:val="24"/>
          <w:szCs w:val="24"/>
          <w:lang w:val="en-US"/>
        </w:rPr>
        <w:t xml:space="preserve"> ու </w:t>
      </w:r>
      <w:r w:rsidRPr="00535DA4">
        <w:rPr>
          <w:rFonts w:ascii="GHEA Grapalat" w:hAnsi="GHEA Grapalat"/>
          <w:sz w:val="24"/>
          <w:szCs w:val="24"/>
        </w:rPr>
        <w:t>համապատասխան</w:t>
      </w:r>
      <w:r w:rsidRPr="00535DA4">
        <w:rPr>
          <w:rFonts w:ascii="GHEA Grapalat" w:hAnsi="GHEA Grapalat"/>
          <w:sz w:val="24"/>
          <w:szCs w:val="24"/>
          <w:lang w:val="en-US"/>
        </w:rPr>
        <w:t xml:space="preserve"> </w:t>
      </w:r>
      <w:r w:rsidRPr="00535DA4">
        <w:rPr>
          <w:rFonts w:ascii="GHEA Grapalat" w:hAnsi="GHEA Grapalat"/>
          <w:sz w:val="24"/>
          <w:szCs w:val="24"/>
        </w:rPr>
        <w:t>փոխանցումերի</w:t>
      </w:r>
      <w:r w:rsidRPr="00535DA4">
        <w:rPr>
          <w:rFonts w:ascii="GHEA Grapalat" w:hAnsi="GHEA Grapalat"/>
          <w:sz w:val="24"/>
          <w:szCs w:val="24"/>
          <w:lang w:val="en-US"/>
        </w:rPr>
        <w:t xml:space="preserve"> </w:t>
      </w:r>
      <w:r w:rsidRPr="00535DA4">
        <w:rPr>
          <w:rFonts w:ascii="GHEA Grapalat" w:hAnsi="GHEA Grapalat"/>
          <w:sz w:val="24"/>
          <w:szCs w:val="24"/>
        </w:rPr>
        <w:t>իրականացումը</w:t>
      </w:r>
      <w:r w:rsidRPr="00535DA4">
        <w:rPr>
          <w:rFonts w:ascii="GHEA Grapalat" w:hAnsi="GHEA Grapalat"/>
          <w:sz w:val="24"/>
          <w:szCs w:val="24"/>
          <w:lang w:val="en-US"/>
        </w:rPr>
        <w:t>:</w:t>
      </w:r>
    </w:p>
    <w:p w:rsidR="006976A1" w:rsidRPr="00535DA4" w:rsidRDefault="006976A1" w:rsidP="00881D47">
      <w:pPr>
        <w:pStyle w:val="ListParagraph"/>
        <w:numPr>
          <w:ilvl w:val="0"/>
          <w:numId w:val="7"/>
        </w:num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rPr>
        <w:t>Բացի</w:t>
      </w:r>
      <w:r w:rsidRPr="00535DA4">
        <w:rPr>
          <w:rFonts w:ascii="GHEA Grapalat" w:hAnsi="GHEA Grapalat"/>
          <w:sz w:val="24"/>
          <w:szCs w:val="24"/>
          <w:lang w:val="en-US"/>
        </w:rPr>
        <w:t xml:space="preserve"> </w:t>
      </w:r>
      <w:r w:rsidRPr="00535DA4">
        <w:rPr>
          <w:rFonts w:ascii="GHEA Grapalat" w:hAnsi="GHEA Grapalat"/>
          <w:sz w:val="24"/>
          <w:szCs w:val="24"/>
        </w:rPr>
        <w:t>այդ</w:t>
      </w:r>
      <w:r w:rsidRPr="00535DA4">
        <w:rPr>
          <w:rFonts w:ascii="GHEA Grapalat" w:hAnsi="GHEA Grapalat"/>
          <w:sz w:val="24"/>
          <w:szCs w:val="24"/>
          <w:lang w:val="en-US"/>
        </w:rPr>
        <w:t xml:space="preserve">, </w:t>
      </w:r>
      <w:r w:rsidRPr="00535DA4">
        <w:rPr>
          <w:rFonts w:ascii="GHEA Grapalat" w:hAnsi="GHEA Grapalat"/>
          <w:sz w:val="24"/>
          <w:szCs w:val="24"/>
        </w:rPr>
        <w:t>որպեսզի</w:t>
      </w:r>
      <w:r w:rsidRPr="00535DA4">
        <w:rPr>
          <w:rFonts w:ascii="GHEA Grapalat" w:hAnsi="GHEA Grapalat"/>
          <w:sz w:val="24"/>
          <w:szCs w:val="24"/>
          <w:lang w:val="en-US"/>
        </w:rPr>
        <w:t xml:space="preserve"> </w:t>
      </w:r>
      <w:r w:rsidRPr="00535DA4">
        <w:rPr>
          <w:rFonts w:ascii="GHEA Grapalat" w:hAnsi="GHEA Grapalat"/>
          <w:sz w:val="24"/>
          <w:szCs w:val="24"/>
        </w:rPr>
        <w:t>բավարարել</w:t>
      </w:r>
      <w:r w:rsidRPr="00535DA4">
        <w:rPr>
          <w:rFonts w:ascii="GHEA Grapalat" w:hAnsi="GHEA Grapalat"/>
          <w:sz w:val="24"/>
          <w:szCs w:val="24"/>
          <w:lang w:val="en-US"/>
        </w:rPr>
        <w:t xml:space="preserve"> </w:t>
      </w:r>
      <w:r w:rsidRPr="00535DA4">
        <w:rPr>
          <w:rFonts w:ascii="GHEA Grapalat" w:hAnsi="GHEA Grapalat"/>
          <w:sz w:val="24"/>
          <w:szCs w:val="24"/>
        </w:rPr>
        <w:t>պահանջվող</w:t>
      </w:r>
      <w:r w:rsidRPr="00535DA4">
        <w:rPr>
          <w:rFonts w:ascii="GHEA Grapalat" w:hAnsi="GHEA Grapalat"/>
          <w:sz w:val="24"/>
          <w:szCs w:val="24"/>
          <w:lang w:val="en-US"/>
        </w:rPr>
        <w:t xml:space="preserve"> </w:t>
      </w:r>
      <w:r w:rsidRPr="00535DA4">
        <w:rPr>
          <w:rFonts w:ascii="GHEA Grapalat" w:hAnsi="GHEA Grapalat"/>
          <w:sz w:val="24"/>
          <w:szCs w:val="24"/>
        </w:rPr>
        <w:t>նվազագույն</w:t>
      </w:r>
      <w:r w:rsidRPr="00535DA4">
        <w:rPr>
          <w:rFonts w:ascii="GHEA Grapalat" w:hAnsi="GHEA Grapalat"/>
          <w:sz w:val="24"/>
          <w:szCs w:val="24"/>
          <w:lang w:val="en-US"/>
        </w:rPr>
        <w:t xml:space="preserve"> </w:t>
      </w:r>
      <w:r w:rsidRPr="00535DA4">
        <w:rPr>
          <w:rFonts w:ascii="GHEA Grapalat" w:hAnsi="GHEA Grapalat"/>
          <w:sz w:val="24"/>
          <w:szCs w:val="24"/>
        </w:rPr>
        <w:t>Ավստրիական</w:t>
      </w:r>
      <w:r w:rsidRPr="00535DA4">
        <w:rPr>
          <w:rFonts w:ascii="GHEA Grapalat" w:hAnsi="GHEA Grapalat"/>
          <w:sz w:val="24"/>
          <w:szCs w:val="24"/>
          <w:lang w:val="en-US"/>
        </w:rPr>
        <w:t xml:space="preserve"> </w:t>
      </w:r>
      <w:r w:rsidRPr="00535DA4">
        <w:rPr>
          <w:rFonts w:ascii="GHEA Grapalat" w:hAnsi="GHEA Grapalat"/>
          <w:sz w:val="24"/>
          <w:szCs w:val="24"/>
        </w:rPr>
        <w:t>ավելացված</w:t>
      </w:r>
      <w:r w:rsidRPr="00535DA4">
        <w:rPr>
          <w:rFonts w:ascii="GHEA Grapalat" w:hAnsi="GHEA Grapalat"/>
          <w:sz w:val="24"/>
          <w:szCs w:val="24"/>
          <w:lang w:val="en-US"/>
        </w:rPr>
        <w:t xml:space="preserve"> </w:t>
      </w:r>
      <w:r w:rsidRPr="00535DA4">
        <w:rPr>
          <w:rFonts w:ascii="GHEA Grapalat" w:hAnsi="GHEA Grapalat"/>
          <w:sz w:val="24"/>
          <w:szCs w:val="24"/>
        </w:rPr>
        <w:t>արժեքը</w:t>
      </w:r>
      <w:r w:rsidRPr="00535DA4">
        <w:rPr>
          <w:rFonts w:ascii="GHEA Grapalat" w:hAnsi="GHEA Grapalat"/>
          <w:sz w:val="24"/>
          <w:szCs w:val="24"/>
          <w:lang w:val="en-US"/>
        </w:rPr>
        <w:t xml:space="preserve"> </w:t>
      </w:r>
      <w:r w:rsidRPr="00535DA4">
        <w:rPr>
          <w:rFonts w:ascii="GHEA Grapalat" w:hAnsi="GHEA Grapalat"/>
          <w:sz w:val="24"/>
          <w:szCs w:val="24"/>
        </w:rPr>
        <w:t>Պատվիրատուի</w:t>
      </w:r>
      <w:r w:rsidRPr="00535DA4">
        <w:rPr>
          <w:rFonts w:ascii="GHEA Grapalat" w:hAnsi="GHEA Grapalat"/>
          <w:sz w:val="24"/>
          <w:szCs w:val="24"/>
          <w:lang w:val="en-US"/>
        </w:rPr>
        <w:t xml:space="preserve"> </w:t>
      </w:r>
      <w:r w:rsidRPr="00535DA4">
        <w:rPr>
          <w:rFonts w:ascii="GHEA Grapalat" w:hAnsi="GHEA Grapalat"/>
          <w:sz w:val="24"/>
          <w:szCs w:val="24"/>
        </w:rPr>
        <w:t>պայմանագրի</w:t>
      </w:r>
      <w:r w:rsidRPr="00535DA4">
        <w:rPr>
          <w:rFonts w:ascii="GHEA Grapalat" w:hAnsi="GHEA Grapalat"/>
          <w:sz w:val="24"/>
          <w:szCs w:val="24"/>
          <w:lang w:val="en-US"/>
        </w:rPr>
        <w:t xml:space="preserve"> հարաբերական </w:t>
      </w:r>
      <w:r w:rsidRPr="00535DA4">
        <w:rPr>
          <w:rFonts w:ascii="GHEA Grapalat" w:hAnsi="GHEA Grapalat"/>
          <w:sz w:val="24"/>
          <w:szCs w:val="24"/>
        </w:rPr>
        <w:t>արժեքից</w:t>
      </w:r>
      <w:r w:rsidRPr="00535DA4">
        <w:rPr>
          <w:rFonts w:ascii="GHEA Grapalat" w:hAnsi="GHEA Grapalat"/>
          <w:sz w:val="24"/>
          <w:szCs w:val="24"/>
          <w:lang w:val="en-US"/>
        </w:rPr>
        <w:t xml:space="preserve">, WBA </w:t>
      </w:r>
      <w:r w:rsidRPr="00535DA4">
        <w:rPr>
          <w:rFonts w:ascii="GHEA Grapalat" w:hAnsi="GHEA Grapalat"/>
          <w:sz w:val="24"/>
          <w:szCs w:val="24"/>
        </w:rPr>
        <w:t>պարտավոր</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օգտագործել</w:t>
      </w:r>
      <w:r w:rsidRPr="00535DA4">
        <w:rPr>
          <w:rFonts w:ascii="GHEA Grapalat" w:hAnsi="GHEA Grapalat"/>
          <w:sz w:val="24"/>
          <w:szCs w:val="24"/>
          <w:lang w:val="en-US"/>
        </w:rPr>
        <w:t xml:space="preserve"> </w:t>
      </w:r>
      <w:r w:rsidRPr="00535DA4">
        <w:rPr>
          <w:rFonts w:ascii="GHEA Grapalat" w:hAnsi="GHEA Grapalat"/>
          <w:sz w:val="24"/>
          <w:szCs w:val="24"/>
        </w:rPr>
        <w:t>ապրանքներ</w:t>
      </w:r>
      <w:r w:rsidRPr="00535DA4">
        <w:rPr>
          <w:rFonts w:ascii="GHEA Grapalat" w:hAnsi="GHEA Grapalat"/>
          <w:sz w:val="24"/>
          <w:szCs w:val="24"/>
          <w:lang w:val="en-US"/>
        </w:rPr>
        <w:t xml:space="preserve">, </w:t>
      </w:r>
      <w:r w:rsidRPr="00535DA4">
        <w:rPr>
          <w:rFonts w:ascii="GHEA Grapalat" w:hAnsi="GHEA Grapalat"/>
          <w:sz w:val="24"/>
          <w:szCs w:val="24"/>
        </w:rPr>
        <w:t>որոնք</w:t>
      </w:r>
      <w:r w:rsidRPr="00535DA4">
        <w:rPr>
          <w:rFonts w:ascii="GHEA Grapalat" w:hAnsi="GHEA Grapalat"/>
          <w:sz w:val="24"/>
          <w:szCs w:val="24"/>
          <w:lang w:val="en-US"/>
        </w:rPr>
        <w:t xml:space="preserve"> </w:t>
      </w:r>
      <w:r w:rsidRPr="00535DA4">
        <w:rPr>
          <w:rFonts w:ascii="GHEA Grapalat" w:hAnsi="GHEA Grapalat"/>
          <w:sz w:val="24"/>
          <w:szCs w:val="24"/>
        </w:rPr>
        <w:t>ունեն</w:t>
      </w:r>
      <w:r w:rsidRPr="00535DA4">
        <w:rPr>
          <w:rFonts w:ascii="GHEA Grapalat" w:hAnsi="GHEA Grapalat"/>
          <w:sz w:val="24"/>
          <w:szCs w:val="24"/>
          <w:lang w:val="en-US"/>
        </w:rPr>
        <w:t xml:space="preserve"> </w:t>
      </w:r>
      <w:r w:rsidRPr="00535DA4">
        <w:rPr>
          <w:rFonts w:ascii="GHEA Grapalat" w:hAnsi="GHEA Grapalat"/>
          <w:sz w:val="24"/>
          <w:szCs w:val="24"/>
        </w:rPr>
        <w:t>ավստրիական</w:t>
      </w:r>
      <w:r w:rsidRPr="00535DA4">
        <w:rPr>
          <w:rFonts w:ascii="GHEA Grapalat" w:hAnsi="GHEA Grapalat"/>
          <w:sz w:val="24"/>
          <w:szCs w:val="24"/>
          <w:lang w:val="en-US"/>
        </w:rPr>
        <w:t xml:space="preserve"> </w:t>
      </w:r>
      <w:r w:rsidRPr="00535DA4">
        <w:rPr>
          <w:rFonts w:ascii="GHEA Grapalat" w:hAnsi="GHEA Grapalat"/>
          <w:sz w:val="24"/>
          <w:szCs w:val="24"/>
        </w:rPr>
        <w:t>ծագման</w:t>
      </w:r>
      <w:r w:rsidRPr="00535DA4">
        <w:rPr>
          <w:rFonts w:ascii="GHEA Grapalat" w:hAnsi="GHEA Grapalat"/>
          <w:sz w:val="24"/>
          <w:szCs w:val="24"/>
          <w:lang w:val="en-US"/>
        </w:rPr>
        <w:t xml:space="preserve"> </w:t>
      </w:r>
      <w:r w:rsidRPr="00535DA4">
        <w:rPr>
          <w:rFonts w:ascii="GHEA Grapalat" w:hAnsi="GHEA Grapalat"/>
          <w:sz w:val="24"/>
          <w:szCs w:val="24"/>
        </w:rPr>
        <w:t>որակավորվման</w:t>
      </w:r>
      <w:r w:rsidRPr="00535DA4">
        <w:rPr>
          <w:rFonts w:ascii="GHEA Grapalat" w:hAnsi="GHEA Grapalat"/>
          <w:sz w:val="24"/>
          <w:szCs w:val="24"/>
          <w:lang w:val="en-US"/>
        </w:rPr>
        <w:t xml:space="preserve"> </w:t>
      </w:r>
      <w:r w:rsidRPr="00535DA4">
        <w:rPr>
          <w:rFonts w:ascii="GHEA Grapalat" w:hAnsi="GHEA Grapalat"/>
          <w:sz w:val="24"/>
          <w:szCs w:val="24"/>
        </w:rPr>
        <w:t>վկայականներ</w:t>
      </w:r>
      <w:r w:rsidRPr="00535DA4">
        <w:rPr>
          <w:rFonts w:ascii="GHEA Grapalat" w:hAnsi="GHEA Grapalat"/>
          <w:sz w:val="24"/>
          <w:szCs w:val="24"/>
          <w:lang w:val="en-US"/>
        </w:rPr>
        <w:t xml:space="preserve">, </w:t>
      </w:r>
      <w:r w:rsidRPr="00535DA4">
        <w:rPr>
          <w:rFonts w:ascii="GHEA Grapalat" w:hAnsi="GHEA Grapalat"/>
          <w:sz w:val="24"/>
          <w:szCs w:val="24"/>
        </w:rPr>
        <w:t>ինչպես</w:t>
      </w:r>
      <w:r w:rsidRPr="00535DA4">
        <w:rPr>
          <w:rFonts w:ascii="GHEA Grapalat" w:hAnsi="GHEA Grapalat"/>
          <w:sz w:val="24"/>
          <w:szCs w:val="24"/>
          <w:lang w:val="en-US"/>
        </w:rPr>
        <w:t xml:space="preserve"> </w:t>
      </w:r>
      <w:r w:rsidRPr="00535DA4">
        <w:rPr>
          <w:rFonts w:ascii="GHEA Grapalat" w:hAnsi="GHEA Grapalat"/>
          <w:sz w:val="24"/>
          <w:szCs w:val="24"/>
        </w:rPr>
        <w:t>նաև</w:t>
      </w:r>
      <w:r w:rsidRPr="00535DA4">
        <w:rPr>
          <w:rFonts w:ascii="GHEA Grapalat" w:hAnsi="GHEA Grapalat"/>
          <w:sz w:val="24"/>
          <w:szCs w:val="24"/>
          <w:lang w:val="en-US"/>
        </w:rPr>
        <w:t xml:space="preserve"> </w:t>
      </w:r>
      <w:r w:rsidRPr="00535DA4">
        <w:rPr>
          <w:rFonts w:ascii="GHEA Grapalat" w:hAnsi="GHEA Grapalat"/>
          <w:sz w:val="24"/>
          <w:szCs w:val="24"/>
        </w:rPr>
        <w:t>ծառայություններ</w:t>
      </w:r>
      <w:r w:rsidRPr="00535DA4">
        <w:rPr>
          <w:rFonts w:ascii="GHEA Grapalat" w:hAnsi="GHEA Grapalat"/>
          <w:sz w:val="24"/>
          <w:szCs w:val="24"/>
          <w:lang w:val="en-US"/>
        </w:rPr>
        <w:t xml:space="preserve">, </w:t>
      </w:r>
      <w:r w:rsidRPr="00535DA4">
        <w:rPr>
          <w:rFonts w:ascii="GHEA Grapalat" w:hAnsi="GHEA Grapalat"/>
          <w:sz w:val="24"/>
          <w:szCs w:val="24"/>
        </w:rPr>
        <w:t>որոնք</w:t>
      </w:r>
      <w:r w:rsidRPr="00535DA4">
        <w:rPr>
          <w:rFonts w:ascii="GHEA Grapalat" w:hAnsi="GHEA Grapalat"/>
          <w:sz w:val="24"/>
          <w:szCs w:val="24"/>
          <w:lang w:val="en-US"/>
        </w:rPr>
        <w:t xml:space="preserve"> </w:t>
      </w:r>
      <w:r w:rsidRPr="00535DA4">
        <w:rPr>
          <w:rFonts w:ascii="GHEA Grapalat" w:hAnsi="GHEA Grapalat"/>
          <w:sz w:val="24"/>
          <w:szCs w:val="24"/>
        </w:rPr>
        <w:t>մատուցում</w:t>
      </w:r>
      <w:r w:rsidRPr="00535DA4">
        <w:rPr>
          <w:rFonts w:ascii="GHEA Grapalat" w:hAnsi="GHEA Grapalat"/>
          <w:sz w:val="24"/>
          <w:szCs w:val="24"/>
          <w:lang w:val="en-US"/>
        </w:rPr>
        <w:t xml:space="preserve"> </w:t>
      </w:r>
      <w:r w:rsidRPr="00535DA4">
        <w:rPr>
          <w:rFonts w:ascii="GHEA Grapalat" w:hAnsi="GHEA Grapalat"/>
          <w:sz w:val="24"/>
          <w:szCs w:val="24"/>
        </w:rPr>
        <w:t>են</w:t>
      </w:r>
      <w:r w:rsidRPr="00535DA4">
        <w:rPr>
          <w:rFonts w:ascii="GHEA Grapalat" w:hAnsi="GHEA Grapalat"/>
          <w:sz w:val="24"/>
          <w:szCs w:val="24"/>
          <w:lang w:val="en-US"/>
        </w:rPr>
        <w:t xml:space="preserve"> </w:t>
      </w:r>
      <w:r w:rsidRPr="00535DA4">
        <w:rPr>
          <w:rFonts w:ascii="GHEA Grapalat" w:hAnsi="GHEA Grapalat"/>
          <w:sz w:val="24"/>
          <w:szCs w:val="24"/>
        </w:rPr>
        <w:t>ավստրիական</w:t>
      </w:r>
      <w:r w:rsidRPr="00535DA4">
        <w:rPr>
          <w:rFonts w:ascii="GHEA Grapalat" w:hAnsi="GHEA Grapalat"/>
          <w:sz w:val="24"/>
          <w:szCs w:val="24"/>
          <w:lang w:val="en-US"/>
        </w:rPr>
        <w:t xml:space="preserve"> </w:t>
      </w:r>
      <w:r w:rsidRPr="00535DA4">
        <w:rPr>
          <w:rFonts w:ascii="GHEA Grapalat" w:hAnsi="GHEA Grapalat"/>
          <w:sz w:val="24"/>
          <w:szCs w:val="24"/>
        </w:rPr>
        <w:t>ընկերությունները</w:t>
      </w:r>
      <w:r w:rsidRPr="00535DA4">
        <w:rPr>
          <w:rFonts w:ascii="GHEA Grapalat" w:hAnsi="GHEA Grapalat"/>
          <w:sz w:val="24"/>
          <w:szCs w:val="24"/>
          <w:lang w:val="en-US"/>
        </w:rPr>
        <w:t>:</w:t>
      </w:r>
    </w:p>
    <w:p w:rsidR="006976A1" w:rsidRPr="00535DA4" w:rsidRDefault="006976A1" w:rsidP="00881D47">
      <w:pPr>
        <w:pStyle w:val="ListParagraph"/>
        <w:numPr>
          <w:ilvl w:val="0"/>
          <w:numId w:val="7"/>
        </w:num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lang w:val="en-US"/>
        </w:rPr>
        <w:t xml:space="preserve">ETC պետք է </w:t>
      </w:r>
      <w:r w:rsidRPr="00535DA4">
        <w:rPr>
          <w:rFonts w:ascii="GHEA Grapalat" w:hAnsi="GHEA Grapalat"/>
          <w:sz w:val="24"/>
          <w:szCs w:val="24"/>
        </w:rPr>
        <w:t>կրի</w:t>
      </w:r>
      <w:r w:rsidRPr="00535DA4">
        <w:rPr>
          <w:rFonts w:ascii="GHEA Grapalat" w:hAnsi="GHEA Grapalat"/>
          <w:sz w:val="24"/>
          <w:szCs w:val="24"/>
          <w:lang w:val="en-US"/>
        </w:rPr>
        <w:t xml:space="preserve"> բոլոր ծախսերը </w:t>
      </w:r>
      <w:r w:rsidRPr="00535DA4">
        <w:rPr>
          <w:rFonts w:ascii="GHEA Grapalat" w:hAnsi="GHEA Grapalat"/>
          <w:sz w:val="24"/>
          <w:szCs w:val="24"/>
        </w:rPr>
        <w:t>և</w:t>
      </w:r>
      <w:r w:rsidRPr="00535DA4">
        <w:rPr>
          <w:rFonts w:ascii="GHEA Grapalat" w:hAnsi="GHEA Grapalat"/>
          <w:sz w:val="24"/>
          <w:szCs w:val="24"/>
          <w:lang w:val="en-US"/>
        </w:rPr>
        <w:t xml:space="preserve"> </w:t>
      </w:r>
      <w:r w:rsidRPr="00535DA4">
        <w:rPr>
          <w:rFonts w:ascii="GHEA Grapalat" w:hAnsi="GHEA Grapalat"/>
          <w:sz w:val="24"/>
          <w:szCs w:val="24"/>
        </w:rPr>
        <w:t>կանխավճարային</w:t>
      </w:r>
      <w:r w:rsidRPr="00535DA4">
        <w:rPr>
          <w:rFonts w:ascii="GHEA Grapalat" w:hAnsi="GHEA Grapalat"/>
          <w:sz w:val="24"/>
          <w:szCs w:val="24"/>
          <w:lang w:val="en-US"/>
        </w:rPr>
        <w:t xml:space="preserve"> պարտավորություններ</w:t>
      </w:r>
      <w:r w:rsidRPr="00535DA4">
        <w:rPr>
          <w:rFonts w:ascii="GHEA Grapalat" w:hAnsi="GHEA Grapalat"/>
          <w:sz w:val="24"/>
          <w:szCs w:val="24"/>
        </w:rPr>
        <w:t>ը</w:t>
      </w:r>
      <w:r w:rsidRPr="00535DA4">
        <w:rPr>
          <w:rFonts w:ascii="GHEA Grapalat" w:hAnsi="GHEA Grapalat"/>
          <w:sz w:val="24"/>
          <w:szCs w:val="24"/>
          <w:lang w:val="en-US"/>
        </w:rPr>
        <w:t xml:space="preserve"> </w:t>
      </w:r>
      <w:r w:rsidRPr="00535DA4">
        <w:rPr>
          <w:rFonts w:ascii="GHEA Grapalat" w:hAnsi="GHEA Grapalat"/>
          <w:sz w:val="24"/>
          <w:szCs w:val="24"/>
        </w:rPr>
        <w:t>որպես</w:t>
      </w:r>
      <w:r w:rsidRPr="00535DA4">
        <w:rPr>
          <w:rFonts w:ascii="GHEA Grapalat" w:hAnsi="GHEA Grapalat"/>
          <w:sz w:val="24"/>
          <w:szCs w:val="24"/>
          <w:lang w:val="en-US"/>
        </w:rPr>
        <w:t xml:space="preserve"> &lt;&lt;</w:t>
      </w:r>
      <w:r w:rsidRPr="00535DA4">
        <w:rPr>
          <w:rFonts w:ascii="GHEA Grapalat" w:hAnsi="GHEA Grapalat"/>
          <w:sz w:val="24"/>
          <w:szCs w:val="24"/>
        </w:rPr>
        <w:t>Արտահանող</w:t>
      </w:r>
      <w:r w:rsidRPr="00535DA4">
        <w:rPr>
          <w:rFonts w:ascii="GHEA Grapalat" w:hAnsi="GHEA Grapalat"/>
          <w:sz w:val="24"/>
          <w:szCs w:val="24"/>
          <w:lang w:val="en-US"/>
        </w:rPr>
        <w:t xml:space="preserve">&gt;&gt;, </w:t>
      </w:r>
      <w:r w:rsidRPr="00535DA4">
        <w:rPr>
          <w:rFonts w:ascii="GHEA Grapalat" w:hAnsi="GHEA Grapalat"/>
          <w:sz w:val="24"/>
          <w:szCs w:val="24"/>
        </w:rPr>
        <w:t>որը</w:t>
      </w:r>
      <w:r w:rsidRPr="00535DA4">
        <w:rPr>
          <w:rFonts w:ascii="GHEA Grapalat" w:hAnsi="GHEA Grapalat"/>
          <w:sz w:val="24"/>
          <w:szCs w:val="24"/>
          <w:lang w:val="en-US"/>
        </w:rPr>
        <w:t xml:space="preserve"> </w:t>
      </w:r>
      <w:r w:rsidRPr="00535DA4">
        <w:rPr>
          <w:rFonts w:ascii="GHEA Grapalat" w:hAnsi="GHEA Grapalat"/>
          <w:sz w:val="24"/>
          <w:szCs w:val="24"/>
        </w:rPr>
        <w:t>հանդիսանում</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որպես</w:t>
      </w:r>
      <w:r w:rsidRPr="00535DA4">
        <w:rPr>
          <w:rFonts w:ascii="GHEA Grapalat" w:hAnsi="GHEA Grapalat"/>
          <w:sz w:val="24"/>
          <w:szCs w:val="24"/>
          <w:lang w:val="en-US"/>
        </w:rPr>
        <w:t xml:space="preserve"> </w:t>
      </w:r>
      <w:r w:rsidRPr="00535DA4">
        <w:rPr>
          <w:rFonts w:ascii="GHEA Grapalat" w:hAnsi="GHEA Grapalat"/>
          <w:sz w:val="24"/>
          <w:szCs w:val="24"/>
        </w:rPr>
        <w:t>պայմանագրի</w:t>
      </w:r>
      <w:r w:rsidRPr="00535DA4">
        <w:rPr>
          <w:rFonts w:ascii="GHEA Grapalat" w:hAnsi="GHEA Grapalat"/>
          <w:sz w:val="24"/>
          <w:szCs w:val="24"/>
          <w:lang w:val="en-US"/>
        </w:rPr>
        <w:t xml:space="preserve"> </w:t>
      </w:r>
      <w:r w:rsidRPr="00535DA4">
        <w:rPr>
          <w:rFonts w:ascii="GHEA Grapalat" w:hAnsi="GHEA Grapalat"/>
          <w:sz w:val="24"/>
          <w:szCs w:val="24"/>
        </w:rPr>
        <w:t>կողմ</w:t>
      </w:r>
      <w:r w:rsidRPr="00535DA4">
        <w:rPr>
          <w:rFonts w:ascii="GHEA Grapalat" w:hAnsi="GHEA Grapalat"/>
          <w:sz w:val="24"/>
          <w:szCs w:val="24"/>
          <w:lang w:val="en-US"/>
        </w:rPr>
        <w:t xml:space="preserve"> </w:t>
      </w:r>
      <w:r w:rsidRPr="00535DA4">
        <w:rPr>
          <w:rFonts w:ascii="GHEA Grapalat" w:hAnsi="GHEA Grapalat"/>
          <w:sz w:val="24"/>
          <w:szCs w:val="24"/>
        </w:rPr>
        <w:t>համաձայն</w:t>
      </w:r>
      <w:r w:rsidRPr="00535DA4">
        <w:rPr>
          <w:rFonts w:ascii="GHEA Grapalat" w:hAnsi="GHEA Grapalat"/>
          <w:sz w:val="24"/>
          <w:szCs w:val="24"/>
          <w:lang w:val="en-US"/>
        </w:rPr>
        <w:t xml:space="preserve"> </w:t>
      </w:r>
      <w:r w:rsidRPr="00535DA4">
        <w:rPr>
          <w:rFonts w:ascii="GHEA Grapalat" w:hAnsi="GHEA Grapalat"/>
          <w:sz w:val="24"/>
          <w:szCs w:val="24"/>
        </w:rPr>
        <w:t>համաձայնագրի</w:t>
      </w:r>
      <w:r w:rsidRPr="00535DA4">
        <w:rPr>
          <w:rFonts w:ascii="GHEA Grapalat" w:hAnsi="GHEA Grapalat"/>
          <w:sz w:val="24"/>
          <w:szCs w:val="24"/>
          <w:lang w:val="en-US"/>
        </w:rPr>
        <w:t xml:space="preserve"> </w:t>
      </w:r>
      <w:r w:rsidRPr="00535DA4">
        <w:rPr>
          <w:rFonts w:ascii="GHEA Grapalat" w:hAnsi="GHEA Grapalat"/>
          <w:sz w:val="24"/>
          <w:szCs w:val="24"/>
        </w:rPr>
        <w:t>Հավելված</w:t>
      </w:r>
      <w:r w:rsidRPr="00535DA4">
        <w:rPr>
          <w:rFonts w:ascii="GHEA Grapalat" w:hAnsi="GHEA Grapalat"/>
          <w:sz w:val="24"/>
          <w:szCs w:val="24"/>
          <w:lang w:val="en-US"/>
        </w:rPr>
        <w:t xml:space="preserve"> 2–</w:t>
      </w:r>
      <w:r w:rsidRPr="00535DA4">
        <w:rPr>
          <w:rFonts w:ascii="GHEA Grapalat" w:hAnsi="GHEA Grapalat"/>
          <w:sz w:val="24"/>
          <w:szCs w:val="24"/>
        </w:rPr>
        <w:t>ի</w:t>
      </w:r>
      <w:r w:rsidRPr="00535DA4">
        <w:rPr>
          <w:rFonts w:ascii="GHEA Grapalat" w:hAnsi="GHEA Grapalat"/>
          <w:sz w:val="24"/>
          <w:szCs w:val="24"/>
          <w:lang w:val="en-US"/>
        </w:rPr>
        <w:t xml:space="preserve">, </w:t>
      </w:r>
      <w:r w:rsidRPr="00535DA4">
        <w:rPr>
          <w:rFonts w:ascii="GHEA Grapalat" w:hAnsi="GHEA Grapalat"/>
          <w:sz w:val="24"/>
          <w:szCs w:val="24"/>
        </w:rPr>
        <w:t>որը</w:t>
      </w:r>
      <w:r w:rsidRPr="00535DA4">
        <w:rPr>
          <w:rFonts w:ascii="GHEA Grapalat" w:hAnsi="GHEA Grapalat"/>
          <w:sz w:val="24"/>
          <w:szCs w:val="24"/>
          <w:lang w:val="en-US"/>
        </w:rPr>
        <w:t xml:space="preserve"> </w:t>
      </w:r>
      <w:r w:rsidRPr="00535DA4">
        <w:rPr>
          <w:rFonts w:ascii="GHEA Grapalat" w:hAnsi="GHEA Grapalat"/>
          <w:sz w:val="24"/>
          <w:szCs w:val="24"/>
        </w:rPr>
        <w:t>պետք</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կնքվի</w:t>
      </w:r>
      <w:r w:rsidRPr="00535DA4">
        <w:rPr>
          <w:rFonts w:ascii="GHEA Grapalat" w:hAnsi="GHEA Grapalat"/>
          <w:sz w:val="24"/>
          <w:szCs w:val="24"/>
          <w:lang w:val="en-US"/>
        </w:rPr>
        <w:t xml:space="preserve"> </w:t>
      </w:r>
      <w:r w:rsidRPr="00535DA4">
        <w:rPr>
          <w:rFonts w:ascii="GHEA Grapalat" w:hAnsi="GHEA Grapalat"/>
          <w:sz w:val="24"/>
          <w:szCs w:val="24"/>
        </w:rPr>
        <w:t>ֆիանանսավորող</w:t>
      </w:r>
      <w:r w:rsidRPr="00535DA4">
        <w:rPr>
          <w:rFonts w:ascii="GHEA Grapalat" w:hAnsi="GHEA Grapalat"/>
          <w:sz w:val="24"/>
          <w:szCs w:val="24"/>
          <w:lang w:val="en-US"/>
        </w:rPr>
        <w:t xml:space="preserve"> </w:t>
      </w:r>
      <w:r w:rsidRPr="00535DA4">
        <w:rPr>
          <w:rFonts w:ascii="GHEA Grapalat" w:hAnsi="GHEA Grapalat"/>
          <w:sz w:val="24"/>
          <w:szCs w:val="24"/>
        </w:rPr>
        <w:t>բանկի</w:t>
      </w:r>
      <w:r w:rsidRPr="00535DA4">
        <w:rPr>
          <w:rFonts w:ascii="GHEA Grapalat" w:hAnsi="GHEA Grapalat"/>
          <w:sz w:val="24"/>
          <w:szCs w:val="24"/>
          <w:lang w:val="en-US"/>
        </w:rPr>
        <w:t xml:space="preserve"> </w:t>
      </w:r>
      <w:r w:rsidRPr="00535DA4">
        <w:rPr>
          <w:rFonts w:ascii="GHEA Grapalat" w:hAnsi="GHEA Grapalat"/>
          <w:sz w:val="24"/>
          <w:szCs w:val="24"/>
        </w:rPr>
        <w:t>հետ</w:t>
      </w:r>
      <w:r w:rsidRPr="00535DA4">
        <w:rPr>
          <w:rFonts w:ascii="GHEA Grapalat" w:hAnsi="GHEA Grapalat"/>
          <w:sz w:val="24"/>
          <w:szCs w:val="24"/>
          <w:lang w:val="en-US"/>
        </w:rPr>
        <w:t xml:space="preserve">: WBA </w:t>
      </w:r>
      <w:r w:rsidRPr="00535DA4">
        <w:rPr>
          <w:rFonts w:ascii="GHEA Grapalat" w:hAnsi="GHEA Grapalat"/>
          <w:sz w:val="24"/>
          <w:szCs w:val="24"/>
        </w:rPr>
        <w:t>կ</w:t>
      </w:r>
      <w:r w:rsidRPr="00535DA4">
        <w:rPr>
          <w:rFonts w:ascii="GHEA Grapalat" w:hAnsi="GHEA Grapalat"/>
          <w:sz w:val="24"/>
          <w:szCs w:val="24"/>
          <w:lang w:val="en-US"/>
        </w:rPr>
        <w:t>խորհրդակց</w:t>
      </w:r>
      <w:r w:rsidRPr="00535DA4">
        <w:rPr>
          <w:rFonts w:ascii="GHEA Grapalat" w:hAnsi="GHEA Grapalat"/>
          <w:sz w:val="24"/>
          <w:szCs w:val="24"/>
        </w:rPr>
        <w:t>ի</w:t>
      </w:r>
      <w:r w:rsidRPr="00535DA4">
        <w:rPr>
          <w:rFonts w:ascii="GHEA Grapalat" w:hAnsi="GHEA Grapalat"/>
          <w:sz w:val="24"/>
          <w:szCs w:val="24"/>
          <w:lang w:val="en-US"/>
        </w:rPr>
        <w:t xml:space="preserve"> ETC-</w:t>
      </w:r>
      <w:r w:rsidRPr="00535DA4">
        <w:rPr>
          <w:rFonts w:ascii="GHEA Grapalat" w:hAnsi="GHEA Grapalat"/>
          <w:sz w:val="24"/>
          <w:szCs w:val="24"/>
        </w:rPr>
        <w:t>ին</w:t>
      </w:r>
      <w:r w:rsidRPr="00535DA4">
        <w:rPr>
          <w:rFonts w:ascii="GHEA Grapalat" w:hAnsi="GHEA Grapalat"/>
          <w:sz w:val="24"/>
          <w:szCs w:val="24"/>
          <w:lang w:val="en-US"/>
        </w:rPr>
        <w:t xml:space="preserve"> </w:t>
      </w:r>
      <w:r w:rsidRPr="00535DA4">
        <w:rPr>
          <w:rFonts w:ascii="GHEA Grapalat" w:hAnsi="GHEA Grapalat"/>
          <w:sz w:val="24"/>
          <w:szCs w:val="24"/>
        </w:rPr>
        <w:t>մինչ</w:t>
      </w:r>
      <w:r w:rsidRPr="00535DA4">
        <w:rPr>
          <w:rFonts w:ascii="GHEA Grapalat" w:hAnsi="GHEA Grapalat"/>
          <w:sz w:val="24"/>
          <w:szCs w:val="24"/>
          <w:lang w:val="en-US"/>
        </w:rPr>
        <w:t xml:space="preserve"> </w:t>
      </w:r>
      <w:r w:rsidRPr="00535DA4">
        <w:rPr>
          <w:rFonts w:ascii="GHEA Grapalat" w:hAnsi="GHEA Grapalat"/>
          <w:sz w:val="24"/>
          <w:szCs w:val="24"/>
        </w:rPr>
        <w:t>համաձայնագրի</w:t>
      </w:r>
      <w:r w:rsidRPr="00535DA4">
        <w:rPr>
          <w:rFonts w:ascii="GHEA Grapalat" w:hAnsi="GHEA Grapalat"/>
          <w:sz w:val="24"/>
          <w:szCs w:val="24"/>
          <w:lang w:val="en-US"/>
        </w:rPr>
        <w:t xml:space="preserve"> </w:t>
      </w:r>
      <w:r w:rsidRPr="00535DA4">
        <w:rPr>
          <w:rFonts w:ascii="GHEA Grapalat" w:hAnsi="GHEA Grapalat"/>
          <w:sz w:val="24"/>
          <w:szCs w:val="24"/>
        </w:rPr>
        <w:t>վերջնական</w:t>
      </w:r>
      <w:r w:rsidRPr="00535DA4">
        <w:rPr>
          <w:rFonts w:ascii="GHEA Grapalat" w:hAnsi="GHEA Grapalat"/>
          <w:sz w:val="24"/>
          <w:szCs w:val="24"/>
          <w:lang w:val="en-US"/>
        </w:rPr>
        <w:t xml:space="preserve"> </w:t>
      </w:r>
      <w:r w:rsidRPr="00535DA4">
        <w:rPr>
          <w:rFonts w:ascii="GHEA Grapalat" w:hAnsi="GHEA Grapalat"/>
          <w:sz w:val="24"/>
          <w:szCs w:val="24"/>
        </w:rPr>
        <w:t>տարբերակի</w:t>
      </w:r>
      <w:r w:rsidRPr="00535DA4">
        <w:rPr>
          <w:rFonts w:ascii="GHEA Grapalat" w:hAnsi="GHEA Grapalat"/>
          <w:sz w:val="24"/>
          <w:szCs w:val="24"/>
          <w:lang w:val="en-US"/>
        </w:rPr>
        <w:t xml:space="preserve"> կնք</w:t>
      </w:r>
      <w:r w:rsidRPr="00535DA4">
        <w:rPr>
          <w:rFonts w:ascii="GHEA Grapalat" w:hAnsi="GHEA Grapalat"/>
          <w:sz w:val="24"/>
          <w:szCs w:val="24"/>
        </w:rPr>
        <w:t>ումը</w:t>
      </w:r>
      <w:r w:rsidRPr="00535DA4">
        <w:rPr>
          <w:rFonts w:ascii="GHEA Grapalat" w:hAnsi="GHEA Grapalat"/>
          <w:sz w:val="24"/>
          <w:szCs w:val="24"/>
          <w:lang w:val="en-US"/>
        </w:rPr>
        <w:t>:</w:t>
      </w:r>
    </w:p>
    <w:p w:rsidR="006976A1" w:rsidRPr="00535DA4" w:rsidRDefault="006976A1" w:rsidP="00E65729">
      <w:p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rPr>
        <w:t>Միայն</w:t>
      </w:r>
      <w:r w:rsidRPr="00535DA4">
        <w:rPr>
          <w:rFonts w:ascii="GHEA Grapalat" w:hAnsi="GHEA Grapalat"/>
          <w:sz w:val="24"/>
          <w:szCs w:val="24"/>
          <w:lang w:val="en-US"/>
        </w:rPr>
        <w:t xml:space="preserve"> OeKB-</w:t>
      </w:r>
      <w:r w:rsidRPr="00535DA4">
        <w:rPr>
          <w:rFonts w:ascii="GHEA Grapalat" w:hAnsi="GHEA Grapalat"/>
          <w:sz w:val="24"/>
          <w:szCs w:val="24"/>
        </w:rPr>
        <w:t>ի</w:t>
      </w:r>
      <w:r w:rsidRPr="00535DA4">
        <w:rPr>
          <w:rFonts w:ascii="GHEA Grapalat" w:hAnsi="GHEA Grapalat"/>
          <w:sz w:val="24"/>
          <w:szCs w:val="24"/>
          <w:lang w:val="en-US"/>
        </w:rPr>
        <w:t>, ֆինանսական հաստատություններ</w:t>
      </w:r>
      <w:r w:rsidRPr="00535DA4">
        <w:rPr>
          <w:rFonts w:ascii="GHEA Grapalat" w:hAnsi="GHEA Grapalat"/>
          <w:sz w:val="24"/>
          <w:szCs w:val="24"/>
        </w:rPr>
        <w:t>ի</w:t>
      </w:r>
      <w:r w:rsidRPr="00535DA4">
        <w:rPr>
          <w:rFonts w:ascii="GHEA Grapalat" w:hAnsi="GHEA Grapalat"/>
          <w:sz w:val="24"/>
          <w:szCs w:val="24"/>
          <w:lang w:val="en-US"/>
        </w:rPr>
        <w:t xml:space="preserve"> </w:t>
      </w:r>
      <w:r w:rsidRPr="00535DA4">
        <w:rPr>
          <w:rFonts w:ascii="GHEA Grapalat" w:hAnsi="GHEA Grapalat"/>
          <w:sz w:val="24"/>
          <w:szCs w:val="24"/>
        </w:rPr>
        <w:t>և</w:t>
      </w:r>
      <w:r w:rsidRPr="00535DA4">
        <w:rPr>
          <w:rFonts w:ascii="GHEA Grapalat" w:hAnsi="GHEA Grapalat"/>
          <w:sz w:val="24"/>
          <w:szCs w:val="24"/>
          <w:lang w:val="en-US"/>
        </w:rPr>
        <w:t>/</w:t>
      </w:r>
      <w:r w:rsidRPr="00535DA4">
        <w:rPr>
          <w:rFonts w:ascii="GHEA Grapalat" w:hAnsi="GHEA Grapalat"/>
          <w:sz w:val="24"/>
          <w:szCs w:val="24"/>
        </w:rPr>
        <w:t>կ</w:t>
      </w:r>
      <w:r w:rsidRPr="00535DA4">
        <w:rPr>
          <w:rFonts w:ascii="GHEA Grapalat" w:hAnsi="GHEA Grapalat"/>
          <w:sz w:val="24"/>
          <w:szCs w:val="24"/>
          <w:lang w:val="en-US"/>
        </w:rPr>
        <w:t>ամ ֆինանսավոր</w:t>
      </w:r>
      <w:r w:rsidRPr="00535DA4">
        <w:rPr>
          <w:rFonts w:ascii="GHEA Grapalat" w:hAnsi="GHEA Grapalat"/>
          <w:sz w:val="24"/>
          <w:szCs w:val="24"/>
        </w:rPr>
        <w:t>ող</w:t>
      </w:r>
      <w:r w:rsidRPr="00535DA4">
        <w:rPr>
          <w:rFonts w:ascii="GHEA Grapalat" w:hAnsi="GHEA Grapalat"/>
          <w:sz w:val="24"/>
          <w:szCs w:val="24"/>
          <w:lang w:val="en-US"/>
        </w:rPr>
        <w:t xml:space="preserve"> բանկի </w:t>
      </w:r>
      <w:r w:rsidRPr="00535DA4">
        <w:rPr>
          <w:rFonts w:ascii="GHEA Grapalat" w:hAnsi="GHEA Grapalat"/>
          <w:sz w:val="24"/>
          <w:szCs w:val="24"/>
        </w:rPr>
        <w:t>պահանջի</w:t>
      </w:r>
      <w:r w:rsidRPr="00535DA4">
        <w:rPr>
          <w:rFonts w:ascii="GHEA Grapalat" w:hAnsi="GHEA Grapalat"/>
          <w:sz w:val="24"/>
          <w:szCs w:val="24"/>
          <w:lang w:val="en-US"/>
        </w:rPr>
        <w:t xml:space="preserve"> </w:t>
      </w:r>
      <w:r w:rsidRPr="00535DA4">
        <w:rPr>
          <w:rFonts w:ascii="GHEA Grapalat" w:hAnsi="GHEA Grapalat"/>
          <w:sz w:val="24"/>
          <w:szCs w:val="24"/>
        </w:rPr>
        <w:t>դեպքում</w:t>
      </w:r>
      <w:r w:rsidRPr="00535DA4">
        <w:rPr>
          <w:rFonts w:ascii="GHEA Grapalat" w:hAnsi="GHEA Grapalat"/>
          <w:sz w:val="24"/>
          <w:szCs w:val="24"/>
          <w:lang w:val="en-US"/>
        </w:rPr>
        <w:t xml:space="preserve">, </w:t>
      </w:r>
      <w:r w:rsidRPr="00535DA4">
        <w:rPr>
          <w:rFonts w:ascii="GHEA Grapalat" w:hAnsi="GHEA Grapalat"/>
          <w:sz w:val="24"/>
          <w:szCs w:val="24"/>
        </w:rPr>
        <w:t>Կողմերը</w:t>
      </w:r>
      <w:r w:rsidRPr="00535DA4">
        <w:rPr>
          <w:rFonts w:ascii="GHEA Grapalat" w:hAnsi="GHEA Grapalat"/>
          <w:sz w:val="24"/>
          <w:szCs w:val="24"/>
          <w:lang w:val="en-US"/>
        </w:rPr>
        <w:t xml:space="preserve"> </w:t>
      </w:r>
      <w:r w:rsidRPr="00535DA4">
        <w:rPr>
          <w:rFonts w:ascii="GHEA Grapalat" w:hAnsi="GHEA Grapalat"/>
          <w:sz w:val="24"/>
          <w:szCs w:val="24"/>
        </w:rPr>
        <w:t>պետք</w:t>
      </w:r>
      <w:r w:rsidRPr="00535DA4">
        <w:rPr>
          <w:rFonts w:ascii="GHEA Grapalat" w:hAnsi="GHEA Grapalat"/>
          <w:sz w:val="24"/>
          <w:szCs w:val="24"/>
          <w:lang w:val="en-US"/>
        </w:rPr>
        <w:t xml:space="preserve"> է </w:t>
      </w:r>
      <w:r w:rsidRPr="00535DA4">
        <w:rPr>
          <w:rFonts w:ascii="GHEA Grapalat" w:hAnsi="GHEA Grapalat"/>
          <w:sz w:val="24"/>
          <w:szCs w:val="24"/>
        </w:rPr>
        <w:t>համաձայնվեն</w:t>
      </w:r>
      <w:r w:rsidRPr="00535DA4">
        <w:rPr>
          <w:rFonts w:ascii="GHEA Grapalat" w:hAnsi="GHEA Grapalat"/>
          <w:sz w:val="24"/>
          <w:szCs w:val="24"/>
          <w:lang w:val="en-US"/>
        </w:rPr>
        <w:t xml:space="preserve"> </w:t>
      </w:r>
      <w:r w:rsidRPr="00535DA4">
        <w:rPr>
          <w:rFonts w:ascii="GHEA Grapalat" w:hAnsi="GHEA Grapalat"/>
          <w:sz w:val="24"/>
          <w:szCs w:val="24"/>
        </w:rPr>
        <w:t>կրել</w:t>
      </w:r>
      <w:r w:rsidRPr="00535DA4">
        <w:rPr>
          <w:rFonts w:ascii="GHEA Grapalat" w:hAnsi="GHEA Grapalat"/>
          <w:sz w:val="24"/>
          <w:szCs w:val="24"/>
          <w:lang w:val="en-US"/>
        </w:rPr>
        <w:t xml:space="preserve"> </w:t>
      </w:r>
      <w:r w:rsidRPr="00535DA4">
        <w:rPr>
          <w:rFonts w:ascii="GHEA Grapalat" w:hAnsi="GHEA Grapalat"/>
          <w:sz w:val="24"/>
          <w:szCs w:val="24"/>
        </w:rPr>
        <w:t>համատեղ</w:t>
      </w:r>
      <w:r w:rsidRPr="00535DA4">
        <w:rPr>
          <w:rFonts w:ascii="GHEA Grapalat" w:hAnsi="GHEA Grapalat"/>
          <w:sz w:val="24"/>
          <w:szCs w:val="24"/>
          <w:lang w:val="en-US"/>
        </w:rPr>
        <w:t xml:space="preserve"> </w:t>
      </w:r>
      <w:r w:rsidRPr="00535DA4">
        <w:rPr>
          <w:rFonts w:ascii="GHEA Grapalat" w:hAnsi="GHEA Grapalat"/>
          <w:sz w:val="24"/>
          <w:szCs w:val="24"/>
        </w:rPr>
        <w:t>կամ</w:t>
      </w:r>
      <w:r w:rsidRPr="00535DA4">
        <w:rPr>
          <w:rFonts w:ascii="GHEA Grapalat" w:hAnsi="GHEA Grapalat"/>
          <w:sz w:val="24"/>
          <w:szCs w:val="24"/>
          <w:lang w:val="en-US"/>
        </w:rPr>
        <w:t xml:space="preserve"> </w:t>
      </w:r>
      <w:r w:rsidRPr="00535DA4">
        <w:rPr>
          <w:rFonts w:ascii="GHEA Grapalat" w:hAnsi="GHEA Grapalat"/>
          <w:sz w:val="24"/>
          <w:szCs w:val="24"/>
        </w:rPr>
        <w:t>անհատական</w:t>
      </w:r>
      <w:r w:rsidRPr="00535DA4">
        <w:rPr>
          <w:rFonts w:ascii="GHEA Grapalat" w:hAnsi="GHEA Grapalat"/>
          <w:sz w:val="24"/>
          <w:szCs w:val="24"/>
          <w:lang w:val="en-US"/>
        </w:rPr>
        <w:t xml:space="preserve"> պատասխանատվություն:</w:t>
      </w:r>
    </w:p>
    <w:p w:rsidR="006976A1" w:rsidRPr="00535DA4" w:rsidRDefault="006976A1" w:rsidP="00E65729">
      <w:pPr>
        <w:autoSpaceDE w:val="0"/>
        <w:autoSpaceDN w:val="0"/>
        <w:adjustRightInd w:val="0"/>
        <w:spacing w:after="0" w:line="240" w:lineRule="auto"/>
        <w:jc w:val="both"/>
        <w:rPr>
          <w:rFonts w:ascii="GHEA Grapalat" w:hAnsi="GHEA Grapalat"/>
          <w:sz w:val="24"/>
          <w:szCs w:val="24"/>
          <w:lang w:val="en-US"/>
        </w:rPr>
      </w:pPr>
    </w:p>
    <w:p w:rsidR="006976A1" w:rsidRPr="00535DA4" w:rsidRDefault="006976A1" w:rsidP="00097743">
      <w:pPr>
        <w:pStyle w:val="ListParagraph"/>
        <w:numPr>
          <w:ilvl w:val="0"/>
          <w:numId w:val="1"/>
        </w:numPr>
        <w:autoSpaceDE w:val="0"/>
        <w:autoSpaceDN w:val="0"/>
        <w:adjustRightInd w:val="0"/>
        <w:spacing w:after="0" w:line="240" w:lineRule="auto"/>
        <w:jc w:val="both"/>
        <w:rPr>
          <w:rFonts w:ascii="GHEA Grapalat" w:hAnsi="GHEA Grapalat"/>
          <w:b/>
          <w:sz w:val="24"/>
          <w:szCs w:val="24"/>
          <w:lang w:val="en-US"/>
        </w:rPr>
      </w:pPr>
      <w:r w:rsidRPr="00535DA4">
        <w:rPr>
          <w:rFonts w:ascii="GHEA Grapalat" w:hAnsi="GHEA Grapalat" w:cs="Sylfaen"/>
          <w:b/>
          <w:sz w:val="24"/>
          <w:szCs w:val="24"/>
        </w:rPr>
        <w:t>Ծրագրի</w:t>
      </w:r>
      <w:r w:rsidRPr="00535DA4">
        <w:rPr>
          <w:rFonts w:ascii="GHEA Grapalat" w:hAnsi="GHEA Grapalat" w:cs="Sylfaen"/>
          <w:b/>
          <w:sz w:val="24"/>
          <w:szCs w:val="24"/>
          <w:lang w:val="en-US"/>
        </w:rPr>
        <w:t xml:space="preserve"> </w:t>
      </w:r>
      <w:r w:rsidRPr="00535DA4">
        <w:rPr>
          <w:rFonts w:ascii="GHEA Grapalat" w:hAnsi="GHEA Grapalat"/>
          <w:b/>
          <w:sz w:val="24"/>
          <w:szCs w:val="24"/>
        </w:rPr>
        <w:t>ղեկավարման վճար</w:t>
      </w:r>
    </w:p>
    <w:p w:rsidR="006976A1" w:rsidRPr="00535DA4" w:rsidRDefault="006976A1" w:rsidP="005A083F">
      <w:pPr>
        <w:pStyle w:val="ListParagraph"/>
        <w:autoSpaceDE w:val="0"/>
        <w:autoSpaceDN w:val="0"/>
        <w:adjustRightInd w:val="0"/>
        <w:spacing w:after="0" w:line="240" w:lineRule="auto"/>
        <w:jc w:val="both"/>
        <w:rPr>
          <w:rFonts w:ascii="GHEA Grapalat" w:hAnsi="GHEA Grapalat"/>
          <w:b/>
          <w:sz w:val="24"/>
          <w:szCs w:val="24"/>
          <w:lang w:val="en-US"/>
        </w:rPr>
      </w:pPr>
    </w:p>
    <w:p w:rsidR="006976A1" w:rsidRPr="00535DA4" w:rsidRDefault="006976A1" w:rsidP="005A083F">
      <w:p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rPr>
        <w:t>Որպես</w:t>
      </w:r>
      <w:r w:rsidRPr="00535DA4">
        <w:rPr>
          <w:rFonts w:ascii="GHEA Grapalat" w:hAnsi="GHEA Grapalat"/>
          <w:sz w:val="24"/>
          <w:szCs w:val="24"/>
          <w:lang w:val="en-US"/>
        </w:rPr>
        <w:t xml:space="preserve"> </w:t>
      </w:r>
      <w:r w:rsidRPr="00535DA4">
        <w:rPr>
          <w:rFonts w:ascii="GHEA Grapalat" w:hAnsi="GHEA Grapalat"/>
          <w:sz w:val="24"/>
          <w:szCs w:val="24"/>
        </w:rPr>
        <w:t>իր</w:t>
      </w:r>
      <w:r w:rsidRPr="00535DA4">
        <w:rPr>
          <w:rFonts w:ascii="GHEA Grapalat" w:hAnsi="GHEA Grapalat"/>
          <w:sz w:val="24"/>
          <w:szCs w:val="24"/>
          <w:lang w:val="en-US"/>
        </w:rPr>
        <w:t xml:space="preserve"> </w:t>
      </w:r>
      <w:r w:rsidRPr="00535DA4">
        <w:rPr>
          <w:rFonts w:ascii="GHEA Grapalat" w:hAnsi="GHEA Grapalat"/>
          <w:sz w:val="24"/>
          <w:szCs w:val="24"/>
        </w:rPr>
        <w:t>պարտավորությունների</w:t>
      </w:r>
      <w:r w:rsidRPr="00535DA4">
        <w:rPr>
          <w:rFonts w:ascii="GHEA Grapalat" w:hAnsi="GHEA Grapalat"/>
          <w:sz w:val="24"/>
          <w:szCs w:val="24"/>
          <w:lang w:val="en-US"/>
        </w:rPr>
        <w:t xml:space="preserve"> </w:t>
      </w:r>
      <w:r w:rsidRPr="00535DA4">
        <w:rPr>
          <w:rFonts w:ascii="GHEA Grapalat" w:hAnsi="GHEA Grapalat"/>
          <w:sz w:val="24"/>
          <w:szCs w:val="24"/>
        </w:rPr>
        <w:t>կատարման</w:t>
      </w:r>
      <w:r w:rsidRPr="00535DA4">
        <w:rPr>
          <w:rFonts w:ascii="GHEA Grapalat" w:hAnsi="GHEA Grapalat"/>
          <w:sz w:val="24"/>
          <w:szCs w:val="24"/>
          <w:lang w:val="en-US"/>
        </w:rPr>
        <w:t xml:space="preserve"> </w:t>
      </w:r>
      <w:r w:rsidRPr="00535DA4">
        <w:rPr>
          <w:rFonts w:ascii="GHEA Grapalat" w:hAnsi="GHEA Grapalat"/>
          <w:sz w:val="24"/>
          <w:szCs w:val="24"/>
        </w:rPr>
        <w:t>փոխհատուցում</w:t>
      </w:r>
      <w:r w:rsidRPr="00535DA4">
        <w:rPr>
          <w:rFonts w:ascii="GHEA Grapalat" w:hAnsi="GHEA Grapalat"/>
          <w:sz w:val="24"/>
          <w:szCs w:val="24"/>
          <w:lang w:val="en-US"/>
        </w:rPr>
        <w:t xml:space="preserve">, </w:t>
      </w:r>
      <w:r w:rsidRPr="00535DA4">
        <w:rPr>
          <w:rFonts w:ascii="GHEA Grapalat" w:hAnsi="GHEA Grapalat"/>
          <w:sz w:val="24"/>
          <w:szCs w:val="24"/>
        </w:rPr>
        <w:t>ինչպես</w:t>
      </w:r>
      <w:r w:rsidRPr="00535DA4">
        <w:rPr>
          <w:rFonts w:ascii="GHEA Grapalat" w:hAnsi="GHEA Grapalat"/>
          <w:sz w:val="24"/>
          <w:szCs w:val="24"/>
          <w:lang w:val="en-US"/>
        </w:rPr>
        <w:t xml:space="preserve"> </w:t>
      </w:r>
      <w:r w:rsidRPr="00535DA4">
        <w:rPr>
          <w:rFonts w:ascii="GHEA Grapalat" w:hAnsi="GHEA Grapalat"/>
          <w:sz w:val="24"/>
          <w:szCs w:val="24"/>
        </w:rPr>
        <w:t>նաև</w:t>
      </w:r>
      <w:r w:rsidRPr="00535DA4">
        <w:rPr>
          <w:rFonts w:ascii="GHEA Grapalat" w:hAnsi="GHEA Grapalat"/>
          <w:sz w:val="24"/>
          <w:szCs w:val="24"/>
          <w:lang w:val="en-US"/>
        </w:rPr>
        <w:t xml:space="preserve"> </w:t>
      </w:r>
      <w:r w:rsidRPr="00535DA4">
        <w:rPr>
          <w:rFonts w:ascii="GHEA Grapalat" w:hAnsi="GHEA Grapalat"/>
          <w:sz w:val="24"/>
          <w:szCs w:val="24"/>
        </w:rPr>
        <w:t>վերոգրյալ</w:t>
      </w:r>
      <w:r w:rsidRPr="00535DA4">
        <w:rPr>
          <w:rFonts w:ascii="GHEA Grapalat" w:hAnsi="GHEA Grapalat"/>
          <w:sz w:val="24"/>
          <w:szCs w:val="24"/>
          <w:lang w:val="en-US"/>
        </w:rPr>
        <w:t xml:space="preserve"> </w:t>
      </w:r>
      <w:r w:rsidRPr="00535DA4">
        <w:rPr>
          <w:rFonts w:ascii="GHEA Grapalat" w:hAnsi="GHEA Grapalat"/>
          <w:sz w:val="24"/>
          <w:szCs w:val="24"/>
        </w:rPr>
        <w:t>ֆինանսավորման</w:t>
      </w:r>
      <w:r w:rsidRPr="00535DA4">
        <w:rPr>
          <w:rFonts w:ascii="GHEA Grapalat" w:hAnsi="GHEA Grapalat"/>
          <w:sz w:val="24"/>
          <w:szCs w:val="24"/>
          <w:lang w:val="en-US"/>
        </w:rPr>
        <w:t xml:space="preserve"> </w:t>
      </w:r>
      <w:r w:rsidRPr="00535DA4">
        <w:rPr>
          <w:rFonts w:ascii="GHEA Grapalat" w:hAnsi="GHEA Grapalat"/>
          <w:sz w:val="24"/>
          <w:szCs w:val="24"/>
        </w:rPr>
        <w:t>պայմանավորվածություններ</w:t>
      </w:r>
      <w:r w:rsidRPr="00535DA4">
        <w:rPr>
          <w:rFonts w:ascii="GHEA Grapalat" w:hAnsi="GHEA Grapalat"/>
          <w:sz w:val="24"/>
          <w:szCs w:val="24"/>
          <w:lang w:val="en-US"/>
        </w:rPr>
        <w:t xml:space="preserve">ը </w:t>
      </w:r>
      <w:r w:rsidRPr="00535DA4">
        <w:rPr>
          <w:rFonts w:ascii="GHEA Grapalat" w:hAnsi="GHEA Grapalat"/>
          <w:sz w:val="24"/>
          <w:szCs w:val="24"/>
        </w:rPr>
        <w:t>ստանձնելու</w:t>
      </w:r>
      <w:r w:rsidRPr="00535DA4">
        <w:rPr>
          <w:rFonts w:ascii="GHEA Grapalat" w:hAnsi="GHEA Grapalat"/>
          <w:sz w:val="24"/>
          <w:szCs w:val="24"/>
          <w:lang w:val="en-US"/>
        </w:rPr>
        <w:t xml:space="preserve"> </w:t>
      </w:r>
      <w:r w:rsidRPr="00535DA4">
        <w:rPr>
          <w:rFonts w:ascii="GHEA Grapalat" w:hAnsi="GHEA Grapalat"/>
          <w:sz w:val="24"/>
          <w:szCs w:val="24"/>
        </w:rPr>
        <w:t>համար</w:t>
      </w:r>
      <w:r w:rsidRPr="00535DA4">
        <w:rPr>
          <w:rFonts w:ascii="GHEA Grapalat" w:hAnsi="GHEA Grapalat"/>
          <w:sz w:val="24"/>
          <w:szCs w:val="24"/>
          <w:lang w:val="en-US"/>
        </w:rPr>
        <w:t>, WBA-</w:t>
      </w:r>
      <w:r w:rsidRPr="00535DA4">
        <w:rPr>
          <w:rFonts w:ascii="GHEA Grapalat" w:hAnsi="GHEA Grapalat"/>
          <w:sz w:val="24"/>
          <w:szCs w:val="24"/>
        </w:rPr>
        <w:t>ը</w:t>
      </w:r>
      <w:r w:rsidRPr="00535DA4">
        <w:rPr>
          <w:rFonts w:ascii="GHEA Grapalat" w:hAnsi="GHEA Grapalat"/>
          <w:sz w:val="24"/>
          <w:szCs w:val="24"/>
          <w:lang w:val="en-US"/>
        </w:rPr>
        <w:t xml:space="preserve"> </w:t>
      </w:r>
      <w:r w:rsidRPr="00535DA4">
        <w:rPr>
          <w:rFonts w:ascii="GHEA Grapalat" w:hAnsi="GHEA Grapalat"/>
          <w:sz w:val="24"/>
          <w:szCs w:val="24"/>
        </w:rPr>
        <w:t>իրավունք</w:t>
      </w:r>
      <w:r w:rsidRPr="00535DA4">
        <w:rPr>
          <w:rFonts w:ascii="GHEA Grapalat" w:hAnsi="GHEA Grapalat"/>
          <w:sz w:val="24"/>
          <w:szCs w:val="24"/>
          <w:lang w:val="en-US"/>
        </w:rPr>
        <w:t xml:space="preserve"> </w:t>
      </w:r>
      <w:r w:rsidRPr="00535DA4">
        <w:rPr>
          <w:rFonts w:ascii="GHEA Grapalat" w:hAnsi="GHEA Grapalat"/>
          <w:sz w:val="24"/>
          <w:szCs w:val="24"/>
        </w:rPr>
        <w:t>ուն</w:t>
      </w:r>
      <w:r w:rsidRPr="00535DA4">
        <w:rPr>
          <w:rFonts w:ascii="GHEA Grapalat" w:hAnsi="GHEA Grapalat"/>
          <w:sz w:val="24"/>
          <w:szCs w:val="24"/>
          <w:lang w:val="en-US"/>
        </w:rPr>
        <w:t xml:space="preserve">ի </w:t>
      </w:r>
      <w:r w:rsidRPr="00535DA4">
        <w:rPr>
          <w:rFonts w:ascii="GHEA Grapalat" w:hAnsi="GHEA Grapalat"/>
          <w:sz w:val="24"/>
          <w:szCs w:val="24"/>
        </w:rPr>
        <w:t>ստանալ</w:t>
      </w:r>
      <w:r w:rsidRPr="00535DA4">
        <w:rPr>
          <w:rFonts w:ascii="GHEA Grapalat" w:hAnsi="GHEA Grapalat"/>
          <w:sz w:val="24"/>
          <w:szCs w:val="24"/>
          <w:lang w:val="en-US"/>
        </w:rPr>
        <w:t xml:space="preserve"> ETC </w:t>
      </w:r>
      <w:r w:rsidRPr="00535DA4">
        <w:rPr>
          <w:rFonts w:ascii="GHEA Grapalat" w:hAnsi="GHEA Grapalat"/>
          <w:sz w:val="24"/>
          <w:szCs w:val="24"/>
        </w:rPr>
        <w:t>ընկերությունից</w:t>
      </w:r>
      <w:r w:rsidRPr="00535DA4">
        <w:rPr>
          <w:rFonts w:ascii="GHEA Grapalat" w:hAnsi="GHEA Grapalat"/>
          <w:sz w:val="24"/>
          <w:szCs w:val="24"/>
          <w:lang w:val="en-US"/>
        </w:rPr>
        <w:t xml:space="preserve"> </w:t>
      </w:r>
      <w:r w:rsidRPr="00535DA4">
        <w:rPr>
          <w:rFonts w:ascii="GHEA Grapalat" w:hAnsi="GHEA Grapalat"/>
          <w:sz w:val="24"/>
          <w:szCs w:val="24"/>
        </w:rPr>
        <w:t>իրենց</w:t>
      </w:r>
      <w:r w:rsidRPr="00535DA4">
        <w:rPr>
          <w:rFonts w:ascii="GHEA Grapalat" w:hAnsi="GHEA Grapalat"/>
          <w:sz w:val="24"/>
          <w:szCs w:val="24"/>
          <w:lang w:val="en-US"/>
        </w:rPr>
        <w:t xml:space="preserve"> </w:t>
      </w:r>
      <w:r w:rsidRPr="00535DA4">
        <w:rPr>
          <w:rFonts w:ascii="GHEA Grapalat" w:hAnsi="GHEA Grapalat"/>
          <w:sz w:val="24"/>
          <w:szCs w:val="24"/>
        </w:rPr>
        <w:t>մատակարարման</w:t>
      </w:r>
      <w:r w:rsidRPr="00535DA4">
        <w:rPr>
          <w:rFonts w:ascii="GHEA Grapalat" w:hAnsi="GHEA Grapalat"/>
          <w:sz w:val="24"/>
          <w:szCs w:val="24"/>
          <w:lang w:val="en-US"/>
        </w:rPr>
        <w:t xml:space="preserve"> </w:t>
      </w:r>
      <w:r w:rsidRPr="00535DA4">
        <w:rPr>
          <w:rFonts w:ascii="GHEA Grapalat" w:hAnsi="GHEA Grapalat"/>
          <w:sz w:val="24"/>
          <w:szCs w:val="24"/>
        </w:rPr>
        <w:t>և</w:t>
      </w:r>
      <w:r w:rsidRPr="00535DA4">
        <w:rPr>
          <w:rFonts w:ascii="GHEA Grapalat" w:hAnsi="GHEA Grapalat"/>
          <w:sz w:val="24"/>
          <w:szCs w:val="24"/>
          <w:lang w:val="en-US"/>
        </w:rPr>
        <w:t>/</w:t>
      </w:r>
      <w:r w:rsidRPr="00535DA4">
        <w:rPr>
          <w:rFonts w:ascii="GHEA Grapalat" w:hAnsi="GHEA Grapalat"/>
          <w:sz w:val="24"/>
          <w:szCs w:val="24"/>
        </w:rPr>
        <w:t>կամ</w:t>
      </w:r>
      <w:r w:rsidRPr="00535DA4">
        <w:rPr>
          <w:rFonts w:ascii="GHEA Grapalat" w:hAnsi="GHEA Grapalat"/>
          <w:sz w:val="24"/>
          <w:szCs w:val="24"/>
          <w:lang w:val="en-US"/>
        </w:rPr>
        <w:t xml:space="preserve"> </w:t>
      </w:r>
      <w:r w:rsidRPr="00535DA4">
        <w:rPr>
          <w:rFonts w:ascii="GHEA Grapalat" w:hAnsi="GHEA Grapalat"/>
          <w:sz w:val="24"/>
          <w:szCs w:val="24"/>
        </w:rPr>
        <w:t>ծառայությունների</w:t>
      </w:r>
      <w:r w:rsidRPr="00535DA4">
        <w:rPr>
          <w:rFonts w:ascii="GHEA Grapalat" w:hAnsi="GHEA Grapalat"/>
          <w:sz w:val="24"/>
          <w:szCs w:val="24"/>
          <w:lang w:val="en-US"/>
        </w:rPr>
        <w:t xml:space="preserve"> </w:t>
      </w:r>
      <w:r w:rsidRPr="00535DA4">
        <w:rPr>
          <w:rFonts w:ascii="GHEA Grapalat" w:hAnsi="GHEA Grapalat"/>
          <w:sz w:val="24"/>
          <w:szCs w:val="24"/>
        </w:rPr>
        <w:t>բաժնեմասի</w:t>
      </w:r>
      <w:r w:rsidRPr="00535DA4">
        <w:rPr>
          <w:rFonts w:ascii="GHEA Grapalat" w:hAnsi="GHEA Grapalat"/>
          <w:sz w:val="24"/>
          <w:szCs w:val="24"/>
          <w:lang w:val="en-US"/>
        </w:rPr>
        <w:t xml:space="preserve"> </w:t>
      </w:r>
      <w:r w:rsidRPr="00535DA4">
        <w:rPr>
          <w:rFonts w:ascii="GHEA Grapalat" w:hAnsi="GHEA Grapalat"/>
          <w:sz w:val="24"/>
          <w:szCs w:val="24"/>
        </w:rPr>
        <w:t>արժեքի</w:t>
      </w:r>
      <w:r w:rsidRPr="00535DA4">
        <w:rPr>
          <w:rFonts w:ascii="GHEA Grapalat" w:hAnsi="GHEA Grapalat"/>
          <w:sz w:val="24"/>
          <w:szCs w:val="24"/>
          <w:lang w:val="en-US"/>
        </w:rPr>
        <w:t xml:space="preserve"> 4% (</w:t>
      </w:r>
      <w:r w:rsidRPr="00535DA4">
        <w:rPr>
          <w:rFonts w:ascii="GHEA Grapalat" w:hAnsi="GHEA Grapalat"/>
          <w:sz w:val="24"/>
          <w:szCs w:val="24"/>
        </w:rPr>
        <w:t>չորս</w:t>
      </w:r>
      <w:r w:rsidRPr="00535DA4">
        <w:rPr>
          <w:rFonts w:ascii="GHEA Grapalat" w:hAnsi="GHEA Grapalat"/>
          <w:sz w:val="24"/>
          <w:szCs w:val="24"/>
          <w:lang w:val="en-US"/>
        </w:rPr>
        <w:t xml:space="preserve"> </w:t>
      </w:r>
      <w:r w:rsidRPr="00535DA4">
        <w:rPr>
          <w:rFonts w:ascii="GHEA Grapalat" w:hAnsi="GHEA Grapalat"/>
          <w:sz w:val="24"/>
          <w:szCs w:val="24"/>
        </w:rPr>
        <w:t>տոկոս</w:t>
      </w:r>
      <w:r w:rsidRPr="00535DA4">
        <w:rPr>
          <w:rFonts w:ascii="GHEA Grapalat" w:hAnsi="GHEA Grapalat"/>
          <w:sz w:val="24"/>
          <w:szCs w:val="24"/>
          <w:lang w:val="en-US"/>
        </w:rPr>
        <w:t>)–</w:t>
      </w:r>
      <w:r w:rsidRPr="00535DA4">
        <w:rPr>
          <w:rFonts w:ascii="GHEA Grapalat" w:hAnsi="GHEA Grapalat"/>
          <w:sz w:val="24"/>
          <w:szCs w:val="24"/>
        </w:rPr>
        <w:t>ի</w:t>
      </w:r>
      <w:r w:rsidRPr="00535DA4">
        <w:rPr>
          <w:rFonts w:ascii="GHEA Grapalat" w:hAnsi="GHEA Grapalat"/>
          <w:sz w:val="24"/>
          <w:szCs w:val="24"/>
          <w:lang w:val="en-US"/>
        </w:rPr>
        <w:t xml:space="preserve"> </w:t>
      </w:r>
      <w:r w:rsidRPr="00535DA4">
        <w:rPr>
          <w:rFonts w:ascii="GHEA Grapalat" w:hAnsi="GHEA Grapalat"/>
          <w:sz w:val="24"/>
          <w:szCs w:val="24"/>
        </w:rPr>
        <w:t>չափով</w:t>
      </w:r>
      <w:r w:rsidRPr="00535DA4">
        <w:rPr>
          <w:rFonts w:ascii="GHEA Grapalat" w:hAnsi="GHEA Grapalat"/>
          <w:sz w:val="24"/>
          <w:szCs w:val="24"/>
          <w:lang w:val="en-US"/>
        </w:rPr>
        <w:t xml:space="preserve">, </w:t>
      </w:r>
      <w:r w:rsidRPr="00535DA4">
        <w:rPr>
          <w:rFonts w:ascii="GHEA Grapalat" w:hAnsi="GHEA Grapalat"/>
          <w:sz w:val="24"/>
          <w:szCs w:val="24"/>
        </w:rPr>
        <w:t>որը</w:t>
      </w:r>
      <w:r w:rsidRPr="00535DA4">
        <w:rPr>
          <w:rFonts w:ascii="GHEA Grapalat" w:hAnsi="GHEA Grapalat"/>
          <w:sz w:val="24"/>
          <w:szCs w:val="24"/>
          <w:lang w:val="en-US"/>
        </w:rPr>
        <w:t xml:space="preserve"> </w:t>
      </w:r>
      <w:r w:rsidRPr="00535DA4">
        <w:rPr>
          <w:rFonts w:ascii="GHEA Grapalat" w:hAnsi="GHEA Grapalat"/>
          <w:sz w:val="24"/>
          <w:szCs w:val="24"/>
        </w:rPr>
        <w:t>ապահովվում</w:t>
      </w:r>
      <w:r w:rsidRPr="00535DA4">
        <w:rPr>
          <w:rFonts w:ascii="GHEA Grapalat" w:hAnsi="GHEA Grapalat"/>
          <w:sz w:val="24"/>
          <w:szCs w:val="24"/>
          <w:lang w:val="en-US"/>
        </w:rPr>
        <w:t xml:space="preserve"> է </w:t>
      </w:r>
      <w:r w:rsidRPr="00535DA4">
        <w:rPr>
          <w:rFonts w:ascii="GHEA Grapalat" w:hAnsi="GHEA Grapalat"/>
          <w:sz w:val="24"/>
          <w:szCs w:val="24"/>
        </w:rPr>
        <w:t>այդ</w:t>
      </w:r>
      <w:r w:rsidRPr="00535DA4">
        <w:rPr>
          <w:rFonts w:ascii="GHEA Grapalat" w:hAnsi="GHEA Grapalat"/>
          <w:sz w:val="24"/>
          <w:szCs w:val="24"/>
          <w:lang w:val="en-US"/>
        </w:rPr>
        <w:t xml:space="preserve"> </w:t>
      </w:r>
      <w:r w:rsidRPr="00535DA4">
        <w:rPr>
          <w:rFonts w:ascii="GHEA Grapalat" w:hAnsi="GHEA Grapalat"/>
          <w:sz w:val="24"/>
          <w:szCs w:val="24"/>
        </w:rPr>
        <w:t>Կողմերի</w:t>
      </w:r>
      <w:r w:rsidRPr="00535DA4">
        <w:rPr>
          <w:rFonts w:ascii="GHEA Grapalat" w:hAnsi="GHEA Grapalat"/>
          <w:sz w:val="24"/>
          <w:szCs w:val="24"/>
          <w:lang w:val="en-US"/>
        </w:rPr>
        <w:t xml:space="preserve"> </w:t>
      </w:r>
      <w:r w:rsidRPr="00535DA4">
        <w:rPr>
          <w:rFonts w:ascii="GHEA Grapalat" w:hAnsi="GHEA Grapalat"/>
          <w:sz w:val="24"/>
          <w:szCs w:val="24"/>
        </w:rPr>
        <w:t>կողմից</w:t>
      </w:r>
      <w:r w:rsidRPr="00535DA4">
        <w:rPr>
          <w:rFonts w:ascii="GHEA Grapalat" w:hAnsi="GHEA Grapalat"/>
          <w:sz w:val="24"/>
          <w:szCs w:val="24"/>
          <w:lang w:val="en-US"/>
        </w:rPr>
        <w:t xml:space="preserve">:   </w:t>
      </w:r>
      <w:r w:rsidRPr="00535DA4">
        <w:rPr>
          <w:rFonts w:ascii="GHEA Grapalat" w:hAnsi="GHEA Grapalat"/>
          <w:sz w:val="24"/>
          <w:szCs w:val="24"/>
        </w:rPr>
        <w:t>Այդ</w:t>
      </w:r>
      <w:r w:rsidRPr="00535DA4">
        <w:rPr>
          <w:rFonts w:ascii="GHEA Grapalat" w:hAnsi="GHEA Grapalat"/>
          <w:sz w:val="24"/>
          <w:szCs w:val="24"/>
          <w:lang w:val="en-US"/>
        </w:rPr>
        <w:t xml:space="preserve"> </w:t>
      </w:r>
      <w:r w:rsidRPr="00535DA4">
        <w:rPr>
          <w:rFonts w:ascii="GHEA Grapalat" w:hAnsi="GHEA Grapalat"/>
          <w:sz w:val="24"/>
          <w:szCs w:val="24"/>
        </w:rPr>
        <w:t>գումարը</w:t>
      </w:r>
      <w:r w:rsidRPr="00535DA4">
        <w:rPr>
          <w:rFonts w:ascii="GHEA Grapalat" w:hAnsi="GHEA Grapalat"/>
          <w:sz w:val="24"/>
          <w:szCs w:val="24"/>
          <w:lang w:val="en-US"/>
        </w:rPr>
        <w:t xml:space="preserve"> </w:t>
      </w:r>
      <w:r w:rsidRPr="00535DA4">
        <w:rPr>
          <w:rFonts w:ascii="GHEA Grapalat" w:hAnsi="GHEA Grapalat"/>
          <w:sz w:val="24"/>
          <w:szCs w:val="24"/>
        </w:rPr>
        <w:t>բացառում</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որևէ</w:t>
      </w:r>
      <w:r w:rsidRPr="00535DA4">
        <w:rPr>
          <w:rFonts w:ascii="GHEA Grapalat" w:hAnsi="GHEA Grapalat"/>
          <w:sz w:val="24"/>
          <w:szCs w:val="24"/>
          <w:lang w:val="en-US"/>
        </w:rPr>
        <w:t xml:space="preserve"> </w:t>
      </w:r>
      <w:r w:rsidRPr="00535DA4">
        <w:rPr>
          <w:rFonts w:ascii="GHEA Grapalat" w:hAnsi="GHEA Grapalat"/>
          <w:sz w:val="24"/>
          <w:szCs w:val="24"/>
        </w:rPr>
        <w:t>հարկեր</w:t>
      </w:r>
      <w:r w:rsidRPr="00535DA4">
        <w:rPr>
          <w:rFonts w:ascii="GHEA Grapalat" w:hAnsi="GHEA Grapalat"/>
          <w:sz w:val="24"/>
          <w:szCs w:val="24"/>
          <w:lang w:val="en-US"/>
        </w:rPr>
        <w:t xml:space="preserve"> </w:t>
      </w:r>
      <w:r w:rsidRPr="00535DA4">
        <w:rPr>
          <w:rFonts w:ascii="GHEA Grapalat" w:hAnsi="GHEA Grapalat"/>
          <w:sz w:val="24"/>
          <w:szCs w:val="24"/>
        </w:rPr>
        <w:t>մատակարարման</w:t>
      </w:r>
      <w:r w:rsidRPr="00535DA4">
        <w:rPr>
          <w:rFonts w:ascii="GHEA Grapalat" w:hAnsi="GHEA Grapalat"/>
          <w:sz w:val="24"/>
          <w:szCs w:val="24"/>
          <w:lang w:val="en-US"/>
        </w:rPr>
        <w:t xml:space="preserve"> </w:t>
      </w:r>
      <w:r w:rsidRPr="00535DA4">
        <w:rPr>
          <w:rFonts w:ascii="GHEA Grapalat" w:hAnsi="GHEA Grapalat"/>
          <w:sz w:val="24"/>
          <w:szCs w:val="24"/>
        </w:rPr>
        <w:t>և</w:t>
      </w:r>
      <w:r w:rsidRPr="00535DA4">
        <w:rPr>
          <w:rFonts w:ascii="GHEA Grapalat" w:hAnsi="GHEA Grapalat"/>
          <w:sz w:val="24"/>
          <w:szCs w:val="24"/>
          <w:lang w:val="en-US"/>
        </w:rPr>
        <w:t>/</w:t>
      </w:r>
      <w:r w:rsidRPr="00535DA4">
        <w:rPr>
          <w:rFonts w:ascii="GHEA Grapalat" w:hAnsi="GHEA Grapalat"/>
          <w:sz w:val="24"/>
          <w:szCs w:val="24"/>
        </w:rPr>
        <w:t>կամ</w:t>
      </w:r>
      <w:r w:rsidRPr="00535DA4">
        <w:rPr>
          <w:rFonts w:ascii="GHEA Grapalat" w:hAnsi="GHEA Grapalat"/>
          <w:sz w:val="24"/>
          <w:szCs w:val="24"/>
          <w:lang w:val="en-US"/>
        </w:rPr>
        <w:t xml:space="preserve"> </w:t>
      </w:r>
      <w:r w:rsidRPr="00535DA4">
        <w:rPr>
          <w:rFonts w:ascii="GHEA Grapalat" w:hAnsi="GHEA Grapalat"/>
          <w:sz w:val="24"/>
          <w:szCs w:val="24"/>
        </w:rPr>
        <w:t>ծառայությունների</w:t>
      </w:r>
      <w:r w:rsidRPr="00535DA4">
        <w:rPr>
          <w:rFonts w:ascii="GHEA Grapalat" w:hAnsi="GHEA Grapalat"/>
          <w:sz w:val="24"/>
          <w:szCs w:val="24"/>
          <w:lang w:val="en-US"/>
        </w:rPr>
        <w:t xml:space="preserve"> </w:t>
      </w:r>
      <w:r w:rsidRPr="00535DA4">
        <w:rPr>
          <w:rFonts w:ascii="GHEA Grapalat" w:hAnsi="GHEA Grapalat"/>
          <w:sz w:val="24"/>
          <w:szCs w:val="24"/>
        </w:rPr>
        <w:t>մասով</w:t>
      </w:r>
      <w:r w:rsidRPr="00535DA4">
        <w:rPr>
          <w:rFonts w:ascii="GHEA Grapalat" w:hAnsi="GHEA Grapalat"/>
          <w:sz w:val="24"/>
          <w:szCs w:val="24"/>
          <w:lang w:val="en-US"/>
        </w:rPr>
        <w:t>:</w:t>
      </w:r>
    </w:p>
    <w:p w:rsidR="006976A1" w:rsidRPr="00535DA4" w:rsidRDefault="006976A1" w:rsidP="005A083F">
      <w:p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rPr>
        <w:t>Այդ</w:t>
      </w:r>
      <w:r w:rsidRPr="00535DA4">
        <w:rPr>
          <w:rFonts w:ascii="GHEA Grapalat" w:hAnsi="GHEA Grapalat"/>
          <w:sz w:val="24"/>
          <w:szCs w:val="24"/>
          <w:lang w:val="en-US"/>
        </w:rPr>
        <w:t xml:space="preserve"> վճար</w:t>
      </w:r>
      <w:r w:rsidRPr="00535DA4">
        <w:rPr>
          <w:rFonts w:ascii="GHEA Grapalat" w:hAnsi="GHEA Grapalat"/>
          <w:sz w:val="24"/>
          <w:szCs w:val="24"/>
        </w:rPr>
        <w:t>ը</w:t>
      </w:r>
      <w:r w:rsidRPr="00535DA4">
        <w:rPr>
          <w:rFonts w:ascii="GHEA Grapalat" w:hAnsi="GHEA Grapalat"/>
          <w:sz w:val="24"/>
          <w:szCs w:val="24"/>
          <w:lang w:val="en-US"/>
        </w:rPr>
        <w:t xml:space="preserve"> </w:t>
      </w:r>
      <w:r w:rsidRPr="00535DA4">
        <w:rPr>
          <w:rFonts w:ascii="GHEA Grapalat" w:hAnsi="GHEA Grapalat"/>
          <w:sz w:val="24"/>
          <w:szCs w:val="24"/>
        </w:rPr>
        <w:t>գանձելու</w:t>
      </w:r>
      <w:r w:rsidRPr="00535DA4">
        <w:rPr>
          <w:rFonts w:ascii="GHEA Grapalat" w:hAnsi="GHEA Grapalat"/>
          <w:sz w:val="24"/>
          <w:szCs w:val="24"/>
          <w:lang w:val="en-US"/>
        </w:rPr>
        <w:t xml:space="preserve"> </w:t>
      </w:r>
      <w:r w:rsidRPr="00535DA4">
        <w:rPr>
          <w:rFonts w:ascii="GHEA Grapalat" w:hAnsi="GHEA Grapalat"/>
          <w:sz w:val="24"/>
          <w:szCs w:val="24"/>
        </w:rPr>
        <w:t>համար</w:t>
      </w:r>
      <w:r w:rsidRPr="00535DA4">
        <w:rPr>
          <w:rFonts w:ascii="GHEA Grapalat" w:hAnsi="GHEA Grapalat"/>
          <w:sz w:val="24"/>
          <w:szCs w:val="24"/>
          <w:lang w:val="en-US"/>
        </w:rPr>
        <w:t>, WBA պահ</w:t>
      </w:r>
      <w:r w:rsidRPr="00535DA4">
        <w:rPr>
          <w:rFonts w:ascii="GHEA Grapalat" w:hAnsi="GHEA Grapalat"/>
          <w:sz w:val="24"/>
          <w:szCs w:val="24"/>
        </w:rPr>
        <w:t>ում</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համապատասխան</w:t>
      </w:r>
      <w:r w:rsidRPr="00535DA4">
        <w:rPr>
          <w:rFonts w:ascii="GHEA Grapalat" w:hAnsi="GHEA Grapalat"/>
          <w:sz w:val="24"/>
          <w:szCs w:val="24"/>
          <w:lang w:val="en-US"/>
        </w:rPr>
        <w:t xml:space="preserve"> </w:t>
      </w:r>
      <w:r w:rsidRPr="00535DA4">
        <w:rPr>
          <w:rFonts w:ascii="GHEA Grapalat" w:hAnsi="GHEA Grapalat"/>
          <w:sz w:val="24"/>
          <w:szCs w:val="24"/>
        </w:rPr>
        <w:t>գումարը</w:t>
      </w:r>
      <w:r w:rsidRPr="00535DA4">
        <w:rPr>
          <w:rFonts w:ascii="GHEA Grapalat" w:hAnsi="GHEA Grapalat"/>
          <w:sz w:val="24"/>
          <w:szCs w:val="24"/>
          <w:lang w:val="en-US"/>
        </w:rPr>
        <w:t xml:space="preserve"> </w:t>
      </w:r>
      <w:r w:rsidRPr="00535DA4">
        <w:rPr>
          <w:rFonts w:ascii="GHEA Grapalat" w:hAnsi="GHEA Grapalat"/>
          <w:sz w:val="24"/>
          <w:szCs w:val="24"/>
        </w:rPr>
        <w:t>վճարող</w:t>
      </w:r>
      <w:r w:rsidRPr="00535DA4">
        <w:rPr>
          <w:rFonts w:ascii="GHEA Grapalat" w:hAnsi="GHEA Grapalat"/>
          <w:sz w:val="24"/>
          <w:szCs w:val="24"/>
          <w:lang w:val="en-US"/>
        </w:rPr>
        <w:t xml:space="preserve"> </w:t>
      </w:r>
      <w:r w:rsidRPr="00535DA4">
        <w:rPr>
          <w:rFonts w:ascii="GHEA Grapalat" w:hAnsi="GHEA Grapalat"/>
          <w:sz w:val="24"/>
          <w:szCs w:val="24"/>
        </w:rPr>
        <w:t>հանդիսացող</w:t>
      </w:r>
      <w:r w:rsidRPr="00535DA4">
        <w:rPr>
          <w:rFonts w:ascii="GHEA Grapalat" w:hAnsi="GHEA Grapalat"/>
          <w:sz w:val="24"/>
          <w:szCs w:val="24"/>
          <w:lang w:val="en-US"/>
        </w:rPr>
        <w:t xml:space="preserve"> </w:t>
      </w:r>
      <w:r w:rsidRPr="00535DA4">
        <w:rPr>
          <w:rFonts w:ascii="GHEA Grapalat" w:hAnsi="GHEA Grapalat"/>
          <w:sz w:val="24"/>
          <w:szCs w:val="24"/>
        </w:rPr>
        <w:t>վերոգրյալ</w:t>
      </w:r>
      <w:r w:rsidRPr="00535DA4">
        <w:rPr>
          <w:rFonts w:ascii="GHEA Grapalat" w:hAnsi="GHEA Grapalat"/>
          <w:sz w:val="24"/>
          <w:szCs w:val="24"/>
          <w:lang w:val="en-US"/>
        </w:rPr>
        <w:t xml:space="preserve"> </w:t>
      </w:r>
      <w:r w:rsidRPr="00535DA4">
        <w:rPr>
          <w:rFonts w:ascii="GHEA Grapalat" w:hAnsi="GHEA Grapalat"/>
          <w:sz w:val="24"/>
          <w:szCs w:val="24"/>
        </w:rPr>
        <w:t>Կողմերից</w:t>
      </w:r>
      <w:r w:rsidRPr="00535DA4">
        <w:rPr>
          <w:rFonts w:ascii="GHEA Grapalat" w:hAnsi="GHEA Grapalat"/>
          <w:sz w:val="24"/>
          <w:szCs w:val="24"/>
          <w:lang w:val="en-US"/>
        </w:rPr>
        <w:t xml:space="preserve"> </w:t>
      </w:r>
      <w:r w:rsidRPr="00535DA4">
        <w:rPr>
          <w:rFonts w:ascii="GHEA Grapalat" w:hAnsi="GHEA Grapalat"/>
          <w:sz w:val="24"/>
          <w:szCs w:val="24"/>
        </w:rPr>
        <w:t>հետևյալ</w:t>
      </w:r>
      <w:r w:rsidRPr="00535DA4">
        <w:rPr>
          <w:rFonts w:ascii="GHEA Grapalat" w:hAnsi="GHEA Grapalat"/>
          <w:sz w:val="24"/>
          <w:szCs w:val="24"/>
          <w:lang w:val="en-US"/>
        </w:rPr>
        <w:t xml:space="preserve"> </w:t>
      </w:r>
      <w:r w:rsidRPr="00535DA4">
        <w:rPr>
          <w:rFonts w:ascii="GHEA Grapalat" w:hAnsi="GHEA Grapalat"/>
          <w:sz w:val="24"/>
          <w:szCs w:val="24"/>
        </w:rPr>
        <w:t>կերպ՝</w:t>
      </w:r>
    </w:p>
    <w:p w:rsidR="006976A1" w:rsidRPr="00535DA4" w:rsidRDefault="006976A1" w:rsidP="002777C1">
      <w:pPr>
        <w:pStyle w:val="ListParagraph"/>
        <w:numPr>
          <w:ilvl w:val="0"/>
          <w:numId w:val="9"/>
        </w:num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lang w:val="en-US"/>
        </w:rPr>
        <w:t xml:space="preserve">Հայաստանի պետական ֆիլհարմոնիկ նվագախումբ և Արամ Խաչատրյան համերգասրահի </w:t>
      </w:r>
      <w:r w:rsidRPr="00535DA4">
        <w:rPr>
          <w:rFonts w:ascii="GHEA Grapalat" w:hAnsi="GHEA Grapalat"/>
          <w:sz w:val="24"/>
          <w:szCs w:val="24"/>
        </w:rPr>
        <w:t>համար</w:t>
      </w:r>
      <w:r w:rsidRPr="00535DA4">
        <w:rPr>
          <w:rFonts w:ascii="GHEA Grapalat" w:hAnsi="GHEA Grapalat"/>
          <w:sz w:val="24"/>
          <w:szCs w:val="24"/>
          <w:lang w:val="en-US"/>
        </w:rPr>
        <w:t xml:space="preserve">, </w:t>
      </w:r>
      <w:r w:rsidRPr="00535DA4">
        <w:rPr>
          <w:rFonts w:ascii="GHEA Grapalat" w:hAnsi="GHEA Grapalat"/>
          <w:sz w:val="24"/>
          <w:szCs w:val="24"/>
        </w:rPr>
        <w:t>սկսած</w:t>
      </w:r>
      <w:r w:rsidRPr="00535DA4">
        <w:rPr>
          <w:rFonts w:ascii="GHEA Grapalat" w:hAnsi="GHEA Grapalat"/>
          <w:sz w:val="24"/>
          <w:szCs w:val="24"/>
          <w:lang w:val="en-US"/>
        </w:rPr>
        <w:t xml:space="preserve"> </w:t>
      </w:r>
      <w:r w:rsidRPr="00535DA4">
        <w:rPr>
          <w:rFonts w:ascii="GHEA Grapalat" w:hAnsi="GHEA Grapalat"/>
          <w:sz w:val="24"/>
          <w:szCs w:val="24"/>
        </w:rPr>
        <w:t>առաջին</w:t>
      </w:r>
      <w:r w:rsidRPr="00535DA4">
        <w:rPr>
          <w:rFonts w:ascii="GHEA Grapalat" w:hAnsi="GHEA Grapalat"/>
          <w:sz w:val="24"/>
          <w:szCs w:val="24"/>
          <w:lang w:val="en-US"/>
        </w:rPr>
        <w:t xml:space="preserve"> </w:t>
      </w:r>
      <w:r w:rsidRPr="00535DA4">
        <w:rPr>
          <w:rFonts w:ascii="GHEA Grapalat" w:hAnsi="GHEA Grapalat"/>
          <w:sz w:val="24"/>
          <w:szCs w:val="24"/>
        </w:rPr>
        <w:t>օրացուցային</w:t>
      </w:r>
      <w:r w:rsidRPr="00535DA4">
        <w:rPr>
          <w:rFonts w:ascii="GHEA Grapalat" w:hAnsi="GHEA Grapalat"/>
          <w:sz w:val="24"/>
          <w:szCs w:val="24"/>
          <w:lang w:val="en-US"/>
        </w:rPr>
        <w:t xml:space="preserve"> </w:t>
      </w:r>
      <w:r w:rsidRPr="00535DA4">
        <w:rPr>
          <w:rFonts w:ascii="GHEA Grapalat" w:hAnsi="GHEA Grapalat"/>
          <w:sz w:val="24"/>
          <w:szCs w:val="24"/>
        </w:rPr>
        <w:t>տարում</w:t>
      </w:r>
      <w:r w:rsidRPr="00535DA4">
        <w:rPr>
          <w:rFonts w:ascii="GHEA Grapalat" w:hAnsi="GHEA Grapalat"/>
          <w:sz w:val="24"/>
          <w:szCs w:val="24"/>
          <w:lang w:val="en-US"/>
        </w:rPr>
        <w:t xml:space="preserve"> </w:t>
      </w:r>
      <w:r w:rsidRPr="00535DA4">
        <w:rPr>
          <w:rFonts w:ascii="GHEA Grapalat" w:hAnsi="GHEA Grapalat"/>
          <w:sz w:val="24"/>
          <w:szCs w:val="24"/>
        </w:rPr>
        <w:t>Պատվիրատուի</w:t>
      </w:r>
      <w:r w:rsidRPr="00535DA4">
        <w:rPr>
          <w:rFonts w:ascii="GHEA Grapalat" w:hAnsi="GHEA Grapalat"/>
          <w:sz w:val="24"/>
          <w:szCs w:val="24"/>
          <w:lang w:val="en-US"/>
        </w:rPr>
        <w:t xml:space="preserve"> </w:t>
      </w:r>
      <w:r w:rsidRPr="00535DA4">
        <w:rPr>
          <w:rFonts w:ascii="GHEA Grapalat" w:hAnsi="GHEA Grapalat"/>
          <w:sz w:val="24"/>
          <w:szCs w:val="24"/>
        </w:rPr>
        <w:t>պայմանագրի</w:t>
      </w:r>
      <w:r w:rsidRPr="00535DA4">
        <w:rPr>
          <w:rFonts w:ascii="GHEA Grapalat" w:hAnsi="GHEA Grapalat"/>
          <w:sz w:val="24"/>
          <w:szCs w:val="24"/>
          <w:lang w:val="en-US"/>
        </w:rPr>
        <w:t xml:space="preserve"> </w:t>
      </w:r>
      <w:r w:rsidRPr="00535DA4">
        <w:rPr>
          <w:rFonts w:ascii="GHEA Grapalat" w:hAnsi="GHEA Grapalat"/>
          <w:sz w:val="24"/>
          <w:szCs w:val="24"/>
        </w:rPr>
        <w:t>ստորագրումից</w:t>
      </w:r>
      <w:r w:rsidRPr="00535DA4">
        <w:rPr>
          <w:rFonts w:ascii="GHEA Grapalat" w:hAnsi="GHEA Grapalat"/>
          <w:sz w:val="24"/>
          <w:szCs w:val="24"/>
          <w:lang w:val="en-US"/>
        </w:rPr>
        <w:t xml:space="preserve"> </w:t>
      </w:r>
      <w:r w:rsidRPr="00535DA4">
        <w:rPr>
          <w:rFonts w:ascii="GHEA Grapalat" w:hAnsi="GHEA Grapalat"/>
          <w:sz w:val="24"/>
          <w:szCs w:val="24"/>
        </w:rPr>
        <w:t>հետո</w:t>
      </w:r>
      <w:r w:rsidRPr="00535DA4">
        <w:rPr>
          <w:rFonts w:ascii="GHEA Grapalat" w:hAnsi="GHEA Grapalat"/>
          <w:sz w:val="24"/>
          <w:szCs w:val="24"/>
          <w:lang w:val="en-US"/>
        </w:rPr>
        <w:t xml:space="preserve"> WBA-</w:t>
      </w:r>
      <w:r w:rsidRPr="00535DA4">
        <w:rPr>
          <w:rFonts w:ascii="GHEA Grapalat" w:hAnsi="GHEA Grapalat"/>
          <w:sz w:val="24"/>
          <w:szCs w:val="24"/>
        </w:rPr>
        <w:t>ը</w:t>
      </w:r>
      <w:r w:rsidRPr="00535DA4">
        <w:rPr>
          <w:rFonts w:ascii="GHEA Grapalat" w:hAnsi="GHEA Grapalat"/>
          <w:sz w:val="24"/>
          <w:szCs w:val="24"/>
          <w:lang w:val="en-US"/>
        </w:rPr>
        <w:t xml:space="preserve"> </w:t>
      </w:r>
      <w:r w:rsidRPr="00535DA4">
        <w:rPr>
          <w:rFonts w:ascii="GHEA Grapalat" w:hAnsi="GHEA Grapalat"/>
          <w:sz w:val="24"/>
          <w:szCs w:val="24"/>
        </w:rPr>
        <w:t>պահում</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Կողմի</w:t>
      </w:r>
      <w:r w:rsidRPr="00535DA4">
        <w:rPr>
          <w:rFonts w:ascii="GHEA Grapalat" w:hAnsi="GHEA Grapalat"/>
          <w:sz w:val="24"/>
          <w:szCs w:val="24"/>
          <w:lang w:val="en-US"/>
        </w:rPr>
        <w:t xml:space="preserve"> </w:t>
      </w:r>
      <w:r w:rsidRPr="00535DA4">
        <w:rPr>
          <w:rFonts w:ascii="GHEA Grapalat" w:hAnsi="GHEA Grapalat"/>
          <w:sz w:val="24"/>
          <w:szCs w:val="24"/>
        </w:rPr>
        <w:t>առաջին</w:t>
      </w:r>
      <w:r w:rsidRPr="00535DA4">
        <w:rPr>
          <w:rFonts w:ascii="GHEA Grapalat" w:hAnsi="GHEA Grapalat"/>
          <w:sz w:val="24"/>
          <w:szCs w:val="24"/>
          <w:lang w:val="en-US"/>
        </w:rPr>
        <w:t xml:space="preserve"> </w:t>
      </w:r>
      <w:r w:rsidRPr="00535DA4">
        <w:rPr>
          <w:rFonts w:ascii="GHEA Grapalat" w:hAnsi="GHEA Grapalat"/>
          <w:sz w:val="24"/>
          <w:szCs w:val="24"/>
        </w:rPr>
        <w:t>վճարվելիք</w:t>
      </w:r>
      <w:r w:rsidRPr="00535DA4">
        <w:rPr>
          <w:rFonts w:ascii="GHEA Grapalat" w:hAnsi="GHEA Grapalat"/>
          <w:sz w:val="24"/>
          <w:szCs w:val="24"/>
          <w:lang w:val="en-US"/>
        </w:rPr>
        <w:t xml:space="preserve"> </w:t>
      </w:r>
      <w:r w:rsidRPr="00535DA4">
        <w:rPr>
          <w:rFonts w:ascii="GHEA Grapalat" w:hAnsi="GHEA Grapalat"/>
          <w:sz w:val="24"/>
          <w:szCs w:val="24"/>
        </w:rPr>
        <w:t>գումարի</w:t>
      </w:r>
      <w:r w:rsidRPr="00535DA4">
        <w:rPr>
          <w:rFonts w:ascii="GHEA Grapalat" w:hAnsi="GHEA Grapalat"/>
          <w:sz w:val="24"/>
          <w:szCs w:val="24"/>
          <w:lang w:val="en-US"/>
        </w:rPr>
        <w:t xml:space="preserve"> </w:t>
      </w:r>
      <w:r w:rsidRPr="00535DA4">
        <w:rPr>
          <w:rFonts w:ascii="GHEA Grapalat" w:hAnsi="GHEA Grapalat"/>
          <w:sz w:val="24"/>
          <w:szCs w:val="24"/>
        </w:rPr>
        <w:t>համապատասխան</w:t>
      </w:r>
      <w:r w:rsidRPr="00535DA4">
        <w:rPr>
          <w:rFonts w:ascii="GHEA Grapalat" w:hAnsi="GHEA Grapalat"/>
          <w:sz w:val="24"/>
          <w:szCs w:val="24"/>
          <w:lang w:val="en-US"/>
        </w:rPr>
        <w:t xml:space="preserve"> </w:t>
      </w:r>
      <w:r w:rsidRPr="00535DA4">
        <w:rPr>
          <w:rFonts w:ascii="GHEA Grapalat" w:hAnsi="GHEA Grapalat"/>
          <w:sz w:val="24"/>
          <w:szCs w:val="24"/>
        </w:rPr>
        <w:t>չափով</w:t>
      </w:r>
      <w:r w:rsidRPr="00535DA4">
        <w:rPr>
          <w:rFonts w:ascii="GHEA Grapalat" w:hAnsi="GHEA Grapalat"/>
          <w:sz w:val="24"/>
          <w:szCs w:val="24"/>
          <w:lang w:val="en-US"/>
        </w:rPr>
        <w:t>:</w:t>
      </w:r>
    </w:p>
    <w:p w:rsidR="006976A1" w:rsidRPr="00535DA4" w:rsidRDefault="006976A1" w:rsidP="002777C1">
      <w:pPr>
        <w:pStyle w:val="ListParagraph"/>
        <w:numPr>
          <w:ilvl w:val="0"/>
          <w:numId w:val="9"/>
        </w:num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lang w:val="en-US"/>
        </w:rPr>
        <w:t xml:space="preserve">Հայաստանի պետական ֆիլհարմոնիկ նվագախումբ և Արամ Խաչատրյան համերգասրահի </w:t>
      </w:r>
      <w:r w:rsidRPr="00535DA4">
        <w:rPr>
          <w:rFonts w:ascii="GHEA Grapalat" w:hAnsi="GHEA Grapalat"/>
          <w:sz w:val="24"/>
          <w:szCs w:val="24"/>
        </w:rPr>
        <w:t>համար</w:t>
      </w:r>
      <w:r w:rsidRPr="00535DA4">
        <w:rPr>
          <w:rFonts w:ascii="GHEA Grapalat" w:hAnsi="GHEA Grapalat"/>
          <w:sz w:val="24"/>
          <w:szCs w:val="24"/>
          <w:lang w:val="en-US"/>
        </w:rPr>
        <w:t xml:space="preserve">, </w:t>
      </w:r>
      <w:r w:rsidRPr="00535DA4">
        <w:rPr>
          <w:rFonts w:ascii="GHEA Grapalat" w:hAnsi="GHEA Grapalat"/>
          <w:sz w:val="24"/>
          <w:szCs w:val="24"/>
        </w:rPr>
        <w:t>առաջին</w:t>
      </w:r>
      <w:r w:rsidRPr="00535DA4">
        <w:rPr>
          <w:rFonts w:ascii="GHEA Grapalat" w:hAnsi="GHEA Grapalat"/>
          <w:sz w:val="24"/>
          <w:szCs w:val="24"/>
          <w:lang w:val="en-US"/>
        </w:rPr>
        <w:t xml:space="preserve"> </w:t>
      </w:r>
      <w:r w:rsidRPr="00535DA4">
        <w:rPr>
          <w:rFonts w:ascii="GHEA Grapalat" w:hAnsi="GHEA Grapalat"/>
          <w:sz w:val="24"/>
          <w:szCs w:val="24"/>
        </w:rPr>
        <w:t>օրացուցային</w:t>
      </w:r>
      <w:r w:rsidRPr="00535DA4">
        <w:rPr>
          <w:rFonts w:ascii="GHEA Grapalat" w:hAnsi="GHEA Grapalat"/>
          <w:sz w:val="24"/>
          <w:szCs w:val="24"/>
          <w:lang w:val="en-US"/>
        </w:rPr>
        <w:t xml:space="preserve"> </w:t>
      </w:r>
      <w:r w:rsidRPr="00535DA4">
        <w:rPr>
          <w:rFonts w:ascii="GHEA Grapalat" w:hAnsi="GHEA Grapalat"/>
          <w:sz w:val="24"/>
          <w:szCs w:val="24"/>
        </w:rPr>
        <w:t>տարվանից</w:t>
      </w:r>
      <w:r w:rsidRPr="00535DA4">
        <w:rPr>
          <w:rFonts w:ascii="GHEA Grapalat" w:hAnsi="GHEA Grapalat"/>
          <w:sz w:val="24"/>
          <w:szCs w:val="24"/>
          <w:lang w:val="en-US"/>
        </w:rPr>
        <w:t xml:space="preserve"> </w:t>
      </w:r>
      <w:r w:rsidRPr="00535DA4">
        <w:rPr>
          <w:rFonts w:ascii="GHEA Grapalat" w:hAnsi="GHEA Grapalat"/>
          <w:sz w:val="24"/>
          <w:szCs w:val="24"/>
        </w:rPr>
        <w:t>հետո</w:t>
      </w:r>
      <w:r w:rsidRPr="00535DA4">
        <w:rPr>
          <w:rFonts w:ascii="GHEA Grapalat" w:hAnsi="GHEA Grapalat"/>
          <w:sz w:val="24"/>
          <w:szCs w:val="24"/>
          <w:lang w:val="en-US"/>
        </w:rPr>
        <w:t xml:space="preserve"> </w:t>
      </w:r>
      <w:r w:rsidRPr="00535DA4">
        <w:rPr>
          <w:rFonts w:ascii="GHEA Grapalat" w:hAnsi="GHEA Grapalat"/>
          <w:sz w:val="24"/>
          <w:szCs w:val="24"/>
        </w:rPr>
        <w:t>Պատվիրատուի</w:t>
      </w:r>
      <w:r w:rsidRPr="00535DA4">
        <w:rPr>
          <w:rFonts w:ascii="GHEA Grapalat" w:hAnsi="GHEA Grapalat"/>
          <w:sz w:val="24"/>
          <w:szCs w:val="24"/>
          <w:lang w:val="en-US"/>
        </w:rPr>
        <w:t xml:space="preserve"> </w:t>
      </w:r>
      <w:r w:rsidRPr="00535DA4">
        <w:rPr>
          <w:rFonts w:ascii="GHEA Grapalat" w:hAnsi="GHEA Grapalat"/>
          <w:sz w:val="24"/>
          <w:szCs w:val="24"/>
        </w:rPr>
        <w:t>պայմանագրի</w:t>
      </w:r>
      <w:r w:rsidRPr="00535DA4">
        <w:rPr>
          <w:rFonts w:ascii="GHEA Grapalat" w:hAnsi="GHEA Grapalat"/>
          <w:sz w:val="24"/>
          <w:szCs w:val="24"/>
          <w:lang w:val="en-US"/>
        </w:rPr>
        <w:t xml:space="preserve"> </w:t>
      </w:r>
      <w:r w:rsidRPr="00535DA4">
        <w:rPr>
          <w:rFonts w:ascii="GHEA Grapalat" w:hAnsi="GHEA Grapalat"/>
          <w:sz w:val="24"/>
          <w:szCs w:val="24"/>
        </w:rPr>
        <w:t>ստորագրումից</w:t>
      </w:r>
      <w:r w:rsidRPr="00535DA4">
        <w:rPr>
          <w:rFonts w:ascii="GHEA Grapalat" w:hAnsi="GHEA Grapalat"/>
          <w:sz w:val="24"/>
          <w:szCs w:val="24"/>
          <w:lang w:val="en-US"/>
        </w:rPr>
        <w:t xml:space="preserve"> </w:t>
      </w:r>
      <w:r w:rsidRPr="00535DA4">
        <w:rPr>
          <w:rFonts w:ascii="GHEA Grapalat" w:hAnsi="GHEA Grapalat"/>
          <w:sz w:val="24"/>
          <w:szCs w:val="24"/>
        </w:rPr>
        <w:t>հետո</w:t>
      </w:r>
      <w:r w:rsidRPr="00535DA4">
        <w:rPr>
          <w:rFonts w:ascii="GHEA Grapalat" w:hAnsi="GHEA Grapalat"/>
          <w:sz w:val="24"/>
          <w:szCs w:val="24"/>
          <w:lang w:val="en-US"/>
        </w:rPr>
        <w:t xml:space="preserve"> WBA-</w:t>
      </w:r>
      <w:r w:rsidRPr="00535DA4">
        <w:rPr>
          <w:rFonts w:ascii="GHEA Grapalat" w:hAnsi="GHEA Grapalat"/>
          <w:sz w:val="24"/>
          <w:szCs w:val="24"/>
        </w:rPr>
        <w:t>ը</w:t>
      </w:r>
      <w:r w:rsidRPr="00535DA4">
        <w:rPr>
          <w:rFonts w:ascii="GHEA Grapalat" w:hAnsi="GHEA Grapalat"/>
          <w:sz w:val="24"/>
          <w:szCs w:val="24"/>
          <w:lang w:val="en-US"/>
        </w:rPr>
        <w:t xml:space="preserve"> </w:t>
      </w:r>
      <w:r w:rsidRPr="00535DA4">
        <w:rPr>
          <w:rFonts w:ascii="GHEA Grapalat" w:hAnsi="GHEA Grapalat"/>
          <w:sz w:val="24"/>
          <w:szCs w:val="24"/>
        </w:rPr>
        <w:t>իրավունք</w:t>
      </w:r>
      <w:r w:rsidRPr="00535DA4">
        <w:rPr>
          <w:rFonts w:ascii="GHEA Grapalat" w:hAnsi="GHEA Grapalat"/>
          <w:sz w:val="24"/>
          <w:szCs w:val="24"/>
          <w:lang w:val="en-US"/>
        </w:rPr>
        <w:t xml:space="preserve"> </w:t>
      </w:r>
      <w:r w:rsidRPr="00535DA4">
        <w:rPr>
          <w:rFonts w:ascii="GHEA Grapalat" w:hAnsi="GHEA Grapalat"/>
          <w:sz w:val="24"/>
          <w:szCs w:val="24"/>
        </w:rPr>
        <w:t>ունի</w:t>
      </w:r>
      <w:r w:rsidRPr="00535DA4">
        <w:rPr>
          <w:rFonts w:ascii="GHEA Grapalat" w:hAnsi="GHEA Grapalat"/>
          <w:sz w:val="24"/>
          <w:szCs w:val="24"/>
          <w:lang w:val="en-US"/>
        </w:rPr>
        <w:t xml:space="preserve"> </w:t>
      </w:r>
      <w:r w:rsidRPr="00535DA4">
        <w:rPr>
          <w:rFonts w:ascii="GHEA Grapalat" w:hAnsi="GHEA Grapalat"/>
          <w:sz w:val="24"/>
          <w:szCs w:val="24"/>
        </w:rPr>
        <w:t>ստանանալ</w:t>
      </w:r>
      <w:r w:rsidRPr="00535DA4">
        <w:rPr>
          <w:rFonts w:ascii="GHEA Grapalat" w:hAnsi="GHEA Grapalat"/>
          <w:sz w:val="24"/>
          <w:szCs w:val="24"/>
          <w:lang w:val="en-US"/>
        </w:rPr>
        <w:t xml:space="preserve"> </w:t>
      </w:r>
      <w:r w:rsidRPr="00535DA4">
        <w:rPr>
          <w:rFonts w:ascii="GHEA Grapalat" w:hAnsi="GHEA Grapalat"/>
          <w:sz w:val="24"/>
          <w:szCs w:val="24"/>
        </w:rPr>
        <w:t>համապատասխան</w:t>
      </w:r>
      <w:r w:rsidRPr="00535DA4">
        <w:rPr>
          <w:rFonts w:ascii="GHEA Grapalat" w:hAnsi="GHEA Grapalat"/>
          <w:sz w:val="24"/>
          <w:szCs w:val="24"/>
          <w:lang w:val="en-US"/>
        </w:rPr>
        <w:t xml:space="preserve"> </w:t>
      </w:r>
      <w:r w:rsidRPr="00535DA4">
        <w:rPr>
          <w:rFonts w:ascii="GHEA Grapalat" w:hAnsi="GHEA Grapalat"/>
          <w:sz w:val="24"/>
          <w:szCs w:val="24"/>
        </w:rPr>
        <w:t>գումար</w:t>
      </w:r>
      <w:r w:rsidRPr="00535DA4">
        <w:rPr>
          <w:rFonts w:ascii="GHEA Grapalat" w:hAnsi="GHEA Grapalat"/>
          <w:sz w:val="24"/>
          <w:szCs w:val="24"/>
          <w:lang w:val="en-US"/>
        </w:rPr>
        <w:t xml:space="preserve"> </w:t>
      </w:r>
      <w:r w:rsidRPr="00535DA4">
        <w:rPr>
          <w:rFonts w:ascii="GHEA Grapalat" w:hAnsi="GHEA Grapalat"/>
          <w:sz w:val="24"/>
          <w:szCs w:val="24"/>
        </w:rPr>
        <w:t>երկրորդ</w:t>
      </w:r>
      <w:r w:rsidRPr="00535DA4">
        <w:rPr>
          <w:rFonts w:ascii="GHEA Grapalat" w:hAnsi="GHEA Grapalat"/>
          <w:sz w:val="24"/>
          <w:szCs w:val="24"/>
          <w:lang w:val="en-US"/>
        </w:rPr>
        <w:t xml:space="preserve"> </w:t>
      </w:r>
      <w:r w:rsidRPr="00535DA4">
        <w:rPr>
          <w:rFonts w:ascii="GHEA Grapalat" w:hAnsi="GHEA Grapalat"/>
          <w:sz w:val="24"/>
          <w:szCs w:val="24"/>
        </w:rPr>
        <w:t>օրացուցային</w:t>
      </w:r>
      <w:r w:rsidRPr="00535DA4">
        <w:rPr>
          <w:rFonts w:ascii="GHEA Grapalat" w:hAnsi="GHEA Grapalat"/>
          <w:sz w:val="24"/>
          <w:szCs w:val="24"/>
          <w:lang w:val="en-US"/>
        </w:rPr>
        <w:t xml:space="preserve"> </w:t>
      </w:r>
      <w:r w:rsidRPr="00535DA4">
        <w:rPr>
          <w:rFonts w:ascii="GHEA Grapalat" w:hAnsi="GHEA Grapalat"/>
          <w:sz w:val="24"/>
          <w:szCs w:val="24"/>
        </w:rPr>
        <w:t>տարվա</w:t>
      </w:r>
      <w:r w:rsidRPr="00535DA4">
        <w:rPr>
          <w:rFonts w:ascii="GHEA Grapalat" w:hAnsi="GHEA Grapalat"/>
          <w:sz w:val="24"/>
          <w:szCs w:val="24"/>
          <w:lang w:val="en-US"/>
        </w:rPr>
        <w:t xml:space="preserve"> </w:t>
      </w:r>
      <w:r w:rsidRPr="00535DA4">
        <w:rPr>
          <w:rFonts w:ascii="GHEA Grapalat" w:hAnsi="GHEA Grapalat"/>
          <w:sz w:val="24"/>
          <w:szCs w:val="24"/>
        </w:rPr>
        <w:t>սկզբում</w:t>
      </w:r>
      <w:r w:rsidRPr="00535DA4">
        <w:rPr>
          <w:rFonts w:ascii="GHEA Grapalat" w:hAnsi="GHEA Grapalat"/>
          <w:sz w:val="24"/>
          <w:szCs w:val="24"/>
          <w:lang w:val="en-US"/>
        </w:rPr>
        <w:t xml:space="preserve"> </w:t>
      </w:r>
      <w:r w:rsidRPr="00535DA4">
        <w:rPr>
          <w:rFonts w:ascii="GHEA Grapalat" w:hAnsi="GHEA Grapalat"/>
          <w:sz w:val="24"/>
          <w:szCs w:val="24"/>
        </w:rPr>
        <w:t>Պատվիրատուի</w:t>
      </w:r>
      <w:r w:rsidRPr="00535DA4">
        <w:rPr>
          <w:rFonts w:ascii="GHEA Grapalat" w:hAnsi="GHEA Grapalat"/>
          <w:sz w:val="24"/>
          <w:szCs w:val="24"/>
          <w:lang w:val="en-US"/>
        </w:rPr>
        <w:t xml:space="preserve"> </w:t>
      </w:r>
      <w:r w:rsidRPr="00535DA4">
        <w:rPr>
          <w:rFonts w:ascii="GHEA Grapalat" w:hAnsi="GHEA Grapalat"/>
          <w:sz w:val="24"/>
          <w:szCs w:val="24"/>
        </w:rPr>
        <w:t>պայմանագրի</w:t>
      </w:r>
      <w:r w:rsidRPr="00535DA4">
        <w:rPr>
          <w:rFonts w:ascii="GHEA Grapalat" w:hAnsi="GHEA Grapalat"/>
          <w:sz w:val="24"/>
          <w:szCs w:val="24"/>
          <w:lang w:val="en-US"/>
        </w:rPr>
        <w:t xml:space="preserve"> </w:t>
      </w:r>
      <w:r w:rsidRPr="00535DA4">
        <w:rPr>
          <w:rFonts w:ascii="GHEA Grapalat" w:hAnsi="GHEA Grapalat"/>
          <w:sz w:val="24"/>
          <w:szCs w:val="24"/>
        </w:rPr>
        <w:t>ստորագրումից</w:t>
      </w:r>
      <w:r w:rsidRPr="00535DA4">
        <w:rPr>
          <w:rFonts w:ascii="GHEA Grapalat" w:hAnsi="GHEA Grapalat"/>
          <w:sz w:val="24"/>
          <w:szCs w:val="24"/>
          <w:lang w:val="en-US"/>
        </w:rPr>
        <w:t xml:space="preserve"> </w:t>
      </w:r>
      <w:r w:rsidRPr="00535DA4">
        <w:rPr>
          <w:rFonts w:ascii="GHEA Grapalat" w:hAnsi="GHEA Grapalat"/>
          <w:sz w:val="24"/>
          <w:szCs w:val="24"/>
        </w:rPr>
        <w:t>հետո</w:t>
      </w:r>
      <w:r w:rsidRPr="00535DA4">
        <w:rPr>
          <w:rFonts w:ascii="GHEA Grapalat" w:hAnsi="GHEA Grapalat"/>
          <w:sz w:val="24"/>
          <w:szCs w:val="24"/>
          <w:lang w:val="en-US"/>
        </w:rPr>
        <w:t>:</w:t>
      </w:r>
    </w:p>
    <w:p w:rsidR="006976A1" w:rsidRPr="00535DA4" w:rsidRDefault="006976A1" w:rsidP="00EC0404">
      <w:pPr>
        <w:autoSpaceDE w:val="0"/>
        <w:autoSpaceDN w:val="0"/>
        <w:adjustRightInd w:val="0"/>
        <w:spacing w:after="0" w:line="240" w:lineRule="auto"/>
        <w:jc w:val="both"/>
        <w:rPr>
          <w:rFonts w:ascii="GHEA Grapalat" w:hAnsi="GHEA Grapalat"/>
          <w:sz w:val="24"/>
          <w:szCs w:val="24"/>
          <w:lang w:val="en-US"/>
        </w:rPr>
      </w:pPr>
    </w:p>
    <w:p w:rsidR="006976A1" w:rsidRPr="00535DA4" w:rsidRDefault="006976A1" w:rsidP="00EC0404">
      <w:pPr>
        <w:autoSpaceDE w:val="0"/>
        <w:autoSpaceDN w:val="0"/>
        <w:adjustRightInd w:val="0"/>
        <w:spacing w:after="0" w:line="240" w:lineRule="auto"/>
        <w:jc w:val="both"/>
        <w:rPr>
          <w:rFonts w:ascii="GHEA Grapalat" w:hAnsi="GHEA Grapalat"/>
          <w:b/>
          <w:sz w:val="24"/>
          <w:szCs w:val="24"/>
          <w:lang w:val="en-US"/>
        </w:rPr>
      </w:pPr>
      <w:r w:rsidRPr="00535DA4">
        <w:rPr>
          <w:rFonts w:ascii="GHEA Grapalat" w:hAnsi="GHEA Grapalat"/>
          <w:b/>
          <w:sz w:val="24"/>
          <w:szCs w:val="24"/>
          <w:lang w:val="en-US"/>
        </w:rPr>
        <w:t>8.</w:t>
      </w:r>
      <w:r w:rsidRPr="00535DA4">
        <w:rPr>
          <w:rFonts w:ascii="GHEA Grapalat" w:hAnsi="GHEA Grapalat"/>
          <w:b/>
          <w:sz w:val="24"/>
          <w:szCs w:val="24"/>
        </w:rPr>
        <w:t>Աշխատանքային</w:t>
      </w:r>
      <w:r w:rsidRPr="00535DA4">
        <w:rPr>
          <w:rFonts w:ascii="GHEA Grapalat" w:hAnsi="GHEA Grapalat"/>
          <w:b/>
          <w:sz w:val="24"/>
          <w:szCs w:val="24"/>
          <w:lang w:val="en-US"/>
        </w:rPr>
        <w:t xml:space="preserve"> </w:t>
      </w:r>
      <w:r w:rsidRPr="00535DA4">
        <w:rPr>
          <w:rFonts w:ascii="GHEA Grapalat" w:hAnsi="GHEA Grapalat"/>
          <w:b/>
          <w:sz w:val="24"/>
          <w:szCs w:val="24"/>
        </w:rPr>
        <w:t>գրաֆիկ</w:t>
      </w:r>
    </w:p>
    <w:p w:rsidR="006976A1" w:rsidRPr="00535DA4" w:rsidRDefault="006976A1" w:rsidP="00EC0404">
      <w:pPr>
        <w:autoSpaceDE w:val="0"/>
        <w:autoSpaceDN w:val="0"/>
        <w:adjustRightInd w:val="0"/>
        <w:spacing w:after="0" w:line="240" w:lineRule="auto"/>
        <w:jc w:val="both"/>
        <w:rPr>
          <w:rFonts w:ascii="GHEA Grapalat" w:hAnsi="GHEA Grapalat"/>
          <w:b/>
          <w:sz w:val="24"/>
          <w:szCs w:val="24"/>
          <w:lang w:val="en-US"/>
        </w:rPr>
      </w:pPr>
    </w:p>
    <w:p w:rsidR="006976A1" w:rsidRPr="00535DA4" w:rsidRDefault="006976A1" w:rsidP="00EC0404">
      <w:p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lang w:val="en-US"/>
        </w:rPr>
        <w:t>WBA-</w:t>
      </w:r>
      <w:r w:rsidRPr="00535DA4">
        <w:rPr>
          <w:rFonts w:ascii="GHEA Grapalat" w:hAnsi="GHEA Grapalat"/>
          <w:sz w:val="24"/>
          <w:szCs w:val="24"/>
        </w:rPr>
        <w:t>ը</w:t>
      </w:r>
      <w:r w:rsidRPr="00535DA4">
        <w:rPr>
          <w:rFonts w:ascii="GHEA Grapalat" w:hAnsi="GHEA Grapalat"/>
          <w:sz w:val="24"/>
          <w:szCs w:val="24"/>
          <w:lang w:val="en-US"/>
        </w:rPr>
        <w:t xml:space="preserve"> </w:t>
      </w:r>
      <w:r w:rsidRPr="00535DA4">
        <w:rPr>
          <w:rFonts w:ascii="GHEA Grapalat" w:hAnsi="GHEA Grapalat"/>
          <w:sz w:val="24"/>
          <w:szCs w:val="24"/>
        </w:rPr>
        <w:t>կազմում</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աշխատանք</w:t>
      </w:r>
      <w:r w:rsidRPr="00535DA4">
        <w:rPr>
          <w:rFonts w:ascii="GHEA Grapalat" w:hAnsi="GHEA Grapalat"/>
          <w:sz w:val="24"/>
          <w:szCs w:val="24"/>
        </w:rPr>
        <w:t>ների</w:t>
      </w:r>
      <w:r w:rsidRPr="00535DA4">
        <w:rPr>
          <w:rFonts w:ascii="GHEA Grapalat" w:hAnsi="GHEA Grapalat"/>
          <w:sz w:val="24"/>
          <w:szCs w:val="24"/>
          <w:lang w:val="en-US"/>
        </w:rPr>
        <w:t xml:space="preserve"> ժամանակացույց, որի </w:t>
      </w:r>
      <w:r w:rsidRPr="00535DA4">
        <w:rPr>
          <w:rFonts w:ascii="GHEA Grapalat" w:hAnsi="GHEA Grapalat"/>
          <w:sz w:val="24"/>
          <w:szCs w:val="24"/>
        </w:rPr>
        <w:t>հիման</w:t>
      </w:r>
      <w:r w:rsidRPr="00535DA4">
        <w:rPr>
          <w:rFonts w:ascii="GHEA Grapalat" w:hAnsi="GHEA Grapalat"/>
          <w:sz w:val="24"/>
          <w:szCs w:val="24"/>
          <w:lang w:val="en-US"/>
        </w:rPr>
        <w:t xml:space="preserve"> </w:t>
      </w:r>
      <w:r w:rsidRPr="00535DA4">
        <w:rPr>
          <w:rFonts w:ascii="GHEA Grapalat" w:hAnsi="GHEA Grapalat"/>
          <w:sz w:val="24"/>
          <w:szCs w:val="24"/>
        </w:rPr>
        <w:t>վրա</w:t>
      </w:r>
      <w:r w:rsidRPr="00535DA4">
        <w:rPr>
          <w:rFonts w:ascii="GHEA Grapalat" w:hAnsi="GHEA Grapalat"/>
          <w:sz w:val="24"/>
          <w:szCs w:val="24"/>
          <w:lang w:val="en-US"/>
        </w:rPr>
        <w:t xml:space="preserve"> կոնսորցիումի անդամները </w:t>
      </w:r>
      <w:r w:rsidRPr="00535DA4">
        <w:rPr>
          <w:rFonts w:ascii="GHEA Grapalat" w:hAnsi="GHEA Grapalat"/>
          <w:sz w:val="24"/>
          <w:szCs w:val="24"/>
        </w:rPr>
        <w:t>պետք</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անմիջապես</w:t>
      </w:r>
      <w:r w:rsidRPr="00535DA4">
        <w:rPr>
          <w:rFonts w:ascii="GHEA Grapalat" w:hAnsi="GHEA Grapalat"/>
          <w:sz w:val="24"/>
          <w:szCs w:val="24"/>
          <w:lang w:val="en-US"/>
        </w:rPr>
        <w:t xml:space="preserve"> մշակե</w:t>
      </w:r>
      <w:r w:rsidRPr="00535DA4">
        <w:rPr>
          <w:rFonts w:ascii="GHEA Grapalat" w:hAnsi="GHEA Grapalat"/>
          <w:sz w:val="24"/>
          <w:szCs w:val="24"/>
        </w:rPr>
        <w:t>ն</w:t>
      </w:r>
      <w:r w:rsidRPr="00535DA4">
        <w:rPr>
          <w:rFonts w:ascii="GHEA Grapalat" w:hAnsi="GHEA Grapalat"/>
          <w:sz w:val="24"/>
          <w:szCs w:val="24"/>
          <w:lang w:val="en-US"/>
        </w:rPr>
        <w:t xml:space="preserve"> աշխատանքային </w:t>
      </w:r>
      <w:r w:rsidRPr="00535DA4">
        <w:rPr>
          <w:rFonts w:ascii="GHEA Grapalat" w:hAnsi="GHEA Grapalat"/>
          <w:sz w:val="24"/>
          <w:szCs w:val="24"/>
        </w:rPr>
        <w:t>գրաֆիկ</w:t>
      </w:r>
      <w:r w:rsidRPr="00535DA4">
        <w:rPr>
          <w:rFonts w:ascii="GHEA Grapalat" w:hAnsi="GHEA Grapalat"/>
          <w:sz w:val="24"/>
          <w:szCs w:val="24"/>
          <w:lang w:val="en-US"/>
        </w:rPr>
        <w:t xml:space="preserve">, որը </w:t>
      </w:r>
      <w:r w:rsidRPr="00535DA4">
        <w:rPr>
          <w:rFonts w:ascii="GHEA Grapalat" w:hAnsi="GHEA Grapalat"/>
          <w:sz w:val="24"/>
          <w:szCs w:val="24"/>
        </w:rPr>
        <w:t>ներառում</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աշխատանքների</w:t>
      </w:r>
      <w:r w:rsidRPr="00535DA4">
        <w:rPr>
          <w:rFonts w:ascii="GHEA Grapalat" w:hAnsi="GHEA Grapalat"/>
          <w:sz w:val="24"/>
          <w:szCs w:val="24"/>
          <w:lang w:val="en-US"/>
        </w:rPr>
        <w:t xml:space="preserve"> </w:t>
      </w:r>
      <w:r w:rsidRPr="00535DA4">
        <w:rPr>
          <w:rFonts w:ascii="GHEA Grapalat" w:hAnsi="GHEA Grapalat"/>
          <w:sz w:val="24"/>
          <w:szCs w:val="24"/>
        </w:rPr>
        <w:t>տևողությունը</w:t>
      </w:r>
      <w:r w:rsidRPr="00535DA4">
        <w:rPr>
          <w:rFonts w:ascii="GHEA Grapalat" w:hAnsi="GHEA Grapalat"/>
          <w:sz w:val="24"/>
          <w:szCs w:val="24"/>
          <w:lang w:val="en-US"/>
        </w:rPr>
        <w:t xml:space="preserve"> </w:t>
      </w:r>
      <w:r w:rsidRPr="00535DA4">
        <w:rPr>
          <w:rFonts w:ascii="GHEA Grapalat" w:hAnsi="GHEA Grapalat"/>
          <w:sz w:val="24"/>
          <w:szCs w:val="24"/>
        </w:rPr>
        <w:t>և</w:t>
      </w:r>
      <w:r w:rsidRPr="00535DA4">
        <w:rPr>
          <w:rFonts w:ascii="GHEA Grapalat" w:hAnsi="GHEA Grapalat"/>
          <w:sz w:val="24"/>
          <w:szCs w:val="24"/>
          <w:lang w:val="en-US"/>
        </w:rPr>
        <w:t xml:space="preserve"> ժամկետներ</w:t>
      </w:r>
      <w:r w:rsidRPr="00535DA4">
        <w:rPr>
          <w:rFonts w:ascii="GHEA Grapalat" w:hAnsi="GHEA Grapalat"/>
          <w:sz w:val="24"/>
          <w:szCs w:val="24"/>
        </w:rPr>
        <w:t>ը</w:t>
      </w:r>
      <w:r w:rsidRPr="00535DA4">
        <w:rPr>
          <w:rFonts w:ascii="GHEA Grapalat" w:hAnsi="GHEA Grapalat"/>
          <w:sz w:val="24"/>
          <w:szCs w:val="24"/>
          <w:lang w:val="en-US"/>
        </w:rPr>
        <w:t xml:space="preserve"> համաձայն որի, յուրաքանչյուր </w:t>
      </w:r>
      <w:r w:rsidRPr="00535DA4">
        <w:rPr>
          <w:rFonts w:ascii="GHEA Grapalat" w:hAnsi="GHEA Grapalat"/>
          <w:sz w:val="24"/>
          <w:szCs w:val="24"/>
        </w:rPr>
        <w:t>Կողմ</w:t>
      </w:r>
      <w:r w:rsidRPr="00535DA4">
        <w:rPr>
          <w:rFonts w:ascii="GHEA Grapalat" w:hAnsi="GHEA Grapalat"/>
          <w:sz w:val="24"/>
          <w:szCs w:val="24"/>
          <w:lang w:val="en-US"/>
        </w:rPr>
        <w:t xml:space="preserve"> տրամադր</w:t>
      </w:r>
      <w:r w:rsidRPr="00535DA4">
        <w:rPr>
          <w:rFonts w:ascii="GHEA Grapalat" w:hAnsi="GHEA Grapalat"/>
          <w:sz w:val="24"/>
          <w:szCs w:val="24"/>
        </w:rPr>
        <w:t>ում</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իր աշխատանք</w:t>
      </w:r>
      <w:r w:rsidRPr="00535DA4">
        <w:rPr>
          <w:rFonts w:ascii="GHEA Grapalat" w:hAnsi="GHEA Grapalat"/>
          <w:sz w:val="24"/>
          <w:szCs w:val="24"/>
        </w:rPr>
        <w:t>ների</w:t>
      </w:r>
      <w:r w:rsidRPr="00535DA4">
        <w:rPr>
          <w:rFonts w:ascii="GHEA Grapalat" w:hAnsi="GHEA Grapalat"/>
          <w:sz w:val="24"/>
          <w:szCs w:val="24"/>
          <w:lang w:val="en-US"/>
        </w:rPr>
        <w:t xml:space="preserve"> </w:t>
      </w:r>
      <w:r w:rsidRPr="00535DA4">
        <w:rPr>
          <w:rFonts w:ascii="GHEA Grapalat" w:hAnsi="GHEA Grapalat"/>
          <w:sz w:val="24"/>
          <w:szCs w:val="24"/>
        </w:rPr>
        <w:t>ծավալների</w:t>
      </w:r>
      <w:r w:rsidRPr="00535DA4">
        <w:rPr>
          <w:rFonts w:ascii="GHEA Grapalat" w:hAnsi="GHEA Grapalat"/>
          <w:sz w:val="24"/>
          <w:szCs w:val="24"/>
          <w:lang w:val="en-US"/>
        </w:rPr>
        <w:t xml:space="preserve"> մասնաբաժինը:</w:t>
      </w:r>
    </w:p>
    <w:p w:rsidR="006976A1" w:rsidRPr="00535DA4" w:rsidRDefault="006976A1" w:rsidP="00EC0404">
      <w:pPr>
        <w:autoSpaceDE w:val="0"/>
        <w:autoSpaceDN w:val="0"/>
        <w:adjustRightInd w:val="0"/>
        <w:spacing w:after="0" w:line="240" w:lineRule="auto"/>
        <w:jc w:val="both"/>
        <w:rPr>
          <w:rFonts w:ascii="GHEA Grapalat" w:hAnsi="GHEA Grapalat"/>
          <w:sz w:val="24"/>
          <w:szCs w:val="24"/>
          <w:lang w:val="en-US"/>
        </w:rPr>
      </w:pPr>
    </w:p>
    <w:p w:rsidR="006976A1" w:rsidRPr="00535DA4" w:rsidRDefault="006976A1" w:rsidP="00107DD6">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535DA4">
        <w:rPr>
          <w:rFonts w:ascii="GHEA Grapalat" w:hAnsi="GHEA Grapalat"/>
          <w:b/>
          <w:sz w:val="24"/>
          <w:szCs w:val="24"/>
        </w:rPr>
        <w:t>Լրացուցիչ փոփոխություններ</w:t>
      </w:r>
    </w:p>
    <w:p w:rsidR="006976A1" w:rsidRPr="00535DA4" w:rsidRDefault="006976A1" w:rsidP="00107DD6">
      <w:pPr>
        <w:autoSpaceDE w:val="0"/>
        <w:autoSpaceDN w:val="0"/>
        <w:adjustRightInd w:val="0"/>
        <w:spacing w:after="0" w:line="240" w:lineRule="auto"/>
        <w:jc w:val="both"/>
        <w:rPr>
          <w:rFonts w:ascii="GHEA Grapalat" w:hAnsi="GHEA Grapalat"/>
          <w:sz w:val="24"/>
          <w:szCs w:val="24"/>
          <w:lang w:val="en-US"/>
        </w:rPr>
      </w:pPr>
    </w:p>
    <w:p w:rsidR="006976A1" w:rsidRPr="00535DA4" w:rsidRDefault="006976A1" w:rsidP="00107DD6">
      <w:p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rPr>
        <w:t>Եթե</w:t>
      </w:r>
      <w:r w:rsidRPr="00535DA4">
        <w:rPr>
          <w:rFonts w:ascii="GHEA Grapalat" w:hAnsi="GHEA Grapalat"/>
          <w:sz w:val="24"/>
          <w:szCs w:val="24"/>
          <w:lang w:val="en-US"/>
        </w:rPr>
        <w:t xml:space="preserve"> </w:t>
      </w:r>
      <w:r w:rsidRPr="00535DA4">
        <w:rPr>
          <w:rFonts w:ascii="GHEA Grapalat" w:hAnsi="GHEA Grapalat"/>
          <w:sz w:val="24"/>
          <w:szCs w:val="24"/>
        </w:rPr>
        <w:t>Պատվիրատուն</w:t>
      </w:r>
      <w:r w:rsidRPr="00535DA4">
        <w:rPr>
          <w:rFonts w:ascii="GHEA Grapalat" w:hAnsi="GHEA Grapalat"/>
          <w:sz w:val="24"/>
          <w:szCs w:val="24"/>
          <w:lang w:val="en-US"/>
        </w:rPr>
        <w:t xml:space="preserve"> </w:t>
      </w:r>
      <w:r w:rsidRPr="00535DA4">
        <w:rPr>
          <w:rFonts w:ascii="GHEA Grapalat" w:hAnsi="GHEA Grapalat"/>
          <w:sz w:val="24"/>
          <w:szCs w:val="24"/>
        </w:rPr>
        <w:t>պահանջում</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իրականացնել</w:t>
      </w:r>
      <w:r w:rsidRPr="00535DA4">
        <w:rPr>
          <w:rFonts w:ascii="GHEA Grapalat" w:hAnsi="GHEA Grapalat"/>
          <w:sz w:val="24"/>
          <w:szCs w:val="24"/>
          <w:lang w:val="en-US"/>
        </w:rPr>
        <w:t xml:space="preserve"> </w:t>
      </w:r>
      <w:r w:rsidRPr="00535DA4">
        <w:rPr>
          <w:rFonts w:ascii="GHEA Grapalat" w:hAnsi="GHEA Grapalat"/>
          <w:sz w:val="24"/>
          <w:szCs w:val="24"/>
        </w:rPr>
        <w:t>փոփոխություններ</w:t>
      </w:r>
      <w:r w:rsidRPr="00535DA4">
        <w:rPr>
          <w:rFonts w:ascii="GHEA Grapalat" w:hAnsi="GHEA Grapalat"/>
          <w:sz w:val="24"/>
          <w:szCs w:val="24"/>
          <w:lang w:val="en-US"/>
        </w:rPr>
        <w:t xml:space="preserve">, </w:t>
      </w:r>
      <w:r w:rsidRPr="00535DA4">
        <w:rPr>
          <w:rFonts w:ascii="GHEA Grapalat" w:hAnsi="GHEA Grapalat"/>
          <w:sz w:val="24"/>
          <w:szCs w:val="24"/>
        </w:rPr>
        <w:t>որոնց</w:t>
      </w:r>
      <w:r w:rsidRPr="00535DA4">
        <w:rPr>
          <w:rFonts w:ascii="GHEA Grapalat" w:hAnsi="GHEA Grapalat"/>
          <w:sz w:val="24"/>
          <w:szCs w:val="24"/>
          <w:lang w:val="en-US"/>
        </w:rPr>
        <w:t xml:space="preserve"> </w:t>
      </w:r>
      <w:r w:rsidRPr="00535DA4">
        <w:rPr>
          <w:rFonts w:ascii="GHEA Grapalat" w:hAnsi="GHEA Grapalat"/>
          <w:sz w:val="24"/>
          <w:szCs w:val="24"/>
        </w:rPr>
        <w:t>ընդունումը</w:t>
      </w:r>
      <w:r w:rsidRPr="00535DA4">
        <w:rPr>
          <w:rFonts w:ascii="GHEA Grapalat" w:hAnsi="GHEA Grapalat"/>
          <w:sz w:val="24"/>
          <w:szCs w:val="24"/>
          <w:lang w:val="en-US"/>
        </w:rPr>
        <w:t xml:space="preserve"> </w:t>
      </w:r>
      <w:r w:rsidRPr="00535DA4">
        <w:rPr>
          <w:rFonts w:ascii="GHEA Grapalat" w:hAnsi="GHEA Grapalat"/>
          <w:sz w:val="24"/>
          <w:szCs w:val="24"/>
        </w:rPr>
        <w:t>պահանջում</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համապատասխան</w:t>
      </w:r>
      <w:r w:rsidRPr="00535DA4">
        <w:rPr>
          <w:rFonts w:ascii="GHEA Grapalat" w:hAnsi="GHEA Grapalat"/>
          <w:sz w:val="24"/>
          <w:szCs w:val="24"/>
          <w:lang w:val="en-US"/>
        </w:rPr>
        <w:t xml:space="preserve"> </w:t>
      </w:r>
      <w:r w:rsidRPr="00535DA4">
        <w:rPr>
          <w:rFonts w:ascii="GHEA Grapalat" w:hAnsi="GHEA Grapalat"/>
          <w:sz w:val="24"/>
          <w:szCs w:val="24"/>
        </w:rPr>
        <w:t>Կողմերի</w:t>
      </w:r>
      <w:r w:rsidRPr="00535DA4">
        <w:rPr>
          <w:rFonts w:ascii="GHEA Grapalat" w:hAnsi="GHEA Grapalat"/>
          <w:sz w:val="24"/>
          <w:szCs w:val="24"/>
          <w:lang w:val="en-US"/>
        </w:rPr>
        <w:t xml:space="preserve"> </w:t>
      </w:r>
      <w:r w:rsidRPr="00535DA4">
        <w:rPr>
          <w:rFonts w:ascii="GHEA Grapalat" w:hAnsi="GHEA Grapalat"/>
          <w:sz w:val="24"/>
          <w:szCs w:val="24"/>
        </w:rPr>
        <w:t>արագ</w:t>
      </w:r>
      <w:r w:rsidRPr="00535DA4">
        <w:rPr>
          <w:rFonts w:ascii="GHEA Grapalat" w:hAnsi="GHEA Grapalat"/>
          <w:sz w:val="24"/>
          <w:szCs w:val="24"/>
          <w:lang w:val="en-US"/>
        </w:rPr>
        <w:t xml:space="preserve"> </w:t>
      </w:r>
      <w:r w:rsidRPr="00535DA4">
        <w:rPr>
          <w:rFonts w:ascii="GHEA Grapalat" w:hAnsi="GHEA Grapalat"/>
          <w:sz w:val="24"/>
          <w:szCs w:val="24"/>
        </w:rPr>
        <w:t>հավանությանը</w:t>
      </w:r>
      <w:r w:rsidRPr="00535DA4">
        <w:rPr>
          <w:rFonts w:ascii="GHEA Grapalat" w:hAnsi="GHEA Grapalat"/>
          <w:sz w:val="24"/>
          <w:szCs w:val="24"/>
          <w:lang w:val="en-US"/>
        </w:rPr>
        <w:t xml:space="preserve"> </w:t>
      </w:r>
      <w:r w:rsidRPr="00535DA4">
        <w:rPr>
          <w:rFonts w:ascii="GHEA Grapalat" w:hAnsi="GHEA Grapalat"/>
          <w:sz w:val="24"/>
          <w:szCs w:val="24"/>
        </w:rPr>
        <w:t>և</w:t>
      </w:r>
      <w:r w:rsidRPr="00535DA4">
        <w:rPr>
          <w:rFonts w:ascii="GHEA Grapalat" w:hAnsi="GHEA Grapalat"/>
          <w:sz w:val="24"/>
          <w:szCs w:val="24"/>
          <w:lang w:val="en-US"/>
        </w:rPr>
        <w:t xml:space="preserve">, </w:t>
      </w:r>
      <w:r w:rsidRPr="00535DA4">
        <w:rPr>
          <w:rFonts w:ascii="GHEA Grapalat" w:hAnsi="GHEA Grapalat"/>
          <w:sz w:val="24"/>
          <w:szCs w:val="24"/>
        </w:rPr>
        <w:t>եթե</w:t>
      </w:r>
      <w:r w:rsidRPr="00535DA4">
        <w:rPr>
          <w:rFonts w:ascii="GHEA Grapalat" w:hAnsi="GHEA Grapalat"/>
          <w:sz w:val="24"/>
          <w:szCs w:val="24"/>
          <w:lang w:val="en-US"/>
        </w:rPr>
        <w:t xml:space="preserve"> </w:t>
      </w:r>
      <w:r w:rsidRPr="00535DA4">
        <w:rPr>
          <w:rFonts w:ascii="GHEA Grapalat" w:hAnsi="GHEA Grapalat"/>
          <w:sz w:val="24"/>
          <w:szCs w:val="24"/>
        </w:rPr>
        <w:t>անհրաժեշտ</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կատարել</w:t>
      </w:r>
      <w:r w:rsidRPr="00535DA4">
        <w:rPr>
          <w:rFonts w:ascii="GHEA Grapalat" w:hAnsi="GHEA Grapalat"/>
          <w:sz w:val="24"/>
          <w:szCs w:val="24"/>
          <w:lang w:val="en-US"/>
        </w:rPr>
        <w:t xml:space="preserve"> </w:t>
      </w:r>
      <w:r w:rsidRPr="00535DA4">
        <w:rPr>
          <w:rFonts w:ascii="GHEA Grapalat" w:hAnsi="GHEA Grapalat"/>
          <w:sz w:val="24"/>
          <w:szCs w:val="24"/>
        </w:rPr>
        <w:t>պահանջվող</w:t>
      </w:r>
      <w:r w:rsidRPr="00535DA4">
        <w:rPr>
          <w:rFonts w:ascii="GHEA Grapalat" w:hAnsi="GHEA Grapalat"/>
          <w:sz w:val="24"/>
          <w:szCs w:val="24"/>
          <w:lang w:val="en-US"/>
        </w:rPr>
        <w:t xml:space="preserve"> </w:t>
      </w:r>
      <w:r w:rsidRPr="00535DA4">
        <w:rPr>
          <w:rFonts w:ascii="GHEA Grapalat" w:hAnsi="GHEA Grapalat"/>
          <w:sz w:val="24"/>
          <w:szCs w:val="24"/>
        </w:rPr>
        <w:t>աշխատանքների</w:t>
      </w:r>
      <w:r w:rsidRPr="00535DA4">
        <w:rPr>
          <w:rFonts w:ascii="GHEA Grapalat" w:hAnsi="GHEA Grapalat"/>
          <w:sz w:val="24"/>
          <w:szCs w:val="24"/>
          <w:lang w:val="en-US"/>
        </w:rPr>
        <w:t xml:space="preserve"> </w:t>
      </w:r>
      <w:r w:rsidRPr="00535DA4">
        <w:rPr>
          <w:rFonts w:ascii="GHEA Grapalat" w:hAnsi="GHEA Grapalat"/>
          <w:sz w:val="24"/>
          <w:szCs w:val="24"/>
        </w:rPr>
        <w:t>վերաբաշխում</w:t>
      </w:r>
      <w:r w:rsidRPr="00535DA4">
        <w:rPr>
          <w:rFonts w:ascii="GHEA Grapalat" w:hAnsi="GHEA Grapalat"/>
          <w:sz w:val="24"/>
          <w:szCs w:val="24"/>
          <w:lang w:val="en-US"/>
        </w:rPr>
        <w:t xml:space="preserve"> </w:t>
      </w:r>
      <w:r w:rsidRPr="00535DA4">
        <w:rPr>
          <w:rFonts w:ascii="GHEA Grapalat" w:hAnsi="GHEA Grapalat"/>
          <w:sz w:val="24"/>
          <w:szCs w:val="24"/>
        </w:rPr>
        <w:t>և</w:t>
      </w:r>
      <w:r w:rsidRPr="00535DA4">
        <w:rPr>
          <w:rFonts w:ascii="GHEA Grapalat" w:hAnsi="GHEA Grapalat"/>
          <w:sz w:val="24"/>
          <w:szCs w:val="24"/>
          <w:lang w:val="en-US"/>
        </w:rPr>
        <w:t xml:space="preserve"> </w:t>
      </w:r>
      <w:r w:rsidRPr="00535DA4">
        <w:rPr>
          <w:rFonts w:ascii="GHEA Grapalat" w:hAnsi="GHEA Grapalat"/>
          <w:sz w:val="24"/>
          <w:szCs w:val="24"/>
        </w:rPr>
        <w:t>վերաձևակերպում</w:t>
      </w:r>
      <w:r w:rsidRPr="00535DA4">
        <w:rPr>
          <w:rFonts w:ascii="GHEA Grapalat" w:hAnsi="GHEA Grapalat"/>
          <w:sz w:val="24"/>
          <w:szCs w:val="24"/>
          <w:lang w:val="en-US"/>
        </w:rPr>
        <w:t xml:space="preserve">: </w:t>
      </w:r>
    </w:p>
    <w:p w:rsidR="006976A1" w:rsidRPr="00535DA4" w:rsidRDefault="006976A1" w:rsidP="00EC0404">
      <w:pPr>
        <w:autoSpaceDE w:val="0"/>
        <w:autoSpaceDN w:val="0"/>
        <w:adjustRightInd w:val="0"/>
        <w:spacing w:after="0" w:line="240" w:lineRule="auto"/>
        <w:jc w:val="both"/>
        <w:rPr>
          <w:rFonts w:ascii="GHEA Grapalat" w:hAnsi="GHEA Grapalat"/>
          <w:b/>
          <w:sz w:val="24"/>
          <w:szCs w:val="24"/>
          <w:lang w:val="en-US"/>
        </w:rPr>
      </w:pPr>
    </w:p>
    <w:p w:rsidR="006976A1" w:rsidRPr="00535DA4" w:rsidRDefault="006976A1" w:rsidP="00B67A45">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535DA4">
        <w:rPr>
          <w:rFonts w:ascii="GHEA Grapalat" w:hAnsi="GHEA Grapalat" w:cs="Sylfaen"/>
          <w:b/>
          <w:sz w:val="24"/>
          <w:szCs w:val="24"/>
        </w:rPr>
        <w:t>Կողմերի պարտավորությունները</w:t>
      </w:r>
    </w:p>
    <w:p w:rsidR="006976A1" w:rsidRPr="00535DA4" w:rsidRDefault="006976A1" w:rsidP="00B67A45">
      <w:pPr>
        <w:pStyle w:val="ListParagraph"/>
        <w:autoSpaceDE w:val="0"/>
        <w:autoSpaceDN w:val="0"/>
        <w:adjustRightInd w:val="0"/>
        <w:spacing w:after="0" w:line="240" w:lineRule="auto"/>
        <w:jc w:val="both"/>
        <w:rPr>
          <w:rFonts w:ascii="GHEA Grapalat" w:hAnsi="GHEA Grapalat"/>
          <w:b/>
          <w:sz w:val="24"/>
          <w:szCs w:val="24"/>
        </w:rPr>
      </w:pPr>
    </w:p>
    <w:p w:rsidR="006976A1" w:rsidRPr="00535DA4" w:rsidRDefault="006976A1" w:rsidP="00B67A45">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Կ</w:t>
      </w:r>
      <w:r w:rsidRPr="00535DA4">
        <w:rPr>
          <w:rFonts w:ascii="GHEA Grapalat" w:hAnsi="GHEA Grapalat"/>
          <w:sz w:val="24"/>
          <w:szCs w:val="24"/>
          <w:lang w:val="en-US"/>
        </w:rPr>
        <w:t>ոնսորցիումի</w:t>
      </w:r>
      <w:r w:rsidRPr="00535DA4">
        <w:rPr>
          <w:rFonts w:ascii="GHEA Grapalat" w:hAnsi="GHEA Grapalat"/>
          <w:sz w:val="24"/>
          <w:szCs w:val="24"/>
        </w:rPr>
        <w:t xml:space="preserve"> ա</w:t>
      </w:r>
      <w:r w:rsidRPr="00535DA4">
        <w:rPr>
          <w:rFonts w:ascii="GHEA Grapalat" w:hAnsi="GHEA Grapalat"/>
          <w:sz w:val="24"/>
          <w:szCs w:val="24"/>
          <w:lang w:val="en-US"/>
        </w:rPr>
        <w:t>նդամները</w:t>
      </w:r>
      <w:r w:rsidRPr="00535DA4">
        <w:rPr>
          <w:rFonts w:ascii="GHEA Grapalat" w:hAnsi="GHEA Grapalat"/>
          <w:sz w:val="24"/>
          <w:szCs w:val="24"/>
        </w:rPr>
        <w:t xml:space="preserve"> </w:t>
      </w:r>
      <w:r w:rsidRPr="00535DA4">
        <w:rPr>
          <w:rFonts w:ascii="GHEA Grapalat" w:hAnsi="GHEA Grapalat"/>
          <w:sz w:val="24"/>
          <w:szCs w:val="24"/>
          <w:lang w:val="en-US"/>
        </w:rPr>
        <w:t>պարտավոր</w:t>
      </w:r>
      <w:r w:rsidRPr="00535DA4">
        <w:rPr>
          <w:rFonts w:ascii="GHEA Grapalat" w:hAnsi="GHEA Grapalat"/>
          <w:sz w:val="24"/>
          <w:szCs w:val="24"/>
        </w:rPr>
        <w:t xml:space="preserve"> են </w:t>
      </w:r>
      <w:r w:rsidRPr="00535DA4">
        <w:rPr>
          <w:rFonts w:ascii="GHEA Grapalat" w:hAnsi="GHEA Grapalat"/>
          <w:sz w:val="24"/>
          <w:szCs w:val="24"/>
          <w:lang w:val="en-US"/>
        </w:rPr>
        <w:t>անել</w:t>
      </w:r>
      <w:r w:rsidRPr="00535DA4">
        <w:rPr>
          <w:rFonts w:ascii="GHEA Grapalat" w:hAnsi="GHEA Grapalat"/>
          <w:sz w:val="24"/>
          <w:szCs w:val="24"/>
        </w:rPr>
        <w:t xml:space="preserve"> </w:t>
      </w:r>
      <w:r w:rsidRPr="00535DA4">
        <w:rPr>
          <w:rFonts w:ascii="GHEA Grapalat" w:hAnsi="GHEA Grapalat"/>
          <w:sz w:val="24"/>
          <w:szCs w:val="24"/>
          <w:lang w:val="en-US"/>
        </w:rPr>
        <w:t>ամեն</w:t>
      </w:r>
      <w:r w:rsidRPr="00535DA4">
        <w:rPr>
          <w:rFonts w:ascii="GHEA Grapalat" w:hAnsi="GHEA Grapalat"/>
          <w:sz w:val="24"/>
          <w:szCs w:val="24"/>
        </w:rPr>
        <w:t xml:space="preserve"> </w:t>
      </w:r>
      <w:r w:rsidRPr="00535DA4">
        <w:rPr>
          <w:rFonts w:ascii="GHEA Grapalat" w:hAnsi="GHEA Grapalat"/>
          <w:sz w:val="24"/>
          <w:szCs w:val="24"/>
          <w:lang w:val="en-US"/>
        </w:rPr>
        <w:t>ինչ</w:t>
      </w:r>
      <w:r w:rsidRPr="00535DA4">
        <w:rPr>
          <w:rFonts w:ascii="GHEA Grapalat" w:hAnsi="GHEA Grapalat"/>
          <w:sz w:val="24"/>
          <w:szCs w:val="24"/>
        </w:rPr>
        <w:t xml:space="preserve"> </w:t>
      </w:r>
      <w:r w:rsidRPr="00535DA4">
        <w:rPr>
          <w:rFonts w:ascii="GHEA Grapalat" w:hAnsi="GHEA Grapalat"/>
          <w:sz w:val="24"/>
          <w:szCs w:val="24"/>
          <w:lang w:val="en-US"/>
        </w:rPr>
        <w:t>իրենց</w:t>
      </w:r>
      <w:r w:rsidRPr="00535DA4">
        <w:rPr>
          <w:rFonts w:ascii="GHEA Grapalat" w:hAnsi="GHEA Grapalat"/>
          <w:sz w:val="24"/>
          <w:szCs w:val="24"/>
        </w:rPr>
        <w:t xml:space="preserve"> </w:t>
      </w:r>
      <w:r w:rsidRPr="00535DA4">
        <w:rPr>
          <w:rFonts w:ascii="GHEA Grapalat" w:hAnsi="GHEA Grapalat"/>
          <w:sz w:val="24"/>
          <w:szCs w:val="24"/>
          <w:lang w:val="en-US"/>
        </w:rPr>
        <w:t>ուժերի</w:t>
      </w:r>
      <w:r w:rsidRPr="00535DA4">
        <w:rPr>
          <w:rFonts w:ascii="GHEA Grapalat" w:hAnsi="GHEA Grapalat"/>
          <w:sz w:val="24"/>
          <w:szCs w:val="24"/>
        </w:rPr>
        <w:t xml:space="preserve"> սահմաններում իրականացնելու </w:t>
      </w:r>
      <w:r w:rsidRPr="00535DA4">
        <w:rPr>
          <w:rFonts w:ascii="GHEA Grapalat" w:hAnsi="GHEA Grapalat"/>
          <w:sz w:val="24"/>
          <w:szCs w:val="24"/>
          <w:lang w:val="en-US"/>
        </w:rPr>
        <w:t>իրենց</w:t>
      </w:r>
      <w:r w:rsidRPr="00535DA4">
        <w:rPr>
          <w:rFonts w:ascii="GHEA Grapalat" w:hAnsi="GHEA Grapalat"/>
          <w:sz w:val="24"/>
          <w:szCs w:val="24"/>
        </w:rPr>
        <w:t xml:space="preserve"> </w:t>
      </w:r>
      <w:r w:rsidRPr="00535DA4">
        <w:rPr>
          <w:rFonts w:ascii="GHEA Grapalat" w:hAnsi="GHEA Grapalat"/>
          <w:sz w:val="24"/>
          <w:szCs w:val="24"/>
          <w:lang w:val="en-US"/>
        </w:rPr>
        <w:t>պայմանագրային</w:t>
      </w:r>
      <w:r w:rsidRPr="00535DA4">
        <w:rPr>
          <w:rFonts w:ascii="GHEA Grapalat" w:hAnsi="GHEA Grapalat"/>
          <w:sz w:val="24"/>
          <w:szCs w:val="24"/>
        </w:rPr>
        <w:t xml:space="preserve"> </w:t>
      </w:r>
      <w:r w:rsidRPr="00535DA4">
        <w:rPr>
          <w:rFonts w:ascii="GHEA Grapalat" w:hAnsi="GHEA Grapalat"/>
          <w:sz w:val="24"/>
          <w:szCs w:val="24"/>
          <w:lang w:val="en-US"/>
        </w:rPr>
        <w:t>պարտավորությ</w:t>
      </w:r>
      <w:r w:rsidRPr="00535DA4">
        <w:rPr>
          <w:rFonts w:ascii="GHEA Grapalat" w:hAnsi="GHEA Grapalat"/>
          <w:sz w:val="24"/>
          <w:szCs w:val="24"/>
        </w:rPr>
        <w:t>ու</w:t>
      </w:r>
      <w:r w:rsidRPr="00535DA4">
        <w:rPr>
          <w:rFonts w:ascii="GHEA Grapalat" w:hAnsi="GHEA Grapalat"/>
          <w:sz w:val="24"/>
          <w:szCs w:val="24"/>
          <w:lang w:val="en-US"/>
        </w:rPr>
        <w:t>ն</w:t>
      </w:r>
      <w:r w:rsidRPr="00535DA4">
        <w:rPr>
          <w:rFonts w:ascii="GHEA Grapalat" w:hAnsi="GHEA Grapalat"/>
          <w:sz w:val="24"/>
          <w:szCs w:val="24"/>
        </w:rPr>
        <w:t xml:space="preserve">նեը </w:t>
      </w:r>
      <w:r w:rsidRPr="00535DA4">
        <w:rPr>
          <w:rFonts w:ascii="GHEA Grapalat" w:hAnsi="GHEA Grapalat"/>
          <w:sz w:val="24"/>
          <w:szCs w:val="24"/>
          <w:lang w:val="en-US"/>
        </w:rPr>
        <w:t>կոնսորցիումի</w:t>
      </w:r>
      <w:r w:rsidRPr="00535DA4">
        <w:rPr>
          <w:rFonts w:ascii="GHEA Grapalat" w:hAnsi="GHEA Grapalat"/>
          <w:sz w:val="24"/>
          <w:szCs w:val="24"/>
        </w:rPr>
        <w:t xml:space="preserve"> </w:t>
      </w:r>
      <w:r w:rsidRPr="00535DA4">
        <w:rPr>
          <w:rFonts w:ascii="GHEA Grapalat" w:hAnsi="GHEA Grapalat"/>
          <w:sz w:val="24"/>
          <w:szCs w:val="24"/>
          <w:lang w:val="en-US"/>
        </w:rPr>
        <w:t>շրջանակներում</w:t>
      </w:r>
      <w:r w:rsidRPr="00535DA4">
        <w:rPr>
          <w:rFonts w:ascii="GHEA Grapalat" w:hAnsi="GHEA Grapalat"/>
          <w:sz w:val="24"/>
          <w:szCs w:val="24"/>
        </w:rPr>
        <w:t xml:space="preserve">, </w:t>
      </w:r>
      <w:r w:rsidRPr="00535DA4">
        <w:rPr>
          <w:rFonts w:ascii="GHEA Grapalat" w:hAnsi="GHEA Grapalat"/>
          <w:sz w:val="24"/>
          <w:szCs w:val="24"/>
          <w:lang w:val="en-US"/>
        </w:rPr>
        <w:t>հաշվի</w:t>
      </w:r>
      <w:r w:rsidRPr="00535DA4">
        <w:rPr>
          <w:rFonts w:ascii="GHEA Grapalat" w:hAnsi="GHEA Grapalat"/>
          <w:sz w:val="24"/>
          <w:szCs w:val="24"/>
        </w:rPr>
        <w:t xml:space="preserve"> </w:t>
      </w:r>
      <w:r w:rsidRPr="00535DA4">
        <w:rPr>
          <w:rFonts w:ascii="GHEA Grapalat" w:hAnsi="GHEA Grapalat"/>
          <w:sz w:val="24"/>
          <w:szCs w:val="24"/>
          <w:lang w:val="en-US"/>
        </w:rPr>
        <w:t>առնելով</w:t>
      </w:r>
      <w:r w:rsidRPr="00535DA4">
        <w:rPr>
          <w:rFonts w:ascii="GHEA Grapalat" w:hAnsi="GHEA Grapalat"/>
          <w:sz w:val="24"/>
          <w:szCs w:val="24"/>
        </w:rPr>
        <w:t xml:space="preserve"> </w:t>
      </w:r>
      <w:r w:rsidRPr="00535DA4">
        <w:rPr>
          <w:rFonts w:ascii="GHEA Grapalat" w:hAnsi="GHEA Grapalat"/>
          <w:sz w:val="24"/>
          <w:szCs w:val="24"/>
          <w:lang w:val="en-US"/>
        </w:rPr>
        <w:t>մատակարարման</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ծառայությունների</w:t>
      </w:r>
      <w:r w:rsidRPr="00535DA4">
        <w:rPr>
          <w:rFonts w:ascii="GHEA Grapalat" w:hAnsi="GHEA Grapalat"/>
          <w:sz w:val="24"/>
          <w:szCs w:val="24"/>
        </w:rPr>
        <w:t xml:space="preserve"> </w:t>
      </w:r>
      <w:r w:rsidRPr="00535DA4">
        <w:rPr>
          <w:rFonts w:ascii="GHEA Grapalat" w:hAnsi="GHEA Grapalat"/>
          <w:sz w:val="24"/>
          <w:szCs w:val="24"/>
          <w:lang w:val="en-US"/>
        </w:rPr>
        <w:t>բաշխ</w:t>
      </w:r>
      <w:r w:rsidRPr="00535DA4">
        <w:rPr>
          <w:rFonts w:ascii="GHEA Grapalat" w:hAnsi="GHEA Grapalat"/>
          <w:sz w:val="24"/>
          <w:szCs w:val="24"/>
        </w:rPr>
        <w:t>ման ծավալները (Հավելված 1): Կողմերը պարտավոր են ապահովել մատակարարումները և/կամ ծառայությունները, որոնց համար նրանք պատասխանատու են, ինչպես սահմանված է Հավելված 1-ում ինչպես նաև բոլոր այն լրացուցիչ մատակարարումները և/կամ ծառայությունները, որոնքանհրաժեշտ է կատարել Կողմերի պայմանագրային պարտավորությունների շրջանակներում: Կողմերից ոչ մեկը իրավունք չունի հատկացնել այս պայմանագրից բխող որևէ իրավունքներ կամ պարտականություններ երրորդ անձանց առանց մյուս Կողմերի նախնական հավանությանը:</w:t>
      </w:r>
    </w:p>
    <w:p w:rsidR="006976A1" w:rsidRPr="00535DA4" w:rsidRDefault="006976A1" w:rsidP="00B67A45">
      <w:pPr>
        <w:autoSpaceDE w:val="0"/>
        <w:autoSpaceDN w:val="0"/>
        <w:adjustRightInd w:val="0"/>
        <w:spacing w:after="0" w:line="240" w:lineRule="auto"/>
        <w:jc w:val="both"/>
        <w:rPr>
          <w:rFonts w:ascii="GHEA Grapalat" w:hAnsi="GHEA Grapalat"/>
          <w:sz w:val="24"/>
          <w:szCs w:val="24"/>
        </w:rPr>
      </w:pPr>
    </w:p>
    <w:p w:rsidR="006976A1" w:rsidRPr="00535DA4" w:rsidRDefault="006976A1" w:rsidP="00296690">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535DA4">
        <w:rPr>
          <w:rFonts w:ascii="GHEA Grapalat" w:hAnsi="GHEA Grapalat"/>
          <w:b/>
          <w:sz w:val="24"/>
          <w:szCs w:val="24"/>
        </w:rPr>
        <w:t>Տեղեկատվություն տրամադրելու պարտավորությունը</w:t>
      </w:r>
    </w:p>
    <w:p w:rsidR="006976A1" w:rsidRPr="00535DA4" w:rsidRDefault="006976A1" w:rsidP="00296690">
      <w:pPr>
        <w:autoSpaceDE w:val="0"/>
        <w:autoSpaceDN w:val="0"/>
        <w:adjustRightInd w:val="0"/>
        <w:spacing w:after="0" w:line="240" w:lineRule="auto"/>
        <w:jc w:val="both"/>
        <w:rPr>
          <w:rFonts w:ascii="GHEA Grapalat" w:hAnsi="GHEA Grapalat"/>
          <w:b/>
          <w:sz w:val="24"/>
          <w:szCs w:val="24"/>
        </w:rPr>
      </w:pPr>
    </w:p>
    <w:p w:rsidR="006976A1" w:rsidRPr="00535DA4" w:rsidRDefault="006976A1" w:rsidP="00296690">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Յուրաքանչյուր Կողմ պարտավոր է անմիջապես տեղեկացնել մյուս Կողմերին ցանկացած իրադարձությունների կամ հանգամանքների վերաբերյալ, որոնք վերաբերվում են իր մասնաբաժնի աշխատանքին, այնքանով, որքանով նման միջոցառումները կամ հանգամանքները ազդում կամ կարող են ազդել պարտականությունների կատարման վրա, որի համար մյուս կողմը պատասխանատու է, մասնավորապես ժամանակին փոխանցել  այնպիսի փաստաթղթեր և տեղեկություններ մյուս կողմերին, որոնք կխթանեն իրենց մատակարարման և/կամ ծառայությունների նախապատրաստմանը, այսինքն, մասնավորապես, ինտերֆեյսերի տեխնիկական ծավալներ և կապի տվյալներ՝ ծառայությունների և մատակարարման տեխնիկական շրջանակներում:</w:t>
      </w:r>
    </w:p>
    <w:p w:rsidR="006976A1" w:rsidRPr="00535DA4" w:rsidRDefault="006976A1" w:rsidP="00296690">
      <w:pPr>
        <w:autoSpaceDE w:val="0"/>
        <w:autoSpaceDN w:val="0"/>
        <w:adjustRightInd w:val="0"/>
        <w:spacing w:after="0" w:line="240" w:lineRule="auto"/>
        <w:jc w:val="both"/>
        <w:rPr>
          <w:rFonts w:ascii="GHEA Grapalat" w:hAnsi="GHEA Grapalat"/>
          <w:sz w:val="24"/>
          <w:szCs w:val="24"/>
        </w:rPr>
      </w:pPr>
    </w:p>
    <w:p w:rsidR="006976A1" w:rsidRPr="00535DA4" w:rsidRDefault="006976A1" w:rsidP="002500AC">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535DA4">
        <w:rPr>
          <w:rFonts w:ascii="GHEA Grapalat" w:hAnsi="GHEA Grapalat"/>
          <w:b/>
          <w:sz w:val="24"/>
          <w:szCs w:val="24"/>
        </w:rPr>
        <w:t>Ենթակապալի պայմանագրերով և/կամ ենթապայմանագրային մատակարարում</w:t>
      </w:r>
    </w:p>
    <w:p w:rsidR="006976A1" w:rsidRPr="00535DA4" w:rsidRDefault="006976A1" w:rsidP="00C0166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Կողմերի</w:t>
      </w:r>
      <w:r w:rsidRPr="00535DA4">
        <w:rPr>
          <w:rFonts w:ascii="GHEA Grapalat" w:hAnsi="GHEA Grapalat"/>
          <w:sz w:val="24"/>
          <w:szCs w:val="24"/>
          <w:lang w:val="en-US"/>
        </w:rPr>
        <w:t>ց</w:t>
      </w:r>
      <w:r w:rsidRPr="00535DA4">
        <w:rPr>
          <w:rFonts w:ascii="GHEA Grapalat" w:hAnsi="GHEA Grapalat"/>
          <w:sz w:val="24"/>
          <w:szCs w:val="24"/>
        </w:rPr>
        <w:t xml:space="preserve"> ոչ մեկը իրավասու չէ առանց Կոնսորցիումի հաստատման ենթակապալի պայմանագիր կնքել իր ծառայությունների ծավալի ամբողջությամբ կամ մասամբ, որոնք ընդգրկված են Կողմերից մեկի արտադրության ծրագրերում: </w:t>
      </w:r>
      <w:r w:rsidRPr="00535DA4">
        <w:rPr>
          <w:rFonts w:ascii="GHEA Grapalat" w:hAnsi="GHEA Grapalat"/>
          <w:sz w:val="24"/>
          <w:szCs w:val="24"/>
          <w:lang w:val="en-US"/>
        </w:rPr>
        <w:t>Այս</w:t>
      </w:r>
      <w:r w:rsidRPr="00535DA4">
        <w:rPr>
          <w:rFonts w:ascii="GHEA Grapalat" w:hAnsi="GHEA Grapalat"/>
          <w:sz w:val="24"/>
          <w:szCs w:val="24"/>
        </w:rPr>
        <w:t xml:space="preserve"> </w:t>
      </w:r>
      <w:r w:rsidRPr="00535DA4">
        <w:rPr>
          <w:rFonts w:ascii="GHEA Grapalat" w:hAnsi="GHEA Grapalat"/>
          <w:sz w:val="24"/>
          <w:szCs w:val="24"/>
          <w:lang w:val="en-US"/>
        </w:rPr>
        <w:t>առումով</w:t>
      </w:r>
      <w:r w:rsidRPr="00535DA4">
        <w:rPr>
          <w:rFonts w:ascii="GHEA Grapalat" w:hAnsi="GHEA Grapalat"/>
          <w:sz w:val="24"/>
          <w:szCs w:val="24"/>
        </w:rPr>
        <w:t xml:space="preserve">, </w:t>
      </w:r>
      <w:r w:rsidRPr="00535DA4">
        <w:rPr>
          <w:rFonts w:ascii="GHEA Grapalat" w:hAnsi="GHEA Grapalat"/>
          <w:sz w:val="24"/>
          <w:szCs w:val="24"/>
          <w:lang w:val="en-US"/>
        </w:rPr>
        <w:t>նման</w:t>
      </w:r>
      <w:r w:rsidRPr="00535DA4">
        <w:rPr>
          <w:rFonts w:ascii="GHEA Grapalat" w:hAnsi="GHEA Grapalat"/>
          <w:sz w:val="24"/>
          <w:szCs w:val="24"/>
        </w:rPr>
        <w:t xml:space="preserve"> </w:t>
      </w:r>
      <w:r w:rsidRPr="00535DA4">
        <w:rPr>
          <w:rFonts w:ascii="GHEA Grapalat" w:hAnsi="GHEA Grapalat"/>
          <w:sz w:val="24"/>
          <w:szCs w:val="24"/>
          <w:lang w:val="en-US"/>
        </w:rPr>
        <w:t>հաստատումը</w:t>
      </w:r>
      <w:r w:rsidRPr="00535DA4">
        <w:rPr>
          <w:rFonts w:ascii="GHEA Grapalat" w:hAnsi="GHEA Grapalat"/>
          <w:sz w:val="24"/>
          <w:szCs w:val="24"/>
        </w:rPr>
        <w:t xml:space="preserve"> </w:t>
      </w:r>
      <w:r w:rsidRPr="00535DA4">
        <w:rPr>
          <w:rFonts w:ascii="GHEA Grapalat" w:hAnsi="GHEA Grapalat"/>
          <w:sz w:val="24"/>
          <w:szCs w:val="24"/>
          <w:lang w:val="en-US"/>
        </w:rPr>
        <w:t>չի</w:t>
      </w:r>
      <w:r w:rsidRPr="00535DA4">
        <w:rPr>
          <w:rFonts w:ascii="GHEA Grapalat" w:hAnsi="GHEA Grapalat"/>
          <w:sz w:val="24"/>
          <w:szCs w:val="24"/>
        </w:rPr>
        <w:t xml:space="preserve"> </w:t>
      </w:r>
      <w:r w:rsidRPr="00535DA4">
        <w:rPr>
          <w:rFonts w:ascii="GHEA Grapalat" w:hAnsi="GHEA Grapalat"/>
          <w:sz w:val="24"/>
          <w:szCs w:val="24"/>
          <w:lang w:val="en-US"/>
        </w:rPr>
        <w:t>կարող</w:t>
      </w:r>
      <w:r w:rsidRPr="00535DA4">
        <w:rPr>
          <w:rFonts w:ascii="GHEA Grapalat" w:hAnsi="GHEA Grapalat"/>
          <w:sz w:val="24"/>
          <w:szCs w:val="24"/>
        </w:rPr>
        <w:t xml:space="preserve"> </w:t>
      </w:r>
      <w:r w:rsidRPr="00535DA4">
        <w:rPr>
          <w:rFonts w:ascii="GHEA Grapalat" w:hAnsi="GHEA Grapalat"/>
          <w:sz w:val="24"/>
          <w:szCs w:val="24"/>
          <w:lang w:val="en-US"/>
        </w:rPr>
        <w:t>մերժվել</w:t>
      </w:r>
      <w:r w:rsidRPr="00535DA4">
        <w:rPr>
          <w:rFonts w:ascii="GHEA Grapalat" w:hAnsi="GHEA Grapalat"/>
          <w:sz w:val="24"/>
          <w:szCs w:val="24"/>
        </w:rPr>
        <w:t xml:space="preserve"> </w:t>
      </w:r>
      <w:r w:rsidRPr="00535DA4">
        <w:rPr>
          <w:rFonts w:ascii="GHEA Grapalat" w:hAnsi="GHEA Grapalat"/>
          <w:sz w:val="24"/>
          <w:szCs w:val="24"/>
          <w:lang w:val="en-US"/>
        </w:rPr>
        <w:t>առանց</w:t>
      </w:r>
      <w:r w:rsidRPr="00535DA4">
        <w:rPr>
          <w:rFonts w:ascii="GHEA Grapalat" w:hAnsi="GHEA Grapalat"/>
          <w:sz w:val="24"/>
          <w:szCs w:val="24"/>
        </w:rPr>
        <w:t xml:space="preserve"> </w:t>
      </w:r>
      <w:r w:rsidRPr="00535DA4">
        <w:rPr>
          <w:rFonts w:ascii="GHEA Grapalat" w:hAnsi="GHEA Grapalat"/>
          <w:sz w:val="24"/>
          <w:szCs w:val="24"/>
          <w:lang w:val="en-US"/>
        </w:rPr>
        <w:t>պատճառ</w:t>
      </w:r>
      <w:r w:rsidRPr="00535DA4">
        <w:rPr>
          <w:rFonts w:ascii="GHEA Grapalat" w:hAnsi="GHEA Grapalat"/>
          <w:sz w:val="24"/>
          <w:szCs w:val="24"/>
        </w:rPr>
        <w:t>աբանության: Ս</w:t>
      </w:r>
      <w:r w:rsidRPr="00535DA4">
        <w:rPr>
          <w:rFonts w:ascii="GHEA Grapalat" w:hAnsi="GHEA Grapalat"/>
          <w:sz w:val="24"/>
          <w:szCs w:val="24"/>
          <w:lang w:val="en-US"/>
        </w:rPr>
        <w:t>ակայն</w:t>
      </w:r>
      <w:r w:rsidRPr="00535DA4">
        <w:rPr>
          <w:rFonts w:ascii="GHEA Grapalat" w:hAnsi="GHEA Grapalat"/>
          <w:sz w:val="24"/>
          <w:szCs w:val="24"/>
        </w:rPr>
        <w:t xml:space="preserve"> ա</w:t>
      </w:r>
      <w:r w:rsidRPr="00535DA4">
        <w:rPr>
          <w:rFonts w:ascii="GHEA Grapalat" w:hAnsi="GHEA Grapalat"/>
          <w:sz w:val="24"/>
          <w:szCs w:val="24"/>
          <w:lang w:val="en-US"/>
        </w:rPr>
        <w:t>յս</w:t>
      </w:r>
      <w:r w:rsidRPr="00535DA4">
        <w:rPr>
          <w:rFonts w:ascii="GHEA Grapalat" w:hAnsi="GHEA Grapalat"/>
          <w:sz w:val="24"/>
          <w:szCs w:val="24"/>
        </w:rPr>
        <w:t xml:space="preserve"> </w:t>
      </w:r>
      <w:r w:rsidRPr="00535DA4">
        <w:rPr>
          <w:rFonts w:ascii="GHEA Grapalat" w:hAnsi="GHEA Grapalat"/>
          <w:sz w:val="24"/>
          <w:szCs w:val="24"/>
          <w:lang w:val="en-US"/>
        </w:rPr>
        <w:t>սահմանափակումը</w:t>
      </w:r>
      <w:r w:rsidRPr="00535DA4">
        <w:rPr>
          <w:rFonts w:ascii="GHEA Grapalat" w:hAnsi="GHEA Grapalat"/>
          <w:sz w:val="24"/>
          <w:szCs w:val="24"/>
        </w:rPr>
        <w:t xml:space="preserve"> </w:t>
      </w:r>
      <w:r w:rsidRPr="00535DA4">
        <w:rPr>
          <w:rFonts w:ascii="GHEA Grapalat" w:hAnsi="GHEA Grapalat"/>
          <w:sz w:val="24"/>
          <w:szCs w:val="24"/>
          <w:lang w:val="en-US"/>
        </w:rPr>
        <w:t>չի</w:t>
      </w:r>
      <w:r w:rsidRPr="00535DA4">
        <w:rPr>
          <w:rFonts w:ascii="GHEA Grapalat" w:hAnsi="GHEA Grapalat"/>
          <w:sz w:val="24"/>
          <w:szCs w:val="24"/>
        </w:rPr>
        <w:t xml:space="preserve"> </w:t>
      </w:r>
      <w:r w:rsidRPr="00535DA4">
        <w:rPr>
          <w:rFonts w:ascii="GHEA Grapalat" w:hAnsi="GHEA Grapalat"/>
          <w:sz w:val="24"/>
          <w:szCs w:val="24"/>
          <w:lang w:val="en-US"/>
        </w:rPr>
        <w:t>կիրառվում</w:t>
      </w:r>
      <w:r w:rsidRPr="00535DA4">
        <w:rPr>
          <w:rFonts w:ascii="GHEA Grapalat" w:hAnsi="GHEA Grapalat"/>
          <w:sz w:val="24"/>
          <w:szCs w:val="24"/>
        </w:rPr>
        <w:t xml:space="preserve"> </w:t>
      </w:r>
      <w:r w:rsidRPr="00535DA4">
        <w:rPr>
          <w:rFonts w:ascii="GHEA Grapalat" w:hAnsi="GHEA Grapalat"/>
          <w:sz w:val="24"/>
          <w:szCs w:val="24"/>
          <w:lang w:val="en-US"/>
        </w:rPr>
        <w:t>նյութերի</w:t>
      </w:r>
      <w:r w:rsidRPr="00535DA4">
        <w:rPr>
          <w:rFonts w:ascii="GHEA Grapalat" w:hAnsi="GHEA Grapalat"/>
          <w:sz w:val="24"/>
          <w:szCs w:val="24"/>
        </w:rPr>
        <w:t xml:space="preserve">, փոքր դետալների </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մատակարարման</w:t>
      </w:r>
      <w:r w:rsidRPr="00535DA4">
        <w:rPr>
          <w:rFonts w:ascii="GHEA Grapalat" w:hAnsi="GHEA Grapalat"/>
          <w:sz w:val="24"/>
          <w:szCs w:val="24"/>
        </w:rPr>
        <w:t xml:space="preserve"> և/</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ծառայությունների</w:t>
      </w:r>
      <w:r w:rsidRPr="00535DA4">
        <w:rPr>
          <w:rFonts w:ascii="GHEA Grapalat" w:hAnsi="GHEA Grapalat"/>
          <w:sz w:val="24"/>
          <w:szCs w:val="24"/>
        </w:rPr>
        <w:t xml:space="preserve"> վրա, </w:t>
      </w:r>
      <w:r w:rsidRPr="00535DA4">
        <w:rPr>
          <w:rFonts w:ascii="GHEA Grapalat" w:hAnsi="GHEA Grapalat"/>
          <w:sz w:val="24"/>
          <w:szCs w:val="24"/>
          <w:lang w:val="en-US"/>
        </w:rPr>
        <w:t>որոնց</w:t>
      </w:r>
      <w:r w:rsidRPr="00535DA4">
        <w:rPr>
          <w:rFonts w:ascii="GHEA Grapalat" w:hAnsi="GHEA Grapalat"/>
          <w:sz w:val="24"/>
          <w:szCs w:val="24"/>
        </w:rPr>
        <w:t xml:space="preserve"> </w:t>
      </w:r>
      <w:r w:rsidRPr="00535DA4">
        <w:rPr>
          <w:rFonts w:ascii="GHEA Grapalat" w:hAnsi="GHEA Grapalat"/>
          <w:sz w:val="24"/>
          <w:szCs w:val="24"/>
          <w:lang w:val="en-US"/>
        </w:rPr>
        <w:t>մատակարարներ</w:t>
      </w:r>
      <w:r w:rsidRPr="00535DA4">
        <w:rPr>
          <w:rFonts w:ascii="GHEA Grapalat" w:hAnsi="GHEA Grapalat"/>
          <w:sz w:val="24"/>
          <w:szCs w:val="24"/>
        </w:rPr>
        <w:t xml:space="preserve">ը նշված են </w:t>
      </w:r>
      <w:r w:rsidRPr="00535DA4">
        <w:rPr>
          <w:rFonts w:ascii="GHEA Grapalat" w:hAnsi="GHEA Grapalat"/>
          <w:sz w:val="24"/>
          <w:szCs w:val="24"/>
          <w:lang w:val="en-US"/>
        </w:rPr>
        <w:t>պայմանագր</w:t>
      </w:r>
      <w:r w:rsidRPr="00535DA4">
        <w:rPr>
          <w:rFonts w:ascii="GHEA Grapalat" w:hAnsi="GHEA Grapalat"/>
          <w:sz w:val="24"/>
          <w:szCs w:val="24"/>
        </w:rPr>
        <w:t>ում:</w:t>
      </w:r>
    </w:p>
    <w:p w:rsidR="006976A1" w:rsidRPr="00535DA4" w:rsidRDefault="006976A1" w:rsidP="00C01662">
      <w:pPr>
        <w:autoSpaceDE w:val="0"/>
        <w:autoSpaceDN w:val="0"/>
        <w:adjustRightInd w:val="0"/>
        <w:spacing w:after="0" w:line="240" w:lineRule="auto"/>
        <w:jc w:val="both"/>
        <w:rPr>
          <w:rFonts w:ascii="GHEA Grapalat" w:hAnsi="GHEA Grapalat"/>
          <w:sz w:val="24"/>
          <w:szCs w:val="24"/>
        </w:rPr>
      </w:pPr>
    </w:p>
    <w:p w:rsidR="006976A1" w:rsidRPr="00535DA4" w:rsidRDefault="006976A1" w:rsidP="00DF43CE">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535DA4">
        <w:rPr>
          <w:rFonts w:ascii="GHEA Grapalat" w:hAnsi="GHEA Grapalat"/>
          <w:b/>
          <w:sz w:val="24"/>
          <w:szCs w:val="24"/>
        </w:rPr>
        <w:t>Ծախսեր</w:t>
      </w:r>
    </w:p>
    <w:p w:rsidR="006976A1" w:rsidRPr="00535DA4" w:rsidRDefault="006976A1" w:rsidP="00DF43CE">
      <w:pPr>
        <w:pStyle w:val="ListParagraph"/>
        <w:autoSpaceDE w:val="0"/>
        <w:autoSpaceDN w:val="0"/>
        <w:adjustRightInd w:val="0"/>
        <w:spacing w:after="0" w:line="240" w:lineRule="auto"/>
        <w:jc w:val="both"/>
        <w:rPr>
          <w:rFonts w:ascii="GHEA Grapalat" w:hAnsi="GHEA Grapalat"/>
          <w:b/>
          <w:sz w:val="24"/>
          <w:szCs w:val="24"/>
        </w:rPr>
      </w:pPr>
    </w:p>
    <w:p w:rsidR="006976A1" w:rsidRPr="00535DA4" w:rsidRDefault="006976A1" w:rsidP="00DF43CE">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Յուրաքանչյուր Կողմ պետք է կրի արտադրության պատրաստման, փոխադրման, ապահովագրման, բանկային երաշխիքների, երաշխիքային վճարներիև այլ համանման վճարումների ծախսերը, որոնք վերաբերում են յուրաքանչյուրի աշխատանքների և/կամ ծառայությունների իր մասնաբաժնի շրջանակներին, ներառյալ բոլոր հնարավոր փոփոխությունները:</w:t>
      </w:r>
    </w:p>
    <w:p w:rsidR="006976A1" w:rsidRPr="00535DA4" w:rsidRDefault="006976A1" w:rsidP="00DF43CE">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Մ</w:t>
      </w:r>
      <w:r w:rsidRPr="00535DA4">
        <w:rPr>
          <w:rFonts w:ascii="GHEA Grapalat" w:hAnsi="GHEA Grapalat"/>
          <w:sz w:val="24"/>
          <w:szCs w:val="24"/>
          <w:lang w:val="en-US"/>
        </w:rPr>
        <w:t>իայն</w:t>
      </w:r>
      <w:r w:rsidRPr="00535DA4">
        <w:rPr>
          <w:rFonts w:ascii="GHEA Grapalat" w:hAnsi="GHEA Grapalat"/>
          <w:sz w:val="24"/>
          <w:szCs w:val="24"/>
        </w:rPr>
        <w:t xml:space="preserve"> </w:t>
      </w:r>
      <w:r w:rsidRPr="00535DA4">
        <w:rPr>
          <w:rFonts w:ascii="GHEA Grapalat" w:hAnsi="GHEA Grapalat"/>
          <w:sz w:val="24"/>
          <w:szCs w:val="24"/>
          <w:lang w:val="en-US"/>
        </w:rPr>
        <w:t>այնպիսի</w:t>
      </w:r>
      <w:r w:rsidRPr="00535DA4">
        <w:rPr>
          <w:rFonts w:ascii="GHEA Grapalat" w:hAnsi="GHEA Grapalat"/>
          <w:sz w:val="24"/>
          <w:szCs w:val="24"/>
        </w:rPr>
        <w:t xml:space="preserve"> </w:t>
      </w:r>
      <w:r w:rsidRPr="00535DA4">
        <w:rPr>
          <w:rFonts w:ascii="GHEA Grapalat" w:hAnsi="GHEA Grapalat"/>
          <w:sz w:val="24"/>
          <w:szCs w:val="24"/>
          <w:lang w:val="en-US"/>
        </w:rPr>
        <w:t>ծախսերը</w:t>
      </w:r>
      <w:r w:rsidRPr="00535DA4">
        <w:rPr>
          <w:rFonts w:ascii="GHEA Grapalat" w:hAnsi="GHEA Grapalat"/>
          <w:sz w:val="24"/>
          <w:szCs w:val="24"/>
        </w:rPr>
        <w:t xml:space="preserve">, </w:t>
      </w:r>
      <w:r w:rsidRPr="00535DA4">
        <w:rPr>
          <w:rFonts w:ascii="GHEA Grapalat" w:hAnsi="GHEA Grapalat"/>
          <w:sz w:val="24"/>
          <w:szCs w:val="24"/>
          <w:lang w:val="en-US"/>
        </w:rPr>
        <w:t>որոնք</w:t>
      </w:r>
      <w:r w:rsidRPr="00535DA4">
        <w:rPr>
          <w:rFonts w:ascii="GHEA Grapalat" w:hAnsi="GHEA Grapalat"/>
          <w:sz w:val="24"/>
          <w:szCs w:val="24"/>
        </w:rPr>
        <w:t xml:space="preserve"> </w:t>
      </w:r>
      <w:r w:rsidRPr="00535DA4">
        <w:rPr>
          <w:rFonts w:ascii="GHEA Grapalat" w:hAnsi="GHEA Grapalat"/>
          <w:sz w:val="24"/>
          <w:szCs w:val="24"/>
          <w:lang w:val="en-US"/>
        </w:rPr>
        <w:t>սկզբունքորեն</w:t>
      </w:r>
      <w:r w:rsidRPr="00535DA4">
        <w:rPr>
          <w:rFonts w:ascii="GHEA Grapalat" w:hAnsi="GHEA Grapalat"/>
          <w:sz w:val="24"/>
          <w:szCs w:val="24"/>
        </w:rPr>
        <w:t xml:space="preserve">, </w:t>
      </w:r>
      <w:r w:rsidRPr="00535DA4">
        <w:rPr>
          <w:rFonts w:ascii="GHEA Grapalat" w:hAnsi="GHEA Grapalat"/>
          <w:sz w:val="24"/>
          <w:szCs w:val="24"/>
          <w:lang w:val="en-US"/>
        </w:rPr>
        <w:t>հաստատվել</w:t>
      </w:r>
      <w:r w:rsidRPr="00535DA4">
        <w:rPr>
          <w:rFonts w:ascii="GHEA Grapalat" w:hAnsi="GHEA Grapalat"/>
          <w:sz w:val="24"/>
          <w:szCs w:val="24"/>
        </w:rPr>
        <w:t xml:space="preserve"> </w:t>
      </w:r>
      <w:r w:rsidRPr="00535DA4">
        <w:rPr>
          <w:rFonts w:ascii="GHEA Grapalat" w:hAnsi="GHEA Grapalat"/>
          <w:sz w:val="24"/>
          <w:szCs w:val="24"/>
          <w:lang w:val="en-US"/>
        </w:rPr>
        <w:t>են</w:t>
      </w:r>
      <w:r w:rsidRPr="00535DA4">
        <w:rPr>
          <w:rFonts w:ascii="GHEA Grapalat" w:hAnsi="GHEA Grapalat"/>
          <w:sz w:val="24"/>
          <w:szCs w:val="24"/>
        </w:rPr>
        <w:t xml:space="preserve"> Կ</w:t>
      </w:r>
      <w:r w:rsidRPr="00535DA4">
        <w:rPr>
          <w:rFonts w:ascii="GHEA Grapalat" w:hAnsi="GHEA Grapalat"/>
          <w:sz w:val="24"/>
          <w:szCs w:val="24"/>
          <w:lang w:val="en-US"/>
        </w:rPr>
        <w:t>ոնսորցիումի</w:t>
      </w:r>
      <w:r w:rsidRPr="00535DA4">
        <w:rPr>
          <w:rFonts w:ascii="GHEA Grapalat" w:hAnsi="GHEA Grapalat"/>
          <w:sz w:val="24"/>
          <w:szCs w:val="24"/>
        </w:rPr>
        <w:t xml:space="preserve"> ժողովի կողմից և </w:t>
      </w:r>
      <w:r w:rsidRPr="00535DA4">
        <w:rPr>
          <w:rFonts w:ascii="GHEA Grapalat" w:hAnsi="GHEA Grapalat"/>
          <w:sz w:val="24"/>
          <w:szCs w:val="24"/>
          <w:lang w:val="en-US"/>
        </w:rPr>
        <w:t>հստակորեն</w:t>
      </w:r>
      <w:r w:rsidRPr="00535DA4">
        <w:rPr>
          <w:rFonts w:ascii="GHEA Grapalat" w:hAnsi="GHEA Grapalat"/>
          <w:sz w:val="24"/>
          <w:szCs w:val="24"/>
        </w:rPr>
        <w:t xml:space="preserve"> </w:t>
      </w:r>
      <w:r w:rsidRPr="00535DA4">
        <w:rPr>
          <w:rFonts w:ascii="GHEA Grapalat" w:hAnsi="GHEA Grapalat"/>
          <w:sz w:val="24"/>
          <w:szCs w:val="24"/>
          <w:lang w:val="en-US"/>
        </w:rPr>
        <w:t>չ</w:t>
      </w:r>
      <w:r w:rsidRPr="00535DA4">
        <w:rPr>
          <w:rFonts w:ascii="GHEA Grapalat" w:hAnsi="GHEA Grapalat"/>
          <w:sz w:val="24"/>
          <w:szCs w:val="24"/>
        </w:rPr>
        <w:t xml:space="preserve">են </w:t>
      </w:r>
      <w:r w:rsidRPr="00535DA4">
        <w:rPr>
          <w:rFonts w:ascii="GHEA Grapalat" w:hAnsi="GHEA Grapalat"/>
          <w:sz w:val="24"/>
          <w:szCs w:val="24"/>
          <w:lang w:val="en-US"/>
        </w:rPr>
        <w:t>կառավարվում</w:t>
      </w:r>
      <w:r w:rsidRPr="00535DA4">
        <w:rPr>
          <w:rFonts w:ascii="GHEA Grapalat" w:hAnsi="GHEA Grapalat"/>
          <w:sz w:val="24"/>
          <w:szCs w:val="24"/>
        </w:rPr>
        <w:t xml:space="preserve"> </w:t>
      </w:r>
      <w:r w:rsidRPr="00535DA4">
        <w:rPr>
          <w:rFonts w:ascii="GHEA Grapalat" w:hAnsi="GHEA Grapalat"/>
          <w:sz w:val="24"/>
          <w:szCs w:val="24"/>
          <w:lang w:val="en-US"/>
        </w:rPr>
        <w:t>այլ</w:t>
      </w:r>
      <w:r w:rsidRPr="00535DA4">
        <w:rPr>
          <w:rFonts w:ascii="GHEA Grapalat" w:hAnsi="GHEA Grapalat"/>
          <w:sz w:val="24"/>
          <w:szCs w:val="24"/>
        </w:rPr>
        <w:t xml:space="preserve"> </w:t>
      </w:r>
      <w:r w:rsidRPr="00535DA4">
        <w:rPr>
          <w:rFonts w:ascii="GHEA Grapalat" w:hAnsi="GHEA Grapalat"/>
          <w:sz w:val="24"/>
          <w:szCs w:val="24"/>
          <w:lang w:val="en-US"/>
        </w:rPr>
        <w:t>կերպ</w:t>
      </w:r>
      <w:r w:rsidRPr="00535DA4">
        <w:rPr>
          <w:rFonts w:ascii="GHEA Grapalat" w:hAnsi="GHEA Grapalat"/>
          <w:sz w:val="24"/>
          <w:szCs w:val="24"/>
        </w:rPr>
        <w:t xml:space="preserve"> ս</w:t>
      </w:r>
      <w:r w:rsidRPr="00535DA4">
        <w:rPr>
          <w:rFonts w:ascii="GHEA Grapalat" w:hAnsi="GHEA Grapalat"/>
          <w:sz w:val="24"/>
          <w:szCs w:val="24"/>
          <w:lang w:val="en-US"/>
        </w:rPr>
        <w:t>ույն</w:t>
      </w:r>
      <w:r w:rsidRPr="00535DA4">
        <w:rPr>
          <w:rFonts w:ascii="GHEA Grapalat" w:hAnsi="GHEA Grapalat"/>
          <w:sz w:val="24"/>
          <w:szCs w:val="24"/>
        </w:rPr>
        <w:t xml:space="preserve"> Կ</w:t>
      </w:r>
      <w:r w:rsidRPr="00535DA4">
        <w:rPr>
          <w:rFonts w:ascii="GHEA Grapalat" w:hAnsi="GHEA Grapalat"/>
          <w:sz w:val="24"/>
          <w:szCs w:val="24"/>
          <w:lang w:val="en-US"/>
        </w:rPr>
        <w:t>ոնսորցիումի</w:t>
      </w:r>
      <w:r w:rsidRPr="00535DA4">
        <w:rPr>
          <w:rFonts w:ascii="GHEA Grapalat" w:hAnsi="GHEA Grapalat"/>
          <w:sz w:val="24"/>
          <w:szCs w:val="24"/>
        </w:rPr>
        <w:t xml:space="preserve"> </w:t>
      </w:r>
      <w:r w:rsidRPr="00535DA4">
        <w:rPr>
          <w:rFonts w:ascii="GHEA Grapalat" w:hAnsi="GHEA Grapalat"/>
          <w:sz w:val="24"/>
          <w:szCs w:val="24"/>
          <w:lang w:val="en-US"/>
        </w:rPr>
        <w:t>պայմանագ</w:t>
      </w:r>
      <w:r w:rsidRPr="00535DA4">
        <w:rPr>
          <w:rFonts w:ascii="GHEA Grapalat" w:hAnsi="GHEA Grapalat"/>
          <w:sz w:val="24"/>
          <w:szCs w:val="24"/>
        </w:rPr>
        <w:t xml:space="preserve">րով համարվում են </w:t>
      </w:r>
      <w:r w:rsidRPr="00535DA4">
        <w:rPr>
          <w:rFonts w:ascii="GHEA Grapalat" w:hAnsi="GHEA Grapalat"/>
          <w:sz w:val="24"/>
          <w:szCs w:val="24"/>
          <w:lang w:val="en-US"/>
        </w:rPr>
        <w:t>որպես</w:t>
      </w:r>
      <w:r w:rsidRPr="00535DA4">
        <w:rPr>
          <w:rFonts w:ascii="GHEA Grapalat" w:hAnsi="GHEA Grapalat"/>
          <w:sz w:val="24"/>
          <w:szCs w:val="24"/>
        </w:rPr>
        <w:t xml:space="preserve"> Կ</w:t>
      </w:r>
      <w:r w:rsidRPr="00535DA4">
        <w:rPr>
          <w:rFonts w:ascii="GHEA Grapalat" w:hAnsi="GHEA Grapalat"/>
          <w:sz w:val="24"/>
          <w:szCs w:val="24"/>
          <w:lang w:val="en-US"/>
        </w:rPr>
        <w:t>ոնսորցիումի</w:t>
      </w:r>
      <w:r w:rsidRPr="00535DA4">
        <w:rPr>
          <w:rFonts w:ascii="GHEA Grapalat" w:hAnsi="GHEA Grapalat"/>
          <w:sz w:val="24"/>
          <w:szCs w:val="24"/>
        </w:rPr>
        <w:t xml:space="preserve"> </w:t>
      </w:r>
      <w:r w:rsidRPr="00535DA4">
        <w:rPr>
          <w:rFonts w:ascii="GHEA Grapalat" w:hAnsi="GHEA Grapalat"/>
          <w:sz w:val="24"/>
          <w:szCs w:val="24"/>
          <w:lang w:val="en-US"/>
        </w:rPr>
        <w:t>համատեղ</w:t>
      </w:r>
      <w:r w:rsidRPr="00535DA4">
        <w:rPr>
          <w:rFonts w:ascii="GHEA Grapalat" w:hAnsi="GHEA Grapalat"/>
          <w:sz w:val="24"/>
          <w:szCs w:val="24"/>
        </w:rPr>
        <w:t xml:space="preserve"> </w:t>
      </w:r>
      <w:r w:rsidRPr="00535DA4">
        <w:rPr>
          <w:rFonts w:ascii="GHEA Grapalat" w:hAnsi="GHEA Grapalat"/>
          <w:sz w:val="24"/>
          <w:szCs w:val="24"/>
          <w:lang w:val="en-US"/>
        </w:rPr>
        <w:t>ծախսեր</w:t>
      </w:r>
      <w:r w:rsidRPr="00535DA4">
        <w:rPr>
          <w:rFonts w:ascii="GHEA Grapalat" w:hAnsi="GHEA Grapalat"/>
          <w:sz w:val="24"/>
          <w:szCs w:val="24"/>
        </w:rPr>
        <w:t xml:space="preserve"> և բաշխվում են Կողմերի միջև, </w:t>
      </w:r>
      <w:r w:rsidRPr="00535DA4">
        <w:rPr>
          <w:rFonts w:ascii="GHEA Grapalat" w:hAnsi="GHEA Grapalat"/>
          <w:sz w:val="24"/>
          <w:szCs w:val="24"/>
          <w:lang w:val="en-US"/>
        </w:rPr>
        <w:t>ըստ</w:t>
      </w:r>
      <w:r w:rsidRPr="00535DA4">
        <w:rPr>
          <w:rFonts w:ascii="GHEA Grapalat" w:hAnsi="GHEA Grapalat"/>
          <w:sz w:val="24"/>
          <w:szCs w:val="24"/>
        </w:rPr>
        <w:t xml:space="preserve"> </w:t>
      </w:r>
      <w:r w:rsidRPr="00535DA4">
        <w:rPr>
          <w:rFonts w:ascii="GHEA Grapalat" w:hAnsi="GHEA Grapalat"/>
          <w:sz w:val="24"/>
          <w:szCs w:val="24"/>
          <w:lang w:val="en-US"/>
        </w:rPr>
        <w:t>իրենց</w:t>
      </w:r>
      <w:r w:rsidRPr="00535DA4">
        <w:rPr>
          <w:rFonts w:ascii="GHEA Grapalat" w:hAnsi="GHEA Grapalat"/>
          <w:sz w:val="24"/>
          <w:szCs w:val="24"/>
        </w:rPr>
        <w:t xml:space="preserve"> մատակարարման և </w:t>
      </w:r>
      <w:r w:rsidRPr="00535DA4">
        <w:rPr>
          <w:rFonts w:ascii="GHEA Grapalat" w:hAnsi="GHEA Grapalat"/>
          <w:sz w:val="24"/>
          <w:szCs w:val="24"/>
          <w:lang w:val="en-US"/>
        </w:rPr>
        <w:t>ծառայությունների</w:t>
      </w:r>
      <w:r w:rsidRPr="00535DA4">
        <w:rPr>
          <w:rFonts w:ascii="GHEA Grapalat" w:hAnsi="GHEA Grapalat"/>
          <w:sz w:val="24"/>
          <w:szCs w:val="24"/>
        </w:rPr>
        <w:t xml:space="preserve"> մասնաբաժնի (</w:t>
      </w:r>
      <w:r w:rsidRPr="00535DA4">
        <w:rPr>
          <w:rFonts w:ascii="GHEA Grapalat" w:hAnsi="GHEA Grapalat"/>
          <w:sz w:val="24"/>
          <w:szCs w:val="24"/>
          <w:lang w:val="en-US"/>
        </w:rPr>
        <w:t>կոնսորցիում</w:t>
      </w:r>
      <w:r w:rsidRPr="00535DA4">
        <w:rPr>
          <w:rFonts w:ascii="GHEA Grapalat" w:hAnsi="GHEA Grapalat"/>
          <w:sz w:val="24"/>
          <w:szCs w:val="24"/>
        </w:rPr>
        <w:t xml:space="preserve">ի </w:t>
      </w:r>
      <w:r w:rsidRPr="00535DA4">
        <w:rPr>
          <w:rFonts w:ascii="GHEA Grapalat" w:hAnsi="GHEA Grapalat"/>
          <w:sz w:val="24"/>
          <w:szCs w:val="24"/>
          <w:lang w:val="en-US"/>
        </w:rPr>
        <w:t>բաշխման</w:t>
      </w:r>
      <w:r w:rsidRPr="00535DA4">
        <w:rPr>
          <w:rFonts w:ascii="GHEA Grapalat" w:hAnsi="GHEA Grapalat"/>
          <w:sz w:val="24"/>
          <w:szCs w:val="24"/>
        </w:rPr>
        <w:t xml:space="preserve"> </w:t>
      </w:r>
      <w:r w:rsidRPr="00535DA4">
        <w:rPr>
          <w:rFonts w:ascii="GHEA Grapalat" w:hAnsi="GHEA Grapalat"/>
          <w:sz w:val="24"/>
          <w:szCs w:val="24"/>
          <w:lang w:val="en-US"/>
        </w:rPr>
        <w:t>բանաձ</w:t>
      </w:r>
      <w:r w:rsidRPr="00535DA4">
        <w:rPr>
          <w:rFonts w:ascii="GHEA Grapalat" w:hAnsi="GHEA Grapalat"/>
          <w:sz w:val="24"/>
          <w:szCs w:val="24"/>
        </w:rPr>
        <w:t>և</w:t>
      </w:r>
      <w:r w:rsidRPr="00535DA4">
        <w:rPr>
          <w:rFonts w:ascii="GHEA Grapalat" w:hAnsi="GHEA Grapalat"/>
          <w:sz w:val="24"/>
          <w:szCs w:val="24"/>
          <w:lang w:val="en-US"/>
        </w:rPr>
        <w:t>ով</w:t>
      </w:r>
      <w:r w:rsidRPr="00535DA4">
        <w:rPr>
          <w:rFonts w:ascii="GHEA Grapalat" w:hAnsi="GHEA Grapalat"/>
          <w:sz w:val="24"/>
          <w:szCs w:val="24"/>
        </w:rPr>
        <w:t>):</w:t>
      </w:r>
    </w:p>
    <w:p w:rsidR="006976A1" w:rsidRPr="00535DA4" w:rsidRDefault="006976A1" w:rsidP="00DF43CE">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Հ</w:t>
      </w:r>
      <w:r w:rsidRPr="00535DA4">
        <w:rPr>
          <w:rFonts w:ascii="GHEA Grapalat" w:hAnsi="GHEA Grapalat"/>
          <w:sz w:val="24"/>
          <w:szCs w:val="24"/>
          <w:lang w:val="en-US"/>
        </w:rPr>
        <w:t>ամատեղ</w:t>
      </w:r>
      <w:r w:rsidRPr="00535DA4">
        <w:rPr>
          <w:rFonts w:ascii="GHEA Grapalat" w:hAnsi="GHEA Grapalat"/>
          <w:sz w:val="24"/>
          <w:szCs w:val="24"/>
        </w:rPr>
        <w:t xml:space="preserve"> </w:t>
      </w:r>
      <w:r w:rsidRPr="00535DA4">
        <w:rPr>
          <w:rFonts w:ascii="GHEA Grapalat" w:hAnsi="GHEA Grapalat"/>
          <w:sz w:val="24"/>
          <w:szCs w:val="24"/>
          <w:lang w:val="en-US"/>
        </w:rPr>
        <w:t>ծախսերը</w:t>
      </w:r>
      <w:r w:rsidRPr="00535DA4">
        <w:rPr>
          <w:rFonts w:ascii="GHEA Grapalat" w:hAnsi="GHEA Grapalat"/>
          <w:sz w:val="24"/>
          <w:szCs w:val="24"/>
        </w:rPr>
        <w:t xml:space="preserve"> </w:t>
      </w:r>
      <w:r w:rsidRPr="00535DA4">
        <w:rPr>
          <w:rFonts w:ascii="GHEA Grapalat" w:hAnsi="GHEA Grapalat"/>
          <w:sz w:val="24"/>
          <w:szCs w:val="24"/>
          <w:lang w:val="en-US"/>
        </w:rPr>
        <w:t>պետք</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մասնավորապես</w:t>
      </w:r>
      <w:r w:rsidRPr="00535DA4">
        <w:rPr>
          <w:rFonts w:ascii="GHEA Grapalat" w:hAnsi="GHEA Grapalat"/>
          <w:sz w:val="24"/>
          <w:szCs w:val="24"/>
        </w:rPr>
        <w:t xml:space="preserve">, լինեն ապահովագրության տրամադրման </w:t>
      </w:r>
      <w:r w:rsidRPr="00535DA4">
        <w:rPr>
          <w:rFonts w:ascii="GHEA Grapalat" w:hAnsi="GHEA Grapalat"/>
          <w:sz w:val="24"/>
          <w:szCs w:val="24"/>
          <w:lang w:val="en-US"/>
        </w:rPr>
        <w:t>ծախսեր</w:t>
      </w:r>
      <w:r w:rsidRPr="00535DA4">
        <w:rPr>
          <w:rFonts w:ascii="GHEA Grapalat" w:hAnsi="GHEA Grapalat"/>
          <w:sz w:val="24"/>
          <w:szCs w:val="24"/>
        </w:rPr>
        <w:t xml:space="preserve"> (</w:t>
      </w:r>
      <w:r w:rsidRPr="00535DA4">
        <w:rPr>
          <w:rFonts w:ascii="GHEA Grapalat" w:hAnsi="GHEA Grapalat"/>
          <w:sz w:val="24"/>
          <w:szCs w:val="24"/>
          <w:lang w:val="en-US"/>
        </w:rPr>
        <w:t>բանկային</w:t>
      </w:r>
      <w:r w:rsidRPr="00535DA4">
        <w:rPr>
          <w:rFonts w:ascii="GHEA Grapalat" w:hAnsi="GHEA Grapalat"/>
          <w:sz w:val="24"/>
          <w:szCs w:val="24"/>
        </w:rPr>
        <w:t xml:space="preserve"> </w:t>
      </w:r>
      <w:r w:rsidRPr="00535DA4">
        <w:rPr>
          <w:rFonts w:ascii="GHEA Grapalat" w:hAnsi="GHEA Grapalat"/>
          <w:sz w:val="24"/>
          <w:szCs w:val="24"/>
          <w:lang w:val="en-US"/>
        </w:rPr>
        <w:t>երաշխիքների</w:t>
      </w:r>
      <w:r w:rsidRPr="00535DA4">
        <w:rPr>
          <w:rFonts w:ascii="GHEA Grapalat" w:hAnsi="GHEA Grapalat"/>
          <w:sz w:val="24"/>
          <w:szCs w:val="24"/>
        </w:rPr>
        <w:t xml:space="preserve"> և </w:t>
      </w:r>
      <w:r w:rsidRPr="00535DA4">
        <w:rPr>
          <w:rFonts w:ascii="GHEA Grapalat" w:hAnsi="GHEA Grapalat"/>
          <w:sz w:val="24"/>
          <w:szCs w:val="24"/>
          <w:lang w:val="en-US"/>
        </w:rPr>
        <w:t>այլն</w:t>
      </w:r>
      <w:r w:rsidRPr="00535DA4">
        <w:rPr>
          <w:rFonts w:ascii="GHEA Grapalat" w:hAnsi="GHEA Grapalat"/>
          <w:sz w:val="24"/>
          <w:szCs w:val="24"/>
        </w:rPr>
        <w:t>) Կ</w:t>
      </w:r>
      <w:r w:rsidRPr="00535DA4">
        <w:rPr>
          <w:rFonts w:ascii="GHEA Grapalat" w:hAnsi="GHEA Grapalat"/>
          <w:sz w:val="24"/>
          <w:szCs w:val="24"/>
          <w:lang w:val="en-US"/>
        </w:rPr>
        <w:t>ոնսորցիումի</w:t>
      </w:r>
      <w:r w:rsidRPr="00535DA4">
        <w:rPr>
          <w:rFonts w:ascii="GHEA Grapalat" w:hAnsi="GHEA Grapalat"/>
          <w:sz w:val="24"/>
          <w:szCs w:val="24"/>
        </w:rPr>
        <w:t xml:space="preserve"> </w:t>
      </w:r>
      <w:r w:rsidRPr="00535DA4">
        <w:rPr>
          <w:rFonts w:ascii="GHEA Grapalat" w:hAnsi="GHEA Grapalat"/>
          <w:sz w:val="24"/>
          <w:szCs w:val="24"/>
          <w:lang w:val="en-US"/>
        </w:rPr>
        <w:t>կողմից</w:t>
      </w:r>
      <w:r w:rsidRPr="00535DA4">
        <w:rPr>
          <w:rFonts w:ascii="GHEA Grapalat" w:hAnsi="GHEA Grapalat"/>
          <w:sz w:val="24"/>
          <w:szCs w:val="24"/>
        </w:rPr>
        <w:t xml:space="preserve">, </w:t>
      </w:r>
      <w:r w:rsidRPr="00535DA4">
        <w:rPr>
          <w:rFonts w:ascii="GHEA Grapalat" w:hAnsi="GHEA Grapalat"/>
          <w:sz w:val="24"/>
          <w:szCs w:val="24"/>
          <w:lang w:val="en-US"/>
        </w:rPr>
        <w:t>ինչպես</w:t>
      </w:r>
      <w:r w:rsidRPr="00535DA4">
        <w:rPr>
          <w:rFonts w:ascii="GHEA Grapalat" w:hAnsi="GHEA Grapalat"/>
          <w:sz w:val="24"/>
          <w:szCs w:val="24"/>
        </w:rPr>
        <w:t xml:space="preserve"> </w:t>
      </w:r>
      <w:r w:rsidRPr="00535DA4">
        <w:rPr>
          <w:rFonts w:ascii="GHEA Grapalat" w:hAnsi="GHEA Grapalat"/>
          <w:sz w:val="24"/>
          <w:szCs w:val="24"/>
          <w:lang w:val="en-US"/>
        </w:rPr>
        <w:t>նա</w:t>
      </w:r>
      <w:r w:rsidRPr="00535DA4">
        <w:rPr>
          <w:rFonts w:ascii="GHEA Grapalat" w:hAnsi="GHEA Grapalat"/>
          <w:sz w:val="24"/>
          <w:szCs w:val="24"/>
        </w:rPr>
        <w:t xml:space="preserve">և շինարարական </w:t>
      </w:r>
      <w:r w:rsidRPr="00535DA4">
        <w:rPr>
          <w:rFonts w:ascii="GHEA Grapalat" w:hAnsi="GHEA Grapalat"/>
          <w:sz w:val="24"/>
          <w:szCs w:val="24"/>
          <w:lang w:val="en-US"/>
        </w:rPr>
        <w:t>ապահովագրությ</w:t>
      </w:r>
      <w:r w:rsidRPr="00535DA4">
        <w:rPr>
          <w:rFonts w:ascii="GHEA Grapalat" w:hAnsi="GHEA Grapalat"/>
          <w:sz w:val="24"/>
          <w:szCs w:val="24"/>
        </w:rPr>
        <w:t>ա</w:t>
      </w:r>
      <w:r w:rsidRPr="00535DA4">
        <w:rPr>
          <w:rFonts w:ascii="GHEA Grapalat" w:hAnsi="GHEA Grapalat"/>
          <w:sz w:val="24"/>
          <w:szCs w:val="24"/>
          <w:lang w:val="en-US"/>
        </w:rPr>
        <w:t>ն</w:t>
      </w:r>
      <w:r w:rsidRPr="00535DA4">
        <w:rPr>
          <w:rFonts w:ascii="GHEA Grapalat" w:hAnsi="GHEA Grapalat"/>
          <w:sz w:val="24"/>
          <w:szCs w:val="24"/>
        </w:rPr>
        <w:t xml:space="preserve"> </w:t>
      </w:r>
      <w:r w:rsidRPr="00535DA4">
        <w:rPr>
          <w:rFonts w:ascii="GHEA Grapalat" w:hAnsi="GHEA Grapalat"/>
          <w:sz w:val="24"/>
          <w:szCs w:val="24"/>
          <w:lang w:val="en-US"/>
        </w:rPr>
        <w:t>համաչափ</w:t>
      </w:r>
      <w:r w:rsidRPr="00535DA4">
        <w:rPr>
          <w:rFonts w:ascii="GHEA Grapalat" w:hAnsi="GHEA Grapalat"/>
          <w:sz w:val="24"/>
          <w:szCs w:val="24"/>
        </w:rPr>
        <w:t xml:space="preserve"> </w:t>
      </w:r>
      <w:r w:rsidRPr="00535DA4">
        <w:rPr>
          <w:rFonts w:ascii="GHEA Grapalat" w:hAnsi="GHEA Grapalat"/>
          <w:sz w:val="24"/>
          <w:szCs w:val="24"/>
          <w:lang w:val="en-US"/>
        </w:rPr>
        <w:t>ծախսեր</w:t>
      </w:r>
      <w:r w:rsidRPr="00535DA4">
        <w:rPr>
          <w:rFonts w:ascii="GHEA Grapalat" w:hAnsi="GHEA Grapalat"/>
          <w:sz w:val="24"/>
          <w:szCs w:val="24"/>
        </w:rPr>
        <w:t xml:space="preserve">, որոնք </w:t>
      </w:r>
      <w:r w:rsidRPr="00535DA4">
        <w:rPr>
          <w:rFonts w:ascii="GHEA Grapalat" w:hAnsi="GHEA Grapalat"/>
          <w:sz w:val="24"/>
          <w:szCs w:val="24"/>
          <w:lang w:val="en-US"/>
        </w:rPr>
        <w:t>կրում</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Կ</w:t>
      </w:r>
      <w:r w:rsidRPr="00535DA4">
        <w:rPr>
          <w:rFonts w:ascii="GHEA Grapalat" w:hAnsi="GHEA Grapalat"/>
          <w:sz w:val="24"/>
          <w:szCs w:val="24"/>
          <w:lang w:val="en-US"/>
        </w:rPr>
        <w:t>ոնսորցիում</w:t>
      </w:r>
      <w:r w:rsidRPr="00535DA4">
        <w:rPr>
          <w:rFonts w:ascii="GHEA Grapalat" w:hAnsi="GHEA Grapalat"/>
          <w:sz w:val="24"/>
          <w:szCs w:val="24"/>
        </w:rPr>
        <w:t xml:space="preserve">ը </w:t>
      </w:r>
      <w:r w:rsidRPr="00535DA4">
        <w:rPr>
          <w:rFonts w:ascii="GHEA Grapalat" w:hAnsi="GHEA Grapalat"/>
          <w:sz w:val="24"/>
          <w:szCs w:val="24"/>
          <w:lang w:val="en-US"/>
        </w:rPr>
        <w:t>համաձայն</w:t>
      </w:r>
      <w:r w:rsidRPr="00535DA4">
        <w:rPr>
          <w:rFonts w:ascii="GHEA Grapalat" w:hAnsi="GHEA Grapalat"/>
          <w:sz w:val="24"/>
          <w:szCs w:val="24"/>
        </w:rPr>
        <w:t xml:space="preserve"> </w:t>
      </w:r>
      <w:r w:rsidRPr="00535DA4">
        <w:rPr>
          <w:rFonts w:ascii="GHEA Grapalat" w:hAnsi="GHEA Grapalat"/>
          <w:sz w:val="24"/>
          <w:szCs w:val="24"/>
          <w:lang w:val="en-US"/>
        </w:rPr>
        <w:t>պայմանագրի</w:t>
      </w:r>
      <w:r w:rsidRPr="00535DA4">
        <w:rPr>
          <w:rFonts w:ascii="GHEA Grapalat" w:hAnsi="GHEA Grapalat"/>
          <w:sz w:val="24"/>
          <w:szCs w:val="24"/>
        </w:rPr>
        <w:t>:</w:t>
      </w:r>
    </w:p>
    <w:p w:rsidR="006976A1" w:rsidRPr="00535DA4" w:rsidRDefault="006976A1" w:rsidP="00DF43CE">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Եթե</w:t>
      </w:r>
      <w:r w:rsidRPr="00535DA4">
        <w:rPr>
          <w:rFonts w:ascii="GHEA Grapalat" w:hAnsi="GHEA Grapalat"/>
          <w:sz w:val="24"/>
          <w:szCs w:val="24"/>
        </w:rPr>
        <w:t xml:space="preserve"> Կողմերից մեկը իր վրա է վերձնում առանձնահատուկ</w:t>
      </w:r>
      <w:r w:rsidRPr="00535DA4">
        <w:rPr>
          <w:rFonts w:ascii="Times New Roman" w:hAnsi="Times New Roman"/>
          <w:sz w:val="24"/>
          <w:szCs w:val="24"/>
        </w:rPr>
        <w:t>​​</w:t>
      </w:r>
      <w:r w:rsidRPr="00535DA4">
        <w:rPr>
          <w:rFonts w:ascii="GHEA Grapalat" w:hAnsi="GHEA Grapalat"/>
          <w:sz w:val="24"/>
          <w:szCs w:val="24"/>
          <w:lang w:val="en-US"/>
        </w:rPr>
        <w:t>ծախսեր</w:t>
      </w:r>
      <w:r w:rsidRPr="00535DA4">
        <w:rPr>
          <w:rFonts w:ascii="GHEA Grapalat" w:hAnsi="GHEA Grapalat"/>
          <w:sz w:val="24"/>
          <w:szCs w:val="24"/>
        </w:rPr>
        <w:t xml:space="preserve">՝ ելնելով Կոնսորցիումի շահերից, և </w:t>
      </w:r>
      <w:r w:rsidRPr="00535DA4">
        <w:rPr>
          <w:rFonts w:ascii="GHEA Grapalat" w:hAnsi="GHEA Grapalat"/>
          <w:sz w:val="24"/>
          <w:szCs w:val="24"/>
          <w:lang w:val="en-US"/>
        </w:rPr>
        <w:t>եթե</w:t>
      </w:r>
      <w:r w:rsidRPr="00535DA4">
        <w:rPr>
          <w:rFonts w:ascii="GHEA Grapalat" w:hAnsi="GHEA Grapalat"/>
          <w:sz w:val="24"/>
          <w:szCs w:val="24"/>
        </w:rPr>
        <w:t xml:space="preserve"> </w:t>
      </w:r>
      <w:r w:rsidRPr="00535DA4">
        <w:rPr>
          <w:rFonts w:ascii="GHEA Grapalat" w:hAnsi="GHEA Grapalat"/>
          <w:sz w:val="24"/>
          <w:szCs w:val="24"/>
          <w:lang w:val="en-US"/>
        </w:rPr>
        <w:t>այդ</w:t>
      </w:r>
      <w:r w:rsidRPr="00535DA4">
        <w:rPr>
          <w:rFonts w:ascii="GHEA Grapalat" w:hAnsi="GHEA Grapalat"/>
          <w:sz w:val="24"/>
          <w:szCs w:val="24"/>
        </w:rPr>
        <w:t xml:space="preserve"> Կողմը </w:t>
      </w:r>
      <w:r w:rsidRPr="00535DA4">
        <w:rPr>
          <w:rFonts w:ascii="GHEA Grapalat" w:hAnsi="GHEA Grapalat"/>
          <w:sz w:val="24"/>
          <w:szCs w:val="24"/>
          <w:lang w:val="en-US"/>
        </w:rPr>
        <w:t>չ</w:t>
      </w:r>
      <w:r w:rsidRPr="00535DA4">
        <w:rPr>
          <w:rFonts w:ascii="GHEA Grapalat" w:hAnsi="GHEA Grapalat"/>
          <w:sz w:val="24"/>
          <w:szCs w:val="24"/>
        </w:rPr>
        <w:t xml:space="preserve">էր </w:t>
      </w:r>
      <w:r w:rsidRPr="00535DA4">
        <w:rPr>
          <w:rFonts w:ascii="GHEA Grapalat" w:hAnsi="GHEA Grapalat"/>
          <w:sz w:val="24"/>
          <w:szCs w:val="24"/>
          <w:lang w:val="en-US"/>
        </w:rPr>
        <w:t>կարող</w:t>
      </w:r>
      <w:r w:rsidRPr="00535DA4">
        <w:rPr>
          <w:rFonts w:ascii="GHEA Grapalat" w:hAnsi="GHEA Grapalat"/>
          <w:sz w:val="24"/>
          <w:szCs w:val="24"/>
        </w:rPr>
        <w:t xml:space="preserve"> </w:t>
      </w:r>
      <w:r w:rsidRPr="00535DA4">
        <w:rPr>
          <w:rFonts w:ascii="GHEA Grapalat" w:hAnsi="GHEA Grapalat"/>
          <w:sz w:val="24"/>
          <w:szCs w:val="24"/>
          <w:lang w:val="en-US"/>
        </w:rPr>
        <w:t>ակնկալել</w:t>
      </w:r>
      <w:r w:rsidRPr="00535DA4">
        <w:rPr>
          <w:rFonts w:ascii="GHEA Grapalat" w:hAnsi="GHEA Grapalat"/>
          <w:sz w:val="24"/>
          <w:szCs w:val="24"/>
        </w:rPr>
        <w:t xml:space="preserve">, որ կարող է կրել այդ </w:t>
      </w:r>
      <w:r w:rsidRPr="00535DA4">
        <w:rPr>
          <w:rFonts w:ascii="GHEA Grapalat" w:hAnsi="GHEA Grapalat"/>
          <w:sz w:val="24"/>
          <w:szCs w:val="24"/>
          <w:lang w:val="en-US"/>
        </w:rPr>
        <w:t>ծախսեր</w:t>
      </w:r>
      <w:r w:rsidRPr="00535DA4">
        <w:rPr>
          <w:rFonts w:ascii="GHEA Grapalat" w:hAnsi="GHEA Grapalat"/>
          <w:sz w:val="24"/>
          <w:szCs w:val="24"/>
        </w:rPr>
        <w:t xml:space="preserve">ի </w:t>
      </w:r>
      <w:r w:rsidRPr="00535DA4">
        <w:rPr>
          <w:rFonts w:ascii="GHEA Grapalat" w:hAnsi="GHEA Grapalat"/>
          <w:sz w:val="24"/>
          <w:szCs w:val="24"/>
          <w:lang w:val="en-US"/>
        </w:rPr>
        <w:t>ամբողջական</w:t>
      </w:r>
      <w:r w:rsidRPr="00535DA4">
        <w:rPr>
          <w:rFonts w:ascii="GHEA Grapalat" w:hAnsi="GHEA Grapalat"/>
          <w:sz w:val="24"/>
          <w:szCs w:val="24"/>
        </w:rPr>
        <w:t xml:space="preserve"> ծավալը, ապա </w:t>
      </w:r>
      <w:r w:rsidRPr="00535DA4">
        <w:rPr>
          <w:rFonts w:ascii="GHEA Grapalat" w:hAnsi="GHEA Grapalat"/>
          <w:sz w:val="24"/>
          <w:szCs w:val="24"/>
          <w:lang w:val="en-US"/>
        </w:rPr>
        <w:t>համաձայնություն</w:t>
      </w:r>
      <w:r w:rsidRPr="00535DA4">
        <w:rPr>
          <w:rFonts w:ascii="GHEA Grapalat" w:hAnsi="GHEA Grapalat"/>
          <w:sz w:val="24"/>
          <w:szCs w:val="24"/>
        </w:rPr>
        <w:t xml:space="preserve"> պետք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ձեռք</w:t>
      </w:r>
      <w:r w:rsidRPr="00535DA4">
        <w:rPr>
          <w:rFonts w:ascii="GHEA Grapalat" w:hAnsi="GHEA Grapalat"/>
          <w:sz w:val="24"/>
          <w:szCs w:val="24"/>
        </w:rPr>
        <w:t xml:space="preserve"> </w:t>
      </w:r>
      <w:r w:rsidRPr="00535DA4">
        <w:rPr>
          <w:rFonts w:ascii="GHEA Grapalat" w:hAnsi="GHEA Grapalat"/>
          <w:sz w:val="24"/>
          <w:szCs w:val="24"/>
          <w:lang w:val="en-US"/>
        </w:rPr>
        <w:t>բերվ</w:t>
      </w:r>
      <w:r w:rsidRPr="00535DA4">
        <w:rPr>
          <w:rFonts w:ascii="GHEA Grapalat" w:hAnsi="GHEA Grapalat"/>
          <w:sz w:val="24"/>
          <w:szCs w:val="24"/>
        </w:rPr>
        <w:t xml:space="preserve">ի </w:t>
      </w:r>
      <w:r w:rsidRPr="00535DA4">
        <w:rPr>
          <w:rFonts w:ascii="GHEA Grapalat" w:hAnsi="GHEA Grapalat"/>
          <w:sz w:val="24"/>
          <w:szCs w:val="24"/>
          <w:lang w:val="en-US"/>
        </w:rPr>
        <w:t>մինչ</w:t>
      </w:r>
      <w:r w:rsidRPr="00535DA4">
        <w:rPr>
          <w:rFonts w:ascii="GHEA Grapalat" w:hAnsi="GHEA Grapalat"/>
          <w:sz w:val="24"/>
          <w:szCs w:val="24"/>
        </w:rPr>
        <w:t xml:space="preserve">և նման </w:t>
      </w:r>
      <w:r w:rsidRPr="00535DA4">
        <w:rPr>
          <w:rFonts w:ascii="GHEA Grapalat" w:hAnsi="GHEA Grapalat"/>
          <w:sz w:val="24"/>
          <w:szCs w:val="24"/>
          <w:lang w:val="en-US"/>
        </w:rPr>
        <w:t>պարտականությ</w:t>
      </w:r>
      <w:r w:rsidRPr="00535DA4">
        <w:rPr>
          <w:rFonts w:ascii="GHEA Grapalat" w:hAnsi="GHEA Grapalat"/>
          <w:sz w:val="24"/>
          <w:szCs w:val="24"/>
        </w:rPr>
        <w:t>ա</w:t>
      </w:r>
      <w:r w:rsidRPr="00535DA4">
        <w:rPr>
          <w:rFonts w:ascii="GHEA Grapalat" w:hAnsi="GHEA Grapalat"/>
          <w:sz w:val="24"/>
          <w:szCs w:val="24"/>
          <w:lang w:val="en-US"/>
        </w:rPr>
        <w:t>ն</w:t>
      </w:r>
      <w:r w:rsidRPr="00535DA4">
        <w:rPr>
          <w:rFonts w:ascii="GHEA Grapalat" w:hAnsi="GHEA Grapalat"/>
          <w:sz w:val="24"/>
          <w:szCs w:val="24"/>
        </w:rPr>
        <w:t xml:space="preserve"> ստանձնումը, </w:t>
      </w:r>
      <w:r w:rsidRPr="00535DA4">
        <w:rPr>
          <w:rFonts w:ascii="GHEA Grapalat" w:hAnsi="GHEA Grapalat"/>
          <w:sz w:val="24"/>
          <w:szCs w:val="24"/>
          <w:lang w:val="en-US"/>
        </w:rPr>
        <w:t>կապված</w:t>
      </w:r>
      <w:r w:rsidRPr="00535DA4">
        <w:rPr>
          <w:rFonts w:ascii="GHEA Grapalat" w:hAnsi="GHEA Grapalat"/>
          <w:sz w:val="24"/>
          <w:szCs w:val="24"/>
        </w:rPr>
        <w:t xml:space="preserve"> </w:t>
      </w:r>
      <w:r w:rsidRPr="00535DA4">
        <w:rPr>
          <w:rFonts w:ascii="GHEA Grapalat" w:hAnsi="GHEA Grapalat"/>
          <w:sz w:val="24"/>
          <w:szCs w:val="24"/>
          <w:lang w:val="en-US"/>
        </w:rPr>
        <w:t>նման</w:t>
      </w:r>
      <w:r w:rsidRPr="00535DA4">
        <w:rPr>
          <w:rFonts w:ascii="GHEA Grapalat" w:hAnsi="GHEA Grapalat"/>
          <w:sz w:val="24"/>
          <w:szCs w:val="24"/>
        </w:rPr>
        <w:t xml:space="preserve"> </w:t>
      </w:r>
      <w:r w:rsidRPr="00535DA4">
        <w:rPr>
          <w:rFonts w:ascii="GHEA Grapalat" w:hAnsi="GHEA Grapalat"/>
          <w:sz w:val="24"/>
          <w:szCs w:val="24"/>
          <w:lang w:val="en-US"/>
        </w:rPr>
        <w:t>ծախսեր</w:t>
      </w:r>
      <w:r w:rsidRPr="00535DA4">
        <w:rPr>
          <w:rFonts w:ascii="GHEA Grapalat" w:hAnsi="GHEA Grapalat"/>
          <w:sz w:val="24"/>
          <w:szCs w:val="24"/>
        </w:rPr>
        <w:t xml:space="preserve">ի </w:t>
      </w:r>
      <w:r w:rsidRPr="00535DA4">
        <w:rPr>
          <w:rFonts w:ascii="GHEA Grapalat" w:hAnsi="GHEA Grapalat"/>
          <w:sz w:val="24"/>
          <w:szCs w:val="24"/>
          <w:lang w:val="en-US"/>
        </w:rPr>
        <w:t>նպատակահարմարությա</w:t>
      </w:r>
      <w:r w:rsidRPr="00535DA4">
        <w:rPr>
          <w:rFonts w:ascii="GHEA Grapalat" w:hAnsi="GHEA Grapalat"/>
          <w:sz w:val="24"/>
          <w:szCs w:val="24"/>
        </w:rPr>
        <w:t xml:space="preserve">ն և Կողմերի միջև </w:t>
      </w:r>
      <w:r w:rsidRPr="00535DA4">
        <w:rPr>
          <w:rFonts w:ascii="GHEA Grapalat" w:hAnsi="GHEA Grapalat"/>
          <w:sz w:val="24"/>
          <w:szCs w:val="24"/>
          <w:lang w:val="en-US"/>
        </w:rPr>
        <w:t>այդ</w:t>
      </w:r>
      <w:r w:rsidRPr="00535DA4">
        <w:rPr>
          <w:rFonts w:ascii="GHEA Grapalat" w:hAnsi="GHEA Grapalat"/>
          <w:sz w:val="24"/>
          <w:szCs w:val="24"/>
        </w:rPr>
        <w:t xml:space="preserve"> ծախսերի բաշխման ձևի հետ: </w:t>
      </w:r>
    </w:p>
    <w:p w:rsidR="006976A1" w:rsidRPr="00535DA4" w:rsidRDefault="006976A1" w:rsidP="00DF43CE">
      <w:pPr>
        <w:autoSpaceDE w:val="0"/>
        <w:autoSpaceDN w:val="0"/>
        <w:adjustRightInd w:val="0"/>
        <w:spacing w:after="0" w:line="240" w:lineRule="auto"/>
        <w:jc w:val="both"/>
        <w:rPr>
          <w:rFonts w:ascii="GHEA Grapalat" w:hAnsi="GHEA Grapalat"/>
          <w:sz w:val="24"/>
          <w:szCs w:val="24"/>
        </w:rPr>
      </w:pPr>
    </w:p>
    <w:p w:rsidR="006976A1" w:rsidRPr="00535DA4" w:rsidRDefault="006976A1" w:rsidP="00177912">
      <w:pPr>
        <w:pStyle w:val="ListParagraph"/>
        <w:numPr>
          <w:ilvl w:val="0"/>
          <w:numId w:val="10"/>
        </w:numPr>
        <w:autoSpaceDE w:val="0"/>
        <w:autoSpaceDN w:val="0"/>
        <w:adjustRightInd w:val="0"/>
        <w:spacing w:after="0" w:line="240" w:lineRule="auto"/>
        <w:jc w:val="both"/>
        <w:rPr>
          <w:rFonts w:ascii="GHEA Grapalat" w:hAnsi="GHEA Grapalat"/>
          <w:b/>
          <w:sz w:val="24"/>
          <w:szCs w:val="24"/>
          <w:lang w:val="en-US"/>
        </w:rPr>
      </w:pPr>
      <w:r w:rsidRPr="00535DA4">
        <w:rPr>
          <w:rFonts w:ascii="GHEA Grapalat" w:hAnsi="GHEA Grapalat"/>
          <w:b/>
          <w:sz w:val="24"/>
          <w:szCs w:val="24"/>
        </w:rPr>
        <w:t>Հասույթ/ Վճարումներ</w:t>
      </w:r>
    </w:p>
    <w:p w:rsidR="006976A1" w:rsidRPr="00535DA4" w:rsidRDefault="006976A1" w:rsidP="00D31A0D">
      <w:pPr>
        <w:pStyle w:val="ListParagraph"/>
        <w:autoSpaceDE w:val="0"/>
        <w:autoSpaceDN w:val="0"/>
        <w:adjustRightInd w:val="0"/>
        <w:spacing w:after="0" w:line="240" w:lineRule="auto"/>
        <w:jc w:val="both"/>
        <w:rPr>
          <w:rFonts w:ascii="GHEA Grapalat" w:hAnsi="GHEA Grapalat"/>
          <w:b/>
          <w:sz w:val="24"/>
          <w:szCs w:val="24"/>
          <w:lang w:val="en-US"/>
        </w:rPr>
      </w:pPr>
    </w:p>
    <w:p w:rsidR="006976A1" w:rsidRPr="00535DA4" w:rsidRDefault="006976A1" w:rsidP="00267E99">
      <w:p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rPr>
        <w:t>Յ</w:t>
      </w:r>
      <w:r w:rsidRPr="00535DA4">
        <w:rPr>
          <w:rFonts w:ascii="GHEA Grapalat" w:hAnsi="GHEA Grapalat"/>
          <w:sz w:val="24"/>
          <w:szCs w:val="24"/>
          <w:lang w:val="en-US"/>
        </w:rPr>
        <w:t xml:space="preserve">ուրաքանչյուր </w:t>
      </w:r>
      <w:r w:rsidRPr="00535DA4">
        <w:rPr>
          <w:rFonts w:ascii="GHEA Grapalat" w:hAnsi="GHEA Grapalat"/>
          <w:sz w:val="24"/>
          <w:szCs w:val="24"/>
        </w:rPr>
        <w:t>Կողմ</w:t>
      </w:r>
      <w:r w:rsidRPr="00535DA4">
        <w:rPr>
          <w:rFonts w:ascii="GHEA Grapalat" w:hAnsi="GHEA Grapalat"/>
          <w:sz w:val="24"/>
          <w:szCs w:val="24"/>
          <w:lang w:val="en-US"/>
        </w:rPr>
        <w:t xml:space="preserve"> Կոնսորցիումի անունից պետք է հաշիվ</w:t>
      </w:r>
      <w:r w:rsidRPr="00535DA4">
        <w:rPr>
          <w:rFonts w:ascii="GHEA Grapalat" w:hAnsi="GHEA Grapalat"/>
          <w:sz w:val="24"/>
          <w:szCs w:val="24"/>
        </w:rPr>
        <w:t>ներ</w:t>
      </w:r>
      <w:r w:rsidRPr="00535DA4">
        <w:rPr>
          <w:rFonts w:ascii="GHEA Grapalat" w:hAnsi="GHEA Grapalat"/>
          <w:sz w:val="24"/>
          <w:szCs w:val="24"/>
          <w:lang w:val="en-US"/>
        </w:rPr>
        <w:t xml:space="preserve"> </w:t>
      </w:r>
      <w:r w:rsidRPr="00535DA4">
        <w:rPr>
          <w:rFonts w:ascii="GHEA Grapalat" w:hAnsi="GHEA Grapalat"/>
          <w:sz w:val="24"/>
          <w:szCs w:val="24"/>
        </w:rPr>
        <w:t>կայացնի</w:t>
      </w:r>
      <w:r w:rsidRPr="00535DA4">
        <w:rPr>
          <w:rFonts w:ascii="GHEA Grapalat" w:hAnsi="GHEA Grapalat"/>
          <w:sz w:val="24"/>
          <w:szCs w:val="24"/>
          <w:lang w:val="en-US"/>
        </w:rPr>
        <w:t xml:space="preserve"> </w:t>
      </w:r>
      <w:r w:rsidRPr="00535DA4">
        <w:rPr>
          <w:rFonts w:ascii="GHEA Grapalat" w:hAnsi="GHEA Grapalat"/>
          <w:sz w:val="24"/>
          <w:szCs w:val="24"/>
        </w:rPr>
        <w:t>Պատվիրատուին</w:t>
      </w:r>
      <w:r w:rsidRPr="00535DA4">
        <w:rPr>
          <w:rFonts w:ascii="GHEA Grapalat" w:hAnsi="GHEA Grapalat"/>
          <w:sz w:val="24"/>
          <w:szCs w:val="24"/>
          <w:lang w:val="en-US"/>
        </w:rPr>
        <w:t xml:space="preserve"> իր ծառայությունների մասով, </w:t>
      </w:r>
      <w:r w:rsidRPr="00535DA4">
        <w:rPr>
          <w:rFonts w:ascii="GHEA Grapalat" w:hAnsi="GHEA Grapalat"/>
          <w:sz w:val="24"/>
          <w:szCs w:val="24"/>
        </w:rPr>
        <w:t>և</w:t>
      </w:r>
      <w:r w:rsidRPr="00535DA4">
        <w:rPr>
          <w:rFonts w:ascii="GHEA Grapalat" w:hAnsi="GHEA Grapalat"/>
          <w:sz w:val="24"/>
          <w:szCs w:val="24"/>
          <w:lang w:val="en-US"/>
        </w:rPr>
        <w:t xml:space="preserve"> միաժամանակ տեղեկացն</w:t>
      </w:r>
      <w:r w:rsidRPr="00535DA4">
        <w:rPr>
          <w:rFonts w:ascii="GHEA Grapalat" w:hAnsi="GHEA Grapalat"/>
          <w:sz w:val="24"/>
          <w:szCs w:val="24"/>
        </w:rPr>
        <w:t>ի</w:t>
      </w:r>
      <w:r w:rsidRPr="00535DA4">
        <w:rPr>
          <w:rFonts w:ascii="GHEA Grapalat" w:hAnsi="GHEA Grapalat"/>
          <w:sz w:val="24"/>
          <w:szCs w:val="24"/>
          <w:lang w:val="en-US"/>
        </w:rPr>
        <w:t xml:space="preserve"> WBA–</w:t>
      </w:r>
      <w:r w:rsidRPr="00535DA4">
        <w:rPr>
          <w:rFonts w:ascii="GHEA Grapalat" w:hAnsi="GHEA Grapalat"/>
          <w:sz w:val="24"/>
          <w:szCs w:val="24"/>
        </w:rPr>
        <w:t>ին</w:t>
      </w:r>
      <w:r w:rsidRPr="00535DA4">
        <w:rPr>
          <w:rFonts w:ascii="GHEA Grapalat" w:hAnsi="GHEA Grapalat"/>
          <w:sz w:val="24"/>
          <w:szCs w:val="24"/>
          <w:lang w:val="en-US"/>
        </w:rPr>
        <w:t xml:space="preserve"> նման հաշվի </w:t>
      </w:r>
      <w:r w:rsidRPr="00535DA4">
        <w:rPr>
          <w:rFonts w:ascii="GHEA Grapalat" w:hAnsi="GHEA Grapalat"/>
          <w:sz w:val="24"/>
          <w:szCs w:val="24"/>
        </w:rPr>
        <w:t>վերաբերյալ</w:t>
      </w:r>
      <w:r w:rsidRPr="00535DA4">
        <w:rPr>
          <w:rFonts w:ascii="GHEA Grapalat" w:hAnsi="GHEA Grapalat"/>
          <w:sz w:val="24"/>
          <w:szCs w:val="24"/>
          <w:lang w:val="en-US"/>
        </w:rPr>
        <w:t xml:space="preserve">, </w:t>
      </w:r>
      <w:r w:rsidRPr="00535DA4">
        <w:rPr>
          <w:rFonts w:ascii="GHEA Grapalat" w:hAnsi="GHEA Grapalat"/>
          <w:sz w:val="24"/>
          <w:szCs w:val="24"/>
        </w:rPr>
        <w:t>որոնք</w:t>
      </w:r>
      <w:r w:rsidRPr="00535DA4">
        <w:rPr>
          <w:rFonts w:ascii="GHEA Grapalat" w:hAnsi="GHEA Grapalat"/>
          <w:sz w:val="24"/>
          <w:szCs w:val="24"/>
          <w:lang w:val="en-US"/>
        </w:rPr>
        <w:t xml:space="preserve"> </w:t>
      </w:r>
      <w:r w:rsidRPr="00535DA4">
        <w:rPr>
          <w:rFonts w:ascii="GHEA Grapalat" w:hAnsi="GHEA Grapalat"/>
          <w:sz w:val="24"/>
          <w:szCs w:val="24"/>
        </w:rPr>
        <w:t>ե</w:t>
      </w:r>
      <w:r w:rsidRPr="00535DA4">
        <w:rPr>
          <w:rFonts w:ascii="GHEA Grapalat" w:hAnsi="GHEA Grapalat"/>
          <w:sz w:val="24"/>
          <w:szCs w:val="24"/>
          <w:lang w:val="en-US"/>
        </w:rPr>
        <w:t xml:space="preserve">նթակա </w:t>
      </w:r>
      <w:r w:rsidRPr="00535DA4">
        <w:rPr>
          <w:rFonts w:ascii="GHEA Grapalat" w:hAnsi="GHEA Grapalat"/>
          <w:sz w:val="24"/>
          <w:szCs w:val="24"/>
        </w:rPr>
        <w:t>են</w:t>
      </w:r>
      <w:r w:rsidRPr="00535DA4">
        <w:rPr>
          <w:rFonts w:ascii="GHEA Grapalat" w:hAnsi="GHEA Grapalat"/>
          <w:sz w:val="24"/>
          <w:szCs w:val="24"/>
          <w:lang w:val="en-US"/>
        </w:rPr>
        <w:t xml:space="preserve"> </w:t>
      </w:r>
      <w:r w:rsidRPr="00535DA4">
        <w:rPr>
          <w:rFonts w:ascii="GHEA Grapalat" w:hAnsi="GHEA Grapalat"/>
          <w:sz w:val="24"/>
          <w:szCs w:val="24"/>
        </w:rPr>
        <w:t>Պատվիրատուի</w:t>
      </w:r>
      <w:r w:rsidRPr="00535DA4">
        <w:rPr>
          <w:rFonts w:ascii="GHEA Grapalat" w:hAnsi="GHEA Grapalat"/>
          <w:sz w:val="24"/>
          <w:szCs w:val="24"/>
          <w:lang w:val="en-US"/>
        </w:rPr>
        <w:t xml:space="preserve"> հաստատմանը: Եթե </w:t>
      </w:r>
      <w:r w:rsidRPr="00535DA4">
        <w:rPr>
          <w:rFonts w:ascii="Times New Roman" w:hAnsi="Times New Roman"/>
          <w:sz w:val="24"/>
          <w:szCs w:val="24"/>
          <w:lang w:val="en-US"/>
        </w:rPr>
        <w:t>​​</w:t>
      </w:r>
      <w:r w:rsidRPr="00535DA4">
        <w:rPr>
          <w:rFonts w:ascii="GHEA Grapalat" w:hAnsi="GHEA Grapalat"/>
          <w:sz w:val="24"/>
          <w:szCs w:val="24"/>
          <w:lang w:val="en-US"/>
        </w:rPr>
        <w:t>վճարումները կատարվում են WBA-</w:t>
      </w:r>
      <w:r w:rsidRPr="00535DA4">
        <w:rPr>
          <w:rFonts w:ascii="GHEA Grapalat" w:hAnsi="GHEA Grapalat"/>
          <w:sz w:val="24"/>
          <w:szCs w:val="24"/>
        </w:rPr>
        <w:t>ին</w:t>
      </w:r>
      <w:r w:rsidRPr="00535DA4">
        <w:rPr>
          <w:rFonts w:ascii="GHEA Grapalat" w:hAnsi="GHEA Grapalat"/>
          <w:sz w:val="24"/>
          <w:szCs w:val="24"/>
          <w:lang w:val="en-US"/>
        </w:rPr>
        <w:t>, որ</w:t>
      </w:r>
      <w:r w:rsidRPr="00535DA4">
        <w:rPr>
          <w:rFonts w:ascii="GHEA Grapalat" w:hAnsi="GHEA Grapalat"/>
          <w:sz w:val="24"/>
          <w:szCs w:val="24"/>
        </w:rPr>
        <w:t>ոնք</w:t>
      </w:r>
      <w:r w:rsidRPr="00535DA4">
        <w:rPr>
          <w:rFonts w:ascii="GHEA Grapalat" w:hAnsi="GHEA Grapalat"/>
          <w:sz w:val="24"/>
          <w:szCs w:val="24"/>
          <w:lang w:val="en-US"/>
        </w:rPr>
        <w:t xml:space="preserve"> WBA-</w:t>
      </w:r>
      <w:r w:rsidRPr="00535DA4">
        <w:rPr>
          <w:rFonts w:ascii="GHEA Grapalat" w:hAnsi="GHEA Grapalat"/>
          <w:sz w:val="24"/>
          <w:szCs w:val="24"/>
        </w:rPr>
        <w:t>ը</w:t>
      </w:r>
      <w:r w:rsidRPr="00535DA4">
        <w:rPr>
          <w:rFonts w:ascii="GHEA Grapalat" w:hAnsi="GHEA Grapalat"/>
          <w:sz w:val="24"/>
          <w:szCs w:val="24"/>
          <w:lang w:val="en-US"/>
        </w:rPr>
        <w:t xml:space="preserve"> ստանում է </w:t>
      </w:r>
      <w:r w:rsidRPr="00535DA4">
        <w:rPr>
          <w:rFonts w:ascii="GHEA Grapalat" w:hAnsi="GHEA Grapalat"/>
          <w:sz w:val="24"/>
          <w:szCs w:val="24"/>
        </w:rPr>
        <w:t>Պատվիրատուից</w:t>
      </w:r>
      <w:r w:rsidRPr="00535DA4">
        <w:rPr>
          <w:rFonts w:ascii="GHEA Grapalat" w:hAnsi="GHEA Grapalat"/>
          <w:sz w:val="24"/>
          <w:szCs w:val="24"/>
          <w:lang w:val="en-US"/>
        </w:rPr>
        <w:t xml:space="preserve"> մեկ այլ </w:t>
      </w:r>
      <w:r w:rsidRPr="00535DA4">
        <w:rPr>
          <w:rFonts w:ascii="GHEA Grapalat" w:hAnsi="GHEA Grapalat"/>
          <w:sz w:val="24"/>
          <w:szCs w:val="24"/>
        </w:rPr>
        <w:t>Կողմի</w:t>
      </w:r>
      <w:r w:rsidRPr="00535DA4">
        <w:rPr>
          <w:rFonts w:ascii="GHEA Grapalat" w:hAnsi="GHEA Grapalat"/>
          <w:sz w:val="24"/>
          <w:szCs w:val="24"/>
          <w:lang w:val="en-US"/>
        </w:rPr>
        <w:t xml:space="preserve"> մատուցվող մատակարարման </w:t>
      </w:r>
      <w:r w:rsidRPr="00535DA4">
        <w:rPr>
          <w:rFonts w:ascii="GHEA Grapalat" w:hAnsi="GHEA Grapalat"/>
          <w:sz w:val="24"/>
          <w:szCs w:val="24"/>
        </w:rPr>
        <w:t>և</w:t>
      </w:r>
      <w:r w:rsidRPr="00535DA4">
        <w:rPr>
          <w:rFonts w:ascii="GHEA Grapalat" w:hAnsi="GHEA Grapalat"/>
          <w:sz w:val="24"/>
          <w:szCs w:val="24"/>
          <w:lang w:val="en-US"/>
        </w:rPr>
        <w:t xml:space="preserve">/կամ ծառայությունների </w:t>
      </w:r>
      <w:r w:rsidRPr="00535DA4">
        <w:rPr>
          <w:rFonts w:ascii="GHEA Grapalat" w:hAnsi="GHEA Grapalat"/>
          <w:sz w:val="24"/>
          <w:szCs w:val="24"/>
        </w:rPr>
        <w:t>համար</w:t>
      </w:r>
      <w:r w:rsidRPr="00535DA4">
        <w:rPr>
          <w:rFonts w:ascii="GHEA Grapalat" w:hAnsi="GHEA Grapalat"/>
          <w:sz w:val="24"/>
          <w:szCs w:val="24"/>
          <w:lang w:val="en-US"/>
        </w:rPr>
        <w:t xml:space="preserve"> (</w:t>
      </w:r>
      <w:r w:rsidRPr="00535DA4">
        <w:rPr>
          <w:rFonts w:ascii="GHEA Grapalat" w:hAnsi="GHEA Grapalat"/>
          <w:sz w:val="24"/>
          <w:szCs w:val="24"/>
        </w:rPr>
        <w:t>եթե</w:t>
      </w:r>
      <w:r w:rsidRPr="00535DA4">
        <w:rPr>
          <w:rFonts w:ascii="GHEA Grapalat" w:hAnsi="GHEA Grapalat"/>
          <w:sz w:val="24"/>
          <w:szCs w:val="24"/>
          <w:lang w:val="en-US"/>
        </w:rPr>
        <w:t xml:space="preserve"> </w:t>
      </w:r>
      <w:r w:rsidRPr="00535DA4">
        <w:rPr>
          <w:rFonts w:ascii="GHEA Grapalat" w:hAnsi="GHEA Grapalat"/>
          <w:sz w:val="24"/>
          <w:szCs w:val="24"/>
        </w:rPr>
        <w:t>կիրառելի</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ավելի</w:t>
      </w:r>
      <w:r w:rsidRPr="00535DA4">
        <w:rPr>
          <w:rFonts w:ascii="GHEA Grapalat" w:hAnsi="GHEA Grapalat"/>
          <w:sz w:val="24"/>
          <w:szCs w:val="24"/>
          <w:lang w:val="en-US"/>
        </w:rPr>
        <w:t xml:space="preserve"> </w:t>
      </w:r>
      <w:r w:rsidRPr="00535DA4">
        <w:rPr>
          <w:rFonts w:ascii="GHEA Grapalat" w:hAnsi="GHEA Grapalat"/>
          <w:sz w:val="24"/>
          <w:szCs w:val="24"/>
        </w:rPr>
        <w:t>քիչ</w:t>
      </w:r>
      <w:r w:rsidRPr="00535DA4">
        <w:rPr>
          <w:rFonts w:ascii="GHEA Grapalat" w:hAnsi="GHEA Grapalat"/>
          <w:sz w:val="24"/>
          <w:szCs w:val="24"/>
          <w:lang w:val="en-US"/>
        </w:rPr>
        <w:t xml:space="preserve"> </w:t>
      </w:r>
      <w:r w:rsidRPr="00535DA4">
        <w:rPr>
          <w:rFonts w:ascii="GHEA Grapalat" w:hAnsi="GHEA Grapalat"/>
          <w:sz w:val="24"/>
          <w:szCs w:val="24"/>
        </w:rPr>
        <w:t>գումար՝</w:t>
      </w:r>
      <w:r w:rsidRPr="00535DA4">
        <w:rPr>
          <w:rFonts w:ascii="GHEA Grapalat" w:hAnsi="GHEA Grapalat"/>
          <w:sz w:val="24"/>
          <w:szCs w:val="24"/>
          <w:lang w:val="en-US"/>
        </w:rPr>
        <w:t xml:space="preserve"> </w:t>
      </w:r>
      <w:r w:rsidRPr="00535DA4">
        <w:rPr>
          <w:rFonts w:ascii="GHEA Grapalat" w:hAnsi="GHEA Grapalat"/>
          <w:sz w:val="24"/>
          <w:szCs w:val="24"/>
        </w:rPr>
        <w:t>համաձայնեցված</w:t>
      </w:r>
      <w:r w:rsidRPr="00535DA4">
        <w:rPr>
          <w:rFonts w:ascii="GHEA Grapalat" w:hAnsi="GHEA Grapalat"/>
          <w:sz w:val="24"/>
          <w:szCs w:val="24"/>
          <w:lang w:val="en-US"/>
        </w:rPr>
        <w:t xml:space="preserve"> </w:t>
      </w:r>
      <w:r w:rsidRPr="00535DA4">
        <w:rPr>
          <w:rFonts w:ascii="GHEA Grapalat" w:hAnsi="GHEA Grapalat"/>
          <w:sz w:val="24"/>
          <w:szCs w:val="24"/>
        </w:rPr>
        <w:t>ղեկավարման</w:t>
      </w:r>
      <w:r w:rsidRPr="00535DA4">
        <w:rPr>
          <w:rFonts w:ascii="GHEA Grapalat" w:hAnsi="GHEA Grapalat"/>
          <w:sz w:val="24"/>
          <w:szCs w:val="24"/>
          <w:lang w:val="en-US"/>
        </w:rPr>
        <w:t xml:space="preserve"> </w:t>
      </w:r>
      <w:r w:rsidRPr="00535DA4">
        <w:rPr>
          <w:rFonts w:ascii="GHEA Grapalat" w:hAnsi="GHEA Grapalat"/>
          <w:sz w:val="24"/>
          <w:szCs w:val="24"/>
        </w:rPr>
        <w:t>վճարի</w:t>
      </w:r>
      <w:r w:rsidRPr="00535DA4">
        <w:rPr>
          <w:rFonts w:ascii="GHEA Grapalat" w:hAnsi="GHEA Grapalat"/>
          <w:sz w:val="24"/>
          <w:szCs w:val="24"/>
          <w:lang w:val="en-US"/>
        </w:rPr>
        <w:t xml:space="preserve"> </w:t>
      </w:r>
      <w:r w:rsidRPr="00535DA4">
        <w:rPr>
          <w:rFonts w:ascii="GHEA Grapalat" w:hAnsi="GHEA Grapalat"/>
          <w:sz w:val="24"/>
          <w:szCs w:val="24"/>
        </w:rPr>
        <w:t>կամ</w:t>
      </w:r>
      <w:r w:rsidRPr="00535DA4">
        <w:rPr>
          <w:rFonts w:ascii="GHEA Grapalat" w:hAnsi="GHEA Grapalat"/>
          <w:sz w:val="24"/>
          <w:szCs w:val="24"/>
          <w:lang w:val="en-US"/>
        </w:rPr>
        <w:t xml:space="preserve"> </w:t>
      </w:r>
      <w:r w:rsidRPr="00535DA4">
        <w:rPr>
          <w:rFonts w:ascii="GHEA Grapalat" w:hAnsi="GHEA Grapalat"/>
          <w:sz w:val="24"/>
          <w:szCs w:val="24"/>
        </w:rPr>
        <w:t>այլ</w:t>
      </w:r>
      <w:r w:rsidRPr="00535DA4">
        <w:rPr>
          <w:rFonts w:ascii="GHEA Grapalat" w:hAnsi="GHEA Grapalat"/>
          <w:sz w:val="24"/>
          <w:szCs w:val="24"/>
          <w:lang w:val="en-US"/>
        </w:rPr>
        <w:t xml:space="preserve"> հիմնավորված ծախսեր</w:t>
      </w:r>
      <w:r w:rsidRPr="00535DA4">
        <w:rPr>
          <w:rFonts w:ascii="GHEA Grapalat" w:hAnsi="GHEA Grapalat"/>
          <w:sz w:val="24"/>
          <w:szCs w:val="24"/>
        </w:rPr>
        <w:t>ի</w:t>
      </w:r>
      <w:r w:rsidRPr="00535DA4">
        <w:rPr>
          <w:rFonts w:ascii="GHEA Grapalat" w:hAnsi="GHEA Grapalat"/>
          <w:sz w:val="24"/>
          <w:szCs w:val="24"/>
          <w:lang w:val="en-US"/>
        </w:rPr>
        <w:t xml:space="preserve"> </w:t>
      </w:r>
      <w:r w:rsidRPr="00535DA4">
        <w:rPr>
          <w:rFonts w:ascii="GHEA Grapalat" w:hAnsi="GHEA Grapalat"/>
          <w:sz w:val="24"/>
          <w:szCs w:val="24"/>
        </w:rPr>
        <w:t>համար</w:t>
      </w:r>
      <w:r w:rsidRPr="00535DA4">
        <w:rPr>
          <w:rFonts w:ascii="GHEA Grapalat" w:hAnsi="GHEA Grapalat"/>
          <w:sz w:val="24"/>
          <w:szCs w:val="24"/>
          <w:lang w:val="en-US"/>
        </w:rPr>
        <w:t>), WBA-</w:t>
      </w:r>
      <w:r w:rsidRPr="00535DA4">
        <w:rPr>
          <w:rFonts w:ascii="GHEA Grapalat" w:hAnsi="GHEA Grapalat"/>
          <w:sz w:val="24"/>
          <w:szCs w:val="24"/>
        </w:rPr>
        <w:t>ը</w:t>
      </w:r>
      <w:r w:rsidRPr="00535DA4">
        <w:rPr>
          <w:rFonts w:ascii="GHEA Grapalat" w:hAnsi="GHEA Grapalat"/>
          <w:sz w:val="24"/>
          <w:szCs w:val="24"/>
          <w:lang w:val="en-US"/>
        </w:rPr>
        <w:t xml:space="preserve"> </w:t>
      </w:r>
      <w:r w:rsidRPr="00535DA4">
        <w:rPr>
          <w:rFonts w:ascii="GHEA Grapalat" w:hAnsi="GHEA Grapalat"/>
          <w:sz w:val="24"/>
          <w:szCs w:val="24"/>
        </w:rPr>
        <w:t>պետք</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փոխանցի</w:t>
      </w:r>
      <w:r w:rsidRPr="00535DA4">
        <w:rPr>
          <w:rFonts w:ascii="GHEA Grapalat" w:hAnsi="GHEA Grapalat"/>
          <w:sz w:val="24"/>
          <w:szCs w:val="24"/>
          <w:lang w:val="en-US"/>
        </w:rPr>
        <w:t xml:space="preserve"> </w:t>
      </w:r>
      <w:r w:rsidRPr="00535DA4">
        <w:rPr>
          <w:rFonts w:ascii="GHEA Grapalat" w:hAnsi="GHEA Grapalat"/>
          <w:sz w:val="24"/>
          <w:szCs w:val="24"/>
        </w:rPr>
        <w:t>այդ</w:t>
      </w:r>
      <w:r w:rsidRPr="00535DA4">
        <w:rPr>
          <w:rFonts w:ascii="GHEA Grapalat" w:hAnsi="GHEA Grapalat"/>
          <w:sz w:val="24"/>
          <w:szCs w:val="24"/>
          <w:lang w:val="en-US"/>
        </w:rPr>
        <w:t xml:space="preserve"> </w:t>
      </w:r>
      <w:r w:rsidRPr="00535DA4">
        <w:rPr>
          <w:rFonts w:ascii="GHEA Grapalat" w:hAnsi="GHEA Grapalat"/>
          <w:sz w:val="24"/>
          <w:szCs w:val="24"/>
        </w:rPr>
        <w:t>վճարումները</w:t>
      </w:r>
      <w:r w:rsidRPr="00535DA4">
        <w:rPr>
          <w:rFonts w:ascii="GHEA Grapalat" w:hAnsi="GHEA Grapalat"/>
          <w:sz w:val="24"/>
          <w:szCs w:val="24"/>
          <w:lang w:val="en-US"/>
        </w:rPr>
        <w:t xml:space="preserve"> </w:t>
      </w:r>
      <w:r w:rsidRPr="00535DA4">
        <w:rPr>
          <w:rFonts w:ascii="GHEA Grapalat" w:hAnsi="GHEA Grapalat"/>
          <w:sz w:val="24"/>
          <w:szCs w:val="24"/>
        </w:rPr>
        <w:t>մյուս</w:t>
      </w:r>
      <w:r w:rsidRPr="00535DA4">
        <w:rPr>
          <w:rFonts w:ascii="GHEA Grapalat" w:hAnsi="GHEA Grapalat"/>
          <w:sz w:val="24"/>
          <w:szCs w:val="24"/>
          <w:lang w:val="en-US"/>
        </w:rPr>
        <w:t xml:space="preserve"> </w:t>
      </w:r>
      <w:r w:rsidRPr="00535DA4">
        <w:rPr>
          <w:rFonts w:ascii="GHEA Grapalat" w:hAnsi="GHEA Grapalat"/>
          <w:sz w:val="24"/>
          <w:szCs w:val="24"/>
        </w:rPr>
        <w:t>Կողմին</w:t>
      </w:r>
      <w:r w:rsidRPr="00535DA4">
        <w:rPr>
          <w:rFonts w:ascii="GHEA Grapalat" w:hAnsi="GHEA Grapalat"/>
          <w:sz w:val="24"/>
          <w:szCs w:val="24"/>
          <w:lang w:val="en-US"/>
        </w:rPr>
        <w:t xml:space="preserve"> </w:t>
      </w:r>
      <w:r w:rsidRPr="00535DA4">
        <w:rPr>
          <w:rFonts w:ascii="GHEA Grapalat" w:hAnsi="GHEA Grapalat"/>
          <w:sz w:val="24"/>
          <w:szCs w:val="24"/>
        </w:rPr>
        <w:t>վճարը</w:t>
      </w:r>
      <w:r w:rsidRPr="00535DA4">
        <w:rPr>
          <w:rFonts w:ascii="GHEA Grapalat" w:hAnsi="GHEA Grapalat"/>
          <w:sz w:val="24"/>
          <w:szCs w:val="24"/>
          <w:lang w:val="en-US"/>
        </w:rPr>
        <w:t xml:space="preserve"> </w:t>
      </w:r>
      <w:r w:rsidRPr="00535DA4">
        <w:rPr>
          <w:rFonts w:ascii="GHEA Grapalat" w:hAnsi="GHEA Grapalat"/>
          <w:sz w:val="24"/>
          <w:szCs w:val="24"/>
        </w:rPr>
        <w:t>ստանալուց</w:t>
      </w:r>
      <w:r w:rsidRPr="00535DA4">
        <w:rPr>
          <w:rFonts w:ascii="GHEA Grapalat" w:hAnsi="GHEA Grapalat"/>
          <w:sz w:val="24"/>
          <w:szCs w:val="24"/>
          <w:lang w:val="en-US"/>
        </w:rPr>
        <w:t xml:space="preserve"> </w:t>
      </w:r>
      <w:r w:rsidRPr="00535DA4">
        <w:rPr>
          <w:rFonts w:ascii="GHEA Grapalat" w:hAnsi="GHEA Grapalat"/>
          <w:sz w:val="24"/>
          <w:szCs w:val="24"/>
        </w:rPr>
        <w:t>մեկ</w:t>
      </w:r>
      <w:r w:rsidRPr="00535DA4">
        <w:rPr>
          <w:rFonts w:ascii="GHEA Grapalat" w:hAnsi="GHEA Grapalat"/>
          <w:sz w:val="24"/>
          <w:szCs w:val="24"/>
          <w:lang w:val="en-US"/>
        </w:rPr>
        <w:t xml:space="preserve"> </w:t>
      </w:r>
      <w:r w:rsidRPr="00535DA4">
        <w:rPr>
          <w:rFonts w:ascii="GHEA Grapalat" w:hAnsi="GHEA Grapalat"/>
          <w:sz w:val="24"/>
          <w:szCs w:val="24"/>
        </w:rPr>
        <w:t>շաբաթվա</w:t>
      </w:r>
      <w:r w:rsidRPr="00535DA4">
        <w:rPr>
          <w:rFonts w:ascii="GHEA Grapalat" w:hAnsi="GHEA Grapalat"/>
          <w:sz w:val="24"/>
          <w:szCs w:val="24"/>
          <w:lang w:val="en-US"/>
        </w:rPr>
        <w:t xml:space="preserve"> </w:t>
      </w:r>
      <w:r w:rsidRPr="00535DA4">
        <w:rPr>
          <w:rFonts w:ascii="GHEA Grapalat" w:hAnsi="GHEA Grapalat"/>
          <w:sz w:val="24"/>
          <w:szCs w:val="24"/>
        </w:rPr>
        <w:t>ընթացքում</w:t>
      </w:r>
      <w:r w:rsidRPr="00535DA4">
        <w:rPr>
          <w:rFonts w:ascii="GHEA Grapalat" w:hAnsi="GHEA Grapalat"/>
          <w:sz w:val="24"/>
          <w:szCs w:val="24"/>
          <w:lang w:val="en-US"/>
        </w:rPr>
        <w:t>:</w:t>
      </w:r>
    </w:p>
    <w:p w:rsidR="006976A1" w:rsidRPr="00535DA4" w:rsidRDefault="006976A1" w:rsidP="00267E99">
      <w:pPr>
        <w:autoSpaceDE w:val="0"/>
        <w:autoSpaceDN w:val="0"/>
        <w:adjustRightInd w:val="0"/>
        <w:spacing w:after="0" w:line="240" w:lineRule="auto"/>
        <w:jc w:val="both"/>
        <w:rPr>
          <w:rFonts w:ascii="GHEA Grapalat" w:hAnsi="GHEA Grapalat"/>
          <w:sz w:val="24"/>
          <w:szCs w:val="24"/>
          <w:lang w:val="en-US"/>
        </w:rPr>
      </w:pPr>
    </w:p>
    <w:p w:rsidR="006976A1" w:rsidRPr="00535DA4" w:rsidRDefault="006976A1" w:rsidP="00DF43CE">
      <w:p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lang w:val="en-US"/>
        </w:rPr>
        <w:t xml:space="preserve">Եթե </w:t>
      </w:r>
      <w:r w:rsidRPr="00535DA4">
        <w:rPr>
          <w:rFonts w:ascii="GHEA Grapalat" w:hAnsi="GHEA Grapalat"/>
          <w:sz w:val="24"/>
          <w:szCs w:val="24"/>
        </w:rPr>
        <w:t>Կողմերից</w:t>
      </w:r>
      <w:r w:rsidRPr="00535DA4">
        <w:rPr>
          <w:rFonts w:ascii="GHEA Grapalat" w:hAnsi="GHEA Grapalat"/>
          <w:sz w:val="24"/>
          <w:szCs w:val="24"/>
          <w:lang w:val="en-US"/>
        </w:rPr>
        <w:t xml:space="preserve"> </w:t>
      </w:r>
      <w:r w:rsidRPr="00535DA4">
        <w:rPr>
          <w:rFonts w:ascii="GHEA Grapalat" w:hAnsi="GHEA Grapalat"/>
          <w:sz w:val="24"/>
          <w:szCs w:val="24"/>
        </w:rPr>
        <w:t>մեկի</w:t>
      </w:r>
      <w:r w:rsidRPr="00535DA4">
        <w:rPr>
          <w:rFonts w:ascii="GHEA Grapalat" w:hAnsi="GHEA Grapalat"/>
          <w:sz w:val="24"/>
          <w:szCs w:val="24"/>
          <w:lang w:val="en-US"/>
        </w:rPr>
        <w:t xml:space="preserve"> </w:t>
      </w:r>
      <w:r w:rsidRPr="00535DA4">
        <w:rPr>
          <w:rFonts w:ascii="GHEA Grapalat" w:hAnsi="GHEA Grapalat"/>
          <w:sz w:val="24"/>
          <w:szCs w:val="24"/>
        </w:rPr>
        <w:t>հանդեպ</w:t>
      </w:r>
      <w:r w:rsidRPr="00535DA4">
        <w:rPr>
          <w:rFonts w:ascii="GHEA Grapalat" w:hAnsi="GHEA Grapalat"/>
          <w:sz w:val="24"/>
          <w:szCs w:val="24"/>
          <w:lang w:val="en-US"/>
        </w:rPr>
        <w:t xml:space="preserve"> </w:t>
      </w:r>
      <w:r w:rsidRPr="00535DA4">
        <w:rPr>
          <w:rFonts w:ascii="Times New Roman" w:hAnsi="Times New Roman"/>
          <w:sz w:val="24"/>
          <w:szCs w:val="24"/>
          <w:lang w:val="en-US"/>
        </w:rPr>
        <w:t>​​</w:t>
      </w:r>
      <w:r w:rsidRPr="00535DA4">
        <w:rPr>
          <w:rFonts w:ascii="GHEA Grapalat" w:hAnsi="GHEA Grapalat"/>
          <w:sz w:val="24"/>
          <w:szCs w:val="24"/>
          <w:lang w:val="en-US"/>
        </w:rPr>
        <w:t xml:space="preserve">սնանկության կամ իրավաբանական կամ արտադատական </w:t>
      </w:r>
      <w:r w:rsidRPr="00535DA4">
        <w:rPr>
          <w:rFonts w:ascii="Times New Roman" w:hAnsi="Times New Roman"/>
          <w:sz w:val="24"/>
          <w:szCs w:val="24"/>
          <w:lang w:val="en-US"/>
        </w:rPr>
        <w:t>​​</w:t>
      </w:r>
      <w:r w:rsidRPr="00535DA4">
        <w:rPr>
          <w:rFonts w:ascii="GHEA Grapalat" w:hAnsi="GHEA Grapalat"/>
          <w:sz w:val="24"/>
          <w:szCs w:val="24"/>
          <w:lang w:val="en-US"/>
        </w:rPr>
        <w:t xml:space="preserve">կարգավորման վարույթ </w:t>
      </w:r>
      <w:r w:rsidRPr="00535DA4">
        <w:rPr>
          <w:rFonts w:ascii="GHEA Grapalat" w:hAnsi="GHEA Grapalat"/>
          <w:sz w:val="24"/>
          <w:szCs w:val="24"/>
        </w:rPr>
        <w:t>է</w:t>
      </w:r>
      <w:r w:rsidRPr="00535DA4">
        <w:rPr>
          <w:rFonts w:ascii="GHEA Grapalat" w:hAnsi="GHEA Grapalat"/>
          <w:sz w:val="24"/>
          <w:szCs w:val="24"/>
          <w:lang w:val="en-US"/>
        </w:rPr>
        <w:t xml:space="preserve"> արդեն հարուցվե</w:t>
      </w:r>
      <w:r w:rsidRPr="00535DA4">
        <w:rPr>
          <w:rFonts w:ascii="GHEA Grapalat" w:hAnsi="GHEA Grapalat"/>
          <w:sz w:val="24"/>
          <w:szCs w:val="24"/>
        </w:rPr>
        <w:t>լ</w:t>
      </w:r>
      <w:r w:rsidRPr="00535DA4">
        <w:rPr>
          <w:rFonts w:ascii="GHEA Grapalat" w:hAnsi="GHEA Grapalat"/>
          <w:sz w:val="24"/>
          <w:szCs w:val="24"/>
          <w:lang w:val="en-US"/>
        </w:rPr>
        <w:t>, ով WBA-</w:t>
      </w:r>
      <w:r w:rsidRPr="00535DA4">
        <w:rPr>
          <w:rFonts w:ascii="GHEA Grapalat" w:hAnsi="GHEA Grapalat"/>
          <w:sz w:val="24"/>
          <w:szCs w:val="24"/>
        </w:rPr>
        <w:t>ին</w:t>
      </w:r>
      <w:r w:rsidRPr="00535DA4">
        <w:rPr>
          <w:rFonts w:ascii="GHEA Grapalat" w:hAnsi="GHEA Grapalat"/>
          <w:sz w:val="24"/>
          <w:szCs w:val="24"/>
          <w:lang w:val="en-US"/>
        </w:rPr>
        <w:t xml:space="preserve"> ներկայացրել է </w:t>
      </w:r>
      <w:r w:rsidRPr="00535DA4">
        <w:rPr>
          <w:rFonts w:ascii="GHEA Grapalat" w:hAnsi="GHEA Grapalat"/>
          <w:sz w:val="24"/>
          <w:szCs w:val="24"/>
        </w:rPr>
        <w:t>մասնակի</w:t>
      </w:r>
      <w:r w:rsidRPr="00535DA4">
        <w:rPr>
          <w:rFonts w:ascii="GHEA Grapalat" w:hAnsi="GHEA Grapalat"/>
          <w:sz w:val="24"/>
          <w:szCs w:val="24"/>
          <w:lang w:val="en-US"/>
        </w:rPr>
        <w:t xml:space="preserve"> </w:t>
      </w:r>
      <w:r w:rsidRPr="00535DA4">
        <w:rPr>
          <w:rFonts w:ascii="GHEA Grapalat" w:hAnsi="GHEA Grapalat"/>
          <w:sz w:val="24"/>
          <w:szCs w:val="24"/>
        </w:rPr>
        <w:t>վճարման</w:t>
      </w:r>
      <w:r w:rsidRPr="00535DA4">
        <w:rPr>
          <w:rFonts w:ascii="GHEA Grapalat" w:hAnsi="GHEA Grapalat"/>
          <w:sz w:val="24"/>
          <w:szCs w:val="24"/>
          <w:lang w:val="en-US"/>
        </w:rPr>
        <w:t xml:space="preserve"> </w:t>
      </w:r>
      <w:r w:rsidRPr="00535DA4">
        <w:rPr>
          <w:rFonts w:ascii="GHEA Grapalat" w:hAnsi="GHEA Grapalat"/>
          <w:sz w:val="24"/>
          <w:szCs w:val="24"/>
        </w:rPr>
        <w:t>հաշիվ</w:t>
      </w:r>
      <w:r w:rsidRPr="00535DA4">
        <w:rPr>
          <w:rFonts w:ascii="GHEA Grapalat" w:hAnsi="GHEA Grapalat"/>
          <w:sz w:val="24"/>
          <w:szCs w:val="24"/>
          <w:lang w:val="en-US"/>
        </w:rPr>
        <w:t xml:space="preserve"> </w:t>
      </w:r>
      <w:r w:rsidRPr="00535DA4">
        <w:rPr>
          <w:rFonts w:ascii="GHEA Grapalat" w:hAnsi="GHEA Grapalat"/>
          <w:sz w:val="24"/>
          <w:szCs w:val="24"/>
        </w:rPr>
        <w:t>մինչ</w:t>
      </w:r>
      <w:r w:rsidRPr="00535DA4">
        <w:rPr>
          <w:rFonts w:ascii="GHEA Grapalat" w:hAnsi="GHEA Grapalat"/>
          <w:sz w:val="24"/>
          <w:szCs w:val="24"/>
          <w:lang w:val="en-US"/>
        </w:rPr>
        <w:t xml:space="preserve"> </w:t>
      </w:r>
      <w:r w:rsidRPr="00535DA4">
        <w:rPr>
          <w:rFonts w:ascii="GHEA Grapalat" w:hAnsi="GHEA Grapalat"/>
          <w:sz w:val="24"/>
          <w:szCs w:val="24"/>
        </w:rPr>
        <w:t>այդ</w:t>
      </w:r>
      <w:r w:rsidRPr="00535DA4">
        <w:rPr>
          <w:rFonts w:ascii="GHEA Grapalat" w:hAnsi="GHEA Grapalat"/>
          <w:sz w:val="24"/>
          <w:szCs w:val="24"/>
          <w:lang w:val="en-US"/>
        </w:rPr>
        <w:t xml:space="preserve"> </w:t>
      </w:r>
      <w:r w:rsidRPr="00535DA4">
        <w:rPr>
          <w:rFonts w:ascii="GHEA Grapalat" w:hAnsi="GHEA Grapalat"/>
          <w:sz w:val="24"/>
          <w:szCs w:val="24"/>
        </w:rPr>
        <w:t>Կողմին</w:t>
      </w:r>
      <w:r w:rsidRPr="00535DA4">
        <w:rPr>
          <w:rFonts w:ascii="GHEA Grapalat" w:hAnsi="GHEA Grapalat"/>
          <w:sz w:val="24"/>
          <w:szCs w:val="24"/>
          <w:lang w:val="en-US"/>
        </w:rPr>
        <w:t xml:space="preserve"> WBA–</w:t>
      </w:r>
      <w:r w:rsidRPr="00535DA4">
        <w:rPr>
          <w:rFonts w:ascii="GHEA Grapalat" w:hAnsi="GHEA Grapalat"/>
          <w:sz w:val="24"/>
          <w:szCs w:val="24"/>
        </w:rPr>
        <w:t>ի</w:t>
      </w:r>
      <w:r w:rsidRPr="00535DA4">
        <w:rPr>
          <w:rFonts w:ascii="GHEA Grapalat" w:hAnsi="GHEA Grapalat"/>
          <w:sz w:val="24"/>
          <w:szCs w:val="24"/>
          <w:lang w:val="en-US"/>
        </w:rPr>
        <w:t xml:space="preserve"> </w:t>
      </w:r>
      <w:r w:rsidRPr="00535DA4">
        <w:rPr>
          <w:rFonts w:ascii="GHEA Grapalat" w:hAnsi="GHEA Grapalat"/>
          <w:sz w:val="24"/>
          <w:szCs w:val="24"/>
        </w:rPr>
        <w:t>վճարում</w:t>
      </w:r>
      <w:r w:rsidRPr="00535DA4">
        <w:rPr>
          <w:rFonts w:ascii="GHEA Grapalat" w:hAnsi="GHEA Grapalat"/>
          <w:sz w:val="24"/>
          <w:szCs w:val="24"/>
          <w:lang w:val="en-US"/>
        </w:rPr>
        <w:t xml:space="preserve"> </w:t>
      </w:r>
      <w:r w:rsidRPr="00535DA4">
        <w:rPr>
          <w:rFonts w:ascii="GHEA Grapalat" w:hAnsi="GHEA Grapalat"/>
          <w:sz w:val="24"/>
          <w:szCs w:val="24"/>
        </w:rPr>
        <w:t>կատարելը</w:t>
      </w:r>
      <w:r w:rsidRPr="00535DA4">
        <w:rPr>
          <w:rFonts w:ascii="GHEA Grapalat" w:hAnsi="GHEA Grapalat"/>
          <w:sz w:val="24"/>
          <w:szCs w:val="24"/>
          <w:lang w:val="en-US"/>
        </w:rPr>
        <w:t xml:space="preserve">, </w:t>
      </w:r>
      <w:r w:rsidRPr="00535DA4">
        <w:rPr>
          <w:rFonts w:ascii="GHEA Grapalat" w:hAnsi="GHEA Grapalat"/>
          <w:sz w:val="24"/>
          <w:szCs w:val="24"/>
        </w:rPr>
        <w:t>ապա</w:t>
      </w:r>
      <w:r w:rsidRPr="00535DA4">
        <w:rPr>
          <w:rFonts w:ascii="GHEA Grapalat" w:hAnsi="GHEA Grapalat"/>
          <w:sz w:val="24"/>
          <w:szCs w:val="24"/>
          <w:lang w:val="en-US"/>
        </w:rPr>
        <w:t xml:space="preserve"> WBA-</w:t>
      </w:r>
      <w:r w:rsidRPr="00535DA4">
        <w:rPr>
          <w:rFonts w:ascii="GHEA Grapalat" w:hAnsi="GHEA Grapalat"/>
          <w:sz w:val="24"/>
          <w:szCs w:val="24"/>
        </w:rPr>
        <w:t>ը</w:t>
      </w:r>
      <w:r w:rsidRPr="00535DA4">
        <w:rPr>
          <w:rFonts w:ascii="GHEA Grapalat" w:hAnsi="GHEA Grapalat"/>
          <w:sz w:val="24"/>
          <w:szCs w:val="24"/>
          <w:lang w:val="en-US"/>
        </w:rPr>
        <w:t xml:space="preserve"> իրավունք ունի </w:t>
      </w:r>
      <w:r w:rsidRPr="00535DA4">
        <w:rPr>
          <w:rFonts w:ascii="GHEA Grapalat" w:hAnsi="GHEA Grapalat"/>
          <w:sz w:val="24"/>
          <w:szCs w:val="24"/>
        </w:rPr>
        <w:t>պահել</w:t>
      </w:r>
      <w:r w:rsidRPr="00535DA4">
        <w:rPr>
          <w:rFonts w:ascii="GHEA Grapalat" w:hAnsi="GHEA Grapalat"/>
          <w:sz w:val="24"/>
          <w:szCs w:val="24"/>
          <w:lang w:val="en-US"/>
        </w:rPr>
        <w:t xml:space="preserve"> </w:t>
      </w:r>
      <w:r w:rsidRPr="00535DA4">
        <w:rPr>
          <w:rFonts w:ascii="GHEA Grapalat" w:hAnsi="GHEA Grapalat"/>
          <w:sz w:val="24"/>
          <w:szCs w:val="24"/>
        </w:rPr>
        <w:t>մասնակի</w:t>
      </w:r>
      <w:r w:rsidRPr="00535DA4">
        <w:rPr>
          <w:rFonts w:ascii="GHEA Grapalat" w:hAnsi="GHEA Grapalat"/>
          <w:sz w:val="24"/>
          <w:szCs w:val="24"/>
          <w:lang w:val="en-US"/>
        </w:rPr>
        <w:t xml:space="preserve"> </w:t>
      </w:r>
      <w:r w:rsidRPr="00535DA4">
        <w:rPr>
          <w:rFonts w:ascii="GHEA Grapalat" w:hAnsi="GHEA Grapalat"/>
          <w:sz w:val="24"/>
          <w:szCs w:val="24"/>
        </w:rPr>
        <w:t>վճարում</w:t>
      </w:r>
      <w:r w:rsidRPr="00535DA4">
        <w:rPr>
          <w:rFonts w:ascii="GHEA Grapalat" w:hAnsi="GHEA Grapalat"/>
          <w:sz w:val="24"/>
          <w:szCs w:val="24"/>
          <w:lang w:val="en-US"/>
        </w:rPr>
        <w:t xml:space="preserve"> </w:t>
      </w:r>
      <w:r w:rsidRPr="00535DA4">
        <w:rPr>
          <w:rFonts w:ascii="GHEA Grapalat" w:hAnsi="GHEA Grapalat"/>
          <w:sz w:val="24"/>
          <w:szCs w:val="24"/>
        </w:rPr>
        <w:t>հանել</w:t>
      </w:r>
      <w:r w:rsidRPr="00535DA4">
        <w:rPr>
          <w:rFonts w:ascii="GHEA Grapalat" w:hAnsi="GHEA Grapalat"/>
          <w:sz w:val="24"/>
          <w:szCs w:val="24"/>
          <w:lang w:val="en-US"/>
        </w:rPr>
        <w:t xml:space="preserve">ով </w:t>
      </w:r>
      <w:r w:rsidRPr="00535DA4">
        <w:rPr>
          <w:rFonts w:ascii="GHEA Grapalat" w:hAnsi="GHEA Grapalat"/>
          <w:sz w:val="24"/>
          <w:szCs w:val="24"/>
        </w:rPr>
        <w:t>արդեն</w:t>
      </w:r>
      <w:r w:rsidRPr="00535DA4">
        <w:rPr>
          <w:rFonts w:ascii="GHEA Grapalat" w:hAnsi="GHEA Grapalat"/>
          <w:sz w:val="24"/>
          <w:szCs w:val="24"/>
          <w:lang w:val="en-US"/>
        </w:rPr>
        <w:t xml:space="preserve"> </w:t>
      </w:r>
      <w:r w:rsidRPr="00535DA4">
        <w:rPr>
          <w:rFonts w:ascii="GHEA Grapalat" w:hAnsi="GHEA Grapalat"/>
          <w:sz w:val="24"/>
          <w:szCs w:val="24"/>
        </w:rPr>
        <w:t>իսկ</w:t>
      </w:r>
      <w:r w:rsidRPr="00535DA4">
        <w:rPr>
          <w:rFonts w:ascii="GHEA Grapalat" w:hAnsi="GHEA Grapalat"/>
          <w:sz w:val="24"/>
          <w:szCs w:val="24"/>
          <w:lang w:val="en-US"/>
        </w:rPr>
        <w:t xml:space="preserve"> մատուցված աշխատանքի արժեք</w:t>
      </w:r>
      <w:r w:rsidRPr="00535DA4">
        <w:rPr>
          <w:rFonts w:ascii="GHEA Grapalat" w:hAnsi="GHEA Grapalat"/>
          <w:sz w:val="24"/>
          <w:szCs w:val="24"/>
        </w:rPr>
        <w:t>ը</w:t>
      </w:r>
      <w:r w:rsidRPr="00535DA4">
        <w:rPr>
          <w:rFonts w:ascii="GHEA Grapalat" w:hAnsi="GHEA Grapalat"/>
          <w:sz w:val="24"/>
          <w:szCs w:val="24"/>
          <w:lang w:val="en-US"/>
        </w:rPr>
        <w:t xml:space="preserve">, </w:t>
      </w:r>
      <w:r w:rsidRPr="00535DA4">
        <w:rPr>
          <w:rFonts w:ascii="GHEA Grapalat" w:hAnsi="GHEA Grapalat"/>
          <w:sz w:val="24"/>
          <w:szCs w:val="24"/>
        </w:rPr>
        <w:t>որը</w:t>
      </w:r>
      <w:r w:rsidRPr="00535DA4">
        <w:rPr>
          <w:rFonts w:ascii="GHEA Grapalat" w:hAnsi="GHEA Grapalat"/>
          <w:sz w:val="24"/>
          <w:szCs w:val="24"/>
          <w:lang w:val="en-US"/>
        </w:rPr>
        <w:t xml:space="preserve"> </w:t>
      </w:r>
      <w:r w:rsidRPr="00535DA4">
        <w:rPr>
          <w:rFonts w:ascii="GHEA Grapalat" w:hAnsi="GHEA Grapalat"/>
          <w:sz w:val="24"/>
          <w:szCs w:val="24"/>
        </w:rPr>
        <w:t>կատարվել</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մինչ սնանկացման </w:t>
      </w:r>
      <w:r w:rsidRPr="00535DA4">
        <w:rPr>
          <w:rFonts w:ascii="GHEA Grapalat" w:hAnsi="GHEA Grapalat"/>
          <w:sz w:val="24"/>
          <w:szCs w:val="24"/>
        </w:rPr>
        <w:t>կամ</w:t>
      </w:r>
      <w:r w:rsidRPr="00535DA4">
        <w:rPr>
          <w:rFonts w:ascii="GHEA Grapalat" w:hAnsi="GHEA Grapalat"/>
          <w:sz w:val="24"/>
          <w:szCs w:val="24"/>
          <w:lang w:val="en-US"/>
        </w:rPr>
        <w:t xml:space="preserve"> </w:t>
      </w:r>
      <w:r w:rsidRPr="00535DA4">
        <w:rPr>
          <w:rFonts w:ascii="GHEA Grapalat" w:hAnsi="GHEA Grapalat"/>
          <w:sz w:val="24"/>
          <w:szCs w:val="24"/>
        </w:rPr>
        <w:t>վարույթի</w:t>
      </w:r>
      <w:r w:rsidRPr="00535DA4">
        <w:rPr>
          <w:rFonts w:ascii="GHEA Grapalat" w:hAnsi="GHEA Grapalat"/>
          <w:sz w:val="24"/>
          <w:szCs w:val="24"/>
          <w:lang w:val="en-US"/>
        </w:rPr>
        <w:t xml:space="preserve"> ժամանակ</w:t>
      </w:r>
      <w:r w:rsidRPr="00535DA4">
        <w:rPr>
          <w:rFonts w:ascii="GHEA Grapalat" w:hAnsi="GHEA Grapalat"/>
          <w:sz w:val="24"/>
          <w:szCs w:val="24"/>
        </w:rPr>
        <w:t>ահատվածը</w:t>
      </w:r>
      <w:r w:rsidRPr="00535DA4">
        <w:rPr>
          <w:rFonts w:ascii="GHEA Grapalat" w:hAnsi="GHEA Grapalat"/>
          <w:sz w:val="24"/>
          <w:szCs w:val="24"/>
          <w:lang w:val="en-US"/>
        </w:rPr>
        <w:t xml:space="preserve">, </w:t>
      </w:r>
      <w:r w:rsidRPr="00535DA4">
        <w:rPr>
          <w:rFonts w:ascii="GHEA Grapalat" w:hAnsi="GHEA Grapalat"/>
          <w:sz w:val="24"/>
          <w:szCs w:val="24"/>
        </w:rPr>
        <w:t>քանի</w:t>
      </w:r>
      <w:r w:rsidRPr="00535DA4">
        <w:rPr>
          <w:rFonts w:ascii="GHEA Grapalat" w:hAnsi="GHEA Grapalat"/>
          <w:sz w:val="24"/>
          <w:szCs w:val="24"/>
          <w:lang w:val="en-US"/>
        </w:rPr>
        <w:t xml:space="preserve"> </w:t>
      </w:r>
      <w:r w:rsidRPr="00535DA4">
        <w:rPr>
          <w:rFonts w:ascii="GHEA Grapalat" w:hAnsi="GHEA Grapalat"/>
          <w:sz w:val="24"/>
          <w:szCs w:val="24"/>
        </w:rPr>
        <w:t>դեռ</w:t>
      </w:r>
      <w:r w:rsidRPr="00535DA4">
        <w:rPr>
          <w:rFonts w:ascii="GHEA Grapalat" w:hAnsi="GHEA Grapalat"/>
          <w:sz w:val="24"/>
          <w:szCs w:val="24"/>
          <w:lang w:val="en-US"/>
        </w:rPr>
        <w:t xml:space="preserve"> </w:t>
      </w:r>
      <w:r w:rsidRPr="00535DA4">
        <w:rPr>
          <w:rFonts w:ascii="GHEA Grapalat" w:hAnsi="GHEA Grapalat"/>
          <w:sz w:val="24"/>
          <w:szCs w:val="24"/>
        </w:rPr>
        <w:t>Կ</w:t>
      </w:r>
      <w:r w:rsidRPr="00535DA4">
        <w:rPr>
          <w:rFonts w:ascii="GHEA Grapalat" w:hAnsi="GHEA Grapalat"/>
          <w:sz w:val="24"/>
          <w:szCs w:val="24"/>
          <w:lang w:val="en-US"/>
        </w:rPr>
        <w:t xml:space="preserve">ոնսորցիումի անդամի </w:t>
      </w:r>
      <w:r w:rsidRPr="00535DA4">
        <w:rPr>
          <w:rFonts w:ascii="GHEA Grapalat" w:hAnsi="GHEA Grapalat"/>
          <w:sz w:val="24"/>
          <w:szCs w:val="24"/>
        </w:rPr>
        <w:t>երաշխավորը</w:t>
      </w:r>
      <w:r w:rsidRPr="00535DA4">
        <w:rPr>
          <w:rFonts w:ascii="GHEA Grapalat" w:hAnsi="GHEA Grapalat"/>
          <w:sz w:val="24"/>
          <w:szCs w:val="24"/>
          <w:lang w:val="en-US"/>
        </w:rPr>
        <w:t xml:space="preserve"> </w:t>
      </w:r>
      <w:r w:rsidRPr="00535DA4">
        <w:rPr>
          <w:rFonts w:ascii="GHEA Grapalat" w:hAnsi="GHEA Grapalat"/>
          <w:sz w:val="24"/>
          <w:szCs w:val="24"/>
        </w:rPr>
        <w:t>սնանկ</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կամ</w:t>
      </w:r>
      <w:r w:rsidRPr="00535DA4">
        <w:rPr>
          <w:rFonts w:ascii="GHEA Grapalat" w:hAnsi="GHEA Grapalat"/>
          <w:sz w:val="24"/>
          <w:szCs w:val="24"/>
          <w:lang w:val="en-US"/>
        </w:rPr>
        <w:t xml:space="preserve"> </w:t>
      </w:r>
      <w:r w:rsidRPr="00535DA4">
        <w:rPr>
          <w:rFonts w:ascii="GHEA Grapalat" w:hAnsi="GHEA Grapalat"/>
          <w:sz w:val="24"/>
          <w:szCs w:val="24"/>
        </w:rPr>
        <w:t>գտնվում</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կարգավորման</w:t>
      </w:r>
      <w:r w:rsidRPr="00535DA4">
        <w:rPr>
          <w:rFonts w:ascii="GHEA Grapalat" w:hAnsi="GHEA Grapalat"/>
          <w:sz w:val="24"/>
          <w:szCs w:val="24"/>
          <w:lang w:val="en-US"/>
        </w:rPr>
        <w:t xml:space="preserve"> </w:t>
      </w:r>
      <w:r w:rsidRPr="00535DA4">
        <w:rPr>
          <w:rFonts w:ascii="GHEA Grapalat" w:hAnsi="GHEA Grapalat"/>
          <w:sz w:val="24"/>
          <w:szCs w:val="24"/>
        </w:rPr>
        <w:t>ընթացքում</w:t>
      </w:r>
      <w:r w:rsidRPr="00535DA4">
        <w:rPr>
          <w:rFonts w:ascii="GHEA Grapalat" w:hAnsi="GHEA Grapalat"/>
          <w:sz w:val="24"/>
          <w:szCs w:val="24"/>
          <w:lang w:val="en-US"/>
        </w:rPr>
        <w:t xml:space="preserve"> </w:t>
      </w:r>
      <w:r w:rsidRPr="00535DA4">
        <w:rPr>
          <w:rFonts w:ascii="GHEA Grapalat" w:hAnsi="GHEA Grapalat"/>
          <w:sz w:val="24"/>
          <w:szCs w:val="24"/>
        </w:rPr>
        <w:t>կամ</w:t>
      </w:r>
      <w:r w:rsidRPr="00535DA4">
        <w:rPr>
          <w:rFonts w:ascii="GHEA Grapalat" w:hAnsi="GHEA Grapalat"/>
          <w:sz w:val="24"/>
          <w:szCs w:val="24"/>
          <w:lang w:val="en-US"/>
        </w:rPr>
        <w:t xml:space="preserve"> </w:t>
      </w:r>
      <w:r w:rsidRPr="00535DA4">
        <w:rPr>
          <w:rFonts w:ascii="GHEA Grapalat" w:hAnsi="GHEA Grapalat"/>
          <w:sz w:val="24"/>
          <w:szCs w:val="24"/>
        </w:rPr>
        <w:t>Կ</w:t>
      </w:r>
      <w:r w:rsidRPr="00535DA4">
        <w:rPr>
          <w:rFonts w:ascii="GHEA Grapalat" w:hAnsi="GHEA Grapalat"/>
          <w:sz w:val="24"/>
          <w:szCs w:val="24"/>
          <w:lang w:val="en-US"/>
        </w:rPr>
        <w:t>ոնսորցիումի անդամ</w:t>
      </w:r>
      <w:r w:rsidRPr="00535DA4">
        <w:rPr>
          <w:rFonts w:ascii="GHEA Grapalat" w:hAnsi="GHEA Grapalat"/>
          <w:sz w:val="24"/>
          <w:szCs w:val="24"/>
        </w:rPr>
        <w:t>ի</w:t>
      </w:r>
      <w:r w:rsidRPr="00535DA4">
        <w:rPr>
          <w:rFonts w:ascii="GHEA Grapalat" w:hAnsi="GHEA Grapalat"/>
          <w:sz w:val="24"/>
          <w:szCs w:val="24"/>
          <w:lang w:val="en-US"/>
        </w:rPr>
        <w:t xml:space="preserve"> պարտատերեր</w:t>
      </w:r>
      <w:r w:rsidRPr="00535DA4">
        <w:rPr>
          <w:rFonts w:ascii="GHEA Grapalat" w:hAnsi="GHEA Grapalat"/>
          <w:sz w:val="24"/>
          <w:szCs w:val="24"/>
        </w:rPr>
        <w:t>ի</w:t>
      </w:r>
      <w:r w:rsidRPr="00535DA4">
        <w:rPr>
          <w:rFonts w:ascii="GHEA Grapalat" w:hAnsi="GHEA Grapalat"/>
          <w:sz w:val="24"/>
          <w:szCs w:val="24"/>
          <w:lang w:val="en-US"/>
        </w:rPr>
        <w:t xml:space="preserve"> </w:t>
      </w:r>
      <w:r w:rsidRPr="00535DA4">
        <w:rPr>
          <w:rFonts w:ascii="GHEA Grapalat" w:hAnsi="GHEA Grapalat"/>
          <w:sz w:val="24"/>
          <w:szCs w:val="24"/>
        </w:rPr>
        <w:t>կողմից</w:t>
      </w:r>
      <w:r w:rsidRPr="00535DA4">
        <w:rPr>
          <w:rFonts w:ascii="GHEA Grapalat" w:hAnsi="GHEA Grapalat"/>
          <w:sz w:val="24"/>
          <w:szCs w:val="24"/>
          <w:lang w:val="en-US"/>
        </w:rPr>
        <w:t xml:space="preserve"> </w:t>
      </w:r>
      <w:r w:rsidRPr="00535DA4">
        <w:rPr>
          <w:rFonts w:ascii="GHEA Grapalat" w:hAnsi="GHEA Grapalat"/>
          <w:sz w:val="24"/>
          <w:szCs w:val="24"/>
        </w:rPr>
        <w:t>նշանակված</w:t>
      </w:r>
      <w:r w:rsidRPr="00535DA4">
        <w:rPr>
          <w:rFonts w:ascii="GHEA Grapalat" w:hAnsi="GHEA Grapalat"/>
          <w:sz w:val="24"/>
          <w:szCs w:val="24"/>
          <w:lang w:val="en-US"/>
        </w:rPr>
        <w:t xml:space="preserve"> </w:t>
      </w:r>
      <w:r w:rsidRPr="00535DA4">
        <w:rPr>
          <w:rFonts w:ascii="GHEA Grapalat" w:hAnsi="GHEA Grapalat"/>
          <w:sz w:val="24"/>
          <w:szCs w:val="24"/>
        </w:rPr>
        <w:t>երաշխավորը</w:t>
      </w:r>
      <w:r w:rsidRPr="00535DA4">
        <w:rPr>
          <w:rFonts w:ascii="GHEA Grapalat" w:hAnsi="GHEA Grapalat"/>
          <w:sz w:val="24"/>
          <w:szCs w:val="24"/>
          <w:lang w:val="en-US"/>
        </w:rPr>
        <w:t xml:space="preserve"> պատրաստ </w:t>
      </w:r>
      <w:r w:rsidRPr="00535DA4">
        <w:rPr>
          <w:rFonts w:ascii="GHEA Grapalat" w:hAnsi="GHEA Grapalat"/>
          <w:sz w:val="24"/>
          <w:szCs w:val="24"/>
        </w:rPr>
        <w:t>է</w:t>
      </w:r>
      <w:r w:rsidRPr="00535DA4">
        <w:rPr>
          <w:rFonts w:ascii="GHEA Grapalat" w:hAnsi="GHEA Grapalat"/>
          <w:sz w:val="24"/>
          <w:szCs w:val="24"/>
          <w:lang w:val="en-US"/>
        </w:rPr>
        <w:t xml:space="preserve"> կատարել </w:t>
      </w:r>
      <w:r w:rsidRPr="00535DA4">
        <w:rPr>
          <w:rFonts w:ascii="GHEA Grapalat" w:hAnsi="GHEA Grapalat"/>
          <w:sz w:val="24"/>
          <w:szCs w:val="24"/>
        </w:rPr>
        <w:t>Կոնսորցիումի</w:t>
      </w:r>
      <w:r w:rsidRPr="00535DA4">
        <w:rPr>
          <w:rFonts w:ascii="GHEA Grapalat" w:hAnsi="GHEA Grapalat"/>
          <w:sz w:val="24"/>
          <w:szCs w:val="24"/>
          <w:lang w:val="en-US"/>
        </w:rPr>
        <w:t xml:space="preserve"> </w:t>
      </w:r>
      <w:r w:rsidRPr="00535DA4">
        <w:rPr>
          <w:rFonts w:ascii="GHEA Grapalat" w:hAnsi="GHEA Grapalat"/>
          <w:sz w:val="24"/>
          <w:szCs w:val="24"/>
        </w:rPr>
        <w:t>անդամի</w:t>
      </w:r>
      <w:r w:rsidRPr="00535DA4">
        <w:rPr>
          <w:rFonts w:ascii="GHEA Grapalat" w:hAnsi="GHEA Grapalat"/>
          <w:sz w:val="24"/>
          <w:szCs w:val="24"/>
          <w:lang w:val="en-US"/>
        </w:rPr>
        <w:t xml:space="preserve"> </w:t>
      </w:r>
      <w:r w:rsidRPr="00535DA4">
        <w:rPr>
          <w:rFonts w:ascii="GHEA Grapalat" w:hAnsi="GHEA Grapalat"/>
          <w:sz w:val="24"/>
          <w:szCs w:val="24"/>
        </w:rPr>
        <w:t>աշխատանքի</w:t>
      </w:r>
      <w:r w:rsidRPr="00535DA4">
        <w:rPr>
          <w:rFonts w:ascii="GHEA Grapalat" w:hAnsi="GHEA Grapalat"/>
          <w:sz w:val="24"/>
          <w:szCs w:val="24"/>
          <w:lang w:val="en-US"/>
        </w:rPr>
        <w:t xml:space="preserve"> </w:t>
      </w:r>
      <w:r w:rsidRPr="00535DA4">
        <w:rPr>
          <w:rFonts w:ascii="GHEA Grapalat" w:hAnsi="GHEA Grapalat"/>
          <w:sz w:val="24"/>
          <w:szCs w:val="24"/>
        </w:rPr>
        <w:t>մասնաբաժինը</w:t>
      </w:r>
      <w:r w:rsidRPr="00535DA4">
        <w:rPr>
          <w:rFonts w:ascii="GHEA Grapalat" w:hAnsi="GHEA Grapalat"/>
          <w:sz w:val="24"/>
          <w:szCs w:val="24"/>
          <w:lang w:val="en-US"/>
        </w:rPr>
        <w:t>:</w:t>
      </w:r>
    </w:p>
    <w:p w:rsidR="006976A1" w:rsidRPr="00535DA4" w:rsidRDefault="006976A1" w:rsidP="00DF43CE">
      <w:pPr>
        <w:autoSpaceDE w:val="0"/>
        <w:autoSpaceDN w:val="0"/>
        <w:adjustRightInd w:val="0"/>
        <w:spacing w:after="0" w:line="240" w:lineRule="auto"/>
        <w:jc w:val="both"/>
        <w:rPr>
          <w:rFonts w:ascii="GHEA Grapalat" w:hAnsi="GHEA Grapalat"/>
          <w:sz w:val="24"/>
          <w:szCs w:val="24"/>
          <w:lang w:val="en-US"/>
        </w:rPr>
      </w:pPr>
    </w:p>
    <w:p w:rsidR="006976A1" w:rsidRPr="00535DA4" w:rsidRDefault="006976A1" w:rsidP="00693A46">
      <w:pPr>
        <w:pStyle w:val="ListParagraph"/>
        <w:numPr>
          <w:ilvl w:val="0"/>
          <w:numId w:val="10"/>
        </w:numPr>
        <w:autoSpaceDE w:val="0"/>
        <w:autoSpaceDN w:val="0"/>
        <w:adjustRightInd w:val="0"/>
        <w:spacing w:after="0" w:line="240" w:lineRule="auto"/>
        <w:jc w:val="both"/>
        <w:rPr>
          <w:rFonts w:ascii="GHEA Grapalat" w:hAnsi="GHEA Grapalat"/>
          <w:b/>
          <w:sz w:val="24"/>
          <w:szCs w:val="24"/>
          <w:lang w:val="en-US"/>
        </w:rPr>
      </w:pPr>
      <w:bookmarkStart w:id="0" w:name="_GoBack"/>
      <w:bookmarkEnd w:id="0"/>
      <w:r w:rsidRPr="00535DA4">
        <w:rPr>
          <w:rFonts w:ascii="GHEA Grapalat" w:hAnsi="GHEA Grapalat"/>
          <w:b/>
          <w:sz w:val="24"/>
          <w:szCs w:val="24"/>
        </w:rPr>
        <w:t>Գաղտնիությունը</w:t>
      </w:r>
    </w:p>
    <w:p w:rsidR="006976A1" w:rsidRPr="00535DA4" w:rsidRDefault="006976A1" w:rsidP="00DF43CE">
      <w:pPr>
        <w:autoSpaceDE w:val="0"/>
        <w:autoSpaceDN w:val="0"/>
        <w:adjustRightInd w:val="0"/>
        <w:spacing w:after="0" w:line="240" w:lineRule="auto"/>
        <w:jc w:val="both"/>
        <w:rPr>
          <w:rFonts w:ascii="GHEA Grapalat" w:hAnsi="GHEA Grapalat"/>
          <w:sz w:val="24"/>
          <w:szCs w:val="24"/>
          <w:lang w:val="en-US"/>
        </w:rPr>
      </w:pPr>
    </w:p>
    <w:p w:rsidR="006976A1" w:rsidRPr="00535DA4" w:rsidRDefault="006976A1" w:rsidP="00DF43CE">
      <w:p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lang w:val="en-US"/>
        </w:rPr>
        <w:t>Գործընկերներն պետք է պահ</w:t>
      </w:r>
      <w:r w:rsidRPr="00535DA4">
        <w:rPr>
          <w:rFonts w:ascii="GHEA Grapalat" w:hAnsi="GHEA Grapalat"/>
          <w:sz w:val="24"/>
          <w:szCs w:val="24"/>
        </w:rPr>
        <w:t>պանեն</w:t>
      </w:r>
      <w:r w:rsidRPr="00535DA4">
        <w:rPr>
          <w:rFonts w:ascii="GHEA Grapalat" w:hAnsi="GHEA Grapalat"/>
          <w:sz w:val="24"/>
          <w:szCs w:val="24"/>
          <w:lang w:val="en-US"/>
        </w:rPr>
        <w:t xml:space="preserve"> գաղտնի</w:t>
      </w:r>
      <w:r w:rsidRPr="00535DA4">
        <w:rPr>
          <w:rFonts w:ascii="GHEA Grapalat" w:hAnsi="GHEA Grapalat"/>
          <w:sz w:val="24"/>
          <w:szCs w:val="24"/>
        </w:rPr>
        <w:t>ությունը</w:t>
      </w:r>
      <w:r w:rsidRPr="00535DA4">
        <w:rPr>
          <w:rFonts w:ascii="GHEA Grapalat" w:hAnsi="GHEA Grapalat"/>
          <w:sz w:val="24"/>
          <w:szCs w:val="24"/>
          <w:lang w:val="en-US"/>
        </w:rPr>
        <w:t>`</w:t>
      </w:r>
      <w:r w:rsidRPr="00535DA4">
        <w:rPr>
          <w:rFonts w:ascii="GHEA Grapalat" w:hAnsi="GHEA Grapalat"/>
          <w:sz w:val="24"/>
          <w:szCs w:val="24"/>
        </w:rPr>
        <w:t>մյուս</w:t>
      </w:r>
      <w:r w:rsidRPr="00535DA4">
        <w:rPr>
          <w:rFonts w:ascii="GHEA Grapalat" w:hAnsi="GHEA Grapalat"/>
          <w:sz w:val="24"/>
          <w:szCs w:val="24"/>
          <w:lang w:val="en-US"/>
        </w:rPr>
        <w:t xml:space="preserve"> </w:t>
      </w:r>
      <w:r w:rsidRPr="00535DA4">
        <w:rPr>
          <w:rFonts w:ascii="GHEA Grapalat" w:hAnsi="GHEA Grapalat"/>
          <w:sz w:val="24"/>
          <w:szCs w:val="24"/>
        </w:rPr>
        <w:t>Կողմերի</w:t>
      </w:r>
      <w:r w:rsidRPr="00535DA4">
        <w:rPr>
          <w:rFonts w:ascii="GHEA Grapalat" w:hAnsi="GHEA Grapalat"/>
          <w:sz w:val="24"/>
          <w:szCs w:val="24"/>
          <w:lang w:val="en-US"/>
        </w:rPr>
        <w:t xml:space="preserve"> բոլոր գործարար </w:t>
      </w:r>
      <w:r w:rsidRPr="00535DA4">
        <w:rPr>
          <w:rFonts w:ascii="GHEA Grapalat" w:hAnsi="GHEA Grapalat"/>
          <w:sz w:val="24"/>
          <w:szCs w:val="24"/>
        </w:rPr>
        <w:t>և</w:t>
      </w:r>
      <w:r w:rsidRPr="00535DA4">
        <w:rPr>
          <w:rFonts w:ascii="GHEA Grapalat" w:hAnsi="GHEA Grapalat"/>
          <w:sz w:val="24"/>
          <w:szCs w:val="24"/>
          <w:lang w:val="en-US"/>
        </w:rPr>
        <w:t xml:space="preserve"> առևտրային գաղտնիքների, եթե այն չի հակասում կոնսորցիումի նպատակներին:</w:t>
      </w:r>
    </w:p>
    <w:p w:rsidR="006976A1" w:rsidRPr="00535DA4" w:rsidRDefault="006976A1" w:rsidP="00DF43CE">
      <w:p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lang w:val="en-US"/>
        </w:rPr>
        <w:t xml:space="preserve">Յուրաքանչյուր Կողմ, ով ստանում փաստաթղթեր, գծագրեր կամ որևէ այլ տեսակի տեղեկատվություն մյուս Կողմից կապված Կոնսորցիումի համաձայնագրի հետ պետք է օգտագործի այդ նյութերը միայն Կոնսորցիումի համաձայնագրի նպատակների համար: </w:t>
      </w:r>
    </w:p>
    <w:p w:rsidR="006976A1" w:rsidRPr="00535DA4" w:rsidRDefault="006976A1" w:rsidP="00DF43CE">
      <w:p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rPr>
        <w:t>Կողմերը</w:t>
      </w:r>
      <w:r w:rsidRPr="00535DA4">
        <w:rPr>
          <w:rFonts w:ascii="GHEA Grapalat" w:hAnsi="GHEA Grapalat"/>
          <w:sz w:val="24"/>
          <w:szCs w:val="24"/>
          <w:lang w:val="en-US"/>
        </w:rPr>
        <w:t xml:space="preserve"> </w:t>
      </w:r>
      <w:r w:rsidRPr="00535DA4">
        <w:rPr>
          <w:rFonts w:ascii="GHEA Grapalat" w:hAnsi="GHEA Grapalat"/>
          <w:sz w:val="24"/>
          <w:szCs w:val="24"/>
        </w:rPr>
        <w:t>պետք</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նաև</w:t>
      </w:r>
      <w:r w:rsidRPr="00535DA4">
        <w:rPr>
          <w:rFonts w:ascii="GHEA Grapalat" w:hAnsi="GHEA Grapalat"/>
          <w:sz w:val="24"/>
          <w:szCs w:val="24"/>
          <w:lang w:val="en-US"/>
        </w:rPr>
        <w:t xml:space="preserve"> </w:t>
      </w:r>
      <w:r w:rsidRPr="00535DA4">
        <w:rPr>
          <w:rFonts w:ascii="GHEA Grapalat" w:hAnsi="GHEA Grapalat"/>
          <w:sz w:val="24"/>
          <w:szCs w:val="24"/>
        </w:rPr>
        <w:t>միշտ</w:t>
      </w:r>
      <w:r w:rsidRPr="00535DA4">
        <w:rPr>
          <w:rFonts w:ascii="GHEA Grapalat" w:hAnsi="GHEA Grapalat"/>
          <w:sz w:val="24"/>
          <w:szCs w:val="24"/>
          <w:lang w:val="en-US"/>
        </w:rPr>
        <w:t xml:space="preserve"> </w:t>
      </w:r>
      <w:r w:rsidRPr="00535DA4">
        <w:rPr>
          <w:rFonts w:ascii="GHEA Grapalat" w:hAnsi="GHEA Grapalat"/>
          <w:sz w:val="24"/>
          <w:szCs w:val="24"/>
        </w:rPr>
        <w:t>ապահովեն</w:t>
      </w:r>
      <w:r w:rsidRPr="00535DA4">
        <w:rPr>
          <w:rFonts w:ascii="GHEA Grapalat" w:hAnsi="GHEA Grapalat"/>
          <w:sz w:val="24"/>
          <w:szCs w:val="24"/>
          <w:lang w:val="en-US"/>
        </w:rPr>
        <w:t xml:space="preserve">, </w:t>
      </w:r>
      <w:r w:rsidRPr="00535DA4">
        <w:rPr>
          <w:rFonts w:ascii="GHEA Grapalat" w:hAnsi="GHEA Grapalat"/>
          <w:sz w:val="24"/>
          <w:szCs w:val="24"/>
        </w:rPr>
        <w:t>որ</w:t>
      </w:r>
      <w:r w:rsidRPr="00535DA4">
        <w:rPr>
          <w:rFonts w:ascii="GHEA Grapalat" w:hAnsi="GHEA Grapalat"/>
          <w:sz w:val="24"/>
          <w:szCs w:val="24"/>
          <w:lang w:val="en-US"/>
        </w:rPr>
        <w:t xml:space="preserve"> </w:t>
      </w:r>
      <w:r w:rsidRPr="00535DA4">
        <w:rPr>
          <w:rFonts w:ascii="GHEA Grapalat" w:hAnsi="GHEA Grapalat"/>
          <w:sz w:val="24"/>
          <w:szCs w:val="24"/>
        </w:rPr>
        <w:t>բոլոր</w:t>
      </w:r>
      <w:r w:rsidRPr="00535DA4">
        <w:rPr>
          <w:rFonts w:ascii="GHEA Grapalat" w:hAnsi="GHEA Grapalat"/>
          <w:sz w:val="24"/>
          <w:szCs w:val="24"/>
          <w:lang w:val="en-US"/>
        </w:rPr>
        <w:t xml:space="preserve"> </w:t>
      </w:r>
      <w:r w:rsidRPr="00535DA4">
        <w:rPr>
          <w:rFonts w:ascii="GHEA Grapalat" w:hAnsi="GHEA Grapalat"/>
          <w:sz w:val="24"/>
          <w:szCs w:val="24"/>
        </w:rPr>
        <w:t>մյուս</w:t>
      </w:r>
      <w:r w:rsidRPr="00535DA4">
        <w:rPr>
          <w:rFonts w:ascii="GHEA Grapalat" w:hAnsi="GHEA Grapalat"/>
          <w:sz w:val="24"/>
          <w:szCs w:val="24"/>
          <w:lang w:val="en-US"/>
        </w:rPr>
        <w:t xml:space="preserve"> </w:t>
      </w:r>
      <w:r w:rsidRPr="00535DA4">
        <w:rPr>
          <w:rFonts w:ascii="GHEA Grapalat" w:hAnsi="GHEA Grapalat"/>
          <w:sz w:val="24"/>
          <w:szCs w:val="24"/>
        </w:rPr>
        <w:t>Կողմերը</w:t>
      </w:r>
      <w:r w:rsidRPr="00535DA4">
        <w:rPr>
          <w:rFonts w:ascii="GHEA Grapalat" w:hAnsi="GHEA Grapalat"/>
          <w:sz w:val="24"/>
          <w:szCs w:val="24"/>
          <w:lang w:val="en-US"/>
        </w:rPr>
        <w:t xml:space="preserve"> </w:t>
      </w:r>
      <w:r w:rsidRPr="00535DA4">
        <w:rPr>
          <w:rFonts w:ascii="GHEA Grapalat" w:hAnsi="GHEA Grapalat"/>
          <w:sz w:val="24"/>
          <w:szCs w:val="24"/>
        </w:rPr>
        <w:t>որոնք</w:t>
      </w:r>
      <w:r w:rsidRPr="00535DA4">
        <w:rPr>
          <w:rFonts w:ascii="GHEA Grapalat" w:hAnsi="GHEA Grapalat"/>
          <w:sz w:val="24"/>
          <w:szCs w:val="24"/>
          <w:lang w:val="en-US"/>
        </w:rPr>
        <w:t xml:space="preserve"> </w:t>
      </w:r>
      <w:r w:rsidRPr="00535DA4">
        <w:rPr>
          <w:rFonts w:ascii="GHEA Grapalat" w:hAnsi="GHEA Grapalat"/>
          <w:sz w:val="24"/>
          <w:szCs w:val="24"/>
        </w:rPr>
        <w:t>մասնակցում</w:t>
      </w:r>
      <w:r w:rsidRPr="00535DA4">
        <w:rPr>
          <w:rFonts w:ascii="GHEA Grapalat" w:hAnsi="GHEA Grapalat"/>
          <w:sz w:val="24"/>
          <w:szCs w:val="24"/>
          <w:lang w:val="en-US"/>
        </w:rPr>
        <w:t xml:space="preserve"> </w:t>
      </w:r>
      <w:r w:rsidRPr="00535DA4">
        <w:rPr>
          <w:rFonts w:ascii="GHEA Grapalat" w:hAnsi="GHEA Grapalat"/>
          <w:sz w:val="24"/>
          <w:szCs w:val="24"/>
        </w:rPr>
        <w:t>են</w:t>
      </w:r>
      <w:r w:rsidRPr="00535DA4">
        <w:rPr>
          <w:rFonts w:ascii="GHEA Grapalat" w:hAnsi="GHEA Grapalat"/>
          <w:sz w:val="24"/>
          <w:szCs w:val="24"/>
          <w:lang w:val="en-US"/>
        </w:rPr>
        <w:t xml:space="preserve"> </w:t>
      </w:r>
      <w:r w:rsidRPr="00535DA4">
        <w:rPr>
          <w:rFonts w:ascii="GHEA Grapalat" w:hAnsi="GHEA Grapalat"/>
          <w:sz w:val="24"/>
          <w:szCs w:val="24"/>
        </w:rPr>
        <w:t>Պայմանագրի</w:t>
      </w:r>
      <w:r w:rsidRPr="00535DA4">
        <w:rPr>
          <w:rFonts w:ascii="GHEA Grapalat" w:hAnsi="GHEA Grapalat"/>
          <w:sz w:val="24"/>
          <w:szCs w:val="24"/>
          <w:lang w:val="en-US"/>
        </w:rPr>
        <w:t xml:space="preserve"> </w:t>
      </w:r>
      <w:r w:rsidRPr="00535DA4">
        <w:rPr>
          <w:rFonts w:ascii="GHEA Grapalat" w:hAnsi="GHEA Grapalat"/>
          <w:sz w:val="24"/>
          <w:szCs w:val="24"/>
        </w:rPr>
        <w:t>Իրականացմանը</w:t>
      </w:r>
      <w:r w:rsidRPr="00535DA4">
        <w:rPr>
          <w:rFonts w:ascii="GHEA Grapalat" w:hAnsi="GHEA Grapalat"/>
          <w:sz w:val="24"/>
          <w:szCs w:val="24"/>
          <w:lang w:val="en-US"/>
        </w:rPr>
        <w:t xml:space="preserve"> </w:t>
      </w:r>
      <w:r w:rsidRPr="00535DA4">
        <w:rPr>
          <w:rFonts w:ascii="GHEA Grapalat" w:hAnsi="GHEA Grapalat"/>
          <w:sz w:val="24"/>
          <w:szCs w:val="24"/>
        </w:rPr>
        <w:t>նույնպես</w:t>
      </w:r>
      <w:r w:rsidRPr="00535DA4">
        <w:rPr>
          <w:rFonts w:ascii="GHEA Grapalat" w:hAnsi="GHEA Grapalat"/>
          <w:sz w:val="24"/>
          <w:szCs w:val="24"/>
          <w:lang w:val="en-US"/>
        </w:rPr>
        <w:t xml:space="preserve"> </w:t>
      </w:r>
      <w:r w:rsidRPr="00535DA4">
        <w:rPr>
          <w:rFonts w:ascii="GHEA Grapalat" w:hAnsi="GHEA Grapalat"/>
          <w:sz w:val="24"/>
          <w:szCs w:val="24"/>
        </w:rPr>
        <w:t>պետք</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պահապանեն</w:t>
      </w:r>
      <w:r w:rsidRPr="00535DA4">
        <w:rPr>
          <w:rFonts w:ascii="GHEA Grapalat" w:hAnsi="GHEA Grapalat"/>
          <w:sz w:val="24"/>
          <w:szCs w:val="24"/>
          <w:lang w:val="en-US"/>
        </w:rPr>
        <w:t xml:space="preserve"> </w:t>
      </w:r>
      <w:r w:rsidRPr="00535DA4">
        <w:rPr>
          <w:rFonts w:ascii="GHEA Grapalat" w:hAnsi="GHEA Grapalat"/>
          <w:sz w:val="24"/>
          <w:szCs w:val="24"/>
        </w:rPr>
        <w:t>գաղտնիությունը</w:t>
      </w:r>
      <w:r w:rsidRPr="00535DA4">
        <w:rPr>
          <w:rFonts w:ascii="GHEA Grapalat" w:hAnsi="GHEA Grapalat"/>
          <w:sz w:val="24"/>
          <w:szCs w:val="24"/>
          <w:lang w:val="en-US"/>
        </w:rPr>
        <w:t>:</w:t>
      </w:r>
    </w:p>
    <w:p w:rsidR="006976A1" w:rsidRPr="00535DA4" w:rsidRDefault="006976A1" w:rsidP="00DF43CE">
      <w:pPr>
        <w:autoSpaceDE w:val="0"/>
        <w:autoSpaceDN w:val="0"/>
        <w:adjustRightInd w:val="0"/>
        <w:spacing w:after="0" w:line="240" w:lineRule="auto"/>
        <w:jc w:val="both"/>
        <w:rPr>
          <w:rFonts w:ascii="GHEA Grapalat" w:hAnsi="GHEA Grapalat"/>
          <w:sz w:val="24"/>
          <w:szCs w:val="24"/>
          <w:lang w:val="en-US"/>
        </w:rPr>
      </w:pPr>
      <w:r w:rsidRPr="00535DA4">
        <w:rPr>
          <w:rFonts w:ascii="GHEA Grapalat" w:hAnsi="GHEA Grapalat"/>
          <w:sz w:val="24"/>
          <w:szCs w:val="24"/>
        </w:rPr>
        <w:t>Գաղտնիության</w:t>
      </w:r>
      <w:r w:rsidRPr="00535DA4">
        <w:rPr>
          <w:rFonts w:ascii="GHEA Grapalat" w:hAnsi="GHEA Grapalat"/>
          <w:sz w:val="24"/>
          <w:szCs w:val="24"/>
          <w:lang w:val="en-US"/>
        </w:rPr>
        <w:t xml:space="preserve"> </w:t>
      </w:r>
      <w:r w:rsidRPr="00535DA4">
        <w:rPr>
          <w:rFonts w:ascii="GHEA Grapalat" w:hAnsi="GHEA Grapalat"/>
          <w:sz w:val="24"/>
          <w:szCs w:val="24"/>
        </w:rPr>
        <w:t>բացահայտումը</w:t>
      </w:r>
      <w:r w:rsidRPr="00535DA4">
        <w:rPr>
          <w:rFonts w:ascii="GHEA Grapalat" w:hAnsi="GHEA Grapalat"/>
          <w:sz w:val="24"/>
          <w:szCs w:val="24"/>
          <w:lang w:val="en-US"/>
        </w:rPr>
        <w:t xml:space="preserve"> </w:t>
      </w:r>
      <w:r w:rsidRPr="00535DA4">
        <w:rPr>
          <w:rFonts w:ascii="GHEA Grapalat" w:hAnsi="GHEA Grapalat"/>
          <w:sz w:val="24"/>
          <w:szCs w:val="24"/>
        </w:rPr>
        <w:t>ընդունելի</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եթե</w:t>
      </w:r>
      <w:r w:rsidRPr="00535DA4">
        <w:rPr>
          <w:rFonts w:ascii="GHEA Grapalat" w:hAnsi="GHEA Grapalat"/>
          <w:sz w:val="24"/>
          <w:szCs w:val="24"/>
          <w:lang w:val="en-US"/>
        </w:rPr>
        <w:t xml:space="preserve"> </w:t>
      </w:r>
      <w:r w:rsidRPr="00535DA4">
        <w:rPr>
          <w:rFonts w:ascii="GHEA Grapalat" w:hAnsi="GHEA Grapalat"/>
          <w:sz w:val="24"/>
          <w:szCs w:val="24"/>
        </w:rPr>
        <w:t>այն</w:t>
      </w:r>
      <w:r w:rsidRPr="00535DA4">
        <w:rPr>
          <w:rFonts w:ascii="GHEA Grapalat" w:hAnsi="GHEA Grapalat"/>
          <w:sz w:val="24"/>
          <w:szCs w:val="24"/>
          <w:lang w:val="en-US"/>
        </w:rPr>
        <w:t xml:space="preserve"> </w:t>
      </w:r>
      <w:r w:rsidRPr="00535DA4">
        <w:rPr>
          <w:rFonts w:ascii="GHEA Grapalat" w:hAnsi="GHEA Grapalat"/>
          <w:sz w:val="24"/>
          <w:szCs w:val="24"/>
        </w:rPr>
        <w:t>դառնում</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պետական</w:t>
      </w:r>
      <w:r w:rsidRPr="00535DA4">
        <w:rPr>
          <w:rFonts w:ascii="GHEA Grapalat" w:hAnsi="GHEA Grapalat"/>
          <w:sz w:val="24"/>
          <w:szCs w:val="24"/>
          <w:lang w:val="en-US"/>
        </w:rPr>
        <w:t xml:space="preserve"> </w:t>
      </w:r>
      <w:r w:rsidRPr="00535DA4">
        <w:rPr>
          <w:rFonts w:ascii="GHEA Grapalat" w:hAnsi="GHEA Grapalat"/>
          <w:sz w:val="24"/>
          <w:szCs w:val="24"/>
        </w:rPr>
        <w:t>մշակութային</w:t>
      </w:r>
      <w:r w:rsidRPr="00535DA4">
        <w:rPr>
          <w:rFonts w:ascii="GHEA Grapalat" w:hAnsi="GHEA Grapalat"/>
          <w:sz w:val="24"/>
          <w:szCs w:val="24"/>
          <w:lang w:val="en-US"/>
        </w:rPr>
        <w:t xml:space="preserve"> </w:t>
      </w:r>
      <w:r w:rsidRPr="00535DA4">
        <w:rPr>
          <w:rFonts w:ascii="GHEA Grapalat" w:hAnsi="GHEA Grapalat"/>
          <w:sz w:val="24"/>
          <w:szCs w:val="24"/>
        </w:rPr>
        <w:t>մասնիկ</w:t>
      </w:r>
      <w:r w:rsidRPr="00535DA4">
        <w:rPr>
          <w:rFonts w:ascii="GHEA Grapalat" w:hAnsi="GHEA Grapalat"/>
          <w:sz w:val="24"/>
          <w:szCs w:val="24"/>
          <w:lang w:val="en-US"/>
        </w:rPr>
        <w:t xml:space="preserve"> </w:t>
      </w:r>
      <w:r w:rsidRPr="00535DA4">
        <w:rPr>
          <w:rFonts w:ascii="GHEA Grapalat" w:hAnsi="GHEA Grapalat"/>
          <w:sz w:val="24"/>
          <w:szCs w:val="24"/>
        </w:rPr>
        <w:t>կամ</w:t>
      </w:r>
      <w:r w:rsidRPr="00535DA4">
        <w:rPr>
          <w:rFonts w:ascii="GHEA Grapalat" w:hAnsi="GHEA Grapalat"/>
          <w:sz w:val="24"/>
          <w:szCs w:val="24"/>
          <w:lang w:val="en-US"/>
        </w:rPr>
        <w:t xml:space="preserve"> </w:t>
      </w:r>
      <w:r w:rsidRPr="00535DA4">
        <w:rPr>
          <w:rFonts w:ascii="GHEA Grapalat" w:hAnsi="GHEA Grapalat"/>
          <w:sz w:val="24"/>
          <w:szCs w:val="24"/>
        </w:rPr>
        <w:t>որը</w:t>
      </w:r>
      <w:r w:rsidRPr="00535DA4">
        <w:rPr>
          <w:rFonts w:ascii="GHEA Grapalat" w:hAnsi="GHEA Grapalat"/>
          <w:sz w:val="24"/>
          <w:szCs w:val="24"/>
          <w:lang w:val="en-US"/>
        </w:rPr>
        <w:t xml:space="preserve"> </w:t>
      </w:r>
      <w:r w:rsidRPr="00535DA4">
        <w:rPr>
          <w:rFonts w:ascii="GHEA Grapalat" w:hAnsi="GHEA Grapalat"/>
          <w:sz w:val="24"/>
          <w:szCs w:val="24"/>
        </w:rPr>
        <w:t>հրատակվել</w:t>
      </w:r>
      <w:r w:rsidRPr="00535DA4">
        <w:rPr>
          <w:rFonts w:ascii="GHEA Grapalat" w:hAnsi="GHEA Grapalat"/>
          <w:sz w:val="24"/>
          <w:szCs w:val="24"/>
          <w:lang w:val="en-US"/>
        </w:rPr>
        <w:t xml:space="preserve"> </w:t>
      </w:r>
      <w:r w:rsidRPr="00535DA4">
        <w:rPr>
          <w:rFonts w:ascii="GHEA Grapalat" w:hAnsi="GHEA Grapalat"/>
          <w:sz w:val="24"/>
          <w:szCs w:val="24"/>
        </w:rPr>
        <w:t>է</w:t>
      </w:r>
      <w:r w:rsidRPr="00535DA4">
        <w:rPr>
          <w:rFonts w:ascii="GHEA Grapalat" w:hAnsi="GHEA Grapalat"/>
          <w:sz w:val="24"/>
          <w:szCs w:val="24"/>
          <w:lang w:val="en-US"/>
        </w:rPr>
        <w:t xml:space="preserve"> </w:t>
      </w:r>
      <w:r w:rsidRPr="00535DA4">
        <w:rPr>
          <w:rFonts w:ascii="GHEA Grapalat" w:hAnsi="GHEA Grapalat"/>
          <w:sz w:val="24"/>
          <w:szCs w:val="24"/>
        </w:rPr>
        <w:t>երրորդ</w:t>
      </w:r>
      <w:r w:rsidRPr="00535DA4">
        <w:rPr>
          <w:rFonts w:ascii="GHEA Grapalat" w:hAnsi="GHEA Grapalat"/>
          <w:sz w:val="24"/>
          <w:szCs w:val="24"/>
          <w:lang w:val="en-US"/>
        </w:rPr>
        <w:t xml:space="preserve"> </w:t>
      </w:r>
      <w:r w:rsidRPr="00535DA4">
        <w:rPr>
          <w:rFonts w:ascii="GHEA Grapalat" w:hAnsi="GHEA Grapalat"/>
          <w:sz w:val="24"/>
          <w:szCs w:val="24"/>
        </w:rPr>
        <w:t>անձանց</w:t>
      </w:r>
      <w:r w:rsidRPr="00535DA4">
        <w:rPr>
          <w:rFonts w:ascii="GHEA Grapalat" w:hAnsi="GHEA Grapalat"/>
          <w:sz w:val="24"/>
          <w:szCs w:val="24"/>
          <w:lang w:val="en-US"/>
        </w:rPr>
        <w:t xml:space="preserve"> </w:t>
      </w:r>
      <w:r w:rsidRPr="00535DA4">
        <w:rPr>
          <w:rFonts w:ascii="GHEA Grapalat" w:hAnsi="GHEA Grapalat"/>
          <w:sz w:val="24"/>
          <w:szCs w:val="24"/>
        </w:rPr>
        <w:t>կողմից</w:t>
      </w:r>
      <w:r w:rsidRPr="00535DA4">
        <w:rPr>
          <w:rFonts w:ascii="GHEA Grapalat" w:hAnsi="GHEA Grapalat"/>
          <w:sz w:val="24"/>
          <w:szCs w:val="24"/>
          <w:lang w:val="en-US"/>
        </w:rPr>
        <w:t xml:space="preserve"> </w:t>
      </w:r>
      <w:r w:rsidRPr="00535DA4">
        <w:rPr>
          <w:rFonts w:ascii="GHEA Grapalat" w:hAnsi="GHEA Grapalat"/>
          <w:sz w:val="24"/>
          <w:szCs w:val="24"/>
        </w:rPr>
        <w:t>առանց</w:t>
      </w:r>
      <w:r w:rsidRPr="00535DA4">
        <w:rPr>
          <w:rFonts w:ascii="GHEA Grapalat" w:hAnsi="GHEA Grapalat"/>
          <w:sz w:val="24"/>
          <w:szCs w:val="24"/>
          <w:lang w:val="en-US"/>
        </w:rPr>
        <w:t xml:space="preserve"> </w:t>
      </w:r>
      <w:r w:rsidRPr="00535DA4">
        <w:rPr>
          <w:rFonts w:ascii="GHEA Grapalat" w:hAnsi="GHEA Grapalat"/>
          <w:sz w:val="24"/>
          <w:szCs w:val="24"/>
        </w:rPr>
        <w:t>Կոնսորցիումի</w:t>
      </w:r>
      <w:r w:rsidRPr="00535DA4">
        <w:rPr>
          <w:rFonts w:ascii="GHEA Grapalat" w:hAnsi="GHEA Grapalat"/>
          <w:sz w:val="24"/>
          <w:szCs w:val="24"/>
          <w:lang w:val="en-US"/>
        </w:rPr>
        <w:t xml:space="preserve"> </w:t>
      </w:r>
      <w:r w:rsidRPr="00535DA4">
        <w:rPr>
          <w:rFonts w:ascii="GHEA Grapalat" w:hAnsi="GHEA Grapalat"/>
          <w:sz w:val="24"/>
          <w:szCs w:val="24"/>
        </w:rPr>
        <w:t>Կողմերից</w:t>
      </w:r>
      <w:r w:rsidRPr="00535DA4">
        <w:rPr>
          <w:rFonts w:ascii="GHEA Grapalat" w:hAnsi="GHEA Grapalat"/>
          <w:sz w:val="24"/>
          <w:szCs w:val="24"/>
          <w:lang w:val="en-US"/>
        </w:rPr>
        <w:t xml:space="preserve"> </w:t>
      </w:r>
      <w:r w:rsidRPr="00535DA4">
        <w:rPr>
          <w:rFonts w:ascii="GHEA Grapalat" w:hAnsi="GHEA Grapalat"/>
          <w:sz w:val="24"/>
          <w:szCs w:val="24"/>
        </w:rPr>
        <w:t>մեկի</w:t>
      </w:r>
      <w:r w:rsidRPr="00535DA4">
        <w:rPr>
          <w:rFonts w:ascii="GHEA Grapalat" w:hAnsi="GHEA Grapalat"/>
          <w:sz w:val="24"/>
          <w:szCs w:val="24"/>
          <w:lang w:val="en-US"/>
        </w:rPr>
        <w:t xml:space="preserve"> </w:t>
      </w:r>
      <w:r w:rsidRPr="00535DA4">
        <w:rPr>
          <w:rFonts w:ascii="GHEA Grapalat" w:hAnsi="GHEA Grapalat"/>
          <w:sz w:val="24"/>
          <w:szCs w:val="24"/>
        </w:rPr>
        <w:t>միջամտությամբ</w:t>
      </w:r>
      <w:r w:rsidRPr="00535DA4">
        <w:rPr>
          <w:rFonts w:ascii="GHEA Grapalat" w:hAnsi="GHEA Grapalat"/>
          <w:sz w:val="24"/>
          <w:szCs w:val="24"/>
          <w:lang w:val="en-US"/>
        </w:rPr>
        <w:t>:</w:t>
      </w:r>
    </w:p>
    <w:p w:rsidR="006976A1" w:rsidRPr="00535DA4" w:rsidRDefault="006976A1" w:rsidP="00DF43CE">
      <w:pPr>
        <w:autoSpaceDE w:val="0"/>
        <w:autoSpaceDN w:val="0"/>
        <w:adjustRightInd w:val="0"/>
        <w:spacing w:after="0" w:line="240" w:lineRule="auto"/>
        <w:jc w:val="both"/>
        <w:rPr>
          <w:rFonts w:ascii="GHEA Grapalat" w:hAnsi="GHEA Grapalat"/>
          <w:sz w:val="24"/>
          <w:szCs w:val="24"/>
          <w:lang w:val="en-US"/>
        </w:rPr>
      </w:pPr>
    </w:p>
    <w:p w:rsidR="006976A1" w:rsidRPr="00535DA4" w:rsidRDefault="006976A1" w:rsidP="005550EE">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535DA4">
        <w:rPr>
          <w:rFonts w:ascii="GHEA Grapalat" w:hAnsi="GHEA Grapalat"/>
          <w:b/>
          <w:sz w:val="24"/>
          <w:szCs w:val="24"/>
        </w:rPr>
        <w:t>Հրապարակումներ</w:t>
      </w:r>
    </w:p>
    <w:p w:rsidR="006976A1" w:rsidRPr="00535DA4" w:rsidRDefault="006976A1" w:rsidP="005550EE">
      <w:pPr>
        <w:autoSpaceDE w:val="0"/>
        <w:autoSpaceDN w:val="0"/>
        <w:adjustRightInd w:val="0"/>
        <w:spacing w:after="0" w:line="240" w:lineRule="auto"/>
        <w:jc w:val="both"/>
        <w:rPr>
          <w:rFonts w:ascii="GHEA Grapalat" w:hAnsi="GHEA Grapalat"/>
          <w:b/>
          <w:sz w:val="24"/>
          <w:szCs w:val="24"/>
        </w:rPr>
      </w:pPr>
    </w:p>
    <w:p w:rsidR="006976A1" w:rsidRPr="00535DA4" w:rsidRDefault="006976A1" w:rsidP="00DF43CE">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 xml:space="preserve">Կողմերը </w:t>
      </w:r>
      <w:r w:rsidRPr="00535DA4">
        <w:rPr>
          <w:rFonts w:ascii="GHEA Grapalat" w:hAnsi="GHEA Grapalat"/>
          <w:sz w:val="24"/>
          <w:szCs w:val="24"/>
          <w:lang w:val="en-US"/>
        </w:rPr>
        <w:t>պարտավոր</w:t>
      </w:r>
      <w:r w:rsidRPr="00535DA4">
        <w:rPr>
          <w:rFonts w:ascii="GHEA Grapalat" w:hAnsi="GHEA Grapalat"/>
          <w:sz w:val="24"/>
          <w:szCs w:val="24"/>
        </w:rPr>
        <w:t xml:space="preserve">վում են համակարգել </w:t>
      </w:r>
      <w:r w:rsidRPr="00535DA4">
        <w:rPr>
          <w:rFonts w:ascii="GHEA Grapalat" w:hAnsi="GHEA Grapalat"/>
          <w:sz w:val="24"/>
          <w:szCs w:val="24"/>
          <w:lang w:val="en-US"/>
        </w:rPr>
        <w:t>ծրագրի</w:t>
      </w:r>
      <w:r w:rsidRPr="00535DA4">
        <w:rPr>
          <w:rFonts w:ascii="GHEA Grapalat" w:hAnsi="GHEA Grapalat"/>
          <w:sz w:val="24"/>
          <w:szCs w:val="24"/>
        </w:rPr>
        <w:t xml:space="preserve"> հետ կապված հրապարակումների </w:t>
      </w:r>
      <w:r w:rsidRPr="00535DA4">
        <w:rPr>
          <w:rFonts w:ascii="GHEA Grapalat" w:hAnsi="GHEA Grapalat"/>
          <w:sz w:val="24"/>
          <w:szCs w:val="24"/>
          <w:lang w:val="en-US"/>
        </w:rPr>
        <w:t>ժամանակը</w:t>
      </w:r>
      <w:r w:rsidRPr="00535DA4">
        <w:rPr>
          <w:rFonts w:ascii="GHEA Grapalat" w:hAnsi="GHEA Grapalat"/>
          <w:sz w:val="24"/>
          <w:szCs w:val="24"/>
        </w:rPr>
        <w:t xml:space="preserve"> և </w:t>
      </w:r>
      <w:r w:rsidRPr="00535DA4">
        <w:rPr>
          <w:rFonts w:ascii="GHEA Grapalat" w:hAnsi="GHEA Grapalat"/>
          <w:sz w:val="24"/>
          <w:szCs w:val="24"/>
          <w:lang w:val="en-US"/>
        </w:rPr>
        <w:t>ձևը</w:t>
      </w:r>
      <w:r w:rsidRPr="00535DA4">
        <w:rPr>
          <w:rFonts w:ascii="GHEA Grapalat" w:hAnsi="GHEA Grapalat"/>
          <w:sz w:val="24"/>
          <w:szCs w:val="24"/>
        </w:rPr>
        <w:t xml:space="preserve"> Պատվիրատուի և</w:t>
      </w:r>
      <w:r w:rsidRPr="00535DA4">
        <w:rPr>
          <w:rFonts w:ascii="GHEA Grapalat" w:hAnsi="GHEA Grapalat"/>
          <w:sz w:val="24"/>
          <w:szCs w:val="24"/>
          <w:lang w:val="en-US"/>
        </w:rPr>
        <w:t>WBA</w:t>
      </w:r>
      <w:r w:rsidRPr="00535DA4">
        <w:rPr>
          <w:rFonts w:ascii="GHEA Grapalat" w:hAnsi="GHEA Grapalat"/>
          <w:sz w:val="24"/>
          <w:szCs w:val="24"/>
        </w:rPr>
        <w:t>-ի հետ:</w:t>
      </w:r>
    </w:p>
    <w:p w:rsidR="006976A1" w:rsidRPr="00535DA4" w:rsidRDefault="006976A1" w:rsidP="00DF43CE">
      <w:pPr>
        <w:autoSpaceDE w:val="0"/>
        <w:autoSpaceDN w:val="0"/>
        <w:adjustRightInd w:val="0"/>
        <w:spacing w:after="0" w:line="240" w:lineRule="auto"/>
        <w:jc w:val="both"/>
        <w:rPr>
          <w:rFonts w:ascii="GHEA Grapalat" w:hAnsi="GHEA Grapalat"/>
          <w:sz w:val="24"/>
          <w:szCs w:val="24"/>
        </w:rPr>
      </w:pPr>
    </w:p>
    <w:p w:rsidR="006976A1" w:rsidRPr="00535DA4" w:rsidRDefault="006976A1" w:rsidP="005871B2">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535DA4">
        <w:rPr>
          <w:rFonts w:ascii="GHEA Grapalat" w:hAnsi="GHEA Grapalat"/>
          <w:b/>
          <w:sz w:val="24"/>
          <w:szCs w:val="24"/>
        </w:rPr>
        <w:t>Կողմերի պատասխանատվությունըՊատվիրատուի նկատմամբ</w:t>
      </w:r>
    </w:p>
    <w:p w:rsidR="006976A1" w:rsidRPr="00535DA4" w:rsidRDefault="006976A1" w:rsidP="005871B2">
      <w:pPr>
        <w:pStyle w:val="ListParagraph"/>
        <w:autoSpaceDE w:val="0"/>
        <w:autoSpaceDN w:val="0"/>
        <w:adjustRightInd w:val="0"/>
        <w:spacing w:after="0" w:line="240" w:lineRule="auto"/>
        <w:jc w:val="both"/>
        <w:rPr>
          <w:rFonts w:ascii="GHEA Grapalat" w:hAnsi="GHEA Grapalat"/>
          <w:b/>
          <w:sz w:val="24"/>
          <w:szCs w:val="24"/>
        </w:rPr>
      </w:pPr>
    </w:p>
    <w:p w:rsidR="006976A1" w:rsidRPr="00535DA4" w:rsidRDefault="006976A1" w:rsidP="00DF43CE">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Յուրաքանչյուր</w:t>
      </w:r>
      <w:r w:rsidRPr="00535DA4">
        <w:rPr>
          <w:rFonts w:ascii="GHEA Grapalat" w:hAnsi="GHEA Grapalat"/>
          <w:sz w:val="24"/>
          <w:szCs w:val="24"/>
        </w:rPr>
        <w:t xml:space="preserve"> Կողմ </w:t>
      </w:r>
      <w:r w:rsidRPr="00535DA4">
        <w:rPr>
          <w:rFonts w:ascii="GHEA Grapalat" w:hAnsi="GHEA Grapalat"/>
          <w:sz w:val="24"/>
          <w:szCs w:val="24"/>
          <w:lang w:val="en-US"/>
        </w:rPr>
        <w:t>լիարժեք</w:t>
      </w:r>
      <w:r w:rsidRPr="00535DA4">
        <w:rPr>
          <w:rFonts w:ascii="GHEA Grapalat" w:hAnsi="GHEA Grapalat"/>
          <w:sz w:val="24"/>
          <w:szCs w:val="24"/>
        </w:rPr>
        <w:t xml:space="preserve"> և </w:t>
      </w:r>
      <w:r w:rsidRPr="00535DA4">
        <w:rPr>
          <w:rFonts w:ascii="GHEA Grapalat" w:hAnsi="GHEA Grapalat"/>
          <w:sz w:val="24"/>
          <w:szCs w:val="24"/>
          <w:lang w:val="en-US"/>
        </w:rPr>
        <w:t>բացառապես</w:t>
      </w:r>
      <w:r w:rsidRPr="00535DA4">
        <w:rPr>
          <w:rFonts w:ascii="GHEA Grapalat" w:hAnsi="GHEA Grapalat"/>
          <w:sz w:val="24"/>
          <w:szCs w:val="24"/>
        </w:rPr>
        <w:t xml:space="preserve"> պատասխանատու է Պատվիրատուին՝ </w:t>
      </w:r>
      <w:r w:rsidRPr="00535DA4">
        <w:rPr>
          <w:rFonts w:ascii="GHEA Grapalat" w:hAnsi="GHEA Grapalat"/>
          <w:sz w:val="24"/>
          <w:szCs w:val="24"/>
          <w:lang w:val="en-US"/>
        </w:rPr>
        <w:t>իր</w:t>
      </w:r>
      <w:r w:rsidRPr="00535DA4">
        <w:rPr>
          <w:rFonts w:ascii="GHEA Grapalat" w:hAnsi="GHEA Grapalat"/>
          <w:sz w:val="24"/>
          <w:szCs w:val="24"/>
        </w:rPr>
        <w:t xml:space="preserve"> </w:t>
      </w:r>
      <w:r w:rsidRPr="00535DA4">
        <w:rPr>
          <w:rFonts w:ascii="GHEA Grapalat" w:hAnsi="GHEA Grapalat"/>
          <w:sz w:val="24"/>
          <w:szCs w:val="24"/>
          <w:lang w:val="en-US"/>
        </w:rPr>
        <w:t>ծավալ</w:t>
      </w:r>
      <w:r w:rsidRPr="00535DA4">
        <w:rPr>
          <w:rFonts w:ascii="GHEA Grapalat" w:hAnsi="GHEA Grapalat"/>
          <w:sz w:val="24"/>
          <w:szCs w:val="24"/>
        </w:rPr>
        <w:t xml:space="preserve">ներում ներառված </w:t>
      </w:r>
      <w:r w:rsidRPr="00535DA4">
        <w:rPr>
          <w:rFonts w:ascii="GHEA Grapalat" w:hAnsi="GHEA Grapalat"/>
          <w:sz w:val="24"/>
          <w:szCs w:val="24"/>
          <w:lang w:val="en-US"/>
        </w:rPr>
        <w:t>աշխատանքների</w:t>
      </w:r>
      <w:r w:rsidRPr="00535DA4">
        <w:rPr>
          <w:rFonts w:ascii="GHEA Grapalat" w:hAnsi="GHEA Grapalat"/>
          <w:sz w:val="24"/>
          <w:szCs w:val="24"/>
        </w:rPr>
        <w:t xml:space="preserve"> և/</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ծառայությունների</w:t>
      </w:r>
      <w:r w:rsidRPr="00535DA4">
        <w:rPr>
          <w:rFonts w:ascii="GHEA Grapalat" w:hAnsi="GHEA Grapalat"/>
          <w:sz w:val="24"/>
          <w:szCs w:val="24"/>
        </w:rPr>
        <w:t xml:space="preserve"> </w:t>
      </w:r>
      <w:r w:rsidRPr="00535DA4">
        <w:rPr>
          <w:rFonts w:ascii="GHEA Grapalat" w:hAnsi="GHEA Grapalat"/>
          <w:sz w:val="24"/>
          <w:szCs w:val="24"/>
          <w:lang w:val="en-US"/>
        </w:rPr>
        <w:t>մասով</w:t>
      </w:r>
      <w:r w:rsidRPr="00535DA4">
        <w:rPr>
          <w:rFonts w:ascii="GHEA Grapalat" w:hAnsi="GHEA Grapalat"/>
          <w:sz w:val="24"/>
          <w:szCs w:val="24"/>
        </w:rPr>
        <w:t>:</w:t>
      </w:r>
    </w:p>
    <w:p w:rsidR="006976A1" w:rsidRPr="00535DA4" w:rsidRDefault="006976A1" w:rsidP="00DF43CE">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Կողմերից ո</w:t>
      </w:r>
      <w:r w:rsidRPr="00535DA4">
        <w:rPr>
          <w:rFonts w:ascii="GHEA Grapalat" w:hAnsi="GHEA Grapalat"/>
          <w:sz w:val="24"/>
          <w:szCs w:val="24"/>
          <w:lang w:val="en-US"/>
        </w:rPr>
        <w:t>չ</w:t>
      </w:r>
      <w:r w:rsidRPr="00535DA4">
        <w:rPr>
          <w:rFonts w:ascii="GHEA Grapalat" w:hAnsi="GHEA Grapalat"/>
          <w:sz w:val="24"/>
          <w:szCs w:val="24"/>
        </w:rPr>
        <w:t xml:space="preserve"> ոք իրավունք չունի իրականանցնել որևէ գործողություն կամ կատարել որևէ հայտարարություններ, որոնք կարող են պարտավորեցնեն կամ կանխորոշեն Կոնսորցիումին կամ մեկ այլ Կողմին, առանց մյուս Կողմերի հաստատման: </w:t>
      </w:r>
    </w:p>
    <w:p w:rsidR="006976A1" w:rsidRPr="00535DA4" w:rsidRDefault="006976A1" w:rsidP="00DF43CE">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Եթե հայց է ակնկալվում Կոնսորցիումի հանդեպ կամ կողմերից մեկի հանդեպ և եթե նման հայցը արդեն ներկայացվել է Կողմերը պետք է անհապաղ տեղեկացնեն միմյանց և համատեղ որոշում կայացնել:</w:t>
      </w:r>
    </w:p>
    <w:p w:rsidR="006976A1" w:rsidRPr="00535DA4" w:rsidRDefault="006976A1" w:rsidP="00DF43CE">
      <w:pPr>
        <w:autoSpaceDE w:val="0"/>
        <w:autoSpaceDN w:val="0"/>
        <w:adjustRightInd w:val="0"/>
        <w:spacing w:after="0" w:line="240" w:lineRule="auto"/>
        <w:jc w:val="both"/>
        <w:rPr>
          <w:rFonts w:ascii="GHEA Grapalat" w:hAnsi="GHEA Grapalat"/>
          <w:sz w:val="24"/>
          <w:szCs w:val="24"/>
        </w:rPr>
      </w:pPr>
    </w:p>
    <w:p w:rsidR="006976A1" w:rsidRPr="00535DA4" w:rsidRDefault="006976A1" w:rsidP="004E3C42">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535DA4">
        <w:rPr>
          <w:rFonts w:ascii="GHEA Grapalat" w:hAnsi="GHEA Grapalat"/>
          <w:b/>
          <w:sz w:val="24"/>
          <w:szCs w:val="24"/>
        </w:rPr>
        <w:t>Կողմերի պատասխանատվությունը միմյանցհանդեպ</w:t>
      </w:r>
    </w:p>
    <w:p w:rsidR="006976A1" w:rsidRPr="00535DA4" w:rsidRDefault="006976A1" w:rsidP="004E3C42">
      <w:pPr>
        <w:pStyle w:val="ListParagraph"/>
        <w:autoSpaceDE w:val="0"/>
        <w:autoSpaceDN w:val="0"/>
        <w:adjustRightInd w:val="0"/>
        <w:spacing w:after="0" w:line="240" w:lineRule="auto"/>
        <w:jc w:val="both"/>
        <w:rPr>
          <w:rFonts w:ascii="GHEA Grapalat" w:hAnsi="GHEA Grapalat"/>
          <w:sz w:val="24"/>
          <w:szCs w:val="24"/>
        </w:rPr>
      </w:pP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Համաձայն այսպայմանագրի յուրաքանչյուր գործընկեր պետք է պատասխանատու լինի իր ստանձնած պարտականությունների և պահանջվող ծառայությունների մատուցման և/կամ մատակարարման մասով: Եթե Պատվիրատուն կամ երրորդ կողմը դատական հայց է ներկայացնում Կոնսորցիումի կամ Կողմերի որևէ մեկի դեմ, այն Կողմերը որի չիրականացրած, ուշ կամ մասամբ իրականացրած պարտականություններն են առաջացրել նման հայց պարտավորվում է վճարել փոխհատուցում Կողմերին կամ Կոնսորցիումին որի հանդեպ ներկայացվել է հայցը:</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Եթե մեկ Կողմ տուժում է Կողմերից որևիցե մեկի չիրականացրած, ուշ կամ մասամբ իրականացրած պարտականությունների պատճառով ապա այդ Կողմը պարտավորվում է վճարել փոխհատուցում: Սակայն փոխհատուցում չպետք է վճարվի այն վնասների համար որոնք փակվում են համապատասխան ապահովագրությամբ:</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 xml:space="preserve">Մինչև պատասխանատու Կողմի վնասների պատճառի վերջնական պարզումը` նմանատիպ վնասները պետք է կրեն Կողմերից յուրաքանչյուրը իր անհատական մատուցված ծառայությունների և/կամ մատակարարման սահմաններում (Կոնսորցիումի բաշխիչ բանաձև): </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 xml:space="preserve">Եթե Կողմերից մի քանիսն են պատասխանատու վնասների համար, ապա Կողմերից յուրաքանչյուրն է կրում իր պահանջած վնասների պատասխանատվությունը, կամ եթե  </w:t>
      </w:r>
      <w:r w:rsidRPr="00535DA4">
        <w:rPr>
          <w:rFonts w:ascii="GHEA Grapalat" w:hAnsi="GHEA Grapalat"/>
          <w:sz w:val="24"/>
          <w:szCs w:val="24"/>
          <w:lang w:val="en-US"/>
        </w:rPr>
        <w:t>մեղքը</w:t>
      </w:r>
      <w:r w:rsidRPr="00535DA4">
        <w:rPr>
          <w:rFonts w:ascii="GHEA Grapalat" w:hAnsi="GHEA Grapalat"/>
          <w:sz w:val="24"/>
          <w:szCs w:val="24"/>
        </w:rPr>
        <w:t xml:space="preserve"> </w:t>
      </w:r>
      <w:r w:rsidRPr="00535DA4">
        <w:rPr>
          <w:rFonts w:ascii="GHEA Grapalat" w:hAnsi="GHEA Grapalat"/>
          <w:sz w:val="24"/>
          <w:szCs w:val="24"/>
          <w:lang w:val="en-US"/>
        </w:rPr>
        <w:t>չի</w:t>
      </w:r>
      <w:r w:rsidRPr="00535DA4">
        <w:rPr>
          <w:rFonts w:ascii="GHEA Grapalat" w:hAnsi="GHEA Grapalat"/>
          <w:sz w:val="24"/>
          <w:szCs w:val="24"/>
        </w:rPr>
        <w:t xml:space="preserve"> </w:t>
      </w:r>
      <w:r w:rsidRPr="00535DA4">
        <w:rPr>
          <w:rFonts w:ascii="GHEA Grapalat" w:hAnsi="GHEA Grapalat"/>
          <w:sz w:val="24"/>
          <w:szCs w:val="24"/>
          <w:lang w:val="en-US"/>
        </w:rPr>
        <w:t>հաստատվել</w:t>
      </w:r>
      <w:r w:rsidRPr="00535DA4">
        <w:rPr>
          <w:rFonts w:ascii="GHEA Grapalat" w:hAnsi="GHEA Grapalat"/>
          <w:sz w:val="24"/>
          <w:szCs w:val="24"/>
        </w:rPr>
        <w:t xml:space="preserve"> </w:t>
      </w:r>
      <w:r w:rsidRPr="00535DA4">
        <w:rPr>
          <w:rFonts w:ascii="GHEA Grapalat" w:hAnsi="GHEA Grapalat"/>
          <w:sz w:val="24"/>
          <w:szCs w:val="24"/>
          <w:lang w:val="en-US"/>
        </w:rPr>
        <w:t>յուրաքանչյուրը</w:t>
      </w:r>
      <w:r w:rsidRPr="00535DA4">
        <w:rPr>
          <w:rFonts w:ascii="GHEA Grapalat" w:hAnsi="GHEA Grapalat"/>
          <w:sz w:val="24"/>
          <w:szCs w:val="24"/>
        </w:rPr>
        <w:t xml:space="preserve"> </w:t>
      </w:r>
      <w:r w:rsidRPr="00535DA4">
        <w:rPr>
          <w:rFonts w:ascii="GHEA Grapalat" w:hAnsi="GHEA Grapalat"/>
          <w:sz w:val="24"/>
          <w:szCs w:val="24"/>
          <w:lang w:val="en-US"/>
        </w:rPr>
        <w:t>իր</w:t>
      </w:r>
      <w:r w:rsidRPr="00535DA4">
        <w:rPr>
          <w:rFonts w:ascii="GHEA Grapalat" w:hAnsi="GHEA Grapalat"/>
          <w:sz w:val="24"/>
          <w:szCs w:val="24"/>
        </w:rPr>
        <w:t xml:space="preserve"> </w:t>
      </w:r>
      <w:r w:rsidRPr="00535DA4">
        <w:rPr>
          <w:rFonts w:ascii="GHEA Grapalat" w:hAnsi="GHEA Grapalat"/>
          <w:sz w:val="24"/>
          <w:szCs w:val="24"/>
          <w:lang w:val="en-US"/>
        </w:rPr>
        <w:t>մատուցված</w:t>
      </w:r>
      <w:r w:rsidRPr="00535DA4">
        <w:rPr>
          <w:rFonts w:ascii="GHEA Grapalat" w:hAnsi="GHEA Grapalat"/>
          <w:sz w:val="24"/>
          <w:szCs w:val="24"/>
        </w:rPr>
        <w:t xml:space="preserve"> </w:t>
      </w:r>
      <w:r w:rsidRPr="00535DA4">
        <w:rPr>
          <w:rFonts w:ascii="GHEA Grapalat" w:hAnsi="GHEA Grapalat"/>
          <w:sz w:val="24"/>
          <w:szCs w:val="24"/>
          <w:lang w:val="en-US"/>
        </w:rPr>
        <w:t>ծառայությունների</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մատակարարման</w:t>
      </w:r>
      <w:r w:rsidRPr="00535DA4">
        <w:rPr>
          <w:rFonts w:ascii="GHEA Grapalat" w:hAnsi="GHEA Grapalat"/>
          <w:sz w:val="24"/>
          <w:szCs w:val="24"/>
        </w:rPr>
        <w:t xml:space="preserve"> </w:t>
      </w:r>
      <w:r w:rsidRPr="00535DA4">
        <w:rPr>
          <w:rFonts w:ascii="GHEA Grapalat" w:hAnsi="GHEA Grapalat"/>
          <w:sz w:val="24"/>
          <w:szCs w:val="24"/>
          <w:lang w:val="en-US"/>
        </w:rPr>
        <w:t>մասով</w:t>
      </w:r>
      <w:r w:rsidRPr="00535DA4">
        <w:rPr>
          <w:rFonts w:ascii="GHEA Grapalat" w:hAnsi="GHEA Grapalat"/>
          <w:sz w:val="24"/>
          <w:szCs w:val="24"/>
        </w:rPr>
        <w:t xml:space="preserve">: </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Եթե</w:t>
      </w:r>
      <w:r w:rsidRPr="00535DA4">
        <w:rPr>
          <w:rFonts w:ascii="GHEA Grapalat" w:hAnsi="GHEA Grapalat"/>
          <w:sz w:val="24"/>
          <w:szCs w:val="24"/>
        </w:rPr>
        <w:t xml:space="preserve"> </w:t>
      </w:r>
      <w:r w:rsidRPr="00535DA4">
        <w:rPr>
          <w:rFonts w:ascii="GHEA Grapalat" w:hAnsi="GHEA Grapalat"/>
          <w:sz w:val="24"/>
          <w:szCs w:val="24"/>
          <w:lang w:val="en-US"/>
        </w:rPr>
        <w:t>պատվիրատուն</w:t>
      </w:r>
      <w:r w:rsidRPr="00535DA4">
        <w:rPr>
          <w:rFonts w:ascii="GHEA Grapalat" w:hAnsi="GHEA Grapalat"/>
          <w:sz w:val="24"/>
          <w:szCs w:val="24"/>
        </w:rPr>
        <w:t xml:space="preserve"> </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այլ</w:t>
      </w:r>
      <w:r w:rsidRPr="00535DA4">
        <w:rPr>
          <w:rFonts w:ascii="GHEA Grapalat" w:hAnsi="GHEA Grapalat"/>
          <w:sz w:val="24"/>
          <w:szCs w:val="24"/>
        </w:rPr>
        <w:t xml:space="preserve"> </w:t>
      </w:r>
      <w:r w:rsidRPr="00535DA4">
        <w:rPr>
          <w:rFonts w:ascii="GHEA Grapalat" w:hAnsi="GHEA Grapalat"/>
          <w:sz w:val="24"/>
          <w:szCs w:val="24"/>
          <w:lang w:val="en-US"/>
        </w:rPr>
        <w:t>երրորդ</w:t>
      </w:r>
      <w:r w:rsidRPr="00535DA4">
        <w:rPr>
          <w:rFonts w:ascii="GHEA Grapalat" w:hAnsi="GHEA Grapalat"/>
          <w:sz w:val="24"/>
          <w:szCs w:val="24"/>
        </w:rPr>
        <w:t xml:space="preserve"> </w:t>
      </w:r>
      <w:r w:rsidRPr="00535DA4">
        <w:rPr>
          <w:rFonts w:ascii="GHEA Grapalat" w:hAnsi="GHEA Grapalat"/>
          <w:sz w:val="24"/>
          <w:szCs w:val="24"/>
          <w:lang w:val="en-US"/>
        </w:rPr>
        <w:t>կողմ</w:t>
      </w:r>
      <w:r w:rsidRPr="00535DA4">
        <w:rPr>
          <w:rFonts w:ascii="GHEA Grapalat" w:hAnsi="GHEA Grapalat"/>
          <w:sz w:val="24"/>
          <w:szCs w:val="24"/>
        </w:rPr>
        <w:t xml:space="preserve"> </w:t>
      </w:r>
      <w:r w:rsidRPr="00535DA4">
        <w:rPr>
          <w:rFonts w:ascii="GHEA Grapalat" w:hAnsi="GHEA Grapalat"/>
          <w:sz w:val="24"/>
          <w:szCs w:val="24"/>
          <w:lang w:val="en-US"/>
        </w:rPr>
        <w:t>պահանջ</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ներկայացրել</w:t>
      </w:r>
      <w:r w:rsidRPr="00535DA4">
        <w:rPr>
          <w:rFonts w:ascii="GHEA Grapalat" w:hAnsi="GHEA Grapalat"/>
          <w:sz w:val="24"/>
          <w:szCs w:val="24"/>
        </w:rPr>
        <w:t xml:space="preserve"> </w:t>
      </w:r>
      <w:r w:rsidRPr="00535DA4">
        <w:rPr>
          <w:rFonts w:ascii="GHEA Grapalat" w:hAnsi="GHEA Grapalat"/>
          <w:sz w:val="24"/>
          <w:szCs w:val="24"/>
          <w:lang w:val="en-US"/>
        </w:rPr>
        <w:t>Կոնսորցիումին</w:t>
      </w:r>
      <w:r w:rsidRPr="00535DA4">
        <w:rPr>
          <w:rFonts w:ascii="GHEA Grapalat" w:hAnsi="GHEA Grapalat"/>
          <w:sz w:val="24"/>
          <w:szCs w:val="24"/>
        </w:rPr>
        <w:t xml:space="preserve"> </w:t>
      </w:r>
      <w:r w:rsidRPr="00535DA4">
        <w:rPr>
          <w:rFonts w:ascii="GHEA Grapalat" w:hAnsi="GHEA Grapalat"/>
          <w:sz w:val="24"/>
          <w:szCs w:val="24"/>
          <w:lang w:val="en-US"/>
        </w:rPr>
        <w:t>կամ</w:t>
      </w:r>
      <w:r w:rsidRPr="00535DA4">
        <w:rPr>
          <w:rFonts w:ascii="GHEA Grapalat" w:hAnsi="GHEA Grapalat"/>
          <w:sz w:val="24"/>
          <w:szCs w:val="24"/>
        </w:rPr>
        <w:t xml:space="preserve"> Կողմերից </w:t>
      </w:r>
      <w:r w:rsidRPr="00535DA4">
        <w:rPr>
          <w:rFonts w:ascii="GHEA Grapalat" w:hAnsi="GHEA Grapalat"/>
          <w:sz w:val="24"/>
          <w:szCs w:val="24"/>
          <w:lang w:val="en-US"/>
        </w:rPr>
        <w:t>որևէ</w:t>
      </w:r>
      <w:r w:rsidRPr="00535DA4">
        <w:rPr>
          <w:rFonts w:ascii="GHEA Grapalat" w:hAnsi="GHEA Grapalat"/>
          <w:sz w:val="24"/>
          <w:szCs w:val="24"/>
        </w:rPr>
        <w:t xml:space="preserve"> </w:t>
      </w:r>
      <w:r w:rsidRPr="00535DA4">
        <w:rPr>
          <w:rFonts w:ascii="GHEA Grapalat" w:hAnsi="GHEA Grapalat"/>
          <w:sz w:val="24"/>
          <w:szCs w:val="24"/>
          <w:lang w:val="en-US"/>
        </w:rPr>
        <w:t>մեկին</w:t>
      </w:r>
      <w:r w:rsidRPr="00535DA4">
        <w:rPr>
          <w:rFonts w:ascii="GHEA Grapalat" w:hAnsi="GHEA Grapalat"/>
          <w:sz w:val="24"/>
          <w:szCs w:val="24"/>
        </w:rPr>
        <w:t xml:space="preserve"> </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մի</w:t>
      </w:r>
      <w:r w:rsidRPr="00535DA4">
        <w:rPr>
          <w:rFonts w:ascii="GHEA Grapalat" w:hAnsi="GHEA Grapalat"/>
          <w:sz w:val="24"/>
          <w:szCs w:val="24"/>
        </w:rPr>
        <w:t xml:space="preserve"> </w:t>
      </w:r>
      <w:r w:rsidRPr="00535DA4">
        <w:rPr>
          <w:rFonts w:ascii="GHEA Grapalat" w:hAnsi="GHEA Grapalat"/>
          <w:sz w:val="24"/>
          <w:szCs w:val="24"/>
          <w:lang w:val="en-US"/>
        </w:rPr>
        <w:t>քանիսին</w:t>
      </w:r>
      <w:r w:rsidRPr="00535DA4">
        <w:rPr>
          <w:rFonts w:ascii="GHEA Grapalat" w:hAnsi="GHEA Grapalat"/>
          <w:sz w:val="24"/>
          <w:szCs w:val="24"/>
        </w:rPr>
        <w:t xml:space="preserve">, </w:t>
      </w:r>
      <w:r w:rsidRPr="00535DA4">
        <w:rPr>
          <w:rFonts w:ascii="GHEA Grapalat" w:hAnsi="GHEA Grapalat"/>
          <w:sz w:val="24"/>
          <w:szCs w:val="24"/>
          <w:lang w:val="en-US"/>
        </w:rPr>
        <w:t>որը</w:t>
      </w:r>
      <w:r w:rsidRPr="00535DA4">
        <w:rPr>
          <w:rFonts w:ascii="GHEA Grapalat" w:hAnsi="GHEA Grapalat"/>
          <w:sz w:val="24"/>
          <w:szCs w:val="24"/>
        </w:rPr>
        <w:t xml:space="preserve"> </w:t>
      </w:r>
      <w:r w:rsidRPr="00535DA4">
        <w:rPr>
          <w:rFonts w:ascii="GHEA Grapalat" w:hAnsi="GHEA Grapalat"/>
          <w:sz w:val="24"/>
          <w:szCs w:val="24"/>
          <w:lang w:val="en-US"/>
        </w:rPr>
        <w:t>վիճարկելի</w:t>
      </w:r>
      <w:r w:rsidRPr="00535DA4">
        <w:rPr>
          <w:rFonts w:ascii="GHEA Grapalat" w:hAnsi="GHEA Grapalat"/>
          <w:sz w:val="24"/>
          <w:szCs w:val="24"/>
        </w:rPr>
        <w:t xml:space="preserve"> </w:t>
      </w:r>
      <w:r w:rsidRPr="00535DA4">
        <w:rPr>
          <w:rFonts w:ascii="GHEA Grapalat" w:hAnsi="GHEA Grapalat"/>
          <w:sz w:val="24"/>
          <w:szCs w:val="24"/>
          <w:lang w:val="en-US"/>
        </w:rPr>
        <w:t>չէ</w:t>
      </w:r>
      <w:r w:rsidRPr="00535DA4">
        <w:rPr>
          <w:rFonts w:ascii="GHEA Grapalat" w:hAnsi="GHEA Grapalat"/>
          <w:sz w:val="24"/>
          <w:szCs w:val="24"/>
        </w:rPr>
        <w:t xml:space="preserve"> Կողմերի </w:t>
      </w:r>
      <w:r w:rsidRPr="00535DA4">
        <w:rPr>
          <w:rFonts w:ascii="GHEA Grapalat" w:hAnsi="GHEA Grapalat"/>
          <w:sz w:val="24"/>
          <w:szCs w:val="24"/>
          <w:lang w:val="en-US"/>
        </w:rPr>
        <w:t>կողմից</w:t>
      </w:r>
      <w:r w:rsidRPr="00535DA4">
        <w:rPr>
          <w:rFonts w:ascii="GHEA Grapalat" w:hAnsi="GHEA Grapalat"/>
          <w:sz w:val="24"/>
          <w:szCs w:val="24"/>
        </w:rPr>
        <w:t xml:space="preserve">, </w:t>
      </w:r>
      <w:r w:rsidRPr="00535DA4">
        <w:rPr>
          <w:rFonts w:ascii="GHEA Grapalat" w:hAnsi="GHEA Grapalat"/>
          <w:sz w:val="24"/>
          <w:szCs w:val="24"/>
          <w:lang w:val="en-US"/>
        </w:rPr>
        <w:t>ապա</w:t>
      </w:r>
      <w:r w:rsidRPr="00535DA4">
        <w:rPr>
          <w:rFonts w:ascii="GHEA Grapalat" w:hAnsi="GHEA Grapalat"/>
          <w:sz w:val="24"/>
          <w:szCs w:val="24"/>
        </w:rPr>
        <w:t xml:space="preserve"> </w:t>
      </w:r>
      <w:r w:rsidRPr="00535DA4">
        <w:rPr>
          <w:rFonts w:ascii="GHEA Grapalat" w:hAnsi="GHEA Grapalat"/>
          <w:sz w:val="24"/>
          <w:szCs w:val="24"/>
          <w:lang w:val="en-US"/>
        </w:rPr>
        <w:t>նման</w:t>
      </w:r>
      <w:r w:rsidRPr="00535DA4">
        <w:rPr>
          <w:rFonts w:ascii="GHEA Grapalat" w:hAnsi="GHEA Grapalat"/>
          <w:sz w:val="24"/>
          <w:szCs w:val="24"/>
        </w:rPr>
        <w:t xml:space="preserve"> </w:t>
      </w:r>
      <w:r w:rsidRPr="00535DA4">
        <w:rPr>
          <w:rFonts w:ascii="GHEA Grapalat" w:hAnsi="GHEA Grapalat"/>
          <w:sz w:val="24"/>
          <w:szCs w:val="24"/>
          <w:lang w:val="en-US"/>
        </w:rPr>
        <w:t>հայցերը</w:t>
      </w:r>
      <w:r w:rsidRPr="00535DA4">
        <w:rPr>
          <w:rFonts w:ascii="GHEA Grapalat" w:hAnsi="GHEA Grapalat"/>
          <w:sz w:val="24"/>
          <w:szCs w:val="24"/>
        </w:rPr>
        <w:t xml:space="preserve"> </w:t>
      </w:r>
      <w:r w:rsidRPr="00535DA4">
        <w:rPr>
          <w:rFonts w:ascii="GHEA Grapalat" w:hAnsi="GHEA Grapalat"/>
          <w:sz w:val="24"/>
          <w:szCs w:val="24"/>
          <w:lang w:val="en-US"/>
        </w:rPr>
        <w:t>պետք</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կրեն</w:t>
      </w:r>
      <w:r w:rsidRPr="00535DA4">
        <w:rPr>
          <w:rFonts w:ascii="GHEA Grapalat" w:hAnsi="GHEA Grapalat"/>
          <w:sz w:val="24"/>
          <w:szCs w:val="24"/>
        </w:rPr>
        <w:t xml:space="preserve"> Կողմերը </w:t>
      </w:r>
      <w:r w:rsidRPr="00535DA4">
        <w:rPr>
          <w:rFonts w:ascii="GHEA Grapalat" w:hAnsi="GHEA Grapalat"/>
          <w:sz w:val="24"/>
          <w:szCs w:val="24"/>
          <w:lang w:val="en-US"/>
        </w:rPr>
        <w:t>յուրաքանչյուրը</w:t>
      </w:r>
      <w:r w:rsidRPr="00535DA4">
        <w:rPr>
          <w:rFonts w:ascii="GHEA Grapalat" w:hAnsi="GHEA Grapalat"/>
          <w:sz w:val="24"/>
          <w:szCs w:val="24"/>
        </w:rPr>
        <w:t xml:space="preserve"> </w:t>
      </w:r>
      <w:r w:rsidRPr="00535DA4">
        <w:rPr>
          <w:rFonts w:ascii="GHEA Grapalat" w:hAnsi="GHEA Grapalat"/>
          <w:sz w:val="24"/>
          <w:szCs w:val="24"/>
          <w:lang w:val="en-US"/>
        </w:rPr>
        <w:t>իր</w:t>
      </w:r>
      <w:r w:rsidRPr="00535DA4">
        <w:rPr>
          <w:rFonts w:ascii="GHEA Grapalat" w:hAnsi="GHEA Grapalat"/>
          <w:sz w:val="24"/>
          <w:szCs w:val="24"/>
        </w:rPr>
        <w:t xml:space="preserve"> </w:t>
      </w:r>
      <w:r w:rsidRPr="00535DA4">
        <w:rPr>
          <w:rFonts w:ascii="GHEA Grapalat" w:hAnsi="GHEA Grapalat"/>
          <w:sz w:val="24"/>
          <w:szCs w:val="24"/>
          <w:lang w:val="en-US"/>
        </w:rPr>
        <w:t>մատուցված</w:t>
      </w:r>
      <w:r w:rsidRPr="00535DA4">
        <w:rPr>
          <w:rFonts w:ascii="GHEA Grapalat" w:hAnsi="GHEA Grapalat"/>
          <w:sz w:val="24"/>
          <w:szCs w:val="24"/>
        </w:rPr>
        <w:t xml:space="preserve"> </w:t>
      </w:r>
      <w:r w:rsidRPr="00535DA4">
        <w:rPr>
          <w:rFonts w:ascii="GHEA Grapalat" w:hAnsi="GHEA Grapalat"/>
          <w:sz w:val="24"/>
          <w:szCs w:val="24"/>
          <w:lang w:val="en-US"/>
        </w:rPr>
        <w:t>ծառայությունների</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մատակարարման</w:t>
      </w:r>
      <w:r w:rsidRPr="00535DA4">
        <w:rPr>
          <w:rFonts w:ascii="GHEA Grapalat" w:hAnsi="GHEA Grapalat"/>
          <w:sz w:val="24"/>
          <w:szCs w:val="24"/>
        </w:rPr>
        <w:t xml:space="preserve"> </w:t>
      </w:r>
      <w:r w:rsidRPr="00535DA4">
        <w:rPr>
          <w:rFonts w:ascii="GHEA Grapalat" w:hAnsi="GHEA Grapalat"/>
          <w:sz w:val="24"/>
          <w:szCs w:val="24"/>
          <w:lang w:val="en-US"/>
        </w:rPr>
        <w:t>մասով</w:t>
      </w:r>
      <w:r w:rsidRPr="00535DA4">
        <w:rPr>
          <w:rFonts w:ascii="GHEA Grapalat" w:hAnsi="GHEA Grapalat"/>
          <w:sz w:val="24"/>
          <w:szCs w:val="24"/>
        </w:rPr>
        <w:t xml:space="preserve"> (</w:t>
      </w:r>
      <w:r w:rsidRPr="00535DA4">
        <w:rPr>
          <w:rFonts w:ascii="GHEA Grapalat" w:hAnsi="GHEA Grapalat"/>
          <w:sz w:val="24"/>
          <w:szCs w:val="24"/>
          <w:lang w:val="en-US"/>
        </w:rPr>
        <w:t>Կոնսորցիումիբաշխիչբանաձև</w:t>
      </w:r>
      <w:r w:rsidRPr="00535DA4">
        <w:rPr>
          <w:rFonts w:ascii="GHEA Grapalat" w:hAnsi="GHEA Grapalat"/>
          <w:sz w:val="24"/>
          <w:szCs w:val="24"/>
        </w:rPr>
        <w:t xml:space="preserve">): </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WBA</w:t>
      </w:r>
      <w:r w:rsidRPr="00535DA4">
        <w:rPr>
          <w:rFonts w:ascii="GHEA Grapalat" w:hAnsi="GHEA Grapalat"/>
          <w:sz w:val="24"/>
          <w:szCs w:val="24"/>
        </w:rPr>
        <w:t>-</w:t>
      </w:r>
      <w:r w:rsidRPr="00535DA4">
        <w:rPr>
          <w:rFonts w:ascii="GHEA Grapalat" w:hAnsi="GHEA Grapalat"/>
          <w:sz w:val="24"/>
          <w:szCs w:val="24"/>
          <w:lang w:val="en-US"/>
        </w:rPr>
        <w:t>ըպատասխանատուէ</w:t>
      </w:r>
      <w:r w:rsidRPr="00535DA4">
        <w:rPr>
          <w:rFonts w:ascii="GHEA Grapalat" w:hAnsi="GHEA Grapalat"/>
          <w:sz w:val="24"/>
          <w:szCs w:val="24"/>
        </w:rPr>
        <w:t xml:space="preserve">Կողմերի </w:t>
      </w:r>
      <w:r w:rsidRPr="00535DA4">
        <w:rPr>
          <w:rFonts w:ascii="GHEA Grapalat" w:hAnsi="GHEA Grapalat"/>
          <w:sz w:val="24"/>
          <w:szCs w:val="24"/>
          <w:lang w:val="en-US"/>
        </w:rPr>
        <w:t>հանդեպ</w:t>
      </w:r>
      <w:r w:rsidRPr="00535DA4">
        <w:rPr>
          <w:rFonts w:ascii="GHEA Grapalat" w:hAnsi="GHEA Grapalat"/>
          <w:sz w:val="24"/>
          <w:szCs w:val="24"/>
        </w:rPr>
        <w:t xml:space="preserve"> </w:t>
      </w:r>
      <w:r w:rsidRPr="00535DA4">
        <w:rPr>
          <w:rFonts w:ascii="GHEA Grapalat" w:hAnsi="GHEA Grapalat"/>
          <w:sz w:val="24"/>
          <w:szCs w:val="24"/>
          <w:lang w:val="en-US"/>
        </w:rPr>
        <w:t>Կոնսորցիումի</w:t>
      </w:r>
      <w:r w:rsidRPr="00535DA4">
        <w:rPr>
          <w:rFonts w:ascii="GHEA Grapalat" w:hAnsi="GHEA Grapalat"/>
          <w:sz w:val="24"/>
          <w:szCs w:val="24"/>
        </w:rPr>
        <w:t xml:space="preserve"> </w:t>
      </w:r>
      <w:r w:rsidRPr="00535DA4">
        <w:rPr>
          <w:rFonts w:ascii="GHEA Grapalat" w:hAnsi="GHEA Grapalat"/>
          <w:sz w:val="24"/>
          <w:szCs w:val="24"/>
          <w:lang w:val="en-US"/>
        </w:rPr>
        <w:t>սխալ</w:t>
      </w:r>
      <w:r w:rsidRPr="00535DA4">
        <w:rPr>
          <w:rFonts w:ascii="GHEA Grapalat" w:hAnsi="GHEA Grapalat"/>
          <w:sz w:val="24"/>
          <w:szCs w:val="24"/>
        </w:rPr>
        <w:t xml:space="preserve"> </w:t>
      </w:r>
      <w:r w:rsidRPr="00535DA4">
        <w:rPr>
          <w:rFonts w:ascii="GHEA Grapalat" w:hAnsi="GHEA Grapalat"/>
          <w:sz w:val="24"/>
          <w:szCs w:val="24"/>
          <w:lang w:val="en-US"/>
        </w:rPr>
        <w:t>ղեկավարման</w:t>
      </w:r>
      <w:r w:rsidRPr="00535DA4">
        <w:rPr>
          <w:rFonts w:ascii="GHEA Grapalat" w:hAnsi="GHEA Grapalat"/>
          <w:sz w:val="24"/>
          <w:szCs w:val="24"/>
        </w:rPr>
        <w:t xml:space="preserve"> </w:t>
      </w:r>
      <w:r w:rsidRPr="00535DA4">
        <w:rPr>
          <w:rFonts w:ascii="GHEA Grapalat" w:hAnsi="GHEA Grapalat"/>
          <w:sz w:val="24"/>
          <w:szCs w:val="24"/>
          <w:lang w:val="en-US"/>
        </w:rPr>
        <w:t>համար</w:t>
      </w:r>
      <w:r w:rsidRPr="00535DA4">
        <w:rPr>
          <w:rFonts w:ascii="GHEA Grapalat" w:hAnsi="GHEA Grapalat"/>
          <w:sz w:val="24"/>
          <w:szCs w:val="24"/>
        </w:rPr>
        <w:t xml:space="preserve"> </w:t>
      </w:r>
      <w:r w:rsidRPr="00535DA4">
        <w:rPr>
          <w:rFonts w:ascii="GHEA Grapalat" w:hAnsi="GHEA Grapalat"/>
          <w:sz w:val="24"/>
          <w:szCs w:val="24"/>
          <w:lang w:val="en-US"/>
        </w:rPr>
        <w:t>ընդհուպ</w:t>
      </w:r>
      <w:r w:rsidRPr="00535DA4">
        <w:rPr>
          <w:rFonts w:ascii="GHEA Grapalat" w:hAnsi="GHEA Grapalat"/>
          <w:sz w:val="24"/>
          <w:szCs w:val="24"/>
        </w:rPr>
        <w:t xml:space="preserve"> </w:t>
      </w:r>
      <w:r w:rsidRPr="00535DA4">
        <w:rPr>
          <w:rFonts w:ascii="GHEA Grapalat" w:hAnsi="GHEA Grapalat"/>
          <w:sz w:val="24"/>
          <w:szCs w:val="24"/>
          <w:lang w:val="en-US"/>
        </w:rPr>
        <w:t>մինչև</w:t>
      </w:r>
      <w:r w:rsidRPr="00535DA4">
        <w:rPr>
          <w:rFonts w:ascii="GHEA Grapalat" w:hAnsi="GHEA Grapalat"/>
          <w:sz w:val="24"/>
          <w:szCs w:val="24"/>
        </w:rPr>
        <w:t xml:space="preserve"> </w:t>
      </w:r>
      <w:r w:rsidRPr="00535DA4">
        <w:rPr>
          <w:rFonts w:ascii="GHEA Grapalat" w:hAnsi="GHEA Grapalat"/>
          <w:sz w:val="24"/>
          <w:szCs w:val="24"/>
          <w:lang w:val="en-US"/>
        </w:rPr>
        <w:t>Կոնսորցիումի</w:t>
      </w:r>
      <w:r w:rsidRPr="00535DA4">
        <w:rPr>
          <w:rFonts w:ascii="GHEA Grapalat" w:hAnsi="GHEA Grapalat"/>
          <w:sz w:val="24"/>
          <w:szCs w:val="24"/>
        </w:rPr>
        <w:t xml:space="preserve"> </w:t>
      </w:r>
      <w:r w:rsidRPr="00535DA4">
        <w:rPr>
          <w:rFonts w:ascii="GHEA Grapalat" w:hAnsi="GHEA Grapalat"/>
          <w:sz w:val="24"/>
          <w:szCs w:val="24"/>
          <w:lang w:val="en-US"/>
        </w:rPr>
        <w:t>ղեկավարման</w:t>
      </w:r>
      <w:r w:rsidRPr="00535DA4">
        <w:rPr>
          <w:rFonts w:ascii="GHEA Grapalat" w:hAnsi="GHEA Grapalat"/>
          <w:sz w:val="24"/>
          <w:szCs w:val="24"/>
        </w:rPr>
        <w:t xml:space="preserve"> </w:t>
      </w:r>
      <w:r w:rsidRPr="00535DA4">
        <w:rPr>
          <w:rFonts w:ascii="GHEA Grapalat" w:hAnsi="GHEA Grapalat"/>
          <w:sz w:val="24"/>
          <w:szCs w:val="24"/>
          <w:lang w:val="en-US"/>
        </w:rPr>
        <w:t>համաձայնեցված</w:t>
      </w:r>
      <w:r w:rsidRPr="00535DA4">
        <w:rPr>
          <w:rFonts w:ascii="GHEA Grapalat" w:hAnsi="GHEA Grapalat"/>
          <w:sz w:val="24"/>
          <w:szCs w:val="24"/>
        </w:rPr>
        <w:t xml:space="preserve"> </w:t>
      </w:r>
      <w:r w:rsidRPr="00535DA4">
        <w:rPr>
          <w:rFonts w:ascii="GHEA Grapalat" w:hAnsi="GHEA Grapalat"/>
          <w:sz w:val="24"/>
          <w:szCs w:val="24"/>
          <w:lang w:val="en-US"/>
        </w:rPr>
        <w:t>վճարի</w:t>
      </w:r>
      <w:r w:rsidRPr="00535DA4">
        <w:rPr>
          <w:rFonts w:ascii="GHEA Grapalat" w:hAnsi="GHEA Grapalat"/>
          <w:sz w:val="24"/>
          <w:szCs w:val="24"/>
        </w:rPr>
        <w:t xml:space="preserve"> </w:t>
      </w:r>
      <w:r w:rsidRPr="00535DA4">
        <w:rPr>
          <w:rFonts w:ascii="GHEA Grapalat" w:hAnsi="GHEA Grapalat"/>
          <w:sz w:val="24"/>
          <w:szCs w:val="24"/>
          <w:lang w:val="en-US"/>
        </w:rPr>
        <w:t>մասով</w:t>
      </w:r>
      <w:r w:rsidRPr="00535DA4">
        <w:rPr>
          <w:rFonts w:ascii="GHEA Grapalat" w:hAnsi="GHEA Grapalat"/>
          <w:sz w:val="24"/>
          <w:szCs w:val="24"/>
        </w:rPr>
        <w:t xml:space="preserve">: </w:t>
      </w:r>
      <w:r w:rsidRPr="00535DA4">
        <w:rPr>
          <w:rFonts w:ascii="GHEA Grapalat" w:hAnsi="GHEA Grapalat"/>
          <w:sz w:val="24"/>
          <w:szCs w:val="24"/>
          <w:lang w:val="en-US"/>
        </w:rPr>
        <w:t>Նման</w:t>
      </w:r>
      <w:r w:rsidRPr="00535DA4">
        <w:rPr>
          <w:rFonts w:ascii="GHEA Grapalat" w:hAnsi="GHEA Grapalat"/>
          <w:sz w:val="24"/>
          <w:szCs w:val="24"/>
        </w:rPr>
        <w:t xml:space="preserve"> </w:t>
      </w:r>
      <w:r w:rsidRPr="00535DA4">
        <w:rPr>
          <w:rFonts w:ascii="GHEA Grapalat" w:hAnsi="GHEA Grapalat"/>
          <w:sz w:val="24"/>
          <w:szCs w:val="24"/>
          <w:lang w:val="en-US"/>
        </w:rPr>
        <w:t>սահմանափակումը</w:t>
      </w:r>
      <w:r w:rsidRPr="00535DA4">
        <w:rPr>
          <w:rFonts w:ascii="GHEA Grapalat" w:hAnsi="GHEA Grapalat"/>
          <w:sz w:val="24"/>
          <w:szCs w:val="24"/>
        </w:rPr>
        <w:t xml:space="preserve"> </w:t>
      </w:r>
      <w:r w:rsidRPr="00535DA4">
        <w:rPr>
          <w:rFonts w:ascii="GHEA Grapalat" w:hAnsi="GHEA Grapalat"/>
          <w:sz w:val="24"/>
          <w:szCs w:val="24"/>
          <w:lang w:val="en-US"/>
        </w:rPr>
        <w:t>չի</w:t>
      </w:r>
      <w:r w:rsidRPr="00535DA4">
        <w:rPr>
          <w:rFonts w:ascii="GHEA Grapalat" w:hAnsi="GHEA Grapalat"/>
          <w:sz w:val="24"/>
          <w:szCs w:val="24"/>
        </w:rPr>
        <w:t xml:space="preserve"> </w:t>
      </w:r>
      <w:r w:rsidRPr="00535DA4">
        <w:rPr>
          <w:rFonts w:ascii="GHEA Grapalat" w:hAnsi="GHEA Grapalat"/>
          <w:sz w:val="24"/>
          <w:szCs w:val="24"/>
          <w:lang w:val="en-US"/>
        </w:rPr>
        <w:t>կիրառվում</w:t>
      </w:r>
      <w:r w:rsidRPr="00535DA4">
        <w:rPr>
          <w:rFonts w:ascii="GHEA Grapalat" w:hAnsi="GHEA Grapalat"/>
          <w:sz w:val="24"/>
          <w:szCs w:val="24"/>
        </w:rPr>
        <w:t xml:space="preserve"> </w:t>
      </w:r>
      <w:r w:rsidRPr="00535DA4">
        <w:rPr>
          <w:rFonts w:ascii="GHEA Grapalat" w:hAnsi="GHEA Grapalat"/>
          <w:sz w:val="24"/>
          <w:szCs w:val="24"/>
          <w:lang w:val="en-US"/>
        </w:rPr>
        <w:t>կամայականության</w:t>
      </w:r>
      <w:r w:rsidRPr="00535DA4">
        <w:rPr>
          <w:rFonts w:ascii="GHEA Grapalat" w:hAnsi="GHEA Grapalat"/>
          <w:sz w:val="24"/>
          <w:szCs w:val="24"/>
        </w:rPr>
        <w:t xml:space="preserve"> </w:t>
      </w:r>
      <w:r w:rsidRPr="00535DA4">
        <w:rPr>
          <w:rFonts w:ascii="GHEA Grapalat" w:hAnsi="GHEA Grapalat"/>
          <w:sz w:val="24"/>
          <w:szCs w:val="24"/>
          <w:lang w:val="en-US"/>
        </w:rPr>
        <w:t>դեպքում</w:t>
      </w:r>
      <w:r w:rsidRPr="00535DA4">
        <w:rPr>
          <w:rFonts w:ascii="GHEA Grapalat" w:hAnsi="GHEA Grapalat"/>
          <w:sz w:val="24"/>
          <w:szCs w:val="24"/>
        </w:rPr>
        <w:t>:</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Յուրաքանչյուր</w:t>
      </w:r>
      <w:r w:rsidRPr="00535DA4">
        <w:rPr>
          <w:rFonts w:ascii="GHEA Grapalat" w:hAnsi="GHEA Grapalat"/>
          <w:sz w:val="24"/>
          <w:szCs w:val="24"/>
        </w:rPr>
        <w:t xml:space="preserve"> </w:t>
      </w:r>
      <w:r w:rsidRPr="00535DA4">
        <w:rPr>
          <w:rFonts w:ascii="GHEA Grapalat" w:hAnsi="GHEA Grapalat"/>
          <w:sz w:val="24"/>
          <w:szCs w:val="24"/>
          <w:lang w:val="en-US"/>
        </w:rPr>
        <w:t>Գործընկեր</w:t>
      </w:r>
      <w:r w:rsidRPr="00535DA4">
        <w:rPr>
          <w:rFonts w:ascii="GHEA Grapalat" w:hAnsi="GHEA Grapalat"/>
          <w:sz w:val="24"/>
          <w:szCs w:val="24"/>
        </w:rPr>
        <w:t xml:space="preserve"> </w:t>
      </w:r>
      <w:r w:rsidRPr="00535DA4">
        <w:rPr>
          <w:rFonts w:ascii="GHEA Grapalat" w:hAnsi="GHEA Grapalat"/>
          <w:sz w:val="24"/>
          <w:szCs w:val="24"/>
          <w:lang w:val="en-US"/>
        </w:rPr>
        <w:t>երաշխավորում</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որի</w:t>
      </w:r>
      <w:r w:rsidRPr="00535DA4">
        <w:rPr>
          <w:rFonts w:ascii="GHEA Grapalat" w:hAnsi="GHEA Grapalat"/>
          <w:sz w:val="24"/>
          <w:szCs w:val="24"/>
        </w:rPr>
        <w:t xml:space="preserve"> </w:t>
      </w:r>
      <w:r w:rsidRPr="00535DA4">
        <w:rPr>
          <w:rFonts w:ascii="GHEA Grapalat" w:hAnsi="GHEA Grapalat"/>
          <w:sz w:val="24"/>
          <w:szCs w:val="24"/>
          <w:lang w:val="en-US"/>
        </w:rPr>
        <w:t>պլանավորմամբ</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 xml:space="preserve"> </w:t>
      </w:r>
      <w:r w:rsidRPr="00535DA4">
        <w:rPr>
          <w:rFonts w:ascii="GHEA Grapalat" w:hAnsi="GHEA Grapalat"/>
          <w:sz w:val="24"/>
          <w:szCs w:val="24"/>
          <w:lang w:val="en-US"/>
        </w:rPr>
        <w:t>իրա</w:t>
      </w:r>
      <w:r w:rsidRPr="00535DA4">
        <w:rPr>
          <w:rFonts w:ascii="GHEA Grapalat" w:hAnsi="GHEA Grapalat"/>
          <w:sz w:val="24"/>
          <w:szCs w:val="24"/>
        </w:rPr>
        <w:t>կա</w:t>
      </w:r>
      <w:r w:rsidRPr="00535DA4">
        <w:rPr>
          <w:rFonts w:ascii="GHEA Grapalat" w:hAnsi="GHEA Grapalat"/>
          <w:sz w:val="24"/>
          <w:szCs w:val="24"/>
          <w:lang w:val="en-US"/>
        </w:rPr>
        <w:t>նացմամբ</w:t>
      </w:r>
      <w:r w:rsidRPr="00535DA4">
        <w:rPr>
          <w:rFonts w:ascii="GHEA Grapalat" w:hAnsi="GHEA Grapalat"/>
          <w:sz w:val="24"/>
          <w:szCs w:val="24"/>
        </w:rPr>
        <w:t xml:space="preserve"> </w:t>
      </w:r>
      <w:r w:rsidRPr="00535DA4">
        <w:rPr>
          <w:rFonts w:ascii="GHEA Grapalat" w:hAnsi="GHEA Grapalat"/>
          <w:sz w:val="24"/>
          <w:szCs w:val="24"/>
          <w:lang w:val="en-US"/>
        </w:rPr>
        <w:t>չի</w:t>
      </w:r>
      <w:r w:rsidRPr="00535DA4">
        <w:rPr>
          <w:rFonts w:ascii="GHEA Grapalat" w:hAnsi="GHEA Grapalat"/>
          <w:sz w:val="24"/>
          <w:szCs w:val="24"/>
        </w:rPr>
        <w:t xml:space="preserve"> խախտում </w:t>
      </w:r>
      <w:r w:rsidRPr="00535DA4">
        <w:rPr>
          <w:rFonts w:ascii="GHEA Grapalat" w:hAnsi="GHEA Grapalat"/>
          <w:sz w:val="24"/>
          <w:szCs w:val="24"/>
          <w:lang w:val="en-US"/>
        </w:rPr>
        <w:t>որևէ</w:t>
      </w:r>
      <w:r w:rsidRPr="00535DA4">
        <w:rPr>
          <w:rFonts w:ascii="GHEA Grapalat" w:hAnsi="GHEA Grapalat"/>
          <w:sz w:val="24"/>
          <w:szCs w:val="24"/>
        </w:rPr>
        <w:t xml:space="preserve"> </w:t>
      </w:r>
      <w:r w:rsidRPr="00535DA4">
        <w:rPr>
          <w:rFonts w:ascii="GHEA Grapalat" w:hAnsi="GHEA Grapalat"/>
          <w:sz w:val="24"/>
          <w:szCs w:val="24"/>
          <w:lang w:val="en-US"/>
        </w:rPr>
        <w:t>երրորդ</w:t>
      </w:r>
      <w:r w:rsidRPr="00535DA4">
        <w:rPr>
          <w:rFonts w:ascii="GHEA Grapalat" w:hAnsi="GHEA Grapalat"/>
          <w:sz w:val="24"/>
          <w:szCs w:val="24"/>
        </w:rPr>
        <w:t xml:space="preserve"> </w:t>
      </w:r>
      <w:r w:rsidRPr="00535DA4">
        <w:rPr>
          <w:rFonts w:ascii="GHEA Grapalat" w:hAnsi="GHEA Grapalat"/>
          <w:sz w:val="24"/>
          <w:szCs w:val="24"/>
          <w:lang w:val="en-US"/>
        </w:rPr>
        <w:t>կողմի</w:t>
      </w:r>
      <w:r w:rsidRPr="00535DA4">
        <w:rPr>
          <w:rFonts w:ascii="GHEA Grapalat" w:hAnsi="GHEA Grapalat"/>
          <w:sz w:val="24"/>
          <w:szCs w:val="24"/>
        </w:rPr>
        <w:t xml:space="preserve"> </w:t>
      </w:r>
      <w:r w:rsidRPr="00535DA4">
        <w:rPr>
          <w:rFonts w:ascii="GHEA Grapalat" w:hAnsi="GHEA Grapalat"/>
          <w:sz w:val="24"/>
          <w:szCs w:val="24"/>
          <w:lang w:val="en-US"/>
        </w:rPr>
        <w:t>սեփականության</w:t>
      </w:r>
      <w:r w:rsidRPr="00535DA4">
        <w:rPr>
          <w:rFonts w:ascii="GHEA Grapalat" w:hAnsi="GHEA Grapalat"/>
          <w:sz w:val="24"/>
          <w:szCs w:val="24"/>
        </w:rPr>
        <w:t xml:space="preserve"> </w:t>
      </w:r>
      <w:r w:rsidRPr="00535DA4">
        <w:rPr>
          <w:rFonts w:ascii="GHEA Grapalat" w:hAnsi="GHEA Grapalat"/>
          <w:sz w:val="24"/>
          <w:szCs w:val="24"/>
          <w:lang w:val="en-US"/>
        </w:rPr>
        <w:t>իրավունքը</w:t>
      </w:r>
      <w:r w:rsidRPr="00535DA4">
        <w:rPr>
          <w:rFonts w:ascii="GHEA Grapalat" w:hAnsi="GHEA Grapalat"/>
          <w:sz w:val="24"/>
          <w:szCs w:val="24"/>
        </w:rPr>
        <w:t xml:space="preserve">, </w:t>
      </w:r>
      <w:r w:rsidRPr="00535DA4">
        <w:rPr>
          <w:rFonts w:ascii="GHEA Grapalat" w:hAnsi="GHEA Grapalat"/>
          <w:sz w:val="24"/>
          <w:szCs w:val="24"/>
          <w:lang w:val="en-US"/>
        </w:rPr>
        <w:t>հակառակ</w:t>
      </w:r>
      <w:r w:rsidRPr="00535DA4">
        <w:rPr>
          <w:rFonts w:ascii="GHEA Grapalat" w:hAnsi="GHEA Grapalat"/>
          <w:sz w:val="24"/>
          <w:szCs w:val="24"/>
        </w:rPr>
        <w:t xml:space="preserve"> </w:t>
      </w:r>
      <w:r w:rsidRPr="00535DA4">
        <w:rPr>
          <w:rFonts w:ascii="GHEA Grapalat" w:hAnsi="GHEA Grapalat"/>
          <w:sz w:val="24"/>
          <w:szCs w:val="24"/>
          <w:lang w:val="en-US"/>
        </w:rPr>
        <w:t>դեպքում</w:t>
      </w:r>
      <w:r w:rsidRPr="00535DA4">
        <w:rPr>
          <w:rFonts w:ascii="GHEA Grapalat" w:hAnsi="GHEA Grapalat"/>
          <w:sz w:val="24"/>
          <w:szCs w:val="24"/>
        </w:rPr>
        <w:t xml:space="preserve"> </w:t>
      </w:r>
      <w:r w:rsidRPr="00535DA4">
        <w:rPr>
          <w:rFonts w:ascii="GHEA Grapalat" w:hAnsi="GHEA Grapalat"/>
          <w:sz w:val="24"/>
          <w:szCs w:val="24"/>
          <w:lang w:val="en-US"/>
        </w:rPr>
        <w:t>նմանատիպ</w:t>
      </w:r>
      <w:r w:rsidRPr="00535DA4">
        <w:rPr>
          <w:rFonts w:ascii="GHEA Grapalat" w:hAnsi="GHEA Grapalat"/>
          <w:sz w:val="24"/>
          <w:szCs w:val="24"/>
        </w:rPr>
        <w:t xml:space="preserve"> </w:t>
      </w:r>
      <w:r w:rsidRPr="00535DA4">
        <w:rPr>
          <w:rFonts w:ascii="GHEA Grapalat" w:hAnsi="GHEA Grapalat"/>
          <w:sz w:val="24"/>
          <w:szCs w:val="24"/>
          <w:lang w:val="en-US"/>
        </w:rPr>
        <w:t>վնասները</w:t>
      </w:r>
      <w:r w:rsidRPr="00535DA4">
        <w:rPr>
          <w:rFonts w:ascii="GHEA Grapalat" w:hAnsi="GHEA Grapalat"/>
          <w:sz w:val="24"/>
          <w:szCs w:val="24"/>
        </w:rPr>
        <w:t xml:space="preserve"> </w:t>
      </w:r>
      <w:r w:rsidRPr="00535DA4">
        <w:rPr>
          <w:rFonts w:ascii="GHEA Grapalat" w:hAnsi="GHEA Grapalat"/>
          <w:sz w:val="24"/>
          <w:szCs w:val="24"/>
          <w:lang w:val="en-US"/>
        </w:rPr>
        <w:t>կրում</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խախտումը կատարած </w:t>
      </w:r>
      <w:r w:rsidRPr="00535DA4">
        <w:rPr>
          <w:rFonts w:ascii="GHEA Grapalat" w:hAnsi="GHEA Grapalat"/>
          <w:sz w:val="24"/>
          <w:szCs w:val="24"/>
          <w:lang w:val="en-US"/>
        </w:rPr>
        <w:t>կողմը</w:t>
      </w:r>
      <w:r w:rsidRPr="00535DA4">
        <w:rPr>
          <w:rFonts w:ascii="GHEA Grapalat" w:hAnsi="GHEA Grapalat"/>
          <w:sz w:val="24"/>
          <w:szCs w:val="24"/>
        </w:rPr>
        <w:t>:</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Այն</w:t>
      </w:r>
      <w:r w:rsidRPr="00535DA4">
        <w:rPr>
          <w:rFonts w:ascii="GHEA Grapalat" w:hAnsi="GHEA Grapalat"/>
          <w:sz w:val="24"/>
          <w:szCs w:val="24"/>
        </w:rPr>
        <w:t xml:space="preserve"> </w:t>
      </w:r>
      <w:r w:rsidRPr="00535DA4">
        <w:rPr>
          <w:rFonts w:ascii="GHEA Grapalat" w:hAnsi="GHEA Grapalat"/>
          <w:sz w:val="24"/>
          <w:szCs w:val="24"/>
          <w:lang w:val="en-US"/>
        </w:rPr>
        <w:t>դեպքում</w:t>
      </w:r>
      <w:r w:rsidRPr="00535DA4">
        <w:rPr>
          <w:rFonts w:ascii="GHEA Grapalat" w:hAnsi="GHEA Grapalat"/>
          <w:sz w:val="24"/>
          <w:szCs w:val="24"/>
        </w:rPr>
        <w:t xml:space="preserve"> </w:t>
      </w:r>
      <w:r w:rsidRPr="00535DA4">
        <w:rPr>
          <w:rFonts w:ascii="GHEA Grapalat" w:hAnsi="GHEA Grapalat"/>
          <w:sz w:val="24"/>
          <w:szCs w:val="24"/>
          <w:lang w:val="en-US"/>
        </w:rPr>
        <w:t>երբ</w:t>
      </w:r>
      <w:r w:rsidRPr="00535DA4">
        <w:rPr>
          <w:rFonts w:ascii="GHEA Grapalat" w:hAnsi="GHEA Grapalat"/>
          <w:sz w:val="24"/>
          <w:szCs w:val="24"/>
        </w:rPr>
        <w:t xml:space="preserve"> </w:t>
      </w:r>
      <w:r w:rsidRPr="00535DA4">
        <w:rPr>
          <w:rFonts w:ascii="GHEA Grapalat" w:hAnsi="GHEA Grapalat"/>
          <w:sz w:val="24"/>
          <w:szCs w:val="24"/>
          <w:lang w:val="en-US"/>
        </w:rPr>
        <w:t>Պատվիրատուի</w:t>
      </w:r>
      <w:r w:rsidRPr="00535DA4">
        <w:rPr>
          <w:rFonts w:ascii="GHEA Grapalat" w:hAnsi="GHEA Grapalat"/>
          <w:sz w:val="24"/>
          <w:szCs w:val="24"/>
        </w:rPr>
        <w:t xml:space="preserve"> </w:t>
      </w:r>
      <w:r w:rsidRPr="00535DA4">
        <w:rPr>
          <w:rFonts w:ascii="GHEA Grapalat" w:hAnsi="GHEA Grapalat"/>
          <w:sz w:val="24"/>
          <w:szCs w:val="24"/>
          <w:lang w:val="en-US"/>
        </w:rPr>
        <w:t>պայամանգրի</w:t>
      </w:r>
      <w:r w:rsidRPr="00535DA4">
        <w:rPr>
          <w:rFonts w:ascii="GHEA Grapalat" w:hAnsi="GHEA Grapalat"/>
          <w:sz w:val="24"/>
          <w:szCs w:val="24"/>
        </w:rPr>
        <w:t xml:space="preserve"> </w:t>
      </w:r>
      <w:r w:rsidRPr="00535DA4">
        <w:rPr>
          <w:rFonts w:ascii="GHEA Grapalat" w:hAnsi="GHEA Grapalat"/>
          <w:sz w:val="24"/>
          <w:szCs w:val="24"/>
          <w:lang w:val="en-US"/>
        </w:rPr>
        <w:t>իրականցումը</w:t>
      </w:r>
      <w:r w:rsidRPr="00535DA4">
        <w:rPr>
          <w:rFonts w:ascii="GHEA Grapalat" w:hAnsi="GHEA Grapalat"/>
          <w:sz w:val="24"/>
          <w:szCs w:val="24"/>
        </w:rPr>
        <w:t xml:space="preserve"> </w:t>
      </w:r>
      <w:r w:rsidRPr="00535DA4">
        <w:rPr>
          <w:rFonts w:ascii="GHEA Grapalat" w:hAnsi="GHEA Grapalat"/>
          <w:sz w:val="24"/>
          <w:szCs w:val="24"/>
          <w:lang w:val="en-US"/>
        </w:rPr>
        <w:t>դադարեցվում</w:t>
      </w:r>
      <w:r w:rsidRPr="00535DA4">
        <w:rPr>
          <w:rFonts w:ascii="GHEA Grapalat" w:hAnsi="GHEA Grapalat"/>
          <w:sz w:val="24"/>
          <w:szCs w:val="24"/>
        </w:rPr>
        <w:t xml:space="preserve">, </w:t>
      </w:r>
      <w:r w:rsidRPr="00535DA4">
        <w:rPr>
          <w:rFonts w:ascii="GHEA Grapalat" w:hAnsi="GHEA Grapalat"/>
          <w:sz w:val="24"/>
          <w:szCs w:val="24"/>
          <w:lang w:val="en-US"/>
        </w:rPr>
        <w:t>հետաձգվում</w:t>
      </w:r>
      <w:r w:rsidRPr="00535DA4">
        <w:rPr>
          <w:rFonts w:ascii="GHEA Grapalat" w:hAnsi="GHEA Grapalat"/>
          <w:sz w:val="24"/>
          <w:szCs w:val="24"/>
        </w:rPr>
        <w:t xml:space="preserve"> </w:t>
      </w:r>
      <w:r w:rsidRPr="00535DA4">
        <w:rPr>
          <w:rFonts w:ascii="GHEA Grapalat" w:hAnsi="GHEA Grapalat"/>
          <w:sz w:val="24"/>
          <w:szCs w:val="24"/>
          <w:lang w:val="en-US"/>
        </w:rPr>
        <w:t>կամկարճվում</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Կողմերը </w:t>
      </w:r>
      <w:r w:rsidRPr="00535DA4">
        <w:rPr>
          <w:rFonts w:ascii="GHEA Grapalat" w:hAnsi="GHEA Grapalat"/>
          <w:sz w:val="24"/>
          <w:szCs w:val="24"/>
          <w:lang w:val="en-US"/>
        </w:rPr>
        <w:t>կկիրառեն</w:t>
      </w:r>
      <w:r w:rsidRPr="00535DA4">
        <w:rPr>
          <w:rFonts w:ascii="GHEA Grapalat" w:hAnsi="GHEA Grapalat"/>
          <w:sz w:val="24"/>
          <w:szCs w:val="24"/>
        </w:rPr>
        <w:t xml:space="preserve"> </w:t>
      </w:r>
      <w:r w:rsidRPr="00535DA4">
        <w:rPr>
          <w:rFonts w:ascii="GHEA Grapalat" w:hAnsi="GHEA Grapalat"/>
          <w:sz w:val="24"/>
          <w:szCs w:val="24"/>
          <w:lang w:val="en-US"/>
        </w:rPr>
        <w:t>ֆինանսական</w:t>
      </w:r>
      <w:r w:rsidRPr="00535DA4">
        <w:rPr>
          <w:rFonts w:ascii="GHEA Grapalat" w:hAnsi="GHEA Grapalat"/>
          <w:sz w:val="24"/>
          <w:szCs w:val="24"/>
        </w:rPr>
        <w:t xml:space="preserve"> </w:t>
      </w:r>
      <w:r w:rsidRPr="00535DA4">
        <w:rPr>
          <w:rFonts w:ascii="GHEA Grapalat" w:hAnsi="GHEA Grapalat"/>
          <w:sz w:val="24"/>
          <w:szCs w:val="24"/>
          <w:lang w:val="en-US"/>
        </w:rPr>
        <w:t>ռիսկային</w:t>
      </w:r>
      <w:r w:rsidRPr="00535DA4">
        <w:rPr>
          <w:rFonts w:ascii="GHEA Grapalat" w:hAnsi="GHEA Grapalat"/>
          <w:sz w:val="24"/>
          <w:szCs w:val="24"/>
        </w:rPr>
        <w:t xml:space="preserve"> </w:t>
      </w:r>
      <w:r w:rsidRPr="00535DA4">
        <w:rPr>
          <w:rFonts w:ascii="GHEA Grapalat" w:hAnsi="GHEA Grapalat"/>
          <w:sz w:val="24"/>
          <w:szCs w:val="24"/>
          <w:lang w:val="en-US"/>
        </w:rPr>
        <w:t>կառավարում</w:t>
      </w:r>
      <w:r w:rsidRPr="00535DA4">
        <w:rPr>
          <w:rFonts w:ascii="GHEA Grapalat" w:hAnsi="GHEA Grapalat"/>
          <w:sz w:val="24"/>
          <w:szCs w:val="24"/>
        </w:rPr>
        <w:t xml:space="preserve"> </w:t>
      </w:r>
      <w:r w:rsidRPr="00535DA4">
        <w:rPr>
          <w:rFonts w:ascii="GHEA Grapalat" w:hAnsi="GHEA Grapalat"/>
          <w:sz w:val="24"/>
          <w:szCs w:val="24"/>
          <w:lang w:val="en-US"/>
        </w:rPr>
        <w:t>համաձայն</w:t>
      </w:r>
      <w:r w:rsidRPr="00535DA4">
        <w:rPr>
          <w:rFonts w:ascii="GHEA Grapalat" w:hAnsi="GHEA Grapalat"/>
          <w:sz w:val="24"/>
          <w:szCs w:val="24"/>
        </w:rPr>
        <w:t xml:space="preserve"> </w:t>
      </w:r>
      <w:r w:rsidRPr="00535DA4">
        <w:rPr>
          <w:rFonts w:ascii="GHEA Grapalat" w:hAnsi="GHEA Grapalat"/>
          <w:sz w:val="24"/>
          <w:szCs w:val="24"/>
          <w:lang w:val="en-US"/>
        </w:rPr>
        <w:t>իրենց</w:t>
      </w:r>
      <w:r w:rsidRPr="00535DA4">
        <w:rPr>
          <w:rFonts w:ascii="GHEA Grapalat" w:hAnsi="GHEA Grapalat"/>
          <w:sz w:val="24"/>
          <w:szCs w:val="24"/>
        </w:rPr>
        <w:t xml:space="preserve"> </w:t>
      </w:r>
      <w:r w:rsidRPr="00535DA4">
        <w:rPr>
          <w:rFonts w:ascii="GHEA Grapalat" w:hAnsi="GHEA Grapalat"/>
          <w:sz w:val="24"/>
          <w:szCs w:val="24"/>
          <w:lang w:val="en-US"/>
        </w:rPr>
        <w:t>անձնական</w:t>
      </w:r>
      <w:r w:rsidRPr="00535DA4">
        <w:rPr>
          <w:rFonts w:ascii="GHEA Grapalat" w:hAnsi="GHEA Grapalat"/>
          <w:sz w:val="24"/>
          <w:szCs w:val="24"/>
        </w:rPr>
        <w:t xml:space="preserve"> </w:t>
      </w:r>
      <w:r w:rsidRPr="00535DA4">
        <w:rPr>
          <w:rFonts w:ascii="GHEA Grapalat" w:hAnsi="GHEA Grapalat"/>
          <w:sz w:val="24"/>
          <w:szCs w:val="24"/>
          <w:lang w:val="en-US"/>
        </w:rPr>
        <w:t>կարիքների</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 xml:space="preserve"> </w:t>
      </w:r>
      <w:r w:rsidRPr="00535DA4">
        <w:rPr>
          <w:rFonts w:ascii="GHEA Grapalat" w:hAnsi="GHEA Grapalat"/>
          <w:sz w:val="24"/>
          <w:szCs w:val="24"/>
          <w:lang w:val="en-US"/>
        </w:rPr>
        <w:t>իրենց</w:t>
      </w:r>
      <w:r w:rsidRPr="00535DA4">
        <w:rPr>
          <w:rFonts w:ascii="GHEA Grapalat" w:hAnsi="GHEA Grapalat"/>
          <w:sz w:val="24"/>
          <w:szCs w:val="24"/>
        </w:rPr>
        <w:t xml:space="preserve"> </w:t>
      </w:r>
      <w:r w:rsidRPr="00535DA4">
        <w:rPr>
          <w:rFonts w:ascii="GHEA Grapalat" w:hAnsi="GHEA Grapalat"/>
          <w:sz w:val="24"/>
          <w:szCs w:val="24"/>
          <w:lang w:val="en-US"/>
        </w:rPr>
        <w:t>սեփականհաշվին</w:t>
      </w:r>
      <w:r w:rsidRPr="00535DA4">
        <w:rPr>
          <w:rFonts w:ascii="GHEA Grapalat" w:hAnsi="GHEA Grapalat"/>
          <w:sz w:val="24"/>
          <w:szCs w:val="24"/>
        </w:rPr>
        <w:t xml:space="preserve">: </w:t>
      </w:r>
      <w:r w:rsidRPr="00535DA4">
        <w:rPr>
          <w:rFonts w:ascii="GHEA Grapalat" w:hAnsi="GHEA Grapalat"/>
          <w:sz w:val="24"/>
          <w:szCs w:val="24"/>
          <w:lang w:val="en-US"/>
        </w:rPr>
        <w:t>Հասկանալի</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դառնում</w:t>
      </w:r>
      <w:r w:rsidRPr="00535DA4">
        <w:rPr>
          <w:rFonts w:ascii="GHEA Grapalat" w:hAnsi="GHEA Grapalat"/>
          <w:sz w:val="24"/>
          <w:szCs w:val="24"/>
        </w:rPr>
        <w:t xml:space="preserve"> </w:t>
      </w:r>
      <w:r w:rsidRPr="00535DA4">
        <w:rPr>
          <w:rFonts w:ascii="GHEA Grapalat" w:hAnsi="GHEA Grapalat"/>
          <w:sz w:val="24"/>
          <w:szCs w:val="24"/>
          <w:lang w:val="en-US"/>
        </w:rPr>
        <w:t>որ</w:t>
      </w:r>
      <w:r w:rsidRPr="00535DA4">
        <w:rPr>
          <w:rFonts w:ascii="GHEA Grapalat" w:hAnsi="GHEA Grapalat"/>
          <w:sz w:val="24"/>
          <w:szCs w:val="24"/>
        </w:rPr>
        <w:t xml:space="preserve"> </w:t>
      </w:r>
      <w:r w:rsidRPr="00535DA4">
        <w:rPr>
          <w:rFonts w:ascii="GHEA Grapalat" w:hAnsi="GHEA Grapalat"/>
          <w:sz w:val="24"/>
          <w:szCs w:val="24"/>
          <w:lang w:val="en-US"/>
        </w:rPr>
        <w:t>փոխհատուցումը</w:t>
      </w:r>
      <w:r w:rsidRPr="00535DA4">
        <w:rPr>
          <w:rFonts w:ascii="GHEA Grapalat" w:hAnsi="GHEA Grapalat"/>
          <w:sz w:val="24"/>
          <w:szCs w:val="24"/>
        </w:rPr>
        <w:t xml:space="preserve"> </w:t>
      </w:r>
      <w:r w:rsidRPr="00535DA4">
        <w:rPr>
          <w:rFonts w:ascii="GHEA Grapalat" w:hAnsi="GHEA Grapalat"/>
          <w:sz w:val="24"/>
          <w:szCs w:val="24"/>
          <w:lang w:val="en-US"/>
        </w:rPr>
        <w:t>համաձայն</w:t>
      </w:r>
      <w:r w:rsidRPr="00535DA4">
        <w:rPr>
          <w:rFonts w:ascii="GHEA Grapalat" w:hAnsi="GHEA Grapalat"/>
          <w:sz w:val="24"/>
          <w:szCs w:val="24"/>
        </w:rPr>
        <w:t xml:space="preserve"> </w:t>
      </w:r>
      <w:r w:rsidRPr="00535DA4">
        <w:rPr>
          <w:rFonts w:ascii="GHEA Grapalat" w:hAnsi="GHEA Grapalat"/>
          <w:sz w:val="24"/>
          <w:szCs w:val="24"/>
          <w:lang w:val="en-US"/>
        </w:rPr>
        <w:t>ներգրավված</w:t>
      </w:r>
      <w:r w:rsidRPr="00535DA4">
        <w:rPr>
          <w:rFonts w:ascii="GHEA Grapalat" w:hAnsi="GHEA Grapalat"/>
          <w:sz w:val="24"/>
          <w:szCs w:val="24"/>
        </w:rPr>
        <w:t xml:space="preserve"> </w:t>
      </w:r>
      <w:r w:rsidRPr="00535DA4">
        <w:rPr>
          <w:rFonts w:ascii="GHEA Grapalat" w:hAnsi="GHEA Grapalat"/>
          <w:sz w:val="24"/>
          <w:szCs w:val="24"/>
          <w:lang w:val="en-US"/>
        </w:rPr>
        <w:t>ECA</w:t>
      </w:r>
      <w:r w:rsidRPr="00535DA4">
        <w:rPr>
          <w:rFonts w:ascii="GHEA Grapalat" w:hAnsi="GHEA Grapalat"/>
          <w:sz w:val="24"/>
          <w:szCs w:val="24"/>
        </w:rPr>
        <w:t xml:space="preserve"> </w:t>
      </w:r>
      <w:r w:rsidRPr="00535DA4">
        <w:rPr>
          <w:rFonts w:ascii="GHEA Grapalat" w:hAnsi="GHEA Grapalat"/>
          <w:sz w:val="24"/>
          <w:szCs w:val="24"/>
          <w:lang w:val="en-US"/>
        </w:rPr>
        <w:t>Oesterreichische</w:t>
      </w:r>
      <w:r w:rsidRPr="00535DA4">
        <w:rPr>
          <w:rFonts w:ascii="GHEA Grapalat" w:hAnsi="GHEA Grapalat"/>
          <w:sz w:val="24"/>
          <w:szCs w:val="24"/>
        </w:rPr>
        <w:t xml:space="preserve"> </w:t>
      </w:r>
      <w:r w:rsidRPr="00535DA4">
        <w:rPr>
          <w:rFonts w:ascii="GHEA Grapalat" w:hAnsi="GHEA Grapalat"/>
          <w:sz w:val="24"/>
          <w:szCs w:val="24"/>
          <w:lang w:val="en-US"/>
        </w:rPr>
        <w:t>Kontrollbank</w:t>
      </w:r>
      <w:r w:rsidRPr="00535DA4">
        <w:rPr>
          <w:rFonts w:ascii="GHEA Grapalat" w:hAnsi="GHEA Grapalat"/>
          <w:sz w:val="24"/>
          <w:szCs w:val="24"/>
        </w:rPr>
        <w:t xml:space="preserve"> </w:t>
      </w:r>
      <w:r w:rsidRPr="00535DA4">
        <w:rPr>
          <w:rFonts w:ascii="GHEA Grapalat" w:hAnsi="GHEA Grapalat"/>
          <w:sz w:val="24"/>
          <w:szCs w:val="24"/>
          <w:lang w:val="en-US"/>
        </w:rPr>
        <w:t>ընկերության</w:t>
      </w:r>
      <w:r w:rsidRPr="00535DA4">
        <w:rPr>
          <w:rFonts w:ascii="GHEA Grapalat" w:hAnsi="GHEA Grapalat"/>
          <w:sz w:val="24"/>
          <w:szCs w:val="24"/>
        </w:rPr>
        <w:t xml:space="preserve"> </w:t>
      </w:r>
      <w:r w:rsidRPr="00535DA4">
        <w:rPr>
          <w:rFonts w:ascii="GHEA Grapalat" w:hAnsi="GHEA Grapalat"/>
          <w:sz w:val="24"/>
          <w:szCs w:val="24"/>
          <w:lang w:val="en-US"/>
        </w:rPr>
        <w:t>հասանելի</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բոլոր</w:t>
      </w:r>
      <w:r w:rsidRPr="00535DA4">
        <w:rPr>
          <w:rFonts w:ascii="GHEA Grapalat" w:hAnsi="GHEA Grapalat"/>
          <w:sz w:val="24"/>
          <w:szCs w:val="24"/>
        </w:rPr>
        <w:t xml:space="preserve"> Կողմերին, </w:t>
      </w:r>
      <w:r w:rsidRPr="00535DA4">
        <w:rPr>
          <w:rFonts w:ascii="GHEA Grapalat" w:hAnsi="GHEA Grapalat"/>
          <w:sz w:val="24"/>
          <w:szCs w:val="24"/>
          <w:lang w:val="en-US"/>
        </w:rPr>
        <w:t>որոնց</w:t>
      </w:r>
      <w:r w:rsidRPr="00535DA4">
        <w:rPr>
          <w:rFonts w:ascii="GHEA Grapalat" w:hAnsi="GHEA Grapalat"/>
          <w:sz w:val="24"/>
          <w:szCs w:val="24"/>
        </w:rPr>
        <w:t xml:space="preserve"> </w:t>
      </w:r>
      <w:r w:rsidRPr="00535DA4">
        <w:rPr>
          <w:rFonts w:ascii="GHEA Grapalat" w:hAnsi="GHEA Grapalat"/>
          <w:sz w:val="24"/>
          <w:szCs w:val="24"/>
          <w:lang w:val="en-US"/>
        </w:rPr>
        <w:t>WB</w:t>
      </w:r>
      <w:r w:rsidRPr="00535DA4">
        <w:rPr>
          <w:rFonts w:ascii="GHEA Grapalat" w:hAnsi="GHEA Grapalat"/>
          <w:sz w:val="24"/>
          <w:szCs w:val="24"/>
        </w:rPr>
        <w:t xml:space="preserve"> –</w:t>
      </w:r>
      <w:r w:rsidRPr="00535DA4">
        <w:rPr>
          <w:rFonts w:ascii="GHEA Grapalat" w:hAnsi="GHEA Grapalat"/>
          <w:sz w:val="24"/>
          <w:szCs w:val="24"/>
          <w:lang w:val="en-US"/>
        </w:rPr>
        <w:t>ը</w:t>
      </w:r>
      <w:r w:rsidRPr="00535DA4">
        <w:rPr>
          <w:rFonts w:ascii="GHEA Grapalat" w:hAnsi="GHEA Grapalat"/>
          <w:sz w:val="24"/>
          <w:szCs w:val="24"/>
        </w:rPr>
        <w:t xml:space="preserve"> </w:t>
      </w:r>
      <w:r w:rsidRPr="00535DA4">
        <w:rPr>
          <w:rFonts w:ascii="GHEA Grapalat" w:hAnsi="GHEA Grapalat"/>
          <w:sz w:val="24"/>
          <w:szCs w:val="24"/>
          <w:lang w:val="en-US"/>
        </w:rPr>
        <w:t>որպես</w:t>
      </w:r>
      <w:r w:rsidRPr="00535DA4">
        <w:rPr>
          <w:rFonts w:ascii="GHEA Grapalat" w:hAnsi="GHEA Grapalat"/>
          <w:sz w:val="24"/>
          <w:szCs w:val="24"/>
        </w:rPr>
        <w:t xml:space="preserve"> </w:t>
      </w:r>
      <w:r w:rsidRPr="00535DA4">
        <w:rPr>
          <w:rFonts w:ascii="GHEA Grapalat" w:hAnsi="GHEA Grapalat"/>
          <w:sz w:val="24"/>
          <w:szCs w:val="24"/>
          <w:lang w:val="en-US"/>
        </w:rPr>
        <w:t>թիմի</w:t>
      </w:r>
      <w:r w:rsidRPr="00535DA4">
        <w:rPr>
          <w:rFonts w:ascii="GHEA Grapalat" w:hAnsi="GHEA Grapalat"/>
          <w:sz w:val="24"/>
          <w:szCs w:val="24"/>
        </w:rPr>
        <w:t xml:space="preserve"> </w:t>
      </w:r>
      <w:r w:rsidRPr="00535DA4">
        <w:rPr>
          <w:rFonts w:ascii="GHEA Grapalat" w:hAnsi="GHEA Grapalat"/>
          <w:sz w:val="24"/>
          <w:szCs w:val="24"/>
          <w:lang w:val="en-US"/>
        </w:rPr>
        <w:t>ղեկավար</w:t>
      </w:r>
      <w:r w:rsidRPr="00535DA4">
        <w:rPr>
          <w:rFonts w:ascii="GHEA Grapalat" w:hAnsi="GHEA Grapalat"/>
          <w:sz w:val="24"/>
          <w:szCs w:val="24"/>
        </w:rPr>
        <w:t xml:space="preserve"> </w:t>
      </w:r>
      <w:r w:rsidRPr="00535DA4">
        <w:rPr>
          <w:rFonts w:ascii="GHEA Grapalat" w:hAnsi="GHEA Grapalat"/>
          <w:sz w:val="24"/>
          <w:szCs w:val="24"/>
          <w:lang w:val="en-US"/>
        </w:rPr>
        <w:t>կհովանավորի</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 xml:space="preserve"> </w:t>
      </w:r>
      <w:r w:rsidRPr="00535DA4">
        <w:rPr>
          <w:rFonts w:ascii="GHEA Grapalat" w:hAnsi="GHEA Grapalat"/>
          <w:sz w:val="24"/>
          <w:szCs w:val="24"/>
          <w:lang w:val="en-US"/>
        </w:rPr>
        <w:t>որի</w:t>
      </w:r>
      <w:r w:rsidRPr="00535DA4">
        <w:rPr>
          <w:rFonts w:ascii="GHEA Grapalat" w:hAnsi="GHEA Grapalat"/>
          <w:sz w:val="24"/>
          <w:szCs w:val="24"/>
        </w:rPr>
        <w:t xml:space="preserve"> </w:t>
      </w:r>
      <w:r w:rsidRPr="00535DA4">
        <w:rPr>
          <w:rFonts w:ascii="GHEA Grapalat" w:hAnsi="GHEA Grapalat"/>
          <w:sz w:val="24"/>
          <w:szCs w:val="24"/>
          <w:lang w:val="en-US"/>
        </w:rPr>
        <w:t>ծախսերը</w:t>
      </w:r>
      <w:r w:rsidRPr="00535DA4">
        <w:rPr>
          <w:rFonts w:ascii="GHEA Grapalat" w:hAnsi="GHEA Grapalat"/>
          <w:sz w:val="24"/>
          <w:szCs w:val="24"/>
        </w:rPr>
        <w:t xml:space="preserve"> </w:t>
      </w:r>
      <w:r w:rsidRPr="00535DA4">
        <w:rPr>
          <w:rFonts w:ascii="GHEA Grapalat" w:hAnsi="GHEA Grapalat"/>
          <w:sz w:val="24"/>
          <w:szCs w:val="24"/>
          <w:lang w:val="en-US"/>
        </w:rPr>
        <w:t>հաշիվ</w:t>
      </w:r>
      <w:r w:rsidRPr="00535DA4">
        <w:rPr>
          <w:rFonts w:ascii="GHEA Grapalat" w:hAnsi="GHEA Grapalat"/>
          <w:sz w:val="24"/>
          <w:szCs w:val="24"/>
        </w:rPr>
        <w:t xml:space="preserve"> </w:t>
      </w:r>
      <w:r w:rsidRPr="00535DA4">
        <w:rPr>
          <w:rFonts w:ascii="GHEA Grapalat" w:hAnsi="GHEA Grapalat"/>
          <w:sz w:val="24"/>
          <w:szCs w:val="24"/>
          <w:lang w:val="en-US"/>
        </w:rPr>
        <w:t>ապրանքնագրի</w:t>
      </w:r>
      <w:r w:rsidRPr="00535DA4">
        <w:rPr>
          <w:rFonts w:ascii="GHEA Grapalat" w:hAnsi="GHEA Grapalat"/>
          <w:sz w:val="24"/>
          <w:szCs w:val="24"/>
        </w:rPr>
        <w:t xml:space="preserve"> </w:t>
      </w:r>
      <w:r w:rsidRPr="00535DA4">
        <w:rPr>
          <w:rFonts w:ascii="GHEA Grapalat" w:hAnsi="GHEA Grapalat"/>
          <w:sz w:val="24"/>
          <w:szCs w:val="24"/>
          <w:lang w:val="en-US"/>
        </w:rPr>
        <w:t>տեսքով</w:t>
      </w:r>
      <w:r w:rsidRPr="00535DA4">
        <w:rPr>
          <w:rFonts w:ascii="GHEA Grapalat" w:hAnsi="GHEA Grapalat"/>
          <w:sz w:val="24"/>
          <w:szCs w:val="24"/>
        </w:rPr>
        <w:t xml:space="preserve"> </w:t>
      </w:r>
      <w:r w:rsidRPr="00535DA4">
        <w:rPr>
          <w:rFonts w:ascii="GHEA Grapalat" w:hAnsi="GHEA Grapalat"/>
          <w:sz w:val="24"/>
          <w:szCs w:val="24"/>
          <w:lang w:val="en-US"/>
        </w:rPr>
        <w:t>կներկայացվի</w:t>
      </w:r>
      <w:r w:rsidRPr="00535DA4">
        <w:rPr>
          <w:rFonts w:ascii="GHEA Grapalat" w:hAnsi="GHEA Grapalat"/>
          <w:sz w:val="24"/>
          <w:szCs w:val="24"/>
        </w:rPr>
        <w:t xml:space="preserve"> </w:t>
      </w:r>
      <w:r w:rsidRPr="00535DA4">
        <w:rPr>
          <w:rFonts w:ascii="GHEA Grapalat" w:hAnsi="GHEA Grapalat"/>
          <w:sz w:val="24"/>
          <w:szCs w:val="24"/>
          <w:lang w:val="en-US"/>
        </w:rPr>
        <w:t>յուրաքանչյուր</w:t>
      </w:r>
      <w:r w:rsidRPr="00535DA4">
        <w:rPr>
          <w:rFonts w:ascii="GHEA Grapalat" w:hAnsi="GHEA Grapalat"/>
          <w:sz w:val="24"/>
          <w:szCs w:val="24"/>
        </w:rPr>
        <w:t xml:space="preserve"> </w:t>
      </w:r>
      <w:r w:rsidRPr="00535DA4">
        <w:rPr>
          <w:rFonts w:ascii="GHEA Grapalat" w:hAnsi="GHEA Grapalat"/>
          <w:sz w:val="24"/>
          <w:szCs w:val="24"/>
          <w:lang w:val="en-US"/>
        </w:rPr>
        <w:t>Գործընկերոջը</w:t>
      </w:r>
      <w:r w:rsidRPr="00535DA4">
        <w:rPr>
          <w:rFonts w:ascii="GHEA Grapalat" w:hAnsi="GHEA Grapalat"/>
          <w:sz w:val="24"/>
          <w:szCs w:val="24"/>
        </w:rPr>
        <w:t xml:space="preserve"> </w:t>
      </w:r>
      <w:r w:rsidRPr="00535DA4">
        <w:rPr>
          <w:rFonts w:ascii="GHEA Grapalat" w:hAnsi="GHEA Grapalat"/>
          <w:sz w:val="24"/>
          <w:szCs w:val="24"/>
          <w:lang w:val="en-US"/>
        </w:rPr>
        <w:t>համաձայն</w:t>
      </w:r>
      <w:r w:rsidRPr="00535DA4">
        <w:rPr>
          <w:rFonts w:ascii="GHEA Grapalat" w:hAnsi="GHEA Grapalat"/>
          <w:sz w:val="24"/>
          <w:szCs w:val="24"/>
        </w:rPr>
        <w:t xml:space="preserve"> </w:t>
      </w:r>
      <w:r w:rsidRPr="00535DA4">
        <w:rPr>
          <w:rFonts w:ascii="GHEA Grapalat" w:hAnsi="GHEA Grapalat"/>
          <w:sz w:val="24"/>
          <w:szCs w:val="24"/>
          <w:lang w:val="en-US"/>
        </w:rPr>
        <w:t>Կոնսորցիումի</w:t>
      </w:r>
      <w:r w:rsidRPr="00535DA4">
        <w:rPr>
          <w:rFonts w:ascii="GHEA Grapalat" w:hAnsi="GHEA Grapalat"/>
          <w:sz w:val="24"/>
          <w:szCs w:val="24"/>
        </w:rPr>
        <w:t xml:space="preserve"> </w:t>
      </w:r>
      <w:r w:rsidRPr="00535DA4">
        <w:rPr>
          <w:rFonts w:ascii="GHEA Grapalat" w:hAnsi="GHEA Grapalat"/>
          <w:sz w:val="24"/>
          <w:szCs w:val="24"/>
          <w:lang w:val="en-US"/>
        </w:rPr>
        <w:t>Բաշխիչ</w:t>
      </w:r>
      <w:r w:rsidRPr="00535DA4">
        <w:rPr>
          <w:rFonts w:ascii="GHEA Grapalat" w:hAnsi="GHEA Grapalat"/>
          <w:sz w:val="24"/>
          <w:szCs w:val="24"/>
        </w:rPr>
        <w:t xml:space="preserve"> </w:t>
      </w:r>
      <w:r w:rsidRPr="00535DA4">
        <w:rPr>
          <w:rFonts w:ascii="GHEA Grapalat" w:hAnsi="GHEA Grapalat"/>
          <w:sz w:val="24"/>
          <w:szCs w:val="24"/>
          <w:lang w:val="en-US"/>
        </w:rPr>
        <w:t>Բանաձևի</w:t>
      </w:r>
      <w:r w:rsidRPr="00535DA4">
        <w:rPr>
          <w:rFonts w:ascii="GHEA Grapalat" w:hAnsi="GHEA Grapalat"/>
          <w:sz w:val="24"/>
          <w:szCs w:val="24"/>
        </w:rPr>
        <w:t>:</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 xml:space="preserve">Կողմերի </w:t>
      </w:r>
      <w:r w:rsidRPr="00535DA4">
        <w:rPr>
          <w:rFonts w:ascii="GHEA Grapalat" w:hAnsi="GHEA Grapalat"/>
          <w:sz w:val="24"/>
          <w:szCs w:val="24"/>
          <w:lang w:val="en-US"/>
        </w:rPr>
        <w:t>մեղքով</w:t>
      </w:r>
      <w:r w:rsidRPr="00535DA4">
        <w:rPr>
          <w:rFonts w:ascii="GHEA Grapalat" w:hAnsi="GHEA Grapalat"/>
          <w:sz w:val="24"/>
          <w:szCs w:val="24"/>
        </w:rPr>
        <w:t xml:space="preserve"> </w:t>
      </w:r>
      <w:r w:rsidRPr="00535DA4">
        <w:rPr>
          <w:rFonts w:ascii="GHEA Grapalat" w:hAnsi="GHEA Grapalat"/>
          <w:sz w:val="24"/>
          <w:szCs w:val="24"/>
          <w:lang w:val="en-US"/>
        </w:rPr>
        <w:t>Պատվիրատուի</w:t>
      </w:r>
      <w:r w:rsidRPr="00535DA4">
        <w:rPr>
          <w:rFonts w:ascii="GHEA Grapalat" w:hAnsi="GHEA Grapalat"/>
          <w:sz w:val="24"/>
          <w:szCs w:val="24"/>
        </w:rPr>
        <w:t xml:space="preserve"> </w:t>
      </w:r>
      <w:r w:rsidRPr="00535DA4">
        <w:rPr>
          <w:rFonts w:ascii="GHEA Grapalat" w:hAnsi="GHEA Grapalat"/>
          <w:sz w:val="24"/>
          <w:szCs w:val="24"/>
          <w:lang w:val="en-US"/>
        </w:rPr>
        <w:t>կողմից</w:t>
      </w:r>
      <w:r w:rsidRPr="00535DA4">
        <w:rPr>
          <w:rFonts w:ascii="GHEA Grapalat" w:hAnsi="GHEA Grapalat"/>
          <w:sz w:val="24"/>
          <w:szCs w:val="24"/>
        </w:rPr>
        <w:t xml:space="preserve"> </w:t>
      </w:r>
      <w:r w:rsidRPr="00535DA4">
        <w:rPr>
          <w:rFonts w:ascii="GHEA Grapalat" w:hAnsi="GHEA Grapalat"/>
          <w:sz w:val="24"/>
          <w:szCs w:val="24"/>
          <w:lang w:val="en-US"/>
        </w:rPr>
        <w:t>Պայմանագրի</w:t>
      </w:r>
      <w:r w:rsidRPr="00535DA4">
        <w:rPr>
          <w:rFonts w:ascii="GHEA Grapalat" w:hAnsi="GHEA Grapalat"/>
          <w:sz w:val="24"/>
          <w:szCs w:val="24"/>
        </w:rPr>
        <w:t xml:space="preserve"> </w:t>
      </w:r>
      <w:r w:rsidRPr="00535DA4">
        <w:rPr>
          <w:rFonts w:ascii="GHEA Grapalat" w:hAnsi="GHEA Grapalat"/>
          <w:sz w:val="24"/>
          <w:szCs w:val="24"/>
          <w:lang w:val="en-US"/>
        </w:rPr>
        <w:t>դադարեցման</w:t>
      </w:r>
      <w:r w:rsidRPr="00535DA4">
        <w:rPr>
          <w:rFonts w:ascii="GHEA Grapalat" w:hAnsi="GHEA Grapalat"/>
          <w:sz w:val="24"/>
          <w:szCs w:val="24"/>
        </w:rPr>
        <w:t xml:space="preserve"> </w:t>
      </w:r>
      <w:r w:rsidRPr="00535DA4">
        <w:rPr>
          <w:rFonts w:ascii="GHEA Grapalat" w:hAnsi="GHEA Grapalat"/>
          <w:sz w:val="24"/>
          <w:szCs w:val="24"/>
          <w:lang w:val="en-US"/>
        </w:rPr>
        <w:t>դեպքում</w:t>
      </w:r>
      <w:r w:rsidRPr="00535DA4">
        <w:rPr>
          <w:rFonts w:ascii="GHEA Grapalat" w:hAnsi="GHEA Grapalat"/>
          <w:sz w:val="24"/>
          <w:szCs w:val="24"/>
        </w:rPr>
        <w:t xml:space="preserve">, </w:t>
      </w:r>
      <w:r w:rsidRPr="00535DA4">
        <w:rPr>
          <w:rFonts w:ascii="GHEA Grapalat" w:hAnsi="GHEA Grapalat"/>
          <w:sz w:val="24"/>
          <w:szCs w:val="24"/>
          <w:lang w:val="en-US"/>
        </w:rPr>
        <w:t>մեղավոր</w:t>
      </w:r>
      <w:r w:rsidRPr="00535DA4">
        <w:rPr>
          <w:rFonts w:ascii="GHEA Grapalat" w:hAnsi="GHEA Grapalat"/>
          <w:sz w:val="24"/>
          <w:szCs w:val="24"/>
        </w:rPr>
        <w:t xml:space="preserve"> Կողմը </w:t>
      </w:r>
      <w:r w:rsidRPr="00535DA4">
        <w:rPr>
          <w:rFonts w:ascii="GHEA Grapalat" w:hAnsi="GHEA Grapalat"/>
          <w:sz w:val="24"/>
          <w:szCs w:val="24"/>
          <w:lang w:val="en-US"/>
        </w:rPr>
        <w:t>պետք</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փոխհատուցի</w:t>
      </w:r>
      <w:r w:rsidRPr="00535DA4">
        <w:rPr>
          <w:rFonts w:ascii="GHEA Grapalat" w:hAnsi="GHEA Grapalat"/>
          <w:sz w:val="24"/>
          <w:szCs w:val="24"/>
        </w:rPr>
        <w:t xml:space="preserve"> </w:t>
      </w:r>
      <w:r w:rsidRPr="00535DA4">
        <w:rPr>
          <w:rFonts w:ascii="GHEA Grapalat" w:hAnsi="GHEA Grapalat"/>
          <w:sz w:val="24"/>
          <w:szCs w:val="24"/>
          <w:lang w:val="en-US"/>
        </w:rPr>
        <w:t>վնասն</w:t>
      </w:r>
      <w:r w:rsidRPr="00535DA4">
        <w:rPr>
          <w:rFonts w:ascii="GHEA Grapalat" w:hAnsi="GHEA Grapalat"/>
          <w:sz w:val="24"/>
          <w:szCs w:val="24"/>
        </w:rPr>
        <w:t xml:space="preserve"> </w:t>
      </w:r>
      <w:r w:rsidRPr="00535DA4">
        <w:rPr>
          <w:rFonts w:ascii="GHEA Grapalat" w:hAnsi="GHEA Grapalat"/>
          <w:sz w:val="24"/>
          <w:szCs w:val="24"/>
          <w:lang w:val="en-US"/>
        </w:rPr>
        <w:t>երըբոլոր</w:t>
      </w:r>
      <w:r w:rsidRPr="00535DA4">
        <w:rPr>
          <w:rFonts w:ascii="GHEA Grapalat" w:hAnsi="GHEA Grapalat"/>
          <w:sz w:val="24"/>
          <w:szCs w:val="24"/>
        </w:rPr>
        <w:t xml:space="preserve"> Կողմերին: </w:t>
      </w:r>
      <w:r w:rsidRPr="00535DA4">
        <w:rPr>
          <w:rFonts w:ascii="GHEA Grapalat" w:hAnsi="GHEA Grapalat"/>
          <w:sz w:val="24"/>
          <w:szCs w:val="24"/>
          <w:lang w:val="en-US"/>
        </w:rPr>
        <w:t>Սակայն</w:t>
      </w:r>
      <w:r w:rsidRPr="00535DA4">
        <w:rPr>
          <w:rFonts w:ascii="GHEA Grapalat" w:hAnsi="GHEA Grapalat"/>
          <w:sz w:val="24"/>
          <w:szCs w:val="24"/>
        </w:rPr>
        <w:t xml:space="preserve"> </w:t>
      </w:r>
      <w:r w:rsidRPr="00535DA4">
        <w:rPr>
          <w:rFonts w:ascii="GHEA Grapalat" w:hAnsi="GHEA Grapalat"/>
          <w:sz w:val="24"/>
          <w:szCs w:val="24"/>
          <w:lang w:val="en-US"/>
        </w:rPr>
        <w:t>փոխհատուցում</w:t>
      </w:r>
      <w:r w:rsidRPr="00535DA4">
        <w:rPr>
          <w:rFonts w:ascii="GHEA Grapalat" w:hAnsi="GHEA Grapalat"/>
          <w:sz w:val="24"/>
          <w:szCs w:val="24"/>
        </w:rPr>
        <w:t xml:space="preserve"> </w:t>
      </w:r>
      <w:r w:rsidRPr="00535DA4">
        <w:rPr>
          <w:rFonts w:ascii="GHEA Grapalat" w:hAnsi="GHEA Grapalat"/>
          <w:sz w:val="24"/>
          <w:szCs w:val="24"/>
          <w:lang w:val="en-US"/>
        </w:rPr>
        <w:t>չպետք</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վճարվի</w:t>
      </w:r>
      <w:r w:rsidRPr="00535DA4">
        <w:rPr>
          <w:rFonts w:ascii="GHEA Grapalat" w:hAnsi="GHEA Grapalat"/>
          <w:sz w:val="24"/>
          <w:szCs w:val="24"/>
        </w:rPr>
        <w:t xml:space="preserve"> </w:t>
      </w:r>
      <w:r w:rsidRPr="00535DA4">
        <w:rPr>
          <w:rFonts w:ascii="GHEA Grapalat" w:hAnsi="GHEA Grapalat"/>
          <w:sz w:val="24"/>
          <w:szCs w:val="24"/>
          <w:lang w:val="en-US"/>
        </w:rPr>
        <w:t>այն</w:t>
      </w:r>
      <w:r w:rsidRPr="00535DA4">
        <w:rPr>
          <w:rFonts w:ascii="GHEA Grapalat" w:hAnsi="GHEA Grapalat"/>
          <w:sz w:val="24"/>
          <w:szCs w:val="24"/>
        </w:rPr>
        <w:t xml:space="preserve"> </w:t>
      </w:r>
      <w:r w:rsidRPr="00535DA4">
        <w:rPr>
          <w:rFonts w:ascii="GHEA Grapalat" w:hAnsi="GHEA Grapalat"/>
          <w:sz w:val="24"/>
          <w:szCs w:val="24"/>
          <w:lang w:val="en-US"/>
        </w:rPr>
        <w:t>վնասների</w:t>
      </w:r>
      <w:r w:rsidRPr="00535DA4">
        <w:rPr>
          <w:rFonts w:ascii="GHEA Grapalat" w:hAnsi="GHEA Grapalat"/>
          <w:sz w:val="24"/>
          <w:szCs w:val="24"/>
        </w:rPr>
        <w:t xml:space="preserve"> </w:t>
      </w:r>
      <w:r w:rsidRPr="00535DA4">
        <w:rPr>
          <w:rFonts w:ascii="GHEA Grapalat" w:hAnsi="GHEA Grapalat"/>
          <w:sz w:val="24"/>
          <w:szCs w:val="24"/>
          <w:lang w:val="en-US"/>
        </w:rPr>
        <w:t>համար</w:t>
      </w:r>
      <w:r w:rsidRPr="00535DA4">
        <w:rPr>
          <w:rFonts w:ascii="GHEA Grapalat" w:hAnsi="GHEA Grapalat"/>
          <w:sz w:val="24"/>
          <w:szCs w:val="24"/>
        </w:rPr>
        <w:t xml:space="preserve">, </w:t>
      </w:r>
      <w:r w:rsidRPr="00535DA4">
        <w:rPr>
          <w:rFonts w:ascii="GHEA Grapalat" w:hAnsi="GHEA Grapalat"/>
          <w:sz w:val="24"/>
          <w:szCs w:val="24"/>
          <w:lang w:val="en-US"/>
        </w:rPr>
        <w:t>որոնք</w:t>
      </w:r>
      <w:r w:rsidRPr="00535DA4">
        <w:rPr>
          <w:rFonts w:ascii="GHEA Grapalat" w:hAnsi="GHEA Grapalat"/>
          <w:sz w:val="24"/>
          <w:szCs w:val="24"/>
        </w:rPr>
        <w:t xml:space="preserve"> </w:t>
      </w:r>
      <w:r w:rsidRPr="00535DA4">
        <w:rPr>
          <w:rFonts w:ascii="GHEA Grapalat" w:hAnsi="GHEA Grapalat"/>
          <w:sz w:val="24"/>
          <w:szCs w:val="24"/>
          <w:lang w:val="en-US"/>
        </w:rPr>
        <w:t>փակվում</w:t>
      </w:r>
      <w:r w:rsidRPr="00535DA4">
        <w:rPr>
          <w:rFonts w:ascii="GHEA Grapalat" w:hAnsi="GHEA Grapalat"/>
          <w:sz w:val="24"/>
          <w:szCs w:val="24"/>
        </w:rPr>
        <w:t xml:space="preserve"> </w:t>
      </w:r>
      <w:r w:rsidRPr="00535DA4">
        <w:rPr>
          <w:rFonts w:ascii="GHEA Grapalat" w:hAnsi="GHEA Grapalat"/>
          <w:sz w:val="24"/>
          <w:szCs w:val="24"/>
          <w:lang w:val="en-US"/>
        </w:rPr>
        <w:t>են</w:t>
      </w:r>
      <w:r w:rsidRPr="00535DA4">
        <w:rPr>
          <w:rFonts w:ascii="GHEA Grapalat" w:hAnsi="GHEA Grapalat"/>
          <w:sz w:val="24"/>
          <w:szCs w:val="24"/>
        </w:rPr>
        <w:t xml:space="preserve"> </w:t>
      </w:r>
      <w:r w:rsidRPr="00535DA4">
        <w:rPr>
          <w:rFonts w:ascii="GHEA Grapalat" w:hAnsi="GHEA Grapalat"/>
          <w:sz w:val="24"/>
          <w:szCs w:val="24"/>
          <w:lang w:val="en-US"/>
        </w:rPr>
        <w:t>համապատասխան</w:t>
      </w:r>
      <w:r w:rsidRPr="00535DA4">
        <w:rPr>
          <w:rFonts w:ascii="GHEA Grapalat" w:hAnsi="GHEA Grapalat"/>
          <w:sz w:val="24"/>
          <w:szCs w:val="24"/>
        </w:rPr>
        <w:t xml:space="preserve"> </w:t>
      </w:r>
      <w:r w:rsidRPr="00535DA4">
        <w:rPr>
          <w:rFonts w:ascii="GHEA Grapalat" w:hAnsi="GHEA Grapalat"/>
          <w:sz w:val="24"/>
          <w:szCs w:val="24"/>
          <w:lang w:val="en-US"/>
        </w:rPr>
        <w:t>ապահովագրությամբ</w:t>
      </w:r>
      <w:r w:rsidRPr="00535DA4">
        <w:rPr>
          <w:rFonts w:ascii="GHEA Grapalat" w:hAnsi="GHEA Grapalat"/>
          <w:sz w:val="24"/>
          <w:szCs w:val="24"/>
        </w:rPr>
        <w:t>:</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p>
    <w:p w:rsidR="006976A1" w:rsidRPr="00535DA4" w:rsidRDefault="006976A1" w:rsidP="004E3C42">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535DA4">
        <w:rPr>
          <w:rFonts w:ascii="GHEA Grapalat" w:hAnsi="GHEA Grapalat"/>
          <w:b/>
          <w:sz w:val="24"/>
          <w:szCs w:val="24"/>
        </w:rPr>
        <w:t>Տույժ/Տուգանք</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Եթե</w:t>
      </w:r>
      <w:r w:rsidRPr="00535DA4">
        <w:rPr>
          <w:rFonts w:ascii="GHEA Grapalat" w:hAnsi="GHEA Grapalat"/>
          <w:sz w:val="24"/>
          <w:szCs w:val="24"/>
        </w:rPr>
        <w:t xml:space="preserve"> </w:t>
      </w:r>
      <w:r w:rsidRPr="00535DA4">
        <w:rPr>
          <w:rFonts w:ascii="GHEA Grapalat" w:hAnsi="GHEA Grapalat"/>
          <w:sz w:val="24"/>
          <w:szCs w:val="24"/>
          <w:lang w:val="en-US"/>
        </w:rPr>
        <w:t>Պատվիրատուն</w:t>
      </w:r>
      <w:r w:rsidRPr="00535DA4">
        <w:rPr>
          <w:rFonts w:ascii="GHEA Grapalat" w:hAnsi="GHEA Grapalat"/>
          <w:sz w:val="24"/>
          <w:szCs w:val="24"/>
        </w:rPr>
        <w:t xml:space="preserve"> </w:t>
      </w:r>
      <w:r w:rsidRPr="00535DA4">
        <w:rPr>
          <w:rFonts w:ascii="GHEA Grapalat" w:hAnsi="GHEA Grapalat"/>
          <w:sz w:val="24"/>
          <w:szCs w:val="24"/>
          <w:lang w:val="en-US"/>
        </w:rPr>
        <w:t>պահանջում</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տույժի</w:t>
      </w:r>
      <w:r w:rsidRPr="00535DA4">
        <w:rPr>
          <w:rFonts w:ascii="GHEA Grapalat" w:hAnsi="GHEA Grapalat"/>
          <w:sz w:val="24"/>
          <w:szCs w:val="24"/>
        </w:rPr>
        <w:t xml:space="preserve"> </w:t>
      </w:r>
      <w:r w:rsidRPr="00535DA4">
        <w:rPr>
          <w:rFonts w:ascii="GHEA Grapalat" w:hAnsi="GHEA Grapalat"/>
          <w:sz w:val="24"/>
          <w:szCs w:val="24"/>
          <w:lang w:val="en-US"/>
        </w:rPr>
        <w:t>վճարում</w:t>
      </w:r>
      <w:r w:rsidRPr="00535DA4">
        <w:rPr>
          <w:rFonts w:ascii="GHEA Grapalat" w:hAnsi="GHEA Grapalat"/>
          <w:sz w:val="24"/>
          <w:szCs w:val="24"/>
        </w:rPr>
        <w:t xml:space="preserve">, </w:t>
      </w:r>
      <w:r w:rsidRPr="00535DA4">
        <w:rPr>
          <w:rFonts w:ascii="GHEA Grapalat" w:hAnsi="GHEA Grapalat"/>
          <w:sz w:val="24"/>
          <w:szCs w:val="24"/>
          <w:lang w:val="en-US"/>
        </w:rPr>
        <w:t>ապա</w:t>
      </w:r>
      <w:r w:rsidRPr="00535DA4">
        <w:rPr>
          <w:rFonts w:ascii="GHEA Grapalat" w:hAnsi="GHEA Grapalat"/>
          <w:sz w:val="24"/>
          <w:szCs w:val="24"/>
        </w:rPr>
        <w:t xml:space="preserve"> </w:t>
      </w:r>
      <w:r w:rsidRPr="00535DA4">
        <w:rPr>
          <w:rFonts w:ascii="GHEA Grapalat" w:hAnsi="GHEA Grapalat"/>
          <w:sz w:val="24"/>
          <w:szCs w:val="24"/>
          <w:lang w:val="en-US"/>
        </w:rPr>
        <w:t>այն</w:t>
      </w:r>
      <w:r w:rsidRPr="00535DA4">
        <w:rPr>
          <w:rFonts w:ascii="GHEA Grapalat" w:hAnsi="GHEA Grapalat"/>
          <w:sz w:val="24"/>
          <w:szCs w:val="24"/>
        </w:rPr>
        <w:t xml:space="preserve"> Կողմը </w:t>
      </w:r>
      <w:r w:rsidRPr="00535DA4">
        <w:rPr>
          <w:rFonts w:ascii="GHEA Grapalat" w:hAnsi="GHEA Grapalat"/>
          <w:sz w:val="24"/>
          <w:szCs w:val="24"/>
          <w:lang w:val="en-US"/>
        </w:rPr>
        <w:t>ում</w:t>
      </w:r>
      <w:r w:rsidRPr="00535DA4">
        <w:rPr>
          <w:rFonts w:ascii="GHEA Grapalat" w:hAnsi="GHEA Grapalat"/>
          <w:sz w:val="24"/>
          <w:szCs w:val="24"/>
        </w:rPr>
        <w:t xml:space="preserve"> </w:t>
      </w:r>
      <w:r w:rsidRPr="00535DA4">
        <w:rPr>
          <w:rFonts w:ascii="GHEA Grapalat" w:hAnsi="GHEA Grapalat"/>
          <w:sz w:val="24"/>
          <w:szCs w:val="24"/>
          <w:lang w:val="en-US"/>
        </w:rPr>
        <w:t>վերագրվում</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այդ</w:t>
      </w:r>
      <w:r w:rsidRPr="00535DA4">
        <w:rPr>
          <w:rFonts w:ascii="GHEA Grapalat" w:hAnsi="GHEA Grapalat"/>
          <w:sz w:val="24"/>
          <w:szCs w:val="24"/>
        </w:rPr>
        <w:t xml:space="preserve"> </w:t>
      </w:r>
      <w:r w:rsidRPr="00535DA4">
        <w:rPr>
          <w:rFonts w:ascii="GHEA Grapalat" w:hAnsi="GHEA Grapalat"/>
          <w:sz w:val="24"/>
          <w:szCs w:val="24"/>
          <w:lang w:val="en-US"/>
        </w:rPr>
        <w:t>տուգանքը</w:t>
      </w:r>
      <w:r w:rsidRPr="00535DA4">
        <w:rPr>
          <w:rFonts w:ascii="GHEA Grapalat" w:hAnsi="GHEA Grapalat"/>
          <w:sz w:val="24"/>
          <w:szCs w:val="24"/>
        </w:rPr>
        <w:t xml:space="preserve"> </w:t>
      </w:r>
      <w:r w:rsidRPr="00535DA4">
        <w:rPr>
          <w:rFonts w:ascii="GHEA Grapalat" w:hAnsi="GHEA Grapalat"/>
          <w:sz w:val="24"/>
          <w:szCs w:val="24"/>
          <w:lang w:val="en-US"/>
        </w:rPr>
        <w:t>պետք</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բոլոր</w:t>
      </w:r>
      <w:r w:rsidRPr="00535DA4">
        <w:rPr>
          <w:rFonts w:ascii="GHEA Grapalat" w:hAnsi="GHEA Grapalat"/>
          <w:sz w:val="24"/>
          <w:szCs w:val="24"/>
        </w:rPr>
        <w:t xml:space="preserve"> </w:t>
      </w:r>
      <w:r w:rsidRPr="00535DA4">
        <w:rPr>
          <w:rFonts w:ascii="GHEA Grapalat" w:hAnsi="GHEA Grapalat"/>
          <w:sz w:val="24"/>
          <w:szCs w:val="24"/>
          <w:lang w:val="en-US"/>
        </w:rPr>
        <w:t>մյուս</w:t>
      </w:r>
      <w:r w:rsidRPr="00535DA4">
        <w:rPr>
          <w:rFonts w:ascii="GHEA Grapalat" w:hAnsi="GHEA Grapalat"/>
          <w:sz w:val="24"/>
          <w:szCs w:val="24"/>
        </w:rPr>
        <w:t xml:space="preserve"> Կողմերի </w:t>
      </w:r>
      <w:r w:rsidRPr="00535DA4">
        <w:rPr>
          <w:rFonts w:ascii="GHEA Grapalat" w:hAnsi="GHEA Grapalat"/>
          <w:sz w:val="24"/>
          <w:szCs w:val="24"/>
          <w:lang w:val="en-US"/>
        </w:rPr>
        <w:t>վնասները</w:t>
      </w:r>
      <w:r w:rsidRPr="00535DA4">
        <w:rPr>
          <w:rFonts w:ascii="GHEA Grapalat" w:hAnsi="GHEA Grapalat"/>
          <w:sz w:val="24"/>
          <w:szCs w:val="24"/>
        </w:rPr>
        <w:t xml:space="preserve"> </w:t>
      </w:r>
      <w:r w:rsidRPr="00535DA4">
        <w:rPr>
          <w:rFonts w:ascii="GHEA Grapalat" w:hAnsi="GHEA Grapalat"/>
          <w:sz w:val="24"/>
          <w:szCs w:val="24"/>
          <w:lang w:val="en-US"/>
        </w:rPr>
        <w:t>փոխհատուցի</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 xml:space="preserve"> </w:t>
      </w:r>
      <w:r w:rsidRPr="00535DA4">
        <w:rPr>
          <w:rFonts w:ascii="GHEA Grapalat" w:hAnsi="GHEA Grapalat"/>
          <w:sz w:val="24"/>
          <w:szCs w:val="24"/>
          <w:lang w:val="en-US"/>
        </w:rPr>
        <w:t>պետք</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վճարի</w:t>
      </w:r>
      <w:r w:rsidRPr="00535DA4">
        <w:rPr>
          <w:rFonts w:ascii="GHEA Grapalat" w:hAnsi="GHEA Grapalat"/>
          <w:sz w:val="24"/>
          <w:szCs w:val="24"/>
        </w:rPr>
        <w:t xml:space="preserve"> </w:t>
      </w:r>
      <w:r w:rsidRPr="00535DA4">
        <w:rPr>
          <w:rFonts w:ascii="GHEA Grapalat" w:hAnsi="GHEA Grapalat"/>
          <w:sz w:val="24"/>
          <w:szCs w:val="24"/>
          <w:lang w:val="en-US"/>
        </w:rPr>
        <w:t>Պատվիրատուին</w:t>
      </w:r>
      <w:r w:rsidRPr="00535DA4">
        <w:rPr>
          <w:rFonts w:ascii="GHEA Grapalat" w:hAnsi="GHEA Grapalat"/>
          <w:sz w:val="24"/>
          <w:szCs w:val="24"/>
        </w:rPr>
        <w:t xml:space="preserve"> </w:t>
      </w:r>
      <w:r w:rsidRPr="00535DA4">
        <w:rPr>
          <w:rFonts w:ascii="GHEA Grapalat" w:hAnsi="GHEA Grapalat"/>
          <w:sz w:val="24"/>
          <w:szCs w:val="24"/>
          <w:lang w:val="en-US"/>
        </w:rPr>
        <w:t>բոլոր</w:t>
      </w:r>
      <w:r w:rsidRPr="00535DA4">
        <w:rPr>
          <w:rFonts w:ascii="GHEA Grapalat" w:hAnsi="GHEA Grapalat"/>
          <w:sz w:val="24"/>
          <w:szCs w:val="24"/>
        </w:rPr>
        <w:t xml:space="preserve"> </w:t>
      </w:r>
      <w:r w:rsidRPr="00535DA4">
        <w:rPr>
          <w:rFonts w:ascii="GHEA Grapalat" w:hAnsi="GHEA Grapalat"/>
          <w:sz w:val="24"/>
          <w:szCs w:val="24"/>
          <w:lang w:val="en-US"/>
        </w:rPr>
        <w:t>տուգանքները</w:t>
      </w:r>
      <w:r w:rsidRPr="00535DA4">
        <w:rPr>
          <w:rFonts w:ascii="GHEA Grapalat" w:hAnsi="GHEA Grapalat"/>
          <w:sz w:val="24"/>
          <w:szCs w:val="24"/>
        </w:rPr>
        <w:t xml:space="preserve">: </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Եթե</w:t>
      </w:r>
      <w:r w:rsidRPr="00535DA4">
        <w:rPr>
          <w:rFonts w:ascii="GHEA Grapalat" w:hAnsi="GHEA Grapalat"/>
          <w:sz w:val="24"/>
          <w:szCs w:val="24"/>
        </w:rPr>
        <w:t xml:space="preserve"> </w:t>
      </w:r>
      <w:r w:rsidRPr="00535DA4">
        <w:rPr>
          <w:rFonts w:ascii="GHEA Grapalat" w:hAnsi="GHEA Grapalat"/>
          <w:sz w:val="24"/>
          <w:szCs w:val="24"/>
          <w:lang w:val="en-US"/>
        </w:rPr>
        <w:t>մեկից</w:t>
      </w:r>
      <w:r w:rsidRPr="00535DA4">
        <w:rPr>
          <w:rFonts w:ascii="GHEA Grapalat" w:hAnsi="GHEA Grapalat"/>
          <w:sz w:val="24"/>
          <w:szCs w:val="24"/>
        </w:rPr>
        <w:t xml:space="preserve"> </w:t>
      </w:r>
      <w:r w:rsidRPr="00535DA4">
        <w:rPr>
          <w:rFonts w:ascii="GHEA Grapalat" w:hAnsi="GHEA Grapalat"/>
          <w:sz w:val="24"/>
          <w:szCs w:val="24"/>
          <w:lang w:val="en-US"/>
        </w:rPr>
        <w:t>ավելի</w:t>
      </w:r>
      <w:r w:rsidRPr="00535DA4">
        <w:rPr>
          <w:rFonts w:ascii="GHEA Grapalat" w:hAnsi="GHEA Grapalat"/>
          <w:sz w:val="24"/>
          <w:szCs w:val="24"/>
        </w:rPr>
        <w:t xml:space="preserve"> Կողմեր </w:t>
      </w:r>
      <w:r w:rsidRPr="00535DA4">
        <w:rPr>
          <w:rFonts w:ascii="GHEA Grapalat" w:hAnsi="GHEA Grapalat"/>
          <w:sz w:val="24"/>
          <w:szCs w:val="24"/>
          <w:lang w:val="en-US"/>
        </w:rPr>
        <w:t>են</w:t>
      </w:r>
      <w:r w:rsidRPr="00535DA4">
        <w:rPr>
          <w:rFonts w:ascii="GHEA Grapalat" w:hAnsi="GHEA Grapalat"/>
          <w:sz w:val="24"/>
          <w:szCs w:val="24"/>
        </w:rPr>
        <w:t xml:space="preserve"> </w:t>
      </w:r>
      <w:r w:rsidRPr="00535DA4">
        <w:rPr>
          <w:rFonts w:ascii="GHEA Grapalat" w:hAnsi="GHEA Grapalat"/>
          <w:sz w:val="24"/>
          <w:szCs w:val="24"/>
          <w:lang w:val="en-US"/>
        </w:rPr>
        <w:t>պատասխանատու</w:t>
      </w:r>
      <w:r w:rsidRPr="00535DA4">
        <w:rPr>
          <w:rFonts w:ascii="GHEA Grapalat" w:hAnsi="GHEA Grapalat"/>
          <w:sz w:val="24"/>
          <w:szCs w:val="24"/>
        </w:rPr>
        <w:t xml:space="preserve"> </w:t>
      </w:r>
      <w:r w:rsidRPr="00535DA4">
        <w:rPr>
          <w:rFonts w:ascii="GHEA Grapalat" w:hAnsi="GHEA Grapalat"/>
          <w:sz w:val="24"/>
          <w:szCs w:val="24"/>
          <w:lang w:val="en-US"/>
        </w:rPr>
        <w:t>վնասների</w:t>
      </w:r>
      <w:r w:rsidRPr="00535DA4">
        <w:rPr>
          <w:rFonts w:ascii="GHEA Grapalat" w:hAnsi="GHEA Grapalat"/>
          <w:sz w:val="24"/>
          <w:szCs w:val="24"/>
        </w:rPr>
        <w:t xml:space="preserve"> </w:t>
      </w:r>
      <w:r w:rsidRPr="00535DA4">
        <w:rPr>
          <w:rFonts w:ascii="GHEA Grapalat" w:hAnsi="GHEA Grapalat"/>
          <w:sz w:val="24"/>
          <w:szCs w:val="24"/>
          <w:lang w:val="en-US"/>
        </w:rPr>
        <w:t>համար</w:t>
      </w:r>
      <w:r w:rsidRPr="00535DA4">
        <w:rPr>
          <w:rFonts w:ascii="GHEA Grapalat" w:hAnsi="GHEA Grapalat"/>
          <w:sz w:val="24"/>
          <w:szCs w:val="24"/>
        </w:rPr>
        <w:t xml:space="preserve">, </w:t>
      </w:r>
      <w:r w:rsidRPr="00535DA4">
        <w:rPr>
          <w:rFonts w:ascii="GHEA Grapalat" w:hAnsi="GHEA Grapalat"/>
          <w:sz w:val="24"/>
          <w:szCs w:val="24"/>
          <w:lang w:val="en-US"/>
        </w:rPr>
        <w:t>ապա</w:t>
      </w:r>
      <w:r w:rsidRPr="00535DA4">
        <w:rPr>
          <w:rFonts w:ascii="GHEA Grapalat" w:hAnsi="GHEA Grapalat"/>
          <w:sz w:val="24"/>
          <w:szCs w:val="24"/>
        </w:rPr>
        <w:t xml:space="preserve"> </w:t>
      </w:r>
      <w:r w:rsidRPr="00535DA4">
        <w:rPr>
          <w:rFonts w:ascii="GHEA Grapalat" w:hAnsi="GHEA Grapalat"/>
          <w:sz w:val="24"/>
          <w:szCs w:val="24"/>
          <w:lang w:val="en-US"/>
        </w:rPr>
        <w:t>տույժի</w:t>
      </w:r>
      <w:r w:rsidRPr="00535DA4">
        <w:rPr>
          <w:rFonts w:ascii="GHEA Grapalat" w:hAnsi="GHEA Grapalat"/>
          <w:sz w:val="24"/>
          <w:szCs w:val="24"/>
        </w:rPr>
        <w:t xml:space="preserve"> </w:t>
      </w:r>
      <w:r w:rsidRPr="00535DA4">
        <w:rPr>
          <w:rFonts w:ascii="GHEA Grapalat" w:hAnsi="GHEA Grapalat"/>
          <w:sz w:val="24"/>
          <w:szCs w:val="24"/>
          <w:lang w:val="en-US"/>
        </w:rPr>
        <w:t>փոխհատուցման</w:t>
      </w:r>
      <w:r w:rsidRPr="00535DA4">
        <w:rPr>
          <w:rFonts w:ascii="GHEA Grapalat" w:hAnsi="GHEA Grapalat"/>
          <w:sz w:val="24"/>
          <w:szCs w:val="24"/>
        </w:rPr>
        <w:t xml:space="preserve"> </w:t>
      </w:r>
      <w:r w:rsidRPr="00535DA4">
        <w:rPr>
          <w:rFonts w:ascii="GHEA Grapalat" w:hAnsi="GHEA Grapalat"/>
          <w:sz w:val="24"/>
          <w:szCs w:val="24"/>
          <w:lang w:val="en-US"/>
        </w:rPr>
        <w:t>պատասխանատվությունը</w:t>
      </w:r>
      <w:r w:rsidRPr="00535DA4">
        <w:rPr>
          <w:rFonts w:ascii="GHEA Grapalat" w:hAnsi="GHEA Grapalat"/>
          <w:sz w:val="24"/>
          <w:szCs w:val="24"/>
        </w:rPr>
        <w:t xml:space="preserve"> </w:t>
      </w:r>
      <w:r w:rsidRPr="00535DA4">
        <w:rPr>
          <w:rFonts w:ascii="GHEA Grapalat" w:hAnsi="GHEA Grapalat"/>
          <w:sz w:val="24"/>
          <w:szCs w:val="24"/>
          <w:lang w:val="en-US"/>
        </w:rPr>
        <w:t>բաժանվում</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ըստ</w:t>
      </w:r>
      <w:r w:rsidRPr="00535DA4">
        <w:rPr>
          <w:rFonts w:ascii="GHEA Grapalat" w:hAnsi="GHEA Grapalat"/>
          <w:sz w:val="24"/>
          <w:szCs w:val="24"/>
        </w:rPr>
        <w:t xml:space="preserve"> </w:t>
      </w:r>
      <w:r w:rsidRPr="00535DA4">
        <w:rPr>
          <w:rFonts w:ascii="GHEA Grapalat" w:hAnsi="GHEA Grapalat"/>
          <w:sz w:val="24"/>
          <w:szCs w:val="24"/>
          <w:lang w:val="en-US"/>
        </w:rPr>
        <w:t>պատճառած</w:t>
      </w:r>
      <w:r w:rsidRPr="00535DA4">
        <w:rPr>
          <w:rFonts w:ascii="GHEA Grapalat" w:hAnsi="GHEA Grapalat"/>
          <w:sz w:val="24"/>
          <w:szCs w:val="24"/>
        </w:rPr>
        <w:t xml:space="preserve"> </w:t>
      </w:r>
      <w:r w:rsidRPr="00535DA4">
        <w:rPr>
          <w:rFonts w:ascii="GHEA Grapalat" w:hAnsi="GHEA Grapalat"/>
          <w:sz w:val="24"/>
          <w:szCs w:val="24"/>
          <w:lang w:val="en-US"/>
        </w:rPr>
        <w:t>վնասների</w:t>
      </w:r>
      <w:r w:rsidRPr="00535DA4">
        <w:rPr>
          <w:rFonts w:ascii="GHEA Grapalat" w:hAnsi="GHEA Grapalat"/>
          <w:sz w:val="24"/>
          <w:szCs w:val="24"/>
        </w:rPr>
        <w:t xml:space="preserve"> </w:t>
      </w:r>
      <w:r w:rsidRPr="00535DA4">
        <w:rPr>
          <w:rFonts w:ascii="GHEA Grapalat" w:hAnsi="GHEA Grapalat"/>
          <w:sz w:val="24"/>
          <w:szCs w:val="24"/>
          <w:lang w:val="en-US"/>
        </w:rPr>
        <w:t>համամասնությամբ</w:t>
      </w:r>
      <w:r w:rsidRPr="00535DA4">
        <w:rPr>
          <w:rFonts w:ascii="GHEA Grapalat" w:hAnsi="GHEA Grapalat"/>
          <w:sz w:val="24"/>
          <w:szCs w:val="24"/>
        </w:rPr>
        <w:t xml:space="preserve">, </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եթե</w:t>
      </w:r>
      <w:r w:rsidRPr="00535DA4">
        <w:rPr>
          <w:rFonts w:ascii="GHEA Grapalat" w:hAnsi="GHEA Grapalat"/>
          <w:sz w:val="24"/>
          <w:szCs w:val="24"/>
        </w:rPr>
        <w:t xml:space="preserve"> </w:t>
      </w:r>
      <w:r w:rsidRPr="00535DA4">
        <w:rPr>
          <w:rFonts w:ascii="GHEA Grapalat" w:hAnsi="GHEA Grapalat"/>
          <w:sz w:val="24"/>
          <w:szCs w:val="24"/>
          <w:lang w:val="en-US"/>
        </w:rPr>
        <w:t>մեղքը</w:t>
      </w:r>
      <w:r w:rsidRPr="00535DA4">
        <w:rPr>
          <w:rFonts w:ascii="GHEA Grapalat" w:hAnsi="GHEA Grapalat"/>
          <w:sz w:val="24"/>
          <w:szCs w:val="24"/>
        </w:rPr>
        <w:t xml:space="preserve"> </w:t>
      </w:r>
      <w:r w:rsidRPr="00535DA4">
        <w:rPr>
          <w:rFonts w:ascii="GHEA Grapalat" w:hAnsi="GHEA Grapalat"/>
          <w:sz w:val="24"/>
          <w:szCs w:val="24"/>
          <w:lang w:val="en-US"/>
        </w:rPr>
        <w:t>չի</w:t>
      </w:r>
      <w:r w:rsidRPr="00535DA4">
        <w:rPr>
          <w:rFonts w:ascii="GHEA Grapalat" w:hAnsi="GHEA Grapalat"/>
          <w:sz w:val="24"/>
          <w:szCs w:val="24"/>
        </w:rPr>
        <w:t xml:space="preserve"> </w:t>
      </w:r>
      <w:r w:rsidRPr="00535DA4">
        <w:rPr>
          <w:rFonts w:ascii="GHEA Grapalat" w:hAnsi="GHEA Grapalat"/>
          <w:sz w:val="24"/>
          <w:szCs w:val="24"/>
          <w:lang w:val="en-US"/>
        </w:rPr>
        <w:t>հաստատվել</w:t>
      </w:r>
      <w:r w:rsidRPr="00535DA4">
        <w:rPr>
          <w:rFonts w:ascii="GHEA Grapalat" w:hAnsi="GHEA Grapalat"/>
          <w:sz w:val="24"/>
          <w:szCs w:val="24"/>
        </w:rPr>
        <w:t xml:space="preserve"> </w:t>
      </w:r>
      <w:r w:rsidRPr="00535DA4">
        <w:rPr>
          <w:rFonts w:ascii="GHEA Grapalat" w:hAnsi="GHEA Grapalat"/>
          <w:sz w:val="24"/>
          <w:szCs w:val="24"/>
          <w:lang w:val="en-US"/>
        </w:rPr>
        <w:t>յուրաքանչյուրը</w:t>
      </w:r>
      <w:r w:rsidRPr="00535DA4">
        <w:rPr>
          <w:rFonts w:ascii="GHEA Grapalat" w:hAnsi="GHEA Grapalat"/>
          <w:sz w:val="24"/>
          <w:szCs w:val="24"/>
        </w:rPr>
        <w:t xml:space="preserve"> </w:t>
      </w:r>
      <w:r w:rsidRPr="00535DA4">
        <w:rPr>
          <w:rFonts w:ascii="GHEA Grapalat" w:hAnsi="GHEA Grapalat"/>
          <w:sz w:val="24"/>
          <w:szCs w:val="24"/>
          <w:lang w:val="en-US"/>
        </w:rPr>
        <w:t>իր</w:t>
      </w:r>
      <w:r w:rsidRPr="00535DA4">
        <w:rPr>
          <w:rFonts w:ascii="GHEA Grapalat" w:hAnsi="GHEA Grapalat"/>
          <w:sz w:val="24"/>
          <w:szCs w:val="24"/>
        </w:rPr>
        <w:t xml:space="preserve"> </w:t>
      </w:r>
      <w:r w:rsidRPr="00535DA4">
        <w:rPr>
          <w:rFonts w:ascii="GHEA Grapalat" w:hAnsi="GHEA Grapalat"/>
          <w:sz w:val="24"/>
          <w:szCs w:val="24"/>
          <w:lang w:val="en-US"/>
        </w:rPr>
        <w:t>մատուցված</w:t>
      </w:r>
      <w:r w:rsidRPr="00535DA4">
        <w:rPr>
          <w:rFonts w:ascii="GHEA Grapalat" w:hAnsi="GHEA Grapalat"/>
          <w:sz w:val="24"/>
          <w:szCs w:val="24"/>
        </w:rPr>
        <w:t xml:space="preserve"> </w:t>
      </w:r>
      <w:r w:rsidRPr="00535DA4">
        <w:rPr>
          <w:rFonts w:ascii="GHEA Grapalat" w:hAnsi="GHEA Grapalat"/>
          <w:sz w:val="24"/>
          <w:szCs w:val="24"/>
          <w:lang w:val="en-US"/>
        </w:rPr>
        <w:t>ծառայությունների</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մատակարարման</w:t>
      </w:r>
      <w:r w:rsidRPr="00535DA4">
        <w:rPr>
          <w:rFonts w:ascii="GHEA Grapalat" w:hAnsi="GHEA Grapalat"/>
          <w:sz w:val="24"/>
          <w:szCs w:val="24"/>
        </w:rPr>
        <w:t xml:space="preserve"> </w:t>
      </w:r>
      <w:r w:rsidRPr="00535DA4">
        <w:rPr>
          <w:rFonts w:ascii="GHEA Grapalat" w:hAnsi="GHEA Grapalat"/>
          <w:sz w:val="24"/>
          <w:szCs w:val="24"/>
          <w:lang w:val="en-US"/>
        </w:rPr>
        <w:t>մասով</w:t>
      </w:r>
      <w:r w:rsidRPr="00535DA4">
        <w:rPr>
          <w:rFonts w:ascii="GHEA Grapalat" w:hAnsi="GHEA Grapalat"/>
          <w:sz w:val="24"/>
          <w:szCs w:val="24"/>
        </w:rPr>
        <w:t>:</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p>
    <w:p w:rsidR="006976A1" w:rsidRPr="00535DA4" w:rsidRDefault="006976A1" w:rsidP="004E3C42">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535DA4">
        <w:rPr>
          <w:rFonts w:ascii="GHEA Grapalat" w:hAnsi="GHEA Grapalat"/>
          <w:b/>
          <w:sz w:val="24"/>
          <w:szCs w:val="24"/>
        </w:rPr>
        <w:t>Ապահովագրություն, Տրանսպորտ և Հարկեր</w:t>
      </w:r>
    </w:p>
    <w:p w:rsidR="006976A1" w:rsidRPr="00535DA4" w:rsidRDefault="006976A1" w:rsidP="004E3C42">
      <w:pPr>
        <w:autoSpaceDE w:val="0"/>
        <w:autoSpaceDN w:val="0"/>
        <w:adjustRightInd w:val="0"/>
        <w:spacing w:after="0" w:line="240" w:lineRule="auto"/>
        <w:jc w:val="both"/>
        <w:rPr>
          <w:rFonts w:ascii="GHEA Grapalat" w:hAnsi="GHEA Grapalat"/>
          <w:b/>
          <w:sz w:val="24"/>
          <w:szCs w:val="24"/>
        </w:rPr>
      </w:pP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Յուրաքանչյուր</w:t>
      </w:r>
      <w:r w:rsidRPr="00535DA4">
        <w:rPr>
          <w:rFonts w:ascii="GHEA Grapalat" w:hAnsi="GHEA Grapalat"/>
          <w:sz w:val="24"/>
          <w:szCs w:val="24"/>
        </w:rPr>
        <w:t xml:space="preserve"> Կողմ </w:t>
      </w:r>
      <w:r w:rsidRPr="00535DA4">
        <w:rPr>
          <w:rFonts w:ascii="GHEA Grapalat" w:hAnsi="GHEA Grapalat"/>
          <w:sz w:val="24"/>
          <w:szCs w:val="24"/>
          <w:lang w:val="en-US"/>
        </w:rPr>
        <w:t>պետք</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առանձին</w:t>
      </w:r>
      <w:r w:rsidRPr="00535DA4">
        <w:rPr>
          <w:rFonts w:ascii="GHEA Grapalat" w:hAnsi="GHEA Grapalat"/>
          <w:sz w:val="24"/>
          <w:szCs w:val="24"/>
        </w:rPr>
        <w:t>-</w:t>
      </w:r>
      <w:r w:rsidRPr="00535DA4">
        <w:rPr>
          <w:rFonts w:ascii="GHEA Grapalat" w:hAnsi="GHEA Grapalat"/>
          <w:sz w:val="24"/>
          <w:szCs w:val="24"/>
          <w:lang w:val="en-US"/>
        </w:rPr>
        <w:t>առանձին</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 xml:space="preserve"> </w:t>
      </w:r>
      <w:r w:rsidRPr="00535DA4">
        <w:rPr>
          <w:rFonts w:ascii="GHEA Grapalat" w:hAnsi="GHEA Grapalat"/>
          <w:sz w:val="24"/>
          <w:szCs w:val="24"/>
          <w:lang w:val="en-US"/>
        </w:rPr>
        <w:t>բավարար</w:t>
      </w:r>
      <w:r w:rsidRPr="00535DA4">
        <w:rPr>
          <w:rFonts w:ascii="GHEA Grapalat" w:hAnsi="GHEA Grapalat"/>
          <w:sz w:val="24"/>
          <w:szCs w:val="24"/>
        </w:rPr>
        <w:t xml:space="preserve"> </w:t>
      </w:r>
      <w:r w:rsidRPr="00535DA4">
        <w:rPr>
          <w:rFonts w:ascii="GHEA Grapalat" w:hAnsi="GHEA Grapalat"/>
          <w:sz w:val="24"/>
          <w:szCs w:val="24"/>
          <w:lang w:val="en-US"/>
        </w:rPr>
        <w:t>չափով</w:t>
      </w:r>
      <w:r w:rsidRPr="00535DA4">
        <w:rPr>
          <w:rFonts w:ascii="GHEA Grapalat" w:hAnsi="GHEA Grapalat"/>
          <w:sz w:val="24"/>
          <w:szCs w:val="24"/>
        </w:rPr>
        <w:t xml:space="preserve"> </w:t>
      </w:r>
      <w:r w:rsidRPr="00535DA4">
        <w:rPr>
          <w:rFonts w:ascii="GHEA Grapalat" w:hAnsi="GHEA Grapalat"/>
          <w:sz w:val="24"/>
          <w:szCs w:val="24"/>
          <w:lang w:val="en-US"/>
        </w:rPr>
        <w:t>ապահովագրի</w:t>
      </w:r>
      <w:r w:rsidRPr="00535DA4">
        <w:rPr>
          <w:rFonts w:ascii="GHEA Grapalat" w:hAnsi="GHEA Grapalat"/>
          <w:sz w:val="24"/>
          <w:szCs w:val="24"/>
        </w:rPr>
        <w:t xml:space="preserve"> </w:t>
      </w:r>
      <w:r w:rsidRPr="00535DA4">
        <w:rPr>
          <w:rFonts w:ascii="GHEA Grapalat" w:hAnsi="GHEA Grapalat"/>
          <w:sz w:val="24"/>
          <w:szCs w:val="24"/>
          <w:lang w:val="en-US"/>
        </w:rPr>
        <w:t>իր</w:t>
      </w:r>
      <w:r w:rsidRPr="00535DA4">
        <w:rPr>
          <w:rFonts w:ascii="GHEA Grapalat" w:hAnsi="GHEA Grapalat"/>
          <w:sz w:val="24"/>
          <w:szCs w:val="24"/>
        </w:rPr>
        <w:t xml:space="preserve"> </w:t>
      </w:r>
      <w:r w:rsidRPr="00535DA4">
        <w:rPr>
          <w:rFonts w:ascii="GHEA Grapalat" w:hAnsi="GHEA Grapalat"/>
          <w:sz w:val="24"/>
          <w:szCs w:val="24"/>
          <w:lang w:val="en-US"/>
        </w:rPr>
        <w:t>մատակարարվող</w:t>
      </w:r>
      <w:r w:rsidRPr="00535DA4">
        <w:rPr>
          <w:rFonts w:ascii="GHEA Grapalat" w:hAnsi="GHEA Grapalat"/>
          <w:sz w:val="24"/>
          <w:szCs w:val="24"/>
        </w:rPr>
        <w:t xml:space="preserve"> </w:t>
      </w:r>
      <w:r w:rsidRPr="00535DA4">
        <w:rPr>
          <w:rFonts w:ascii="GHEA Grapalat" w:hAnsi="GHEA Grapalat"/>
          <w:sz w:val="24"/>
          <w:szCs w:val="24"/>
          <w:lang w:val="en-US"/>
        </w:rPr>
        <w:t>ծավալները</w:t>
      </w:r>
      <w:r w:rsidRPr="00535DA4">
        <w:rPr>
          <w:rFonts w:ascii="GHEA Grapalat" w:hAnsi="GHEA Grapalat"/>
          <w:sz w:val="24"/>
          <w:szCs w:val="24"/>
        </w:rPr>
        <w:t xml:space="preserve"> </w:t>
      </w:r>
      <w:r w:rsidRPr="00535DA4">
        <w:rPr>
          <w:rFonts w:ascii="GHEA Grapalat" w:hAnsi="GHEA Grapalat"/>
          <w:sz w:val="24"/>
          <w:szCs w:val="24"/>
          <w:lang w:val="en-US"/>
        </w:rPr>
        <w:t>մինչ</w:t>
      </w:r>
      <w:r w:rsidRPr="00535DA4">
        <w:rPr>
          <w:rFonts w:ascii="GHEA Grapalat" w:hAnsi="GHEA Grapalat"/>
          <w:sz w:val="24"/>
          <w:szCs w:val="24"/>
        </w:rPr>
        <w:t xml:space="preserve"> </w:t>
      </w:r>
      <w:r w:rsidRPr="00535DA4">
        <w:rPr>
          <w:rFonts w:ascii="GHEA Grapalat" w:hAnsi="GHEA Grapalat"/>
          <w:sz w:val="24"/>
          <w:szCs w:val="24"/>
          <w:lang w:val="en-US"/>
        </w:rPr>
        <w:t>Երևան</w:t>
      </w:r>
      <w:r w:rsidRPr="00535DA4">
        <w:rPr>
          <w:rFonts w:ascii="GHEA Grapalat" w:hAnsi="GHEA Grapalat"/>
          <w:sz w:val="24"/>
          <w:szCs w:val="24"/>
        </w:rPr>
        <w:t xml:space="preserve"> </w:t>
      </w:r>
      <w:r w:rsidRPr="00535DA4">
        <w:rPr>
          <w:rFonts w:ascii="GHEA Grapalat" w:hAnsi="GHEA Grapalat"/>
          <w:sz w:val="24"/>
          <w:szCs w:val="24"/>
          <w:lang w:val="en-US"/>
        </w:rPr>
        <w:t>ժամանումը</w:t>
      </w:r>
      <w:r w:rsidRPr="00535DA4">
        <w:rPr>
          <w:rFonts w:ascii="GHEA Grapalat" w:hAnsi="GHEA Grapalat"/>
          <w:sz w:val="24"/>
          <w:szCs w:val="24"/>
        </w:rPr>
        <w:t xml:space="preserve">, </w:t>
      </w:r>
      <w:r w:rsidRPr="00535DA4">
        <w:rPr>
          <w:rFonts w:ascii="GHEA Grapalat" w:hAnsi="GHEA Grapalat"/>
          <w:sz w:val="24"/>
          <w:szCs w:val="24"/>
          <w:lang w:val="en-US"/>
        </w:rPr>
        <w:t>ներառյալ</w:t>
      </w:r>
      <w:r w:rsidRPr="00535DA4">
        <w:rPr>
          <w:rFonts w:ascii="GHEA Grapalat" w:hAnsi="GHEA Grapalat"/>
          <w:sz w:val="24"/>
          <w:szCs w:val="24"/>
        </w:rPr>
        <w:t xml:space="preserve"> </w:t>
      </w:r>
      <w:r w:rsidRPr="00535DA4">
        <w:rPr>
          <w:rFonts w:ascii="GHEA Grapalat" w:hAnsi="GHEA Grapalat"/>
          <w:sz w:val="24"/>
          <w:szCs w:val="24"/>
          <w:lang w:val="en-US"/>
        </w:rPr>
        <w:t>բոլոր</w:t>
      </w:r>
      <w:r w:rsidRPr="00535DA4">
        <w:rPr>
          <w:rFonts w:ascii="GHEA Grapalat" w:hAnsi="GHEA Grapalat"/>
          <w:sz w:val="24"/>
          <w:szCs w:val="24"/>
        </w:rPr>
        <w:t xml:space="preserve"> </w:t>
      </w:r>
      <w:r w:rsidRPr="00535DA4">
        <w:rPr>
          <w:rFonts w:ascii="GHEA Grapalat" w:hAnsi="GHEA Grapalat"/>
          <w:sz w:val="24"/>
          <w:szCs w:val="24"/>
          <w:lang w:val="en-US"/>
        </w:rPr>
        <w:t>ռիսկերը</w:t>
      </w:r>
      <w:r w:rsidRPr="00535DA4">
        <w:rPr>
          <w:rFonts w:ascii="GHEA Grapalat" w:hAnsi="GHEA Grapalat"/>
          <w:sz w:val="24"/>
          <w:szCs w:val="24"/>
        </w:rPr>
        <w:t xml:space="preserve">, </w:t>
      </w:r>
      <w:r w:rsidRPr="00535DA4">
        <w:rPr>
          <w:rFonts w:ascii="GHEA Grapalat" w:hAnsi="GHEA Grapalat"/>
          <w:sz w:val="24"/>
          <w:szCs w:val="24"/>
          <w:lang w:val="en-US"/>
        </w:rPr>
        <w:t>այդ</w:t>
      </w:r>
      <w:r w:rsidRPr="00535DA4">
        <w:rPr>
          <w:rFonts w:ascii="GHEA Grapalat" w:hAnsi="GHEA Grapalat"/>
          <w:sz w:val="24"/>
          <w:szCs w:val="24"/>
        </w:rPr>
        <w:t xml:space="preserve"> </w:t>
      </w:r>
      <w:r w:rsidRPr="00535DA4">
        <w:rPr>
          <w:rFonts w:ascii="GHEA Grapalat" w:hAnsi="GHEA Grapalat"/>
          <w:sz w:val="24"/>
          <w:szCs w:val="24"/>
          <w:lang w:val="en-US"/>
        </w:rPr>
        <w:t>թվում</w:t>
      </w:r>
      <w:r w:rsidRPr="00535DA4">
        <w:rPr>
          <w:rFonts w:ascii="GHEA Grapalat" w:hAnsi="GHEA Grapalat"/>
          <w:sz w:val="24"/>
          <w:szCs w:val="24"/>
        </w:rPr>
        <w:t xml:space="preserve"> </w:t>
      </w:r>
      <w:r w:rsidRPr="00535DA4">
        <w:rPr>
          <w:rFonts w:ascii="GHEA Grapalat" w:hAnsi="GHEA Grapalat"/>
          <w:sz w:val="24"/>
          <w:szCs w:val="24"/>
          <w:lang w:val="en-US"/>
        </w:rPr>
        <w:t>տրանսպորտի</w:t>
      </w:r>
      <w:r w:rsidRPr="00535DA4">
        <w:rPr>
          <w:rFonts w:ascii="GHEA Grapalat" w:hAnsi="GHEA Grapalat"/>
          <w:sz w:val="24"/>
          <w:szCs w:val="24"/>
        </w:rPr>
        <w:t xml:space="preserve">, </w:t>
      </w:r>
      <w:r w:rsidRPr="00535DA4">
        <w:rPr>
          <w:rFonts w:ascii="GHEA Grapalat" w:hAnsi="GHEA Grapalat"/>
          <w:sz w:val="24"/>
          <w:szCs w:val="24"/>
          <w:lang w:val="en-US"/>
        </w:rPr>
        <w:t>տեղադրման</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 xml:space="preserve"> </w:t>
      </w:r>
      <w:r w:rsidRPr="00535DA4">
        <w:rPr>
          <w:rFonts w:ascii="GHEA Grapalat" w:hAnsi="GHEA Grapalat"/>
          <w:sz w:val="24"/>
          <w:szCs w:val="24"/>
          <w:lang w:val="en-US"/>
        </w:rPr>
        <w:t>շահագործման</w:t>
      </w:r>
      <w:r w:rsidRPr="00535DA4">
        <w:rPr>
          <w:rFonts w:ascii="GHEA Grapalat" w:hAnsi="GHEA Grapalat"/>
          <w:sz w:val="24"/>
          <w:szCs w:val="24"/>
        </w:rPr>
        <w:t xml:space="preserve"> </w:t>
      </w:r>
      <w:r w:rsidRPr="00535DA4">
        <w:rPr>
          <w:rFonts w:ascii="GHEA Grapalat" w:hAnsi="GHEA Grapalat"/>
          <w:sz w:val="24"/>
          <w:szCs w:val="24"/>
          <w:lang w:val="en-US"/>
        </w:rPr>
        <w:t>ապահովագրությունը</w:t>
      </w:r>
      <w:r w:rsidRPr="00535DA4">
        <w:rPr>
          <w:rFonts w:ascii="GHEA Grapalat" w:hAnsi="GHEA Grapalat"/>
          <w:sz w:val="24"/>
          <w:szCs w:val="24"/>
        </w:rPr>
        <w:t xml:space="preserve">: </w:t>
      </w:r>
      <w:r w:rsidRPr="00535DA4">
        <w:rPr>
          <w:rFonts w:ascii="GHEA Grapalat" w:hAnsi="GHEA Grapalat"/>
          <w:sz w:val="24"/>
          <w:szCs w:val="24"/>
          <w:lang w:val="en-US"/>
        </w:rPr>
        <w:t>Բացի</w:t>
      </w:r>
      <w:r w:rsidRPr="00535DA4">
        <w:rPr>
          <w:rFonts w:ascii="GHEA Grapalat" w:hAnsi="GHEA Grapalat"/>
          <w:sz w:val="24"/>
          <w:szCs w:val="24"/>
        </w:rPr>
        <w:t xml:space="preserve"> </w:t>
      </w:r>
      <w:r w:rsidRPr="00535DA4">
        <w:rPr>
          <w:rFonts w:ascii="GHEA Grapalat" w:hAnsi="GHEA Grapalat"/>
          <w:sz w:val="24"/>
          <w:szCs w:val="24"/>
          <w:lang w:val="en-US"/>
        </w:rPr>
        <w:t>այդ</w:t>
      </w:r>
      <w:r w:rsidRPr="00535DA4">
        <w:rPr>
          <w:rFonts w:ascii="GHEA Grapalat" w:hAnsi="GHEA Grapalat"/>
          <w:sz w:val="24"/>
          <w:szCs w:val="24"/>
        </w:rPr>
        <w:t xml:space="preserve">, </w:t>
      </w:r>
      <w:r w:rsidRPr="00535DA4">
        <w:rPr>
          <w:rFonts w:ascii="GHEA Grapalat" w:hAnsi="GHEA Grapalat"/>
          <w:sz w:val="24"/>
          <w:szCs w:val="24"/>
          <w:lang w:val="en-US"/>
        </w:rPr>
        <w:t>յուրաքանչյուր</w:t>
      </w:r>
      <w:r w:rsidRPr="00535DA4">
        <w:rPr>
          <w:rFonts w:ascii="GHEA Grapalat" w:hAnsi="GHEA Grapalat"/>
          <w:sz w:val="24"/>
          <w:szCs w:val="24"/>
        </w:rPr>
        <w:t xml:space="preserve"> Կողմ </w:t>
      </w:r>
      <w:r w:rsidRPr="00535DA4">
        <w:rPr>
          <w:rFonts w:ascii="GHEA Grapalat" w:hAnsi="GHEA Grapalat"/>
          <w:sz w:val="24"/>
          <w:szCs w:val="24"/>
          <w:lang w:val="en-US"/>
        </w:rPr>
        <w:t>կնքում</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պատասխանատվության</w:t>
      </w:r>
      <w:r w:rsidRPr="00535DA4">
        <w:rPr>
          <w:rFonts w:ascii="GHEA Grapalat" w:hAnsi="GHEA Grapalat"/>
          <w:sz w:val="24"/>
          <w:szCs w:val="24"/>
        </w:rPr>
        <w:t xml:space="preserve"> </w:t>
      </w:r>
      <w:r w:rsidRPr="00535DA4">
        <w:rPr>
          <w:rFonts w:ascii="GHEA Grapalat" w:hAnsi="GHEA Grapalat"/>
          <w:sz w:val="24"/>
          <w:szCs w:val="24"/>
          <w:lang w:val="en-US"/>
        </w:rPr>
        <w:t>ապահովագրում</w:t>
      </w:r>
      <w:r w:rsidRPr="00535DA4">
        <w:rPr>
          <w:rFonts w:ascii="GHEA Grapalat" w:hAnsi="GHEA Grapalat"/>
          <w:sz w:val="24"/>
          <w:szCs w:val="24"/>
        </w:rPr>
        <w:t xml:space="preserve"> </w:t>
      </w:r>
      <w:r w:rsidRPr="00535DA4">
        <w:rPr>
          <w:rFonts w:ascii="GHEA Grapalat" w:hAnsi="GHEA Grapalat"/>
          <w:sz w:val="24"/>
          <w:szCs w:val="24"/>
          <w:lang w:val="en-US"/>
        </w:rPr>
        <w:t>երրորդ</w:t>
      </w:r>
      <w:r w:rsidRPr="00535DA4">
        <w:rPr>
          <w:rFonts w:ascii="GHEA Grapalat" w:hAnsi="GHEA Grapalat"/>
          <w:sz w:val="24"/>
          <w:szCs w:val="24"/>
        </w:rPr>
        <w:t xml:space="preserve"> </w:t>
      </w:r>
      <w:r w:rsidRPr="00535DA4">
        <w:rPr>
          <w:rFonts w:ascii="GHEA Grapalat" w:hAnsi="GHEA Grapalat"/>
          <w:sz w:val="24"/>
          <w:szCs w:val="24"/>
          <w:lang w:val="en-US"/>
        </w:rPr>
        <w:t>կողմի</w:t>
      </w:r>
      <w:r w:rsidRPr="00535DA4">
        <w:rPr>
          <w:rFonts w:ascii="GHEA Grapalat" w:hAnsi="GHEA Grapalat"/>
          <w:sz w:val="24"/>
          <w:szCs w:val="24"/>
        </w:rPr>
        <w:t xml:space="preserve"> </w:t>
      </w:r>
      <w:r w:rsidRPr="00535DA4">
        <w:rPr>
          <w:rFonts w:ascii="GHEA Grapalat" w:hAnsi="GHEA Grapalat"/>
          <w:sz w:val="24"/>
          <w:szCs w:val="24"/>
          <w:lang w:val="en-US"/>
        </w:rPr>
        <w:t>հետ</w:t>
      </w:r>
      <w:r w:rsidRPr="00535DA4">
        <w:rPr>
          <w:rFonts w:ascii="GHEA Grapalat" w:hAnsi="GHEA Grapalat"/>
          <w:sz w:val="24"/>
          <w:szCs w:val="24"/>
        </w:rPr>
        <w:t xml:space="preserve"> </w:t>
      </w:r>
      <w:r w:rsidRPr="00535DA4">
        <w:rPr>
          <w:rFonts w:ascii="GHEA Grapalat" w:hAnsi="GHEA Grapalat"/>
          <w:sz w:val="24"/>
          <w:szCs w:val="24"/>
          <w:lang w:val="en-US"/>
        </w:rPr>
        <w:t>ընդգրկելով</w:t>
      </w:r>
      <w:r w:rsidRPr="00535DA4">
        <w:rPr>
          <w:rFonts w:ascii="GHEA Grapalat" w:hAnsi="GHEA Grapalat"/>
          <w:sz w:val="24"/>
          <w:szCs w:val="24"/>
        </w:rPr>
        <w:t xml:space="preserve"> </w:t>
      </w:r>
      <w:r w:rsidRPr="00535DA4">
        <w:rPr>
          <w:rFonts w:ascii="GHEA Grapalat" w:hAnsi="GHEA Grapalat"/>
          <w:sz w:val="24"/>
          <w:szCs w:val="24"/>
          <w:lang w:val="en-US"/>
        </w:rPr>
        <w:t>նաև</w:t>
      </w:r>
      <w:r w:rsidRPr="00535DA4">
        <w:rPr>
          <w:rFonts w:ascii="GHEA Grapalat" w:hAnsi="GHEA Grapalat"/>
          <w:sz w:val="24"/>
          <w:szCs w:val="24"/>
        </w:rPr>
        <w:t xml:space="preserve"> </w:t>
      </w:r>
      <w:r w:rsidRPr="00535DA4">
        <w:rPr>
          <w:rFonts w:ascii="GHEA Grapalat" w:hAnsi="GHEA Grapalat"/>
          <w:sz w:val="24"/>
          <w:szCs w:val="24"/>
          <w:lang w:val="en-US"/>
        </w:rPr>
        <w:t>այլ</w:t>
      </w:r>
      <w:r w:rsidRPr="00535DA4">
        <w:rPr>
          <w:rFonts w:ascii="GHEA Grapalat" w:hAnsi="GHEA Grapalat"/>
          <w:sz w:val="24"/>
          <w:szCs w:val="24"/>
        </w:rPr>
        <w:t xml:space="preserve"> Կողմի </w:t>
      </w:r>
      <w:r w:rsidRPr="00535DA4">
        <w:rPr>
          <w:rFonts w:ascii="GHEA Grapalat" w:hAnsi="GHEA Grapalat"/>
          <w:sz w:val="24"/>
          <w:szCs w:val="24"/>
          <w:lang w:val="en-US"/>
        </w:rPr>
        <w:t>վնասները</w:t>
      </w:r>
      <w:r w:rsidRPr="00535DA4">
        <w:rPr>
          <w:rFonts w:ascii="GHEA Grapalat" w:hAnsi="GHEA Grapalat"/>
          <w:sz w:val="24"/>
          <w:szCs w:val="24"/>
        </w:rPr>
        <w:t xml:space="preserve">` </w:t>
      </w:r>
      <w:r w:rsidRPr="00535DA4">
        <w:rPr>
          <w:rFonts w:ascii="GHEA Grapalat" w:hAnsi="GHEA Grapalat"/>
          <w:sz w:val="24"/>
          <w:szCs w:val="24"/>
          <w:lang w:val="en-US"/>
        </w:rPr>
        <w:t>պատասխանավության</w:t>
      </w:r>
      <w:r w:rsidRPr="00535DA4">
        <w:rPr>
          <w:rFonts w:ascii="GHEA Grapalat" w:hAnsi="GHEA Grapalat"/>
          <w:sz w:val="24"/>
          <w:szCs w:val="24"/>
        </w:rPr>
        <w:t xml:space="preserve"> </w:t>
      </w:r>
      <w:r w:rsidRPr="00535DA4">
        <w:rPr>
          <w:rFonts w:ascii="GHEA Grapalat" w:hAnsi="GHEA Grapalat"/>
          <w:sz w:val="24"/>
          <w:szCs w:val="24"/>
          <w:lang w:val="en-US"/>
        </w:rPr>
        <w:t>իր</w:t>
      </w:r>
      <w:r w:rsidRPr="00535DA4">
        <w:rPr>
          <w:rFonts w:ascii="GHEA Grapalat" w:hAnsi="GHEA Grapalat"/>
          <w:sz w:val="24"/>
          <w:szCs w:val="24"/>
        </w:rPr>
        <w:t xml:space="preserve"> </w:t>
      </w:r>
      <w:r w:rsidRPr="00535DA4">
        <w:rPr>
          <w:rFonts w:ascii="GHEA Grapalat" w:hAnsi="GHEA Grapalat"/>
          <w:sz w:val="24"/>
          <w:szCs w:val="24"/>
          <w:lang w:val="en-US"/>
        </w:rPr>
        <w:t>չափաբաժնով</w:t>
      </w:r>
      <w:r w:rsidRPr="00535DA4">
        <w:rPr>
          <w:rFonts w:ascii="GHEA Grapalat" w:hAnsi="GHEA Grapalat"/>
          <w:sz w:val="24"/>
          <w:szCs w:val="24"/>
        </w:rPr>
        <w:t xml:space="preserve">: </w:t>
      </w:r>
      <w:r w:rsidRPr="00535DA4">
        <w:rPr>
          <w:rFonts w:ascii="GHEA Grapalat" w:hAnsi="GHEA Grapalat"/>
          <w:sz w:val="24"/>
          <w:szCs w:val="24"/>
          <w:lang w:val="en-US"/>
        </w:rPr>
        <w:t>Ապահովագրության</w:t>
      </w:r>
      <w:r w:rsidRPr="00535DA4">
        <w:rPr>
          <w:rFonts w:ascii="GHEA Grapalat" w:hAnsi="GHEA Grapalat"/>
          <w:sz w:val="24"/>
          <w:szCs w:val="24"/>
        </w:rPr>
        <w:t xml:space="preserve"> </w:t>
      </w:r>
      <w:r w:rsidRPr="00535DA4">
        <w:rPr>
          <w:rFonts w:ascii="GHEA Grapalat" w:hAnsi="GHEA Grapalat"/>
          <w:sz w:val="24"/>
          <w:szCs w:val="24"/>
          <w:lang w:val="en-US"/>
        </w:rPr>
        <w:t>ապացույցը</w:t>
      </w:r>
      <w:r w:rsidRPr="00535DA4">
        <w:rPr>
          <w:rFonts w:ascii="GHEA Grapalat" w:hAnsi="GHEA Grapalat"/>
          <w:sz w:val="24"/>
          <w:szCs w:val="24"/>
        </w:rPr>
        <w:t xml:space="preserve"> </w:t>
      </w:r>
      <w:r w:rsidRPr="00535DA4">
        <w:rPr>
          <w:rFonts w:ascii="GHEA Grapalat" w:hAnsi="GHEA Grapalat"/>
          <w:sz w:val="24"/>
          <w:szCs w:val="24"/>
          <w:lang w:val="en-US"/>
        </w:rPr>
        <w:t>պիտի</w:t>
      </w:r>
      <w:r w:rsidRPr="00535DA4">
        <w:rPr>
          <w:rFonts w:ascii="GHEA Grapalat" w:hAnsi="GHEA Grapalat"/>
          <w:sz w:val="24"/>
          <w:szCs w:val="24"/>
        </w:rPr>
        <w:t xml:space="preserve"> </w:t>
      </w:r>
      <w:r w:rsidRPr="00535DA4">
        <w:rPr>
          <w:rFonts w:ascii="GHEA Grapalat" w:hAnsi="GHEA Grapalat"/>
          <w:sz w:val="24"/>
          <w:szCs w:val="24"/>
          <w:lang w:val="en-US"/>
        </w:rPr>
        <w:t>ներկայացվի</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 xml:space="preserve"> </w:t>
      </w:r>
      <w:r w:rsidRPr="00535DA4">
        <w:rPr>
          <w:rFonts w:ascii="GHEA Grapalat" w:hAnsi="GHEA Grapalat"/>
          <w:sz w:val="24"/>
          <w:szCs w:val="24"/>
          <w:lang w:val="en-US"/>
        </w:rPr>
        <w:t>ապահովագրության</w:t>
      </w:r>
      <w:r w:rsidRPr="00535DA4">
        <w:rPr>
          <w:rFonts w:ascii="GHEA Grapalat" w:hAnsi="GHEA Grapalat"/>
          <w:sz w:val="24"/>
          <w:szCs w:val="24"/>
        </w:rPr>
        <w:t xml:space="preserve"> </w:t>
      </w:r>
      <w:r w:rsidRPr="00535DA4">
        <w:rPr>
          <w:rFonts w:ascii="GHEA Grapalat" w:hAnsi="GHEA Grapalat"/>
          <w:sz w:val="24"/>
          <w:szCs w:val="24"/>
          <w:lang w:val="en-US"/>
        </w:rPr>
        <w:t>գումարի</w:t>
      </w:r>
      <w:r w:rsidRPr="00535DA4">
        <w:rPr>
          <w:rFonts w:ascii="GHEA Grapalat" w:hAnsi="GHEA Grapalat"/>
          <w:sz w:val="24"/>
          <w:szCs w:val="24"/>
        </w:rPr>
        <w:t xml:space="preserve"> </w:t>
      </w:r>
      <w:r w:rsidRPr="00535DA4">
        <w:rPr>
          <w:rFonts w:ascii="GHEA Grapalat" w:hAnsi="GHEA Grapalat"/>
          <w:sz w:val="24"/>
          <w:szCs w:val="24"/>
          <w:lang w:val="en-US"/>
        </w:rPr>
        <w:t>չափերը</w:t>
      </w:r>
      <w:r w:rsidRPr="00535DA4">
        <w:rPr>
          <w:rFonts w:ascii="GHEA Grapalat" w:hAnsi="GHEA Grapalat"/>
          <w:sz w:val="24"/>
          <w:szCs w:val="24"/>
        </w:rPr>
        <w:t xml:space="preserve"> </w:t>
      </w:r>
      <w:r w:rsidRPr="00535DA4">
        <w:rPr>
          <w:rFonts w:ascii="GHEA Grapalat" w:hAnsi="GHEA Grapalat"/>
          <w:sz w:val="24"/>
          <w:szCs w:val="24"/>
          <w:lang w:val="en-US"/>
        </w:rPr>
        <w:t>կհամաձայնեցվեն</w:t>
      </w:r>
      <w:r w:rsidRPr="00535DA4">
        <w:rPr>
          <w:rFonts w:ascii="GHEA Grapalat" w:hAnsi="GHEA Grapalat"/>
          <w:sz w:val="24"/>
          <w:szCs w:val="24"/>
        </w:rPr>
        <w:t xml:space="preserve"> </w:t>
      </w:r>
      <w:r w:rsidRPr="00535DA4">
        <w:rPr>
          <w:rFonts w:ascii="GHEA Grapalat" w:hAnsi="GHEA Grapalat"/>
          <w:sz w:val="24"/>
          <w:szCs w:val="24"/>
          <w:lang w:val="en-US"/>
        </w:rPr>
        <w:t>Գործընկերոջ</w:t>
      </w:r>
      <w:r w:rsidRPr="00535DA4">
        <w:rPr>
          <w:rFonts w:ascii="GHEA Grapalat" w:hAnsi="GHEA Grapalat"/>
          <w:sz w:val="24"/>
          <w:szCs w:val="24"/>
        </w:rPr>
        <w:t xml:space="preserve"> </w:t>
      </w:r>
      <w:r w:rsidRPr="00535DA4">
        <w:rPr>
          <w:rFonts w:ascii="GHEA Grapalat" w:hAnsi="GHEA Grapalat"/>
          <w:sz w:val="24"/>
          <w:szCs w:val="24"/>
          <w:lang w:val="en-US"/>
        </w:rPr>
        <w:t>պահանջով</w:t>
      </w:r>
      <w:r w:rsidRPr="00535DA4">
        <w:rPr>
          <w:rFonts w:ascii="GHEA Grapalat" w:hAnsi="GHEA Grapalat"/>
          <w:sz w:val="24"/>
          <w:szCs w:val="24"/>
        </w:rPr>
        <w:t xml:space="preserve">: </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Գործընկերը</w:t>
      </w:r>
      <w:r w:rsidRPr="00535DA4">
        <w:rPr>
          <w:rFonts w:ascii="GHEA Grapalat" w:hAnsi="GHEA Grapalat"/>
          <w:sz w:val="24"/>
          <w:szCs w:val="24"/>
        </w:rPr>
        <w:t xml:space="preserve"> </w:t>
      </w:r>
      <w:r w:rsidRPr="00535DA4">
        <w:rPr>
          <w:rFonts w:ascii="GHEA Grapalat" w:hAnsi="GHEA Grapalat"/>
          <w:sz w:val="24"/>
          <w:szCs w:val="24"/>
          <w:lang w:val="en-US"/>
        </w:rPr>
        <w:t>պետք</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բոլոր</w:t>
      </w:r>
      <w:r w:rsidRPr="00535DA4">
        <w:rPr>
          <w:rFonts w:ascii="GHEA Grapalat" w:hAnsi="GHEA Grapalat"/>
          <w:sz w:val="24"/>
          <w:szCs w:val="24"/>
        </w:rPr>
        <w:t xml:space="preserve"> </w:t>
      </w:r>
      <w:r w:rsidRPr="00535DA4">
        <w:rPr>
          <w:rFonts w:ascii="GHEA Grapalat" w:hAnsi="GHEA Grapalat"/>
          <w:sz w:val="24"/>
          <w:szCs w:val="24"/>
          <w:lang w:val="en-US"/>
        </w:rPr>
        <w:t>Կողմերին</w:t>
      </w:r>
      <w:r w:rsidRPr="00535DA4">
        <w:rPr>
          <w:rFonts w:ascii="GHEA Grapalat" w:hAnsi="GHEA Grapalat"/>
          <w:sz w:val="24"/>
          <w:szCs w:val="24"/>
        </w:rPr>
        <w:t xml:space="preserve"> </w:t>
      </w:r>
      <w:r w:rsidRPr="00535DA4">
        <w:rPr>
          <w:rFonts w:ascii="GHEA Grapalat" w:hAnsi="GHEA Grapalat"/>
          <w:sz w:val="24"/>
          <w:szCs w:val="24"/>
          <w:lang w:val="en-US"/>
        </w:rPr>
        <w:t>ներկայացնեն</w:t>
      </w:r>
      <w:r w:rsidRPr="00535DA4">
        <w:rPr>
          <w:rFonts w:ascii="GHEA Grapalat" w:hAnsi="GHEA Grapalat"/>
          <w:sz w:val="24"/>
          <w:szCs w:val="24"/>
        </w:rPr>
        <w:t xml:space="preserve"> </w:t>
      </w:r>
      <w:r w:rsidRPr="00535DA4">
        <w:rPr>
          <w:rFonts w:ascii="GHEA Grapalat" w:hAnsi="GHEA Grapalat"/>
          <w:sz w:val="24"/>
          <w:szCs w:val="24"/>
          <w:lang w:val="en-US"/>
        </w:rPr>
        <w:t>ապահովագրական</w:t>
      </w:r>
      <w:r w:rsidRPr="00535DA4">
        <w:rPr>
          <w:rFonts w:ascii="GHEA Grapalat" w:hAnsi="GHEA Grapalat"/>
          <w:sz w:val="24"/>
          <w:szCs w:val="24"/>
        </w:rPr>
        <w:t xml:space="preserve"> </w:t>
      </w:r>
      <w:r w:rsidRPr="00535DA4">
        <w:rPr>
          <w:rFonts w:ascii="GHEA Grapalat" w:hAnsi="GHEA Grapalat"/>
          <w:sz w:val="24"/>
          <w:szCs w:val="24"/>
          <w:lang w:val="en-US"/>
        </w:rPr>
        <w:t>քաղաքականությանը</w:t>
      </w:r>
      <w:r w:rsidRPr="00535DA4">
        <w:rPr>
          <w:rFonts w:ascii="GHEA Grapalat" w:hAnsi="GHEA Grapalat"/>
          <w:sz w:val="24"/>
          <w:szCs w:val="24"/>
        </w:rPr>
        <w:t xml:space="preserve"> </w:t>
      </w:r>
      <w:r w:rsidRPr="00535DA4">
        <w:rPr>
          <w:rFonts w:ascii="GHEA Grapalat" w:hAnsi="GHEA Grapalat"/>
          <w:sz w:val="24"/>
          <w:szCs w:val="24"/>
          <w:lang w:val="en-US"/>
        </w:rPr>
        <w:t>վերաբերվող</w:t>
      </w:r>
      <w:r w:rsidRPr="00535DA4">
        <w:rPr>
          <w:rFonts w:ascii="GHEA Grapalat" w:hAnsi="GHEA Grapalat"/>
          <w:sz w:val="24"/>
          <w:szCs w:val="24"/>
        </w:rPr>
        <w:t xml:space="preserve"> </w:t>
      </w:r>
      <w:r w:rsidRPr="00535DA4">
        <w:rPr>
          <w:rFonts w:ascii="GHEA Grapalat" w:hAnsi="GHEA Grapalat"/>
          <w:sz w:val="24"/>
          <w:szCs w:val="24"/>
          <w:lang w:val="en-US"/>
        </w:rPr>
        <w:t>փաստաթղթի</w:t>
      </w:r>
      <w:r w:rsidRPr="00535DA4">
        <w:rPr>
          <w:rFonts w:ascii="GHEA Grapalat" w:hAnsi="GHEA Grapalat"/>
          <w:sz w:val="24"/>
          <w:szCs w:val="24"/>
        </w:rPr>
        <w:t xml:space="preserve"> </w:t>
      </w:r>
      <w:r w:rsidRPr="00535DA4">
        <w:rPr>
          <w:rFonts w:ascii="GHEA Grapalat" w:hAnsi="GHEA Grapalat"/>
          <w:sz w:val="24"/>
          <w:szCs w:val="24"/>
          <w:lang w:val="en-US"/>
        </w:rPr>
        <w:t>պատճե</w:t>
      </w:r>
      <w:r w:rsidRPr="00535DA4">
        <w:rPr>
          <w:rFonts w:ascii="GHEA Grapalat" w:hAnsi="GHEA Grapalat"/>
          <w:sz w:val="24"/>
          <w:szCs w:val="24"/>
        </w:rPr>
        <w:t xml:space="preserve">, </w:t>
      </w:r>
      <w:r w:rsidRPr="00535DA4">
        <w:rPr>
          <w:rFonts w:ascii="GHEA Grapalat" w:hAnsi="GHEA Grapalat"/>
          <w:sz w:val="24"/>
          <w:szCs w:val="24"/>
          <w:lang w:val="en-US"/>
        </w:rPr>
        <w:t>որպես</w:t>
      </w:r>
      <w:r w:rsidRPr="00535DA4">
        <w:rPr>
          <w:rFonts w:ascii="GHEA Grapalat" w:hAnsi="GHEA Grapalat"/>
          <w:sz w:val="24"/>
          <w:szCs w:val="24"/>
        </w:rPr>
        <w:t xml:space="preserve"> </w:t>
      </w:r>
      <w:r w:rsidRPr="00535DA4">
        <w:rPr>
          <w:rFonts w:ascii="GHEA Grapalat" w:hAnsi="GHEA Grapalat"/>
          <w:sz w:val="24"/>
          <w:szCs w:val="24"/>
          <w:lang w:val="en-US"/>
        </w:rPr>
        <w:t>երրորդ</w:t>
      </w:r>
      <w:r w:rsidRPr="00535DA4">
        <w:rPr>
          <w:rFonts w:ascii="GHEA Grapalat" w:hAnsi="GHEA Grapalat"/>
          <w:sz w:val="24"/>
          <w:szCs w:val="24"/>
        </w:rPr>
        <w:t xml:space="preserve"> </w:t>
      </w:r>
      <w:r w:rsidRPr="00535DA4">
        <w:rPr>
          <w:rFonts w:ascii="GHEA Grapalat" w:hAnsi="GHEA Grapalat"/>
          <w:sz w:val="24"/>
          <w:szCs w:val="24"/>
          <w:lang w:val="en-US"/>
        </w:rPr>
        <w:t>կողմի</w:t>
      </w:r>
      <w:r w:rsidRPr="00535DA4">
        <w:rPr>
          <w:rFonts w:ascii="GHEA Grapalat" w:hAnsi="GHEA Grapalat"/>
          <w:sz w:val="24"/>
          <w:szCs w:val="24"/>
        </w:rPr>
        <w:t xml:space="preserve"> </w:t>
      </w:r>
      <w:r w:rsidRPr="00535DA4">
        <w:rPr>
          <w:rFonts w:ascii="GHEA Grapalat" w:hAnsi="GHEA Grapalat"/>
          <w:sz w:val="24"/>
          <w:szCs w:val="24"/>
          <w:lang w:val="en-US"/>
        </w:rPr>
        <w:t>պատասխանատվության</w:t>
      </w:r>
      <w:r w:rsidRPr="00535DA4">
        <w:rPr>
          <w:rFonts w:ascii="GHEA Grapalat" w:hAnsi="GHEA Grapalat"/>
          <w:sz w:val="24"/>
          <w:szCs w:val="24"/>
        </w:rPr>
        <w:t xml:space="preserve"> </w:t>
      </w:r>
      <w:r w:rsidRPr="00535DA4">
        <w:rPr>
          <w:rFonts w:ascii="GHEA Grapalat" w:hAnsi="GHEA Grapalat"/>
          <w:sz w:val="24"/>
          <w:szCs w:val="24"/>
          <w:lang w:val="en-US"/>
        </w:rPr>
        <w:t>ապահովագրման</w:t>
      </w:r>
      <w:r w:rsidRPr="00535DA4">
        <w:rPr>
          <w:rFonts w:ascii="GHEA Grapalat" w:hAnsi="GHEA Grapalat"/>
          <w:sz w:val="24"/>
          <w:szCs w:val="24"/>
        </w:rPr>
        <w:t xml:space="preserve"> </w:t>
      </w:r>
      <w:r w:rsidRPr="00535DA4">
        <w:rPr>
          <w:rFonts w:ascii="GHEA Grapalat" w:hAnsi="GHEA Grapalat"/>
          <w:sz w:val="24"/>
          <w:szCs w:val="24"/>
          <w:lang w:val="en-US"/>
        </w:rPr>
        <w:t>ապացույց</w:t>
      </w:r>
      <w:r w:rsidRPr="00535DA4">
        <w:rPr>
          <w:rFonts w:ascii="GHEA Grapalat" w:hAnsi="GHEA Grapalat"/>
          <w:sz w:val="24"/>
          <w:szCs w:val="24"/>
        </w:rPr>
        <w:t xml:space="preserve">: </w:t>
      </w:r>
      <w:r w:rsidRPr="00535DA4">
        <w:rPr>
          <w:rFonts w:ascii="GHEA Grapalat" w:hAnsi="GHEA Grapalat"/>
          <w:sz w:val="24"/>
          <w:szCs w:val="24"/>
          <w:lang w:val="en-US"/>
        </w:rPr>
        <w:t>Այսապահովագրումը</w:t>
      </w:r>
      <w:r w:rsidRPr="00535DA4">
        <w:rPr>
          <w:rFonts w:ascii="GHEA Grapalat" w:hAnsi="GHEA Grapalat"/>
          <w:sz w:val="24"/>
          <w:szCs w:val="24"/>
        </w:rPr>
        <w:t xml:space="preserve"> </w:t>
      </w:r>
      <w:r w:rsidRPr="00535DA4">
        <w:rPr>
          <w:rFonts w:ascii="GHEA Grapalat" w:hAnsi="GHEA Grapalat"/>
          <w:sz w:val="24"/>
          <w:szCs w:val="24"/>
          <w:lang w:val="en-US"/>
        </w:rPr>
        <w:t>պետք</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իրականացվի</w:t>
      </w:r>
      <w:r w:rsidRPr="00535DA4">
        <w:rPr>
          <w:rFonts w:ascii="GHEA Grapalat" w:hAnsi="GHEA Grapalat"/>
          <w:sz w:val="24"/>
          <w:szCs w:val="24"/>
        </w:rPr>
        <w:t xml:space="preserve"> </w:t>
      </w:r>
      <w:r w:rsidRPr="00535DA4">
        <w:rPr>
          <w:rFonts w:ascii="GHEA Grapalat" w:hAnsi="GHEA Grapalat"/>
          <w:sz w:val="24"/>
          <w:szCs w:val="24"/>
          <w:lang w:val="en-US"/>
        </w:rPr>
        <w:t>միջազգային</w:t>
      </w:r>
      <w:r w:rsidRPr="00535DA4">
        <w:rPr>
          <w:rFonts w:ascii="GHEA Grapalat" w:hAnsi="GHEA Grapalat"/>
          <w:sz w:val="24"/>
          <w:szCs w:val="24"/>
        </w:rPr>
        <w:t xml:space="preserve"> </w:t>
      </w:r>
      <w:r w:rsidRPr="00535DA4">
        <w:rPr>
          <w:rFonts w:ascii="GHEA Grapalat" w:hAnsi="GHEA Grapalat"/>
          <w:sz w:val="24"/>
          <w:szCs w:val="24"/>
          <w:lang w:val="en-US"/>
        </w:rPr>
        <w:t>ճանաչում</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 xml:space="preserve"> </w:t>
      </w:r>
      <w:r w:rsidRPr="00535DA4">
        <w:rPr>
          <w:rFonts w:ascii="GHEA Grapalat" w:hAnsi="GHEA Grapalat"/>
          <w:sz w:val="24"/>
          <w:szCs w:val="24"/>
          <w:lang w:val="en-US"/>
        </w:rPr>
        <w:t>անհերքելի</w:t>
      </w:r>
      <w:r w:rsidRPr="00535DA4">
        <w:rPr>
          <w:rFonts w:ascii="GHEA Grapalat" w:hAnsi="GHEA Grapalat"/>
          <w:sz w:val="24"/>
          <w:szCs w:val="24"/>
        </w:rPr>
        <w:t xml:space="preserve"> </w:t>
      </w:r>
      <w:r w:rsidRPr="00535DA4">
        <w:rPr>
          <w:rFonts w:ascii="GHEA Grapalat" w:hAnsi="GHEA Grapalat"/>
          <w:sz w:val="24"/>
          <w:szCs w:val="24"/>
          <w:lang w:val="en-US"/>
        </w:rPr>
        <w:t>հեղինակություն</w:t>
      </w:r>
      <w:r w:rsidRPr="00535DA4">
        <w:rPr>
          <w:rFonts w:ascii="GHEA Grapalat" w:hAnsi="GHEA Grapalat"/>
          <w:sz w:val="24"/>
          <w:szCs w:val="24"/>
        </w:rPr>
        <w:t xml:space="preserve"> </w:t>
      </w:r>
      <w:r w:rsidRPr="00535DA4">
        <w:rPr>
          <w:rFonts w:ascii="GHEA Grapalat" w:hAnsi="GHEA Grapalat"/>
          <w:sz w:val="24"/>
          <w:szCs w:val="24"/>
          <w:lang w:val="en-US"/>
        </w:rPr>
        <w:t>ունեցող</w:t>
      </w:r>
      <w:r w:rsidRPr="00535DA4">
        <w:rPr>
          <w:rFonts w:ascii="GHEA Grapalat" w:hAnsi="GHEA Grapalat"/>
          <w:sz w:val="24"/>
          <w:szCs w:val="24"/>
        </w:rPr>
        <w:t xml:space="preserve"> </w:t>
      </w:r>
      <w:r w:rsidRPr="00535DA4">
        <w:rPr>
          <w:rFonts w:ascii="GHEA Grapalat" w:hAnsi="GHEA Grapalat"/>
          <w:sz w:val="24"/>
          <w:szCs w:val="24"/>
          <w:lang w:val="en-US"/>
        </w:rPr>
        <w:t>ապահովագրողի</w:t>
      </w:r>
      <w:r w:rsidRPr="00535DA4">
        <w:rPr>
          <w:rFonts w:ascii="GHEA Grapalat" w:hAnsi="GHEA Grapalat"/>
          <w:sz w:val="24"/>
          <w:szCs w:val="24"/>
        </w:rPr>
        <w:t xml:space="preserve"> </w:t>
      </w:r>
      <w:r w:rsidRPr="00535DA4">
        <w:rPr>
          <w:rFonts w:ascii="GHEA Grapalat" w:hAnsi="GHEA Grapalat"/>
          <w:sz w:val="24"/>
          <w:szCs w:val="24"/>
          <w:lang w:val="en-US"/>
        </w:rPr>
        <w:t>միջոցով</w:t>
      </w:r>
      <w:r w:rsidRPr="00535DA4">
        <w:rPr>
          <w:rFonts w:ascii="GHEA Grapalat" w:hAnsi="GHEA Grapalat"/>
          <w:sz w:val="24"/>
          <w:szCs w:val="24"/>
        </w:rPr>
        <w:t>:</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 xml:space="preserve">Կողմերը </w:t>
      </w:r>
      <w:r w:rsidRPr="00535DA4">
        <w:rPr>
          <w:rFonts w:ascii="GHEA Grapalat" w:hAnsi="GHEA Grapalat"/>
          <w:sz w:val="24"/>
          <w:szCs w:val="24"/>
          <w:lang w:val="en-US"/>
        </w:rPr>
        <w:t>պետք</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բացառեն</w:t>
      </w:r>
      <w:r w:rsidRPr="00535DA4">
        <w:rPr>
          <w:rFonts w:ascii="GHEA Grapalat" w:hAnsi="GHEA Grapalat"/>
          <w:sz w:val="24"/>
          <w:szCs w:val="24"/>
        </w:rPr>
        <w:t xml:space="preserve"> </w:t>
      </w:r>
      <w:r w:rsidRPr="00535DA4">
        <w:rPr>
          <w:rFonts w:ascii="GHEA Grapalat" w:hAnsi="GHEA Grapalat"/>
          <w:sz w:val="24"/>
          <w:szCs w:val="24"/>
          <w:lang w:val="en-US"/>
        </w:rPr>
        <w:t>մեկ</w:t>
      </w:r>
      <w:r w:rsidRPr="00535DA4">
        <w:rPr>
          <w:rFonts w:ascii="GHEA Grapalat" w:hAnsi="GHEA Grapalat"/>
          <w:sz w:val="24"/>
          <w:szCs w:val="24"/>
        </w:rPr>
        <w:t xml:space="preserve"> </w:t>
      </w:r>
      <w:r w:rsidRPr="00535DA4">
        <w:rPr>
          <w:rFonts w:ascii="GHEA Grapalat" w:hAnsi="GHEA Grapalat"/>
          <w:sz w:val="24"/>
          <w:szCs w:val="24"/>
          <w:lang w:val="en-US"/>
        </w:rPr>
        <w:t>այլ</w:t>
      </w:r>
      <w:r w:rsidRPr="00535DA4">
        <w:rPr>
          <w:rFonts w:ascii="GHEA Grapalat" w:hAnsi="GHEA Grapalat"/>
          <w:sz w:val="24"/>
          <w:szCs w:val="24"/>
        </w:rPr>
        <w:t xml:space="preserve"> Կողմի </w:t>
      </w:r>
      <w:r w:rsidRPr="00535DA4">
        <w:rPr>
          <w:rFonts w:ascii="GHEA Grapalat" w:hAnsi="GHEA Grapalat"/>
          <w:sz w:val="24"/>
          <w:szCs w:val="24"/>
          <w:lang w:val="en-US"/>
        </w:rPr>
        <w:t>դեմ</w:t>
      </w:r>
      <w:r w:rsidRPr="00535DA4">
        <w:rPr>
          <w:rFonts w:ascii="GHEA Grapalat" w:hAnsi="GHEA Grapalat"/>
          <w:sz w:val="24"/>
          <w:szCs w:val="24"/>
        </w:rPr>
        <w:t xml:space="preserve"> </w:t>
      </w:r>
      <w:r w:rsidRPr="00535DA4">
        <w:rPr>
          <w:rFonts w:ascii="GHEA Grapalat" w:hAnsi="GHEA Grapalat"/>
          <w:sz w:val="24"/>
          <w:szCs w:val="24"/>
          <w:lang w:val="en-US"/>
        </w:rPr>
        <w:t>հայց</w:t>
      </w:r>
      <w:r w:rsidRPr="00535DA4">
        <w:rPr>
          <w:rFonts w:ascii="GHEA Grapalat" w:hAnsi="GHEA Grapalat"/>
          <w:sz w:val="24"/>
          <w:szCs w:val="24"/>
        </w:rPr>
        <w:t xml:space="preserve"> </w:t>
      </w:r>
      <w:r w:rsidRPr="00535DA4">
        <w:rPr>
          <w:rFonts w:ascii="GHEA Grapalat" w:hAnsi="GHEA Grapalat"/>
          <w:sz w:val="24"/>
          <w:szCs w:val="24"/>
          <w:lang w:val="en-US"/>
        </w:rPr>
        <w:t>ներկայացնելու</w:t>
      </w:r>
      <w:r w:rsidRPr="00535DA4">
        <w:rPr>
          <w:rFonts w:ascii="GHEA Grapalat" w:hAnsi="GHEA Grapalat"/>
          <w:sz w:val="24"/>
          <w:szCs w:val="24"/>
        </w:rPr>
        <w:t xml:space="preserve"> </w:t>
      </w:r>
      <w:r w:rsidRPr="00535DA4">
        <w:rPr>
          <w:rFonts w:ascii="GHEA Grapalat" w:hAnsi="GHEA Grapalat"/>
          <w:sz w:val="24"/>
          <w:szCs w:val="24"/>
          <w:lang w:val="en-US"/>
        </w:rPr>
        <w:t>հավանականությունը</w:t>
      </w:r>
      <w:r w:rsidRPr="00535DA4">
        <w:rPr>
          <w:rFonts w:ascii="GHEA Grapalat" w:hAnsi="GHEA Grapalat"/>
          <w:sz w:val="24"/>
          <w:szCs w:val="24"/>
        </w:rPr>
        <w:t xml:space="preserve"> </w:t>
      </w:r>
      <w:r w:rsidRPr="00535DA4">
        <w:rPr>
          <w:rFonts w:ascii="GHEA Grapalat" w:hAnsi="GHEA Grapalat"/>
          <w:sz w:val="24"/>
          <w:szCs w:val="24"/>
          <w:lang w:val="en-US"/>
        </w:rPr>
        <w:t>իրեն</w:t>
      </w:r>
      <w:r w:rsidRPr="00535DA4">
        <w:rPr>
          <w:rFonts w:ascii="GHEA Grapalat" w:hAnsi="GHEA Grapalat"/>
          <w:sz w:val="24"/>
          <w:szCs w:val="24"/>
        </w:rPr>
        <w:t xml:space="preserve">ց </w:t>
      </w:r>
      <w:r w:rsidRPr="00535DA4">
        <w:rPr>
          <w:rFonts w:ascii="GHEA Grapalat" w:hAnsi="GHEA Grapalat"/>
          <w:sz w:val="24"/>
          <w:szCs w:val="24"/>
          <w:lang w:val="en-US"/>
        </w:rPr>
        <w:t>ապահովագրության</w:t>
      </w:r>
      <w:r w:rsidRPr="00535DA4">
        <w:rPr>
          <w:rFonts w:ascii="GHEA Grapalat" w:hAnsi="GHEA Grapalat"/>
          <w:sz w:val="24"/>
          <w:szCs w:val="24"/>
        </w:rPr>
        <w:t xml:space="preserve"> </w:t>
      </w:r>
      <w:r w:rsidRPr="00535DA4">
        <w:rPr>
          <w:rFonts w:ascii="GHEA Grapalat" w:hAnsi="GHEA Grapalat"/>
          <w:sz w:val="24"/>
          <w:szCs w:val="24"/>
          <w:lang w:val="en-US"/>
        </w:rPr>
        <w:t>շրջանակներում</w:t>
      </w:r>
      <w:r w:rsidRPr="00535DA4">
        <w:rPr>
          <w:rFonts w:ascii="GHEA Grapalat" w:hAnsi="GHEA Grapalat"/>
          <w:sz w:val="24"/>
          <w:szCs w:val="24"/>
        </w:rPr>
        <w:t>:</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Ապահովագրական</w:t>
      </w:r>
      <w:r w:rsidRPr="00535DA4">
        <w:rPr>
          <w:rFonts w:ascii="GHEA Grapalat" w:hAnsi="GHEA Grapalat"/>
          <w:sz w:val="24"/>
          <w:szCs w:val="24"/>
        </w:rPr>
        <w:t xml:space="preserve"> </w:t>
      </w:r>
      <w:r w:rsidRPr="00535DA4">
        <w:rPr>
          <w:rFonts w:ascii="GHEA Grapalat" w:hAnsi="GHEA Grapalat"/>
          <w:sz w:val="24"/>
          <w:szCs w:val="24"/>
          <w:lang w:val="en-US"/>
        </w:rPr>
        <w:t>պարգևավճարները</w:t>
      </w:r>
      <w:r w:rsidRPr="00535DA4">
        <w:rPr>
          <w:rFonts w:ascii="GHEA Grapalat" w:hAnsi="GHEA Grapalat"/>
          <w:sz w:val="24"/>
          <w:szCs w:val="24"/>
        </w:rPr>
        <w:t xml:space="preserve"> </w:t>
      </w:r>
      <w:r w:rsidRPr="00535DA4">
        <w:rPr>
          <w:rFonts w:ascii="GHEA Grapalat" w:hAnsi="GHEA Grapalat"/>
          <w:sz w:val="24"/>
          <w:szCs w:val="24"/>
          <w:lang w:val="en-US"/>
        </w:rPr>
        <w:t>կրում</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յուրաքանչյուր</w:t>
      </w:r>
      <w:r w:rsidRPr="00535DA4">
        <w:rPr>
          <w:rFonts w:ascii="GHEA Grapalat" w:hAnsi="GHEA Grapalat"/>
          <w:sz w:val="24"/>
          <w:szCs w:val="24"/>
        </w:rPr>
        <w:t xml:space="preserve"> Կողմ </w:t>
      </w:r>
      <w:r w:rsidRPr="00535DA4">
        <w:rPr>
          <w:rFonts w:ascii="GHEA Grapalat" w:hAnsi="GHEA Grapalat"/>
          <w:sz w:val="24"/>
          <w:szCs w:val="24"/>
          <w:lang w:val="en-US"/>
        </w:rPr>
        <w:t>իր</w:t>
      </w:r>
      <w:r w:rsidRPr="00535DA4">
        <w:rPr>
          <w:rFonts w:ascii="GHEA Grapalat" w:hAnsi="GHEA Grapalat"/>
          <w:sz w:val="24"/>
          <w:szCs w:val="24"/>
        </w:rPr>
        <w:t xml:space="preserve"> </w:t>
      </w:r>
      <w:r w:rsidRPr="00535DA4">
        <w:rPr>
          <w:rFonts w:ascii="GHEA Grapalat" w:hAnsi="GHEA Grapalat"/>
          <w:sz w:val="24"/>
          <w:szCs w:val="24"/>
          <w:lang w:val="en-US"/>
        </w:rPr>
        <w:t>մասով</w:t>
      </w:r>
      <w:r w:rsidRPr="00535DA4">
        <w:rPr>
          <w:rFonts w:ascii="GHEA Grapalat" w:hAnsi="GHEA Grapalat"/>
          <w:sz w:val="24"/>
          <w:szCs w:val="24"/>
        </w:rPr>
        <w:t>:</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Յուրաքանչյուր</w:t>
      </w:r>
      <w:r w:rsidRPr="00535DA4">
        <w:rPr>
          <w:rFonts w:ascii="GHEA Grapalat" w:hAnsi="GHEA Grapalat"/>
          <w:sz w:val="24"/>
          <w:szCs w:val="24"/>
        </w:rPr>
        <w:t xml:space="preserve"> Կողմ </w:t>
      </w:r>
      <w:r w:rsidRPr="00535DA4">
        <w:rPr>
          <w:rFonts w:ascii="GHEA Grapalat" w:hAnsi="GHEA Grapalat"/>
          <w:sz w:val="24"/>
          <w:szCs w:val="24"/>
          <w:lang w:val="en-US"/>
        </w:rPr>
        <w:t>պատասխանատու</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բոլոր</w:t>
      </w:r>
      <w:r w:rsidRPr="00535DA4">
        <w:rPr>
          <w:rFonts w:ascii="GHEA Grapalat" w:hAnsi="GHEA Grapalat"/>
          <w:sz w:val="24"/>
          <w:szCs w:val="24"/>
        </w:rPr>
        <w:t xml:space="preserve"> </w:t>
      </w:r>
      <w:r w:rsidRPr="00535DA4">
        <w:rPr>
          <w:rFonts w:ascii="GHEA Grapalat" w:hAnsi="GHEA Grapalat"/>
          <w:sz w:val="24"/>
          <w:szCs w:val="24"/>
          <w:lang w:val="en-US"/>
        </w:rPr>
        <w:t>այն</w:t>
      </w:r>
      <w:r w:rsidRPr="00535DA4">
        <w:rPr>
          <w:rFonts w:ascii="GHEA Grapalat" w:hAnsi="GHEA Grapalat"/>
          <w:sz w:val="24"/>
          <w:szCs w:val="24"/>
        </w:rPr>
        <w:t xml:space="preserve"> </w:t>
      </w:r>
      <w:r w:rsidRPr="00535DA4">
        <w:rPr>
          <w:rFonts w:ascii="GHEA Grapalat" w:hAnsi="GHEA Grapalat"/>
          <w:sz w:val="24"/>
          <w:szCs w:val="24"/>
          <w:lang w:val="en-US"/>
        </w:rPr>
        <w:t>հարկերի</w:t>
      </w:r>
      <w:r w:rsidRPr="00535DA4">
        <w:rPr>
          <w:rFonts w:ascii="GHEA Grapalat" w:hAnsi="GHEA Grapalat"/>
          <w:sz w:val="24"/>
          <w:szCs w:val="24"/>
        </w:rPr>
        <w:t xml:space="preserve"> </w:t>
      </w:r>
      <w:r w:rsidRPr="00535DA4">
        <w:rPr>
          <w:rFonts w:ascii="GHEA Grapalat" w:hAnsi="GHEA Grapalat"/>
          <w:sz w:val="24"/>
          <w:szCs w:val="24"/>
          <w:lang w:val="en-US"/>
        </w:rPr>
        <w:t>համար</w:t>
      </w:r>
      <w:r w:rsidRPr="00535DA4">
        <w:rPr>
          <w:rFonts w:ascii="GHEA Grapalat" w:hAnsi="GHEA Grapalat"/>
          <w:sz w:val="24"/>
          <w:szCs w:val="24"/>
        </w:rPr>
        <w:t xml:space="preserve"> </w:t>
      </w:r>
      <w:r w:rsidRPr="00535DA4">
        <w:rPr>
          <w:rFonts w:ascii="GHEA Grapalat" w:hAnsi="GHEA Grapalat"/>
          <w:sz w:val="24"/>
          <w:szCs w:val="24"/>
          <w:lang w:val="en-US"/>
        </w:rPr>
        <w:t>որոնք</w:t>
      </w:r>
      <w:r w:rsidRPr="00535DA4">
        <w:rPr>
          <w:rFonts w:ascii="GHEA Grapalat" w:hAnsi="GHEA Grapalat"/>
          <w:sz w:val="24"/>
          <w:szCs w:val="24"/>
        </w:rPr>
        <w:t xml:space="preserve"> </w:t>
      </w:r>
      <w:r w:rsidRPr="00535DA4">
        <w:rPr>
          <w:rFonts w:ascii="GHEA Grapalat" w:hAnsi="GHEA Grapalat"/>
          <w:sz w:val="24"/>
          <w:szCs w:val="24"/>
          <w:lang w:val="en-US"/>
        </w:rPr>
        <w:t>առաջանում</w:t>
      </w:r>
      <w:r w:rsidRPr="00535DA4">
        <w:rPr>
          <w:rFonts w:ascii="GHEA Grapalat" w:hAnsi="GHEA Grapalat"/>
          <w:sz w:val="24"/>
          <w:szCs w:val="24"/>
        </w:rPr>
        <w:t xml:space="preserve"> </w:t>
      </w:r>
      <w:r w:rsidRPr="00535DA4">
        <w:rPr>
          <w:rFonts w:ascii="GHEA Grapalat" w:hAnsi="GHEA Grapalat"/>
          <w:sz w:val="24"/>
          <w:szCs w:val="24"/>
          <w:lang w:val="en-US"/>
        </w:rPr>
        <w:t>են</w:t>
      </w:r>
      <w:r w:rsidRPr="00535DA4">
        <w:rPr>
          <w:rFonts w:ascii="GHEA Grapalat" w:hAnsi="GHEA Grapalat"/>
          <w:sz w:val="24"/>
          <w:szCs w:val="24"/>
        </w:rPr>
        <w:t xml:space="preserve"> </w:t>
      </w:r>
      <w:r w:rsidRPr="00535DA4">
        <w:rPr>
          <w:rFonts w:ascii="GHEA Grapalat" w:hAnsi="GHEA Grapalat"/>
          <w:sz w:val="24"/>
          <w:szCs w:val="24"/>
          <w:lang w:val="en-US"/>
        </w:rPr>
        <w:t>իր</w:t>
      </w:r>
      <w:r w:rsidRPr="00535DA4">
        <w:rPr>
          <w:rFonts w:ascii="GHEA Grapalat" w:hAnsi="GHEA Grapalat"/>
          <w:sz w:val="24"/>
          <w:szCs w:val="24"/>
        </w:rPr>
        <w:t xml:space="preserve"> </w:t>
      </w:r>
      <w:r w:rsidRPr="00535DA4">
        <w:rPr>
          <w:rFonts w:ascii="GHEA Grapalat" w:hAnsi="GHEA Grapalat"/>
          <w:sz w:val="24"/>
          <w:szCs w:val="24"/>
          <w:lang w:val="en-US"/>
        </w:rPr>
        <w:t>երկրում</w:t>
      </w:r>
      <w:r w:rsidRPr="00535DA4">
        <w:rPr>
          <w:rFonts w:ascii="GHEA Grapalat" w:hAnsi="GHEA Grapalat"/>
          <w:sz w:val="24"/>
          <w:szCs w:val="24"/>
        </w:rPr>
        <w:t xml:space="preserve">` </w:t>
      </w:r>
      <w:r w:rsidRPr="00535DA4">
        <w:rPr>
          <w:rFonts w:ascii="GHEA Grapalat" w:hAnsi="GHEA Grapalat"/>
          <w:sz w:val="24"/>
          <w:szCs w:val="24"/>
          <w:lang w:val="en-US"/>
        </w:rPr>
        <w:t>Պատվիրատուի</w:t>
      </w:r>
      <w:r w:rsidRPr="00535DA4">
        <w:rPr>
          <w:rFonts w:ascii="GHEA Grapalat" w:hAnsi="GHEA Grapalat"/>
          <w:sz w:val="24"/>
          <w:szCs w:val="24"/>
        </w:rPr>
        <w:t xml:space="preserve"> </w:t>
      </w:r>
      <w:r w:rsidRPr="00535DA4">
        <w:rPr>
          <w:rFonts w:ascii="GHEA Grapalat" w:hAnsi="GHEA Grapalat"/>
          <w:sz w:val="24"/>
          <w:szCs w:val="24"/>
          <w:lang w:val="en-US"/>
        </w:rPr>
        <w:t>Պայմանագրի</w:t>
      </w:r>
      <w:r w:rsidRPr="00535DA4">
        <w:rPr>
          <w:rFonts w:ascii="GHEA Grapalat" w:hAnsi="GHEA Grapalat"/>
          <w:sz w:val="24"/>
          <w:szCs w:val="24"/>
        </w:rPr>
        <w:t xml:space="preserve"> </w:t>
      </w:r>
      <w:r w:rsidRPr="00535DA4">
        <w:rPr>
          <w:rFonts w:ascii="GHEA Grapalat" w:hAnsi="GHEA Grapalat"/>
          <w:sz w:val="24"/>
          <w:szCs w:val="24"/>
          <w:lang w:val="en-US"/>
        </w:rPr>
        <w:t>իրականացման</w:t>
      </w:r>
      <w:r w:rsidRPr="00535DA4">
        <w:rPr>
          <w:rFonts w:ascii="GHEA Grapalat" w:hAnsi="GHEA Grapalat"/>
          <w:sz w:val="24"/>
          <w:szCs w:val="24"/>
        </w:rPr>
        <w:t xml:space="preserve"> </w:t>
      </w:r>
      <w:r w:rsidRPr="00535DA4">
        <w:rPr>
          <w:rFonts w:ascii="GHEA Grapalat" w:hAnsi="GHEA Grapalat"/>
          <w:sz w:val="24"/>
          <w:szCs w:val="24"/>
          <w:lang w:val="en-US"/>
        </w:rPr>
        <w:t>շրջանակներում</w:t>
      </w:r>
      <w:r w:rsidRPr="00535DA4">
        <w:rPr>
          <w:rFonts w:ascii="GHEA Grapalat" w:hAnsi="GHEA Grapalat"/>
          <w:sz w:val="24"/>
          <w:szCs w:val="24"/>
        </w:rPr>
        <w:t xml:space="preserve">: </w:t>
      </w:r>
      <w:r w:rsidRPr="00535DA4">
        <w:rPr>
          <w:rFonts w:ascii="GHEA Grapalat" w:hAnsi="GHEA Grapalat"/>
          <w:sz w:val="24"/>
          <w:szCs w:val="24"/>
          <w:lang w:val="en-US"/>
        </w:rPr>
        <w:t>Բոլոր</w:t>
      </w:r>
      <w:r w:rsidRPr="00535DA4">
        <w:rPr>
          <w:rFonts w:ascii="GHEA Grapalat" w:hAnsi="GHEA Grapalat"/>
          <w:sz w:val="24"/>
          <w:szCs w:val="24"/>
        </w:rPr>
        <w:t xml:space="preserve"> </w:t>
      </w:r>
      <w:r w:rsidRPr="00535DA4">
        <w:rPr>
          <w:rFonts w:ascii="GHEA Grapalat" w:hAnsi="GHEA Grapalat"/>
          <w:sz w:val="24"/>
          <w:szCs w:val="24"/>
          <w:lang w:val="en-US"/>
        </w:rPr>
        <w:t>այն</w:t>
      </w:r>
      <w:r w:rsidRPr="00535DA4">
        <w:rPr>
          <w:rFonts w:ascii="GHEA Grapalat" w:hAnsi="GHEA Grapalat"/>
          <w:sz w:val="24"/>
          <w:szCs w:val="24"/>
        </w:rPr>
        <w:t xml:space="preserve"> </w:t>
      </w:r>
      <w:r w:rsidRPr="00535DA4">
        <w:rPr>
          <w:rFonts w:ascii="GHEA Grapalat" w:hAnsi="GHEA Grapalat"/>
          <w:sz w:val="24"/>
          <w:szCs w:val="24"/>
          <w:lang w:val="en-US"/>
        </w:rPr>
        <w:t>մատակարարումները</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 xml:space="preserve"> </w:t>
      </w:r>
      <w:r w:rsidRPr="00535DA4">
        <w:rPr>
          <w:rFonts w:ascii="GHEA Grapalat" w:hAnsi="GHEA Grapalat"/>
          <w:sz w:val="24"/>
          <w:szCs w:val="24"/>
          <w:lang w:val="en-US"/>
        </w:rPr>
        <w:t>ծառայությունները</w:t>
      </w:r>
      <w:r w:rsidRPr="00535DA4">
        <w:rPr>
          <w:rFonts w:ascii="GHEA Grapalat" w:hAnsi="GHEA Grapalat"/>
          <w:sz w:val="24"/>
          <w:szCs w:val="24"/>
        </w:rPr>
        <w:t xml:space="preserve">, </w:t>
      </w:r>
      <w:r w:rsidRPr="00535DA4">
        <w:rPr>
          <w:rFonts w:ascii="GHEA Grapalat" w:hAnsi="GHEA Grapalat"/>
          <w:sz w:val="24"/>
          <w:szCs w:val="24"/>
          <w:lang w:val="en-US"/>
        </w:rPr>
        <w:t>որոնք</w:t>
      </w:r>
      <w:r w:rsidRPr="00535DA4">
        <w:rPr>
          <w:rFonts w:ascii="GHEA Grapalat" w:hAnsi="GHEA Grapalat"/>
          <w:sz w:val="24"/>
          <w:szCs w:val="24"/>
        </w:rPr>
        <w:t xml:space="preserve"> </w:t>
      </w:r>
      <w:r w:rsidRPr="00535DA4">
        <w:rPr>
          <w:rFonts w:ascii="GHEA Grapalat" w:hAnsi="GHEA Grapalat"/>
          <w:sz w:val="24"/>
          <w:szCs w:val="24"/>
          <w:lang w:val="en-US"/>
        </w:rPr>
        <w:t>իրականացնում</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Արթսթեքը</w:t>
      </w:r>
      <w:r w:rsidRPr="00535DA4">
        <w:rPr>
          <w:rFonts w:ascii="GHEA Grapalat" w:hAnsi="GHEA Grapalat"/>
          <w:sz w:val="24"/>
          <w:szCs w:val="24"/>
        </w:rPr>
        <w:t xml:space="preserve"> </w:t>
      </w:r>
      <w:r w:rsidRPr="00535DA4">
        <w:rPr>
          <w:rFonts w:ascii="GHEA Grapalat" w:hAnsi="GHEA Grapalat"/>
          <w:sz w:val="24"/>
          <w:szCs w:val="24"/>
          <w:lang w:val="en-US"/>
        </w:rPr>
        <w:t>միայն</w:t>
      </w:r>
      <w:r w:rsidRPr="00535DA4">
        <w:rPr>
          <w:rFonts w:ascii="GHEA Grapalat" w:hAnsi="GHEA Grapalat"/>
          <w:sz w:val="24"/>
          <w:szCs w:val="24"/>
        </w:rPr>
        <w:t xml:space="preserve"> </w:t>
      </w:r>
      <w:r w:rsidRPr="00535DA4">
        <w:rPr>
          <w:rFonts w:ascii="GHEA Grapalat" w:hAnsi="GHEA Grapalat"/>
          <w:sz w:val="24"/>
          <w:szCs w:val="24"/>
          <w:lang w:val="en-US"/>
        </w:rPr>
        <w:t>նա</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վճարում</w:t>
      </w:r>
      <w:r w:rsidRPr="00535DA4">
        <w:rPr>
          <w:rFonts w:ascii="GHEA Grapalat" w:hAnsi="GHEA Grapalat"/>
          <w:sz w:val="24"/>
          <w:szCs w:val="24"/>
        </w:rPr>
        <w:t xml:space="preserve"> </w:t>
      </w:r>
      <w:r w:rsidRPr="00535DA4">
        <w:rPr>
          <w:rFonts w:ascii="GHEA Grapalat" w:hAnsi="GHEA Grapalat"/>
          <w:sz w:val="24"/>
          <w:szCs w:val="24"/>
          <w:lang w:val="en-US"/>
        </w:rPr>
        <w:t>համապատասխան</w:t>
      </w:r>
      <w:r w:rsidRPr="00535DA4">
        <w:rPr>
          <w:rFonts w:ascii="GHEA Grapalat" w:hAnsi="GHEA Grapalat"/>
          <w:sz w:val="24"/>
          <w:szCs w:val="24"/>
        </w:rPr>
        <w:t xml:space="preserve"> </w:t>
      </w:r>
      <w:r w:rsidRPr="00535DA4">
        <w:rPr>
          <w:rFonts w:ascii="GHEA Grapalat" w:hAnsi="GHEA Grapalat"/>
          <w:sz w:val="24"/>
          <w:szCs w:val="24"/>
          <w:lang w:val="en-US"/>
        </w:rPr>
        <w:t>ԱԱՀ</w:t>
      </w:r>
      <w:r w:rsidRPr="00535DA4">
        <w:rPr>
          <w:rFonts w:ascii="GHEA Grapalat" w:hAnsi="GHEA Grapalat"/>
          <w:sz w:val="24"/>
          <w:szCs w:val="24"/>
        </w:rPr>
        <w:t>-</w:t>
      </w:r>
      <w:r w:rsidRPr="00535DA4">
        <w:rPr>
          <w:rFonts w:ascii="GHEA Grapalat" w:hAnsi="GHEA Grapalat"/>
          <w:sz w:val="24"/>
          <w:szCs w:val="24"/>
          <w:lang w:val="en-US"/>
        </w:rPr>
        <w:t>ները</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 xml:space="preserve"> </w:t>
      </w:r>
      <w:r w:rsidRPr="00535DA4">
        <w:rPr>
          <w:rFonts w:ascii="GHEA Grapalat" w:hAnsi="GHEA Grapalat"/>
          <w:sz w:val="24"/>
          <w:szCs w:val="24"/>
          <w:lang w:val="en-US"/>
        </w:rPr>
        <w:t>հարկերը</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 xml:space="preserve"> </w:t>
      </w:r>
      <w:r w:rsidRPr="00535DA4">
        <w:rPr>
          <w:rFonts w:ascii="GHEA Grapalat" w:hAnsi="GHEA Grapalat"/>
          <w:sz w:val="24"/>
          <w:szCs w:val="24"/>
          <w:lang w:val="en-US"/>
        </w:rPr>
        <w:t>պետք</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ապահովի</w:t>
      </w:r>
      <w:r w:rsidRPr="00535DA4">
        <w:rPr>
          <w:rFonts w:ascii="GHEA Grapalat" w:hAnsi="GHEA Grapalat"/>
          <w:sz w:val="24"/>
          <w:szCs w:val="24"/>
        </w:rPr>
        <w:t xml:space="preserve"> </w:t>
      </w:r>
      <w:r w:rsidRPr="00535DA4">
        <w:rPr>
          <w:rFonts w:ascii="GHEA Grapalat" w:hAnsi="GHEA Grapalat"/>
          <w:sz w:val="24"/>
          <w:szCs w:val="24"/>
          <w:lang w:val="en-US"/>
        </w:rPr>
        <w:t>WBA</w:t>
      </w:r>
      <w:r w:rsidRPr="00535DA4">
        <w:rPr>
          <w:rFonts w:ascii="GHEA Grapalat" w:hAnsi="GHEA Grapalat"/>
          <w:sz w:val="24"/>
          <w:szCs w:val="24"/>
        </w:rPr>
        <w:t>-</w:t>
      </w:r>
      <w:r w:rsidRPr="00535DA4">
        <w:rPr>
          <w:rFonts w:ascii="GHEA Grapalat" w:hAnsi="GHEA Grapalat"/>
          <w:sz w:val="24"/>
          <w:szCs w:val="24"/>
          <w:lang w:val="en-US"/>
        </w:rPr>
        <w:t>ին</w:t>
      </w:r>
      <w:r w:rsidRPr="00535DA4">
        <w:rPr>
          <w:rFonts w:ascii="GHEA Grapalat" w:hAnsi="GHEA Grapalat"/>
          <w:sz w:val="24"/>
          <w:szCs w:val="24"/>
        </w:rPr>
        <w:t xml:space="preserve"> </w:t>
      </w:r>
      <w:r w:rsidRPr="00535DA4">
        <w:rPr>
          <w:rFonts w:ascii="GHEA Grapalat" w:hAnsi="GHEA Grapalat"/>
          <w:sz w:val="24"/>
          <w:szCs w:val="24"/>
          <w:lang w:val="en-US"/>
        </w:rPr>
        <w:t>վճարման</w:t>
      </w:r>
      <w:r w:rsidRPr="00535DA4">
        <w:rPr>
          <w:rFonts w:ascii="GHEA Grapalat" w:hAnsi="GHEA Grapalat"/>
          <w:sz w:val="24"/>
          <w:szCs w:val="24"/>
        </w:rPr>
        <w:t xml:space="preserve"> </w:t>
      </w:r>
      <w:r w:rsidRPr="00535DA4">
        <w:rPr>
          <w:rFonts w:ascii="GHEA Grapalat" w:hAnsi="GHEA Grapalat"/>
          <w:sz w:val="24"/>
          <w:szCs w:val="24"/>
          <w:lang w:val="en-US"/>
        </w:rPr>
        <w:t>համապատասխան</w:t>
      </w:r>
      <w:r w:rsidRPr="00535DA4">
        <w:rPr>
          <w:rFonts w:ascii="GHEA Grapalat" w:hAnsi="GHEA Grapalat"/>
          <w:sz w:val="24"/>
          <w:szCs w:val="24"/>
        </w:rPr>
        <w:t xml:space="preserve"> </w:t>
      </w:r>
      <w:r w:rsidRPr="00535DA4">
        <w:rPr>
          <w:rFonts w:ascii="GHEA Grapalat" w:hAnsi="GHEA Grapalat"/>
          <w:sz w:val="24"/>
          <w:szCs w:val="24"/>
          <w:lang w:val="en-US"/>
        </w:rPr>
        <w:t>հիմքերով</w:t>
      </w:r>
      <w:r w:rsidRPr="00535DA4">
        <w:rPr>
          <w:rFonts w:ascii="GHEA Grapalat" w:hAnsi="GHEA Grapalat"/>
          <w:sz w:val="24"/>
          <w:szCs w:val="24"/>
        </w:rPr>
        <w:t xml:space="preserve"> </w:t>
      </w:r>
      <w:r w:rsidRPr="00535DA4">
        <w:rPr>
          <w:rFonts w:ascii="GHEA Grapalat" w:hAnsi="GHEA Grapalat"/>
          <w:sz w:val="24"/>
          <w:szCs w:val="24"/>
          <w:lang w:val="en-US"/>
        </w:rPr>
        <w:t>մինչ</w:t>
      </w:r>
      <w:r w:rsidRPr="00535DA4">
        <w:rPr>
          <w:rFonts w:ascii="GHEA Grapalat" w:hAnsi="GHEA Grapalat"/>
          <w:sz w:val="24"/>
          <w:szCs w:val="24"/>
        </w:rPr>
        <w:t xml:space="preserve"> </w:t>
      </w:r>
      <w:r w:rsidRPr="00535DA4">
        <w:rPr>
          <w:rFonts w:ascii="GHEA Grapalat" w:hAnsi="GHEA Grapalat"/>
          <w:sz w:val="24"/>
          <w:szCs w:val="24"/>
          <w:lang w:val="en-US"/>
        </w:rPr>
        <w:t>վերջնական</w:t>
      </w:r>
      <w:r w:rsidRPr="00535DA4">
        <w:rPr>
          <w:rFonts w:ascii="GHEA Grapalat" w:hAnsi="GHEA Grapalat"/>
          <w:sz w:val="24"/>
          <w:szCs w:val="24"/>
        </w:rPr>
        <w:t xml:space="preserve"> </w:t>
      </w:r>
      <w:r w:rsidRPr="00535DA4">
        <w:rPr>
          <w:rFonts w:ascii="GHEA Grapalat" w:hAnsi="GHEA Grapalat"/>
          <w:sz w:val="24"/>
          <w:szCs w:val="24"/>
          <w:lang w:val="en-US"/>
        </w:rPr>
        <w:t>կարգավորումը</w:t>
      </w:r>
      <w:r w:rsidRPr="00535DA4">
        <w:rPr>
          <w:rFonts w:ascii="GHEA Grapalat" w:hAnsi="GHEA Grapalat"/>
          <w:sz w:val="24"/>
          <w:szCs w:val="24"/>
        </w:rPr>
        <w:t>:</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p>
    <w:p w:rsidR="006976A1" w:rsidRPr="00535DA4" w:rsidRDefault="006976A1" w:rsidP="004E3C42">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535DA4">
        <w:rPr>
          <w:rFonts w:ascii="GHEA Grapalat" w:hAnsi="GHEA Grapalat"/>
          <w:b/>
          <w:sz w:val="24"/>
          <w:szCs w:val="24"/>
        </w:rPr>
        <w:t>Կոնսորցիումի տևողությունը</w:t>
      </w:r>
    </w:p>
    <w:p w:rsidR="006976A1" w:rsidRPr="00535DA4" w:rsidRDefault="006976A1" w:rsidP="004E3C42">
      <w:pPr>
        <w:autoSpaceDE w:val="0"/>
        <w:autoSpaceDN w:val="0"/>
        <w:adjustRightInd w:val="0"/>
        <w:spacing w:after="0" w:line="240" w:lineRule="auto"/>
        <w:jc w:val="both"/>
        <w:rPr>
          <w:rFonts w:ascii="GHEA Grapalat" w:hAnsi="GHEA Grapalat"/>
          <w:b/>
          <w:sz w:val="24"/>
          <w:szCs w:val="24"/>
        </w:rPr>
      </w:pPr>
    </w:p>
    <w:p w:rsidR="006976A1" w:rsidRPr="00535DA4" w:rsidRDefault="006976A1" w:rsidP="004E3C42">
      <w:pPr>
        <w:autoSpaceDE w:val="0"/>
        <w:autoSpaceDN w:val="0"/>
        <w:adjustRightInd w:val="0"/>
        <w:spacing w:after="0" w:line="240" w:lineRule="auto"/>
        <w:jc w:val="both"/>
        <w:rPr>
          <w:rFonts w:ascii="GHEA Grapalat" w:hAnsi="GHEA Grapalat"/>
          <w:i/>
          <w:sz w:val="24"/>
          <w:szCs w:val="24"/>
        </w:rPr>
      </w:pPr>
      <w:r w:rsidRPr="00535DA4">
        <w:rPr>
          <w:rFonts w:ascii="GHEA Grapalat" w:hAnsi="GHEA Grapalat"/>
          <w:i/>
          <w:sz w:val="24"/>
          <w:szCs w:val="24"/>
          <w:lang w:val="en-US"/>
        </w:rPr>
        <w:t>Այս</w:t>
      </w:r>
      <w:r w:rsidRPr="00535DA4">
        <w:rPr>
          <w:rFonts w:ascii="GHEA Grapalat" w:hAnsi="GHEA Grapalat"/>
          <w:i/>
          <w:sz w:val="24"/>
          <w:szCs w:val="24"/>
        </w:rPr>
        <w:t xml:space="preserve"> </w:t>
      </w:r>
      <w:r w:rsidRPr="00535DA4">
        <w:rPr>
          <w:rFonts w:ascii="GHEA Grapalat" w:hAnsi="GHEA Grapalat"/>
          <w:i/>
          <w:sz w:val="24"/>
          <w:szCs w:val="24"/>
          <w:lang w:val="en-US"/>
        </w:rPr>
        <w:t>Կոնսորցիումի</w:t>
      </w:r>
      <w:r w:rsidRPr="00535DA4">
        <w:rPr>
          <w:rFonts w:ascii="GHEA Grapalat" w:hAnsi="GHEA Grapalat"/>
          <w:i/>
          <w:sz w:val="24"/>
          <w:szCs w:val="24"/>
        </w:rPr>
        <w:t xml:space="preserve"> </w:t>
      </w:r>
      <w:r w:rsidRPr="00535DA4">
        <w:rPr>
          <w:rFonts w:ascii="GHEA Grapalat" w:hAnsi="GHEA Grapalat"/>
          <w:i/>
          <w:sz w:val="24"/>
          <w:szCs w:val="24"/>
          <w:lang w:val="en-US"/>
        </w:rPr>
        <w:t>պայամանգիրը</w:t>
      </w:r>
      <w:r w:rsidRPr="00535DA4">
        <w:rPr>
          <w:rFonts w:ascii="GHEA Grapalat" w:hAnsi="GHEA Grapalat"/>
          <w:i/>
          <w:sz w:val="24"/>
          <w:szCs w:val="24"/>
        </w:rPr>
        <w:t xml:space="preserve"> </w:t>
      </w:r>
      <w:r w:rsidRPr="00535DA4">
        <w:rPr>
          <w:rFonts w:ascii="GHEA Grapalat" w:hAnsi="GHEA Grapalat"/>
          <w:i/>
          <w:sz w:val="24"/>
          <w:szCs w:val="24"/>
          <w:lang w:val="en-US"/>
        </w:rPr>
        <w:t>ուժի</w:t>
      </w:r>
      <w:r w:rsidRPr="00535DA4">
        <w:rPr>
          <w:rFonts w:ascii="GHEA Grapalat" w:hAnsi="GHEA Grapalat"/>
          <w:i/>
          <w:sz w:val="24"/>
          <w:szCs w:val="24"/>
        </w:rPr>
        <w:t xml:space="preserve"> </w:t>
      </w:r>
      <w:r w:rsidRPr="00535DA4">
        <w:rPr>
          <w:rFonts w:ascii="GHEA Grapalat" w:hAnsi="GHEA Grapalat"/>
          <w:i/>
          <w:sz w:val="24"/>
          <w:szCs w:val="24"/>
          <w:lang w:val="en-US"/>
        </w:rPr>
        <w:t>մեջ</w:t>
      </w:r>
      <w:r w:rsidRPr="00535DA4">
        <w:rPr>
          <w:rFonts w:ascii="GHEA Grapalat" w:hAnsi="GHEA Grapalat"/>
          <w:i/>
          <w:sz w:val="24"/>
          <w:szCs w:val="24"/>
        </w:rPr>
        <w:t xml:space="preserve"> </w:t>
      </w:r>
      <w:r w:rsidRPr="00535DA4">
        <w:rPr>
          <w:rFonts w:ascii="GHEA Grapalat" w:hAnsi="GHEA Grapalat"/>
          <w:i/>
          <w:sz w:val="24"/>
          <w:szCs w:val="24"/>
          <w:lang w:val="en-US"/>
        </w:rPr>
        <w:t>է</w:t>
      </w:r>
      <w:r w:rsidRPr="00535DA4">
        <w:rPr>
          <w:rFonts w:ascii="GHEA Grapalat" w:hAnsi="GHEA Grapalat"/>
          <w:i/>
          <w:sz w:val="24"/>
          <w:szCs w:val="24"/>
        </w:rPr>
        <w:t xml:space="preserve"> </w:t>
      </w:r>
      <w:r w:rsidRPr="00535DA4">
        <w:rPr>
          <w:rFonts w:ascii="GHEA Grapalat" w:hAnsi="GHEA Grapalat"/>
          <w:i/>
          <w:sz w:val="24"/>
          <w:szCs w:val="24"/>
          <w:lang w:val="en-US"/>
        </w:rPr>
        <w:t>մտնում</w:t>
      </w:r>
      <w:r w:rsidRPr="00535DA4">
        <w:rPr>
          <w:rFonts w:ascii="GHEA Grapalat" w:hAnsi="GHEA Grapalat"/>
          <w:i/>
          <w:sz w:val="24"/>
          <w:szCs w:val="24"/>
        </w:rPr>
        <w:t xml:space="preserve"> `</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Սույն</w:t>
      </w:r>
      <w:r w:rsidRPr="00535DA4">
        <w:rPr>
          <w:rFonts w:ascii="GHEA Grapalat" w:hAnsi="GHEA Grapalat"/>
          <w:sz w:val="24"/>
          <w:szCs w:val="24"/>
        </w:rPr>
        <w:t xml:space="preserve"> </w:t>
      </w:r>
      <w:r w:rsidRPr="00535DA4">
        <w:rPr>
          <w:rFonts w:ascii="GHEA Grapalat" w:hAnsi="GHEA Grapalat"/>
          <w:sz w:val="24"/>
          <w:szCs w:val="24"/>
          <w:lang w:val="en-US"/>
        </w:rPr>
        <w:t>պայամանգրի</w:t>
      </w:r>
      <w:r w:rsidRPr="00535DA4">
        <w:rPr>
          <w:rFonts w:ascii="GHEA Grapalat" w:hAnsi="GHEA Grapalat"/>
          <w:sz w:val="24"/>
          <w:szCs w:val="24"/>
        </w:rPr>
        <w:t xml:space="preserve"> </w:t>
      </w:r>
      <w:r w:rsidRPr="00535DA4">
        <w:rPr>
          <w:rFonts w:ascii="GHEA Grapalat" w:hAnsi="GHEA Grapalat"/>
          <w:sz w:val="24"/>
          <w:szCs w:val="24"/>
          <w:lang w:val="en-US"/>
        </w:rPr>
        <w:t>Կողմերի</w:t>
      </w:r>
      <w:r w:rsidRPr="00535DA4">
        <w:rPr>
          <w:rFonts w:ascii="GHEA Grapalat" w:hAnsi="GHEA Grapalat"/>
          <w:sz w:val="24"/>
          <w:szCs w:val="24"/>
        </w:rPr>
        <w:t xml:space="preserve"> </w:t>
      </w:r>
      <w:r w:rsidRPr="00535DA4">
        <w:rPr>
          <w:rFonts w:ascii="GHEA Grapalat" w:hAnsi="GHEA Grapalat"/>
          <w:sz w:val="24"/>
          <w:szCs w:val="24"/>
          <w:lang w:val="en-US"/>
        </w:rPr>
        <w:t>ստորագրման</w:t>
      </w:r>
      <w:r w:rsidRPr="00535DA4">
        <w:rPr>
          <w:rFonts w:ascii="GHEA Grapalat" w:hAnsi="GHEA Grapalat"/>
          <w:sz w:val="24"/>
          <w:szCs w:val="24"/>
        </w:rPr>
        <w:t xml:space="preserve"> </w:t>
      </w:r>
      <w:r w:rsidRPr="00535DA4">
        <w:rPr>
          <w:rFonts w:ascii="GHEA Grapalat" w:hAnsi="GHEA Grapalat"/>
          <w:sz w:val="24"/>
          <w:szCs w:val="24"/>
          <w:lang w:val="en-US"/>
        </w:rPr>
        <w:t>պահից</w:t>
      </w:r>
      <w:r w:rsidRPr="00535DA4">
        <w:rPr>
          <w:rFonts w:ascii="GHEA Grapalat" w:hAnsi="GHEA Grapalat"/>
          <w:sz w:val="24"/>
          <w:szCs w:val="24"/>
        </w:rPr>
        <w:t>,</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Պատվիրատուի</w:t>
      </w:r>
      <w:r w:rsidRPr="00535DA4">
        <w:rPr>
          <w:rFonts w:ascii="GHEA Grapalat" w:hAnsi="GHEA Grapalat"/>
          <w:sz w:val="24"/>
          <w:szCs w:val="24"/>
        </w:rPr>
        <w:t xml:space="preserve"> </w:t>
      </w:r>
      <w:r w:rsidRPr="00535DA4">
        <w:rPr>
          <w:rFonts w:ascii="GHEA Grapalat" w:hAnsi="GHEA Grapalat"/>
          <w:sz w:val="24"/>
          <w:szCs w:val="24"/>
          <w:lang w:val="en-US"/>
        </w:rPr>
        <w:t>պայմանագրի</w:t>
      </w:r>
      <w:r w:rsidRPr="00535DA4">
        <w:rPr>
          <w:rFonts w:ascii="GHEA Grapalat" w:hAnsi="GHEA Grapalat"/>
          <w:sz w:val="24"/>
          <w:szCs w:val="24"/>
        </w:rPr>
        <w:t xml:space="preserve"> </w:t>
      </w:r>
      <w:r w:rsidRPr="00535DA4">
        <w:rPr>
          <w:rFonts w:ascii="GHEA Grapalat" w:hAnsi="GHEA Grapalat"/>
          <w:sz w:val="24"/>
          <w:szCs w:val="24"/>
          <w:lang w:val="en-US"/>
        </w:rPr>
        <w:t>ուժի</w:t>
      </w:r>
      <w:r w:rsidRPr="00535DA4">
        <w:rPr>
          <w:rFonts w:ascii="GHEA Grapalat" w:hAnsi="GHEA Grapalat"/>
          <w:sz w:val="24"/>
          <w:szCs w:val="24"/>
        </w:rPr>
        <w:t xml:space="preserve"> </w:t>
      </w:r>
      <w:r w:rsidRPr="00535DA4">
        <w:rPr>
          <w:rFonts w:ascii="GHEA Grapalat" w:hAnsi="GHEA Grapalat"/>
          <w:sz w:val="24"/>
          <w:szCs w:val="24"/>
          <w:lang w:val="en-US"/>
        </w:rPr>
        <w:t>մեջ</w:t>
      </w:r>
      <w:r w:rsidRPr="00535DA4">
        <w:rPr>
          <w:rFonts w:ascii="GHEA Grapalat" w:hAnsi="GHEA Grapalat"/>
          <w:sz w:val="24"/>
          <w:szCs w:val="24"/>
        </w:rPr>
        <w:t xml:space="preserve"> </w:t>
      </w:r>
      <w:r w:rsidRPr="00535DA4">
        <w:rPr>
          <w:rFonts w:ascii="GHEA Grapalat" w:hAnsi="GHEA Grapalat"/>
          <w:sz w:val="24"/>
          <w:szCs w:val="24"/>
          <w:lang w:val="en-US"/>
        </w:rPr>
        <w:t>մտնելուն</w:t>
      </w:r>
      <w:r w:rsidRPr="00535DA4">
        <w:rPr>
          <w:rFonts w:ascii="GHEA Grapalat" w:hAnsi="GHEA Grapalat"/>
          <w:sz w:val="24"/>
          <w:szCs w:val="24"/>
        </w:rPr>
        <w:t xml:space="preserve"> </w:t>
      </w:r>
      <w:r w:rsidRPr="00535DA4">
        <w:rPr>
          <w:rFonts w:ascii="GHEA Grapalat" w:hAnsi="GHEA Grapalat"/>
          <w:sz w:val="24"/>
          <w:szCs w:val="24"/>
          <w:lang w:val="en-US"/>
        </w:rPr>
        <w:t>պես</w:t>
      </w:r>
      <w:r w:rsidRPr="00535DA4">
        <w:rPr>
          <w:rFonts w:ascii="GHEA Grapalat" w:hAnsi="GHEA Grapalat"/>
          <w:sz w:val="24"/>
          <w:szCs w:val="24"/>
        </w:rPr>
        <w:t xml:space="preserve">, </w:t>
      </w:r>
      <w:r w:rsidRPr="00535DA4">
        <w:rPr>
          <w:rFonts w:ascii="GHEA Grapalat" w:hAnsi="GHEA Grapalat"/>
          <w:sz w:val="24"/>
          <w:szCs w:val="24"/>
          <w:lang w:val="en-US"/>
        </w:rPr>
        <w:t>որը</w:t>
      </w:r>
      <w:r w:rsidRPr="00535DA4">
        <w:rPr>
          <w:rFonts w:ascii="GHEA Grapalat" w:hAnsi="GHEA Grapalat"/>
          <w:sz w:val="24"/>
          <w:szCs w:val="24"/>
        </w:rPr>
        <w:t xml:space="preserve"> </w:t>
      </w:r>
      <w:r w:rsidRPr="00535DA4">
        <w:rPr>
          <w:rFonts w:ascii="GHEA Grapalat" w:hAnsi="GHEA Grapalat"/>
          <w:sz w:val="24"/>
          <w:szCs w:val="24"/>
          <w:lang w:val="en-US"/>
        </w:rPr>
        <w:t>ստորագրվում</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Կոնսորցիումի</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 xml:space="preserve"> </w:t>
      </w:r>
      <w:r w:rsidRPr="00535DA4">
        <w:rPr>
          <w:rFonts w:ascii="GHEA Grapalat" w:hAnsi="GHEA Grapalat"/>
          <w:sz w:val="24"/>
          <w:szCs w:val="24"/>
          <w:lang w:val="en-US"/>
        </w:rPr>
        <w:t>պատվիրատուի</w:t>
      </w:r>
      <w:r w:rsidRPr="00535DA4">
        <w:rPr>
          <w:rFonts w:ascii="GHEA Grapalat" w:hAnsi="GHEA Grapalat"/>
          <w:sz w:val="24"/>
          <w:szCs w:val="24"/>
        </w:rPr>
        <w:t xml:space="preserve"> </w:t>
      </w:r>
      <w:r w:rsidRPr="00535DA4">
        <w:rPr>
          <w:rFonts w:ascii="GHEA Grapalat" w:hAnsi="GHEA Grapalat"/>
          <w:sz w:val="24"/>
          <w:szCs w:val="24"/>
          <w:lang w:val="en-US"/>
        </w:rPr>
        <w:t>միջև</w:t>
      </w:r>
      <w:r w:rsidRPr="00535DA4">
        <w:rPr>
          <w:rFonts w:ascii="GHEA Grapalat" w:hAnsi="GHEA Grapalat"/>
          <w:sz w:val="24"/>
          <w:szCs w:val="24"/>
        </w:rPr>
        <w:t xml:space="preserve">: </w:t>
      </w:r>
    </w:p>
    <w:p w:rsidR="006976A1" w:rsidRPr="00535DA4" w:rsidRDefault="006976A1" w:rsidP="004E3C42">
      <w:pPr>
        <w:autoSpaceDE w:val="0"/>
        <w:autoSpaceDN w:val="0"/>
        <w:adjustRightInd w:val="0"/>
        <w:spacing w:after="0" w:line="240" w:lineRule="auto"/>
        <w:jc w:val="both"/>
        <w:rPr>
          <w:rFonts w:ascii="GHEA Grapalat" w:hAnsi="GHEA Grapalat"/>
          <w:i/>
          <w:sz w:val="24"/>
          <w:szCs w:val="24"/>
        </w:rPr>
      </w:pPr>
      <w:r w:rsidRPr="00535DA4">
        <w:rPr>
          <w:rFonts w:ascii="GHEA Grapalat" w:hAnsi="GHEA Grapalat"/>
          <w:i/>
          <w:sz w:val="24"/>
          <w:szCs w:val="24"/>
          <w:lang w:val="en-US"/>
        </w:rPr>
        <w:t>Սույն</w:t>
      </w:r>
      <w:r w:rsidRPr="00535DA4">
        <w:rPr>
          <w:rFonts w:ascii="GHEA Grapalat" w:hAnsi="GHEA Grapalat"/>
          <w:i/>
          <w:sz w:val="24"/>
          <w:szCs w:val="24"/>
        </w:rPr>
        <w:t xml:space="preserve"> </w:t>
      </w:r>
      <w:r w:rsidRPr="00535DA4">
        <w:rPr>
          <w:rFonts w:ascii="GHEA Grapalat" w:hAnsi="GHEA Grapalat"/>
          <w:i/>
          <w:sz w:val="24"/>
          <w:szCs w:val="24"/>
          <w:lang w:val="en-US"/>
        </w:rPr>
        <w:t>Կոնսորցիումի</w:t>
      </w:r>
      <w:r w:rsidRPr="00535DA4">
        <w:rPr>
          <w:rFonts w:ascii="GHEA Grapalat" w:hAnsi="GHEA Grapalat"/>
          <w:i/>
          <w:sz w:val="24"/>
          <w:szCs w:val="24"/>
        </w:rPr>
        <w:t xml:space="preserve"> </w:t>
      </w:r>
      <w:r w:rsidRPr="00535DA4">
        <w:rPr>
          <w:rFonts w:ascii="GHEA Grapalat" w:hAnsi="GHEA Grapalat"/>
          <w:i/>
          <w:sz w:val="24"/>
          <w:szCs w:val="24"/>
          <w:lang w:val="en-US"/>
        </w:rPr>
        <w:t>պայամանգիրը</w:t>
      </w:r>
      <w:r w:rsidRPr="00535DA4">
        <w:rPr>
          <w:rFonts w:ascii="GHEA Grapalat" w:hAnsi="GHEA Grapalat"/>
          <w:i/>
          <w:sz w:val="24"/>
          <w:szCs w:val="24"/>
        </w:rPr>
        <w:t xml:space="preserve"> ավարտվում </w:t>
      </w:r>
      <w:r w:rsidRPr="00535DA4">
        <w:rPr>
          <w:rFonts w:ascii="GHEA Grapalat" w:hAnsi="GHEA Grapalat"/>
          <w:i/>
          <w:sz w:val="24"/>
          <w:szCs w:val="24"/>
          <w:lang w:val="en-US"/>
        </w:rPr>
        <w:t>է</w:t>
      </w:r>
      <w:r w:rsidRPr="00535DA4">
        <w:rPr>
          <w:rFonts w:ascii="GHEA Grapalat" w:hAnsi="GHEA Grapalat"/>
          <w:i/>
          <w:sz w:val="24"/>
          <w:szCs w:val="24"/>
        </w:rPr>
        <w:t>`</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Պատվիրատուի</w:t>
      </w:r>
      <w:r w:rsidRPr="00535DA4">
        <w:rPr>
          <w:rFonts w:ascii="GHEA Grapalat" w:hAnsi="GHEA Grapalat"/>
          <w:sz w:val="24"/>
          <w:szCs w:val="24"/>
        </w:rPr>
        <w:t xml:space="preserve"> </w:t>
      </w:r>
      <w:r w:rsidRPr="00535DA4">
        <w:rPr>
          <w:rFonts w:ascii="GHEA Grapalat" w:hAnsi="GHEA Grapalat"/>
          <w:sz w:val="24"/>
          <w:szCs w:val="24"/>
          <w:lang w:val="en-US"/>
        </w:rPr>
        <w:t>պայմանագրով</w:t>
      </w:r>
      <w:r w:rsidRPr="00535DA4">
        <w:rPr>
          <w:rFonts w:ascii="GHEA Grapalat" w:hAnsi="GHEA Grapalat"/>
          <w:sz w:val="24"/>
          <w:szCs w:val="24"/>
        </w:rPr>
        <w:t xml:space="preserve"> </w:t>
      </w:r>
      <w:r w:rsidRPr="00535DA4">
        <w:rPr>
          <w:rFonts w:ascii="GHEA Grapalat" w:hAnsi="GHEA Grapalat"/>
          <w:sz w:val="24"/>
          <w:szCs w:val="24"/>
          <w:lang w:val="en-US"/>
        </w:rPr>
        <w:t>Կոնսորցիումի</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 xml:space="preserve"> </w:t>
      </w:r>
      <w:r w:rsidRPr="00535DA4">
        <w:rPr>
          <w:rFonts w:ascii="GHEA Grapalat" w:hAnsi="GHEA Grapalat"/>
          <w:sz w:val="24"/>
          <w:szCs w:val="24"/>
          <w:lang w:val="en-US"/>
        </w:rPr>
        <w:t>Գործընկերների</w:t>
      </w:r>
      <w:r w:rsidRPr="00535DA4">
        <w:rPr>
          <w:rFonts w:ascii="GHEA Grapalat" w:hAnsi="GHEA Grapalat"/>
          <w:sz w:val="24"/>
          <w:szCs w:val="24"/>
        </w:rPr>
        <w:t xml:space="preserve"> </w:t>
      </w:r>
      <w:r w:rsidRPr="00535DA4">
        <w:rPr>
          <w:rFonts w:ascii="GHEA Grapalat" w:hAnsi="GHEA Grapalat"/>
          <w:sz w:val="24"/>
          <w:szCs w:val="24"/>
          <w:lang w:val="en-US"/>
        </w:rPr>
        <w:t>կողմից</w:t>
      </w:r>
      <w:r w:rsidRPr="00535DA4">
        <w:rPr>
          <w:rFonts w:ascii="GHEA Grapalat" w:hAnsi="GHEA Grapalat"/>
          <w:sz w:val="24"/>
          <w:szCs w:val="24"/>
        </w:rPr>
        <w:t xml:space="preserve"> </w:t>
      </w:r>
      <w:r w:rsidRPr="00535DA4">
        <w:rPr>
          <w:rFonts w:ascii="GHEA Grapalat" w:hAnsi="GHEA Grapalat"/>
          <w:sz w:val="24"/>
          <w:szCs w:val="24"/>
          <w:lang w:val="en-US"/>
        </w:rPr>
        <w:t>պարտականությունների</w:t>
      </w:r>
      <w:r w:rsidRPr="00535DA4">
        <w:rPr>
          <w:rFonts w:ascii="GHEA Grapalat" w:hAnsi="GHEA Grapalat"/>
          <w:sz w:val="24"/>
          <w:szCs w:val="24"/>
        </w:rPr>
        <w:t xml:space="preserve"> </w:t>
      </w:r>
      <w:r w:rsidRPr="00535DA4">
        <w:rPr>
          <w:rFonts w:ascii="GHEA Grapalat" w:hAnsi="GHEA Grapalat"/>
          <w:sz w:val="24"/>
          <w:szCs w:val="24"/>
          <w:lang w:val="en-US"/>
        </w:rPr>
        <w:t>իրագործման</w:t>
      </w:r>
      <w:r w:rsidRPr="00535DA4">
        <w:rPr>
          <w:rFonts w:ascii="GHEA Grapalat" w:hAnsi="GHEA Grapalat"/>
          <w:sz w:val="24"/>
          <w:szCs w:val="24"/>
        </w:rPr>
        <w:t xml:space="preserve"> </w:t>
      </w:r>
      <w:r w:rsidRPr="00535DA4">
        <w:rPr>
          <w:rFonts w:ascii="GHEA Grapalat" w:hAnsi="GHEA Grapalat"/>
          <w:sz w:val="24"/>
          <w:szCs w:val="24"/>
          <w:lang w:val="en-US"/>
        </w:rPr>
        <w:t>պահից</w:t>
      </w:r>
      <w:r w:rsidRPr="00535DA4">
        <w:rPr>
          <w:rFonts w:ascii="GHEA Grapalat" w:hAnsi="GHEA Grapalat"/>
          <w:sz w:val="24"/>
          <w:szCs w:val="24"/>
        </w:rPr>
        <w:t>,</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Բանկային</w:t>
      </w:r>
      <w:r w:rsidRPr="00535DA4">
        <w:rPr>
          <w:rFonts w:ascii="GHEA Grapalat" w:hAnsi="GHEA Grapalat"/>
          <w:sz w:val="24"/>
          <w:szCs w:val="24"/>
        </w:rPr>
        <w:t xml:space="preserve"> </w:t>
      </w:r>
      <w:r w:rsidRPr="00535DA4">
        <w:rPr>
          <w:rFonts w:ascii="GHEA Grapalat" w:hAnsi="GHEA Grapalat"/>
          <w:sz w:val="24"/>
          <w:szCs w:val="24"/>
          <w:lang w:val="en-US"/>
        </w:rPr>
        <w:t>երաշխիքից</w:t>
      </w:r>
      <w:r w:rsidRPr="00535DA4">
        <w:rPr>
          <w:rFonts w:ascii="GHEA Grapalat" w:hAnsi="GHEA Grapalat"/>
          <w:sz w:val="24"/>
          <w:szCs w:val="24"/>
        </w:rPr>
        <w:t xml:space="preserve"> </w:t>
      </w:r>
      <w:r w:rsidRPr="00535DA4">
        <w:rPr>
          <w:rFonts w:ascii="GHEA Grapalat" w:hAnsi="GHEA Grapalat"/>
          <w:sz w:val="24"/>
          <w:szCs w:val="24"/>
          <w:lang w:val="en-US"/>
        </w:rPr>
        <w:t>ազատումը</w:t>
      </w:r>
      <w:r w:rsidRPr="00535DA4">
        <w:rPr>
          <w:rFonts w:ascii="GHEA Grapalat" w:hAnsi="GHEA Grapalat"/>
          <w:sz w:val="24"/>
          <w:szCs w:val="24"/>
        </w:rPr>
        <w:t xml:space="preserve"> </w:t>
      </w:r>
      <w:r w:rsidRPr="00535DA4">
        <w:rPr>
          <w:rFonts w:ascii="GHEA Grapalat" w:hAnsi="GHEA Grapalat"/>
          <w:sz w:val="24"/>
          <w:szCs w:val="24"/>
          <w:lang w:val="en-US"/>
        </w:rPr>
        <w:t>ի</w:t>
      </w:r>
      <w:r w:rsidRPr="00535DA4">
        <w:rPr>
          <w:rFonts w:ascii="GHEA Grapalat" w:hAnsi="GHEA Grapalat"/>
          <w:sz w:val="24"/>
          <w:szCs w:val="24"/>
        </w:rPr>
        <w:t xml:space="preserve"> </w:t>
      </w:r>
      <w:r w:rsidRPr="00535DA4">
        <w:rPr>
          <w:rFonts w:ascii="GHEA Grapalat" w:hAnsi="GHEA Grapalat"/>
          <w:sz w:val="24"/>
          <w:szCs w:val="24"/>
          <w:lang w:val="en-US"/>
        </w:rPr>
        <w:t>օգուտ</w:t>
      </w:r>
      <w:r w:rsidRPr="00535DA4">
        <w:rPr>
          <w:rFonts w:ascii="GHEA Grapalat" w:hAnsi="GHEA Grapalat"/>
          <w:sz w:val="24"/>
          <w:szCs w:val="24"/>
        </w:rPr>
        <w:t xml:space="preserve"> </w:t>
      </w:r>
      <w:r w:rsidRPr="00535DA4">
        <w:rPr>
          <w:rFonts w:ascii="GHEA Grapalat" w:hAnsi="GHEA Grapalat"/>
          <w:sz w:val="24"/>
          <w:szCs w:val="24"/>
          <w:lang w:val="en-US"/>
        </w:rPr>
        <w:t>պատվիրատուի</w:t>
      </w:r>
      <w:r w:rsidRPr="00535DA4">
        <w:rPr>
          <w:rFonts w:ascii="GHEA Grapalat" w:hAnsi="GHEA Grapalat"/>
          <w:sz w:val="24"/>
          <w:szCs w:val="24"/>
        </w:rPr>
        <w:t>,</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Վ</w:t>
      </w:r>
      <w:r w:rsidRPr="00535DA4">
        <w:rPr>
          <w:rFonts w:ascii="GHEA Grapalat" w:hAnsi="GHEA Grapalat"/>
          <w:sz w:val="24"/>
          <w:szCs w:val="24"/>
          <w:lang w:val="en-US"/>
        </w:rPr>
        <w:t>երջնական</w:t>
      </w:r>
      <w:r w:rsidRPr="00535DA4">
        <w:rPr>
          <w:rFonts w:ascii="GHEA Grapalat" w:hAnsi="GHEA Grapalat"/>
          <w:sz w:val="24"/>
          <w:szCs w:val="24"/>
        </w:rPr>
        <w:t xml:space="preserve"> վ</w:t>
      </w:r>
      <w:r w:rsidRPr="00535DA4">
        <w:rPr>
          <w:rFonts w:ascii="GHEA Grapalat" w:hAnsi="GHEA Grapalat"/>
          <w:sz w:val="24"/>
          <w:szCs w:val="24"/>
          <w:lang w:val="en-US"/>
        </w:rPr>
        <w:t>ճարում</w:t>
      </w:r>
      <w:r w:rsidRPr="00535DA4">
        <w:rPr>
          <w:rFonts w:ascii="GHEA Grapalat" w:hAnsi="GHEA Grapalat"/>
          <w:sz w:val="24"/>
          <w:szCs w:val="24"/>
        </w:rPr>
        <w:t xml:space="preserve"> </w:t>
      </w:r>
      <w:r w:rsidRPr="00535DA4">
        <w:rPr>
          <w:rFonts w:ascii="GHEA Grapalat" w:hAnsi="GHEA Grapalat"/>
          <w:sz w:val="24"/>
          <w:szCs w:val="24"/>
          <w:lang w:val="en-US"/>
        </w:rPr>
        <w:t>կատարել</w:t>
      </w:r>
      <w:r w:rsidRPr="00535DA4">
        <w:rPr>
          <w:rFonts w:ascii="GHEA Grapalat" w:hAnsi="GHEA Grapalat"/>
          <w:sz w:val="24"/>
          <w:szCs w:val="24"/>
        </w:rPr>
        <w:t xml:space="preserve"> </w:t>
      </w:r>
      <w:r w:rsidRPr="00535DA4">
        <w:rPr>
          <w:rFonts w:ascii="GHEA Grapalat" w:hAnsi="GHEA Grapalat"/>
          <w:sz w:val="24"/>
          <w:szCs w:val="24"/>
          <w:lang w:val="en-US"/>
        </w:rPr>
        <w:t>բոլոր</w:t>
      </w:r>
      <w:r w:rsidRPr="00535DA4">
        <w:rPr>
          <w:rFonts w:ascii="GHEA Grapalat" w:hAnsi="GHEA Grapalat"/>
          <w:sz w:val="24"/>
          <w:szCs w:val="24"/>
        </w:rPr>
        <w:t xml:space="preserve"> </w:t>
      </w:r>
      <w:r w:rsidRPr="00535DA4">
        <w:rPr>
          <w:rFonts w:ascii="GHEA Grapalat" w:hAnsi="GHEA Grapalat"/>
          <w:sz w:val="24"/>
          <w:szCs w:val="24"/>
          <w:lang w:val="en-US"/>
        </w:rPr>
        <w:t>Կողմերին</w:t>
      </w:r>
      <w:r w:rsidRPr="00535DA4">
        <w:rPr>
          <w:rFonts w:ascii="GHEA Grapalat" w:hAnsi="GHEA Grapalat"/>
          <w:sz w:val="24"/>
          <w:szCs w:val="24"/>
        </w:rPr>
        <w:t xml:space="preserve"> </w:t>
      </w:r>
      <w:r w:rsidRPr="00535DA4">
        <w:rPr>
          <w:rFonts w:ascii="GHEA Grapalat" w:hAnsi="GHEA Grapalat"/>
          <w:sz w:val="24"/>
          <w:szCs w:val="24"/>
          <w:lang w:val="en-US"/>
        </w:rPr>
        <w:t>իրենցից</w:t>
      </w:r>
      <w:r w:rsidRPr="00535DA4">
        <w:rPr>
          <w:rFonts w:ascii="GHEA Grapalat" w:hAnsi="GHEA Grapalat"/>
          <w:sz w:val="24"/>
          <w:szCs w:val="24"/>
        </w:rPr>
        <w:t xml:space="preserve"> </w:t>
      </w:r>
      <w:r w:rsidRPr="00535DA4">
        <w:rPr>
          <w:rFonts w:ascii="GHEA Grapalat" w:hAnsi="GHEA Grapalat"/>
          <w:sz w:val="24"/>
          <w:szCs w:val="24"/>
          <w:lang w:val="en-US"/>
        </w:rPr>
        <w:t>պահանջված</w:t>
      </w:r>
      <w:r w:rsidRPr="00535DA4">
        <w:rPr>
          <w:rFonts w:ascii="GHEA Grapalat" w:hAnsi="GHEA Grapalat"/>
          <w:sz w:val="24"/>
          <w:szCs w:val="24"/>
        </w:rPr>
        <w:t xml:space="preserve"> </w:t>
      </w:r>
      <w:r w:rsidRPr="00535DA4">
        <w:rPr>
          <w:rFonts w:ascii="GHEA Grapalat" w:hAnsi="GHEA Grapalat"/>
          <w:sz w:val="24"/>
          <w:szCs w:val="24"/>
          <w:lang w:val="en-US"/>
        </w:rPr>
        <w:t>պարտավորությունների</w:t>
      </w:r>
      <w:r w:rsidRPr="00535DA4">
        <w:rPr>
          <w:rFonts w:ascii="GHEA Grapalat" w:hAnsi="GHEA Grapalat"/>
          <w:sz w:val="24"/>
          <w:szCs w:val="24"/>
        </w:rPr>
        <w:t xml:space="preserve"> </w:t>
      </w:r>
      <w:r w:rsidRPr="00535DA4">
        <w:rPr>
          <w:rFonts w:ascii="GHEA Grapalat" w:hAnsi="GHEA Grapalat"/>
          <w:sz w:val="24"/>
          <w:szCs w:val="24"/>
          <w:lang w:val="en-US"/>
        </w:rPr>
        <w:t>դիմաց</w:t>
      </w:r>
      <w:r w:rsidRPr="00535DA4">
        <w:rPr>
          <w:rFonts w:ascii="GHEA Grapalat" w:hAnsi="GHEA Grapalat"/>
          <w:sz w:val="24"/>
          <w:szCs w:val="24"/>
        </w:rPr>
        <w:t xml:space="preserve">` </w:t>
      </w:r>
      <w:r w:rsidRPr="00535DA4">
        <w:rPr>
          <w:rFonts w:ascii="GHEA Grapalat" w:hAnsi="GHEA Grapalat"/>
          <w:sz w:val="24"/>
          <w:szCs w:val="24"/>
          <w:lang w:val="en-US"/>
        </w:rPr>
        <w:t>այս</w:t>
      </w:r>
      <w:r w:rsidRPr="00535DA4">
        <w:rPr>
          <w:rFonts w:ascii="GHEA Grapalat" w:hAnsi="GHEA Grapalat"/>
          <w:sz w:val="24"/>
          <w:szCs w:val="24"/>
        </w:rPr>
        <w:t xml:space="preserve"> </w:t>
      </w:r>
      <w:r w:rsidRPr="00535DA4">
        <w:rPr>
          <w:rFonts w:ascii="GHEA Grapalat" w:hAnsi="GHEA Grapalat"/>
          <w:sz w:val="24"/>
          <w:szCs w:val="24"/>
          <w:lang w:val="en-US"/>
        </w:rPr>
        <w:t>պայամանգրի</w:t>
      </w:r>
      <w:r w:rsidRPr="00535DA4">
        <w:rPr>
          <w:rFonts w:ascii="GHEA Grapalat" w:hAnsi="GHEA Grapalat"/>
          <w:sz w:val="24"/>
          <w:szCs w:val="24"/>
        </w:rPr>
        <w:t xml:space="preserve"> </w:t>
      </w:r>
      <w:r w:rsidRPr="00535DA4">
        <w:rPr>
          <w:rFonts w:ascii="GHEA Grapalat" w:hAnsi="GHEA Grapalat"/>
          <w:sz w:val="24"/>
          <w:szCs w:val="24"/>
          <w:lang w:val="en-US"/>
        </w:rPr>
        <w:t>շրջանակներում</w:t>
      </w:r>
      <w:r w:rsidRPr="00535DA4">
        <w:rPr>
          <w:rFonts w:ascii="GHEA Grapalat" w:hAnsi="GHEA Grapalat"/>
          <w:sz w:val="24"/>
          <w:szCs w:val="24"/>
        </w:rPr>
        <w:t>:</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Ամեն</w:t>
      </w:r>
      <w:r w:rsidRPr="00535DA4">
        <w:rPr>
          <w:rFonts w:ascii="GHEA Grapalat" w:hAnsi="GHEA Grapalat"/>
          <w:sz w:val="24"/>
          <w:szCs w:val="24"/>
        </w:rPr>
        <w:t xml:space="preserve"> </w:t>
      </w:r>
      <w:r w:rsidRPr="00535DA4">
        <w:rPr>
          <w:rFonts w:ascii="GHEA Grapalat" w:hAnsi="GHEA Grapalat"/>
          <w:sz w:val="24"/>
          <w:szCs w:val="24"/>
          <w:lang w:val="en-US"/>
        </w:rPr>
        <w:t>դեպքում</w:t>
      </w:r>
      <w:r w:rsidRPr="00535DA4">
        <w:rPr>
          <w:rFonts w:ascii="GHEA Grapalat" w:hAnsi="GHEA Grapalat"/>
          <w:sz w:val="24"/>
          <w:szCs w:val="24"/>
        </w:rPr>
        <w:t xml:space="preserve"> </w:t>
      </w:r>
      <w:r w:rsidRPr="00535DA4">
        <w:rPr>
          <w:rFonts w:ascii="GHEA Grapalat" w:hAnsi="GHEA Grapalat"/>
          <w:sz w:val="24"/>
          <w:szCs w:val="24"/>
          <w:lang w:val="en-US"/>
        </w:rPr>
        <w:t>Կոնսորցիումի</w:t>
      </w:r>
      <w:r w:rsidRPr="00535DA4">
        <w:rPr>
          <w:rFonts w:ascii="GHEA Grapalat" w:hAnsi="GHEA Grapalat"/>
          <w:sz w:val="24"/>
          <w:szCs w:val="24"/>
        </w:rPr>
        <w:t xml:space="preserve"> </w:t>
      </w:r>
      <w:r w:rsidRPr="00535DA4">
        <w:rPr>
          <w:rFonts w:ascii="GHEA Grapalat" w:hAnsi="GHEA Grapalat"/>
          <w:sz w:val="24"/>
          <w:szCs w:val="24"/>
          <w:lang w:val="en-US"/>
        </w:rPr>
        <w:t>ժողովը</w:t>
      </w:r>
      <w:r w:rsidRPr="00535DA4">
        <w:rPr>
          <w:rFonts w:ascii="GHEA Grapalat" w:hAnsi="GHEA Grapalat"/>
          <w:sz w:val="24"/>
          <w:szCs w:val="24"/>
        </w:rPr>
        <w:t xml:space="preserve"> </w:t>
      </w:r>
      <w:r w:rsidRPr="00535DA4">
        <w:rPr>
          <w:rFonts w:ascii="GHEA Grapalat" w:hAnsi="GHEA Grapalat"/>
          <w:sz w:val="24"/>
          <w:szCs w:val="24"/>
          <w:lang w:val="en-US"/>
        </w:rPr>
        <w:t>պետք</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տեղի</w:t>
      </w:r>
      <w:r w:rsidRPr="00535DA4">
        <w:rPr>
          <w:rFonts w:ascii="GHEA Grapalat" w:hAnsi="GHEA Grapalat"/>
          <w:sz w:val="24"/>
          <w:szCs w:val="24"/>
        </w:rPr>
        <w:t xml:space="preserve"> </w:t>
      </w:r>
      <w:r w:rsidRPr="00535DA4">
        <w:rPr>
          <w:rFonts w:ascii="GHEA Grapalat" w:hAnsi="GHEA Grapalat"/>
          <w:sz w:val="24"/>
          <w:szCs w:val="24"/>
          <w:lang w:val="en-US"/>
        </w:rPr>
        <w:t>ունենա</w:t>
      </w:r>
      <w:r w:rsidRPr="00535DA4">
        <w:rPr>
          <w:rFonts w:ascii="GHEA Grapalat" w:hAnsi="GHEA Grapalat"/>
          <w:sz w:val="24"/>
          <w:szCs w:val="24"/>
        </w:rPr>
        <w:t xml:space="preserve"> </w:t>
      </w:r>
      <w:r w:rsidRPr="00535DA4">
        <w:rPr>
          <w:rFonts w:ascii="GHEA Grapalat" w:hAnsi="GHEA Grapalat"/>
          <w:sz w:val="24"/>
          <w:szCs w:val="24"/>
          <w:lang w:val="en-US"/>
        </w:rPr>
        <w:t>սահմանելու</w:t>
      </w:r>
      <w:r w:rsidRPr="00535DA4">
        <w:rPr>
          <w:rFonts w:ascii="GHEA Grapalat" w:hAnsi="GHEA Grapalat"/>
          <w:sz w:val="24"/>
          <w:szCs w:val="24"/>
        </w:rPr>
        <w:t xml:space="preserve"> Կ</w:t>
      </w:r>
      <w:r w:rsidRPr="00535DA4">
        <w:rPr>
          <w:rFonts w:ascii="GHEA Grapalat" w:hAnsi="GHEA Grapalat"/>
          <w:sz w:val="24"/>
          <w:szCs w:val="24"/>
          <w:lang w:val="en-US"/>
        </w:rPr>
        <w:t>ոնսորցիումի</w:t>
      </w:r>
      <w:r w:rsidRPr="00535DA4">
        <w:rPr>
          <w:rFonts w:ascii="GHEA Grapalat" w:hAnsi="GHEA Grapalat"/>
          <w:sz w:val="24"/>
          <w:szCs w:val="24"/>
        </w:rPr>
        <w:t xml:space="preserve"> </w:t>
      </w:r>
      <w:r w:rsidRPr="00535DA4">
        <w:rPr>
          <w:rFonts w:ascii="GHEA Grapalat" w:hAnsi="GHEA Grapalat"/>
          <w:sz w:val="24"/>
          <w:szCs w:val="24"/>
          <w:lang w:val="en-US"/>
        </w:rPr>
        <w:t>պայմանագրի</w:t>
      </w:r>
      <w:r w:rsidRPr="00535DA4">
        <w:rPr>
          <w:rFonts w:ascii="GHEA Grapalat" w:hAnsi="GHEA Grapalat"/>
          <w:sz w:val="24"/>
          <w:szCs w:val="24"/>
        </w:rPr>
        <w:t xml:space="preserve"> </w:t>
      </w:r>
      <w:r w:rsidRPr="00535DA4">
        <w:rPr>
          <w:rFonts w:ascii="GHEA Grapalat" w:hAnsi="GHEA Grapalat"/>
          <w:sz w:val="24"/>
          <w:szCs w:val="24"/>
          <w:lang w:val="en-US"/>
        </w:rPr>
        <w:t>դադարումը</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 xml:space="preserve"> </w:t>
      </w:r>
      <w:r w:rsidRPr="00535DA4">
        <w:rPr>
          <w:rFonts w:ascii="GHEA Grapalat" w:hAnsi="GHEA Grapalat"/>
          <w:sz w:val="24"/>
          <w:szCs w:val="24"/>
          <w:lang w:val="en-US"/>
        </w:rPr>
        <w:t>եթե</w:t>
      </w:r>
      <w:r w:rsidRPr="00535DA4">
        <w:rPr>
          <w:rFonts w:ascii="GHEA Grapalat" w:hAnsi="GHEA Grapalat"/>
          <w:sz w:val="24"/>
          <w:szCs w:val="24"/>
        </w:rPr>
        <w:t xml:space="preserve"> </w:t>
      </w:r>
      <w:r w:rsidRPr="00535DA4">
        <w:rPr>
          <w:rFonts w:ascii="GHEA Grapalat" w:hAnsi="GHEA Grapalat"/>
          <w:sz w:val="24"/>
          <w:szCs w:val="24"/>
          <w:lang w:val="en-US"/>
        </w:rPr>
        <w:t>առկա</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նման</w:t>
      </w:r>
      <w:r w:rsidRPr="00535DA4">
        <w:rPr>
          <w:rFonts w:ascii="GHEA Grapalat" w:hAnsi="GHEA Grapalat"/>
          <w:sz w:val="24"/>
          <w:szCs w:val="24"/>
        </w:rPr>
        <w:t xml:space="preserve"> </w:t>
      </w:r>
      <w:r w:rsidRPr="00535DA4">
        <w:rPr>
          <w:rFonts w:ascii="GHEA Grapalat" w:hAnsi="GHEA Grapalat"/>
          <w:sz w:val="24"/>
          <w:szCs w:val="24"/>
          <w:lang w:val="en-US"/>
        </w:rPr>
        <w:t>անհրաժեշտություն</w:t>
      </w:r>
      <w:r w:rsidRPr="00535DA4">
        <w:rPr>
          <w:rFonts w:ascii="GHEA Grapalat" w:hAnsi="GHEA Grapalat"/>
          <w:sz w:val="24"/>
          <w:szCs w:val="24"/>
        </w:rPr>
        <w:t xml:space="preserve">` </w:t>
      </w:r>
      <w:r w:rsidRPr="00535DA4">
        <w:rPr>
          <w:rFonts w:ascii="GHEA Grapalat" w:hAnsi="GHEA Grapalat"/>
          <w:sz w:val="24"/>
          <w:szCs w:val="24"/>
          <w:lang w:val="en-US"/>
        </w:rPr>
        <w:t>լուծարումը</w:t>
      </w:r>
      <w:r w:rsidRPr="00535DA4">
        <w:rPr>
          <w:rFonts w:ascii="GHEA Grapalat" w:hAnsi="GHEA Grapalat"/>
          <w:sz w:val="24"/>
          <w:szCs w:val="24"/>
        </w:rPr>
        <w:t xml:space="preserve">: </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p>
    <w:p w:rsidR="006976A1" w:rsidRPr="00535DA4" w:rsidRDefault="006976A1" w:rsidP="004E3C42">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535DA4">
        <w:rPr>
          <w:rFonts w:ascii="GHEA Grapalat" w:hAnsi="GHEA Grapalat"/>
          <w:b/>
          <w:sz w:val="24"/>
          <w:szCs w:val="24"/>
        </w:rPr>
        <w:t>Կողմերից մեկի հեռացումը</w:t>
      </w:r>
    </w:p>
    <w:p w:rsidR="006976A1" w:rsidRPr="00535DA4" w:rsidRDefault="006976A1" w:rsidP="004E3C42">
      <w:pPr>
        <w:autoSpaceDE w:val="0"/>
        <w:autoSpaceDN w:val="0"/>
        <w:adjustRightInd w:val="0"/>
        <w:spacing w:after="0" w:line="240" w:lineRule="auto"/>
        <w:jc w:val="both"/>
        <w:rPr>
          <w:rFonts w:ascii="GHEA Grapalat" w:hAnsi="GHEA Grapalat"/>
          <w:b/>
          <w:sz w:val="24"/>
          <w:szCs w:val="24"/>
        </w:rPr>
      </w:pP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Եթե</w:t>
      </w:r>
      <w:r w:rsidRPr="00535DA4">
        <w:rPr>
          <w:rFonts w:ascii="GHEA Grapalat" w:hAnsi="GHEA Grapalat"/>
          <w:sz w:val="24"/>
          <w:szCs w:val="24"/>
        </w:rPr>
        <w:t xml:space="preserve"> Կողմերից </w:t>
      </w:r>
      <w:r w:rsidRPr="00535DA4">
        <w:rPr>
          <w:rFonts w:ascii="GHEA Grapalat" w:hAnsi="GHEA Grapalat"/>
          <w:sz w:val="24"/>
          <w:szCs w:val="24"/>
          <w:lang w:val="en-US"/>
        </w:rPr>
        <w:t>մեկը</w:t>
      </w:r>
      <w:r w:rsidRPr="00535DA4">
        <w:rPr>
          <w:rFonts w:ascii="GHEA Grapalat" w:hAnsi="GHEA Grapalat"/>
          <w:sz w:val="24"/>
          <w:szCs w:val="24"/>
        </w:rPr>
        <w:t xml:space="preserve"> </w:t>
      </w:r>
      <w:r w:rsidRPr="00535DA4">
        <w:rPr>
          <w:rFonts w:ascii="GHEA Grapalat" w:hAnsi="GHEA Grapalat"/>
          <w:sz w:val="24"/>
          <w:szCs w:val="24"/>
          <w:lang w:val="en-US"/>
        </w:rPr>
        <w:t>ճանաչվել</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սնանկ</w:t>
      </w:r>
      <w:r w:rsidRPr="00535DA4">
        <w:rPr>
          <w:rFonts w:ascii="GHEA Grapalat" w:hAnsi="GHEA Grapalat"/>
          <w:sz w:val="24"/>
          <w:szCs w:val="24"/>
        </w:rPr>
        <w:t xml:space="preserve"> </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անվճարունակ</w:t>
      </w:r>
      <w:r w:rsidRPr="00535DA4">
        <w:rPr>
          <w:rFonts w:ascii="GHEA Grapalat" w:hAnsi="GHEA Grapalat"/>
          <w:sz w:val="24"/>
          <w:szCs w:val="24"/>
        </w:rPr>
        <w:t xml:space="preserve"> </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նրա</w:t>
      </w:r>
      <w:r w:rsidRPr="00535DA4">
        <w:rPr>
          <w:rFonts w:ascii="GHEA Grapalat" w:hAnsi="GHEA Grapalat"/>
          <w:sz w:val="24"/>
          <w:szCs w:val="24"/>
        </w:rPr>
        <w:t xml:space="preserve"> </w:t>
      </w:r>
      <w:r w:rsidRPr="00535DA4">
        <w:rPr>
          <w:rFonts w:ascii="GHEA Grapalat" w:hAnsi="GHEA Grapalat"/>
          <w:sz w:val="24"/>
          <w:szCs w:val="24"/>
          <w:lang w:val="en-US"/>
        </w:rPr>
        <w:t>հանդեպ</w:t>
      </w:r>
      <w:r w:rsidRPr="00535DA4">
        <w:rPr>
          <w:rFonts w:ascii="GHEA Grapalat" w:hAnsi="GHEA Grapalat"/>
          <w:sz w:val="24"/>
          <w:szCs w:val="24"/>
        </w:rPr>
        <w:t xml:space="preserve"> </w:t>
      </w:r>
      <w:r w:rsidRPr="00535DA4">
        <w:rPr>
          <w:rFonts w:ascii="GHEA Grapalat" w:hAnsi="GHEA Grapalat"/>
          <w:sz w:val="24"/>
          <w:szCs w:val="24"/>
          <w:lang w:val="en-US"/>
        </w:rPr>
        <w:t>կիրառվել</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պարտքերի</w:t>
      </w:r>
      <w:r w:rsidRPr="00535DA4">
        <w:rPr>
          <w:rFonts w:ascii="GHEA Grapalat" w:hAnsi="GHEA Grapalat"/>
          <w:sz w:val="24"/>
          <w:szCs w:val="24"/>
        </w:rPr>
        <w:t xml:space="preserve"> </w:t>
      </w:r>
      <w:r w:rsidRPr="00535DA4">
        <w:rPr>
          <w:rFonts w:ascii="GHEA Grapalat" w:hAnsi="GHEA Grapalat"/>
          <w:sz w:val="24"/>
          <w:szCs w:val="24"/>
          <w:lang w:val="en-US"/>
        </w:rPr>
        <w:t>վճարման</w:t>
      </w:r>
      <w:r w:rsidRPr="00535DA4">
        <w:rPr>
          <w:rFonts w:ascii="GHEA Grapalat" w:hAnsi="GHEA Grapalat"/>
          <w:sz w:val="24"/>
          <w:szCs w:val="24"/>
        </w:rPr>
        <w:t xml:space="preserve"> </w:t>
      </w:r>
      <w:r w:rsidRPr="00535DA4">
        <w:rPr>
          <w:rFonts w:ascii="GHEA Grapalat" w:hAnsi="GHEA Grapalat"/>
          <w:sz w:val="24"/>
          <w:szCs w:val="24"/>
          <w:lang w:val="en-US"/>
        </w:rPr>
        <w:t>հայց</w:t>
      </w:r>
      <w:r w:rsidRPr="00535DA4">
        <w:rPr>
          <w:rFonts w:ascii="GHEA Grapalat" w:hAnsi="GHEA Grapalat"/>
          <w:sz w:val="24"/>
          <w:szCs w:val="24"/>
        </w:rPr>
        <w:t xml:space="preserve">, </w:t>
      </w:r>
      <w:r w:rsidRPr="00535DA4">
        <w:rPr>
          <w:rFonts w:ascii="GHEA Grapalat" w:hAnsi="GHEA Grapalat"/>
          <w:sz w:val="24"/>
          <w:szCs w:val="24"/>
          <w:lang w:val="en-US"/>
        </w:rPr>
        <w:t>եթե</w:t>
      </w:r>
      <w:r w:rsidRPr="00535DA4">
        <w:rPr>
          <w:rFonts w:ascii="GHEA Grapalat" w:hAnsi="GHEA Grapalat"/>
          <w:sz w:val="24"/>
          <w:szCs w:val="24"/>
        </w:rPr>
        <w:t xml:space="preserve"> </w:t>
      </w:r>
      <w:r w:rsidRPr="00535DA4">
        <w:rPr>
          <w:rFonts w:ascii="GHEA Grapalat" w:hAnsi="GHEA Grapalat"/>
          <w:sz w:val="24"/>
          <w:szCs w:val="24"/>
          <w:lang w:val="en-US"/>
        </w:rPr>
        <w:t>լուծարումը</w:t>
      </w:r>
      <w:r w:rsidRPr="00535DA4">
        <w:rPr>
          <w:rFonts w:ascii="GHEA Grapalat" w:hAnsi="GHEA Grapalat"/>
          <w:sz w:val="24"/>
          <w:szCs w:val="24"/>
        </w:rPr>
        <w:t xml:space="preserve"> </w:t>
      </w:r>
      <w:r w:rsidRPr="00535DA4">
        <w:rPr>
          <w:rFonts w:ascii="GHEA Grapalat" w:hAnsi="GHEA Grapalat"/>
          <w:sz w:val="24"/>
          <w:szCs w:val="24"/>
          <w:lang w:val="en-US"/>
        </w:rPr>
        <w:t>տրամադրված</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եթե</w:t>
      </w:r>
      <w:r w:rsidRPr="00535DA4">
        <w:rPr>
          <w:rFonts w:ascii="GHEA Grapalat" w:hAnsi="GHEA Grapalat"/>
          <w:sz w:val="24"/>
          <w:szCs w:val="24"/>
        </w:rPr>
        <w:t xml:space="preserve"> </w:t>
      </w:r>
      <w:r w:rsidRPr="00535DA4">
        <w:rPr>
          <w:rFonts w:ascii="GHEA Grapalat" w:hAnsi="GHEA Grapalat"/>
          <w:sz w:val="24"/>
          <w:szCs w:val="24"/>
          <w:lang w:val="en-US"/>
        </w:rPr>
        <w:t>որպես</w:t>
      </w:r>
      <w:r w:rsidRPr="00535DA4">
        <w:rPr>
          <w:rFonts w:ascii="GHEA Grapalat" w:hAnsi="GHEA Grapalat"/>
          <w:sz w:val="24"/>
          <w:szCs w:val="24"/>
        </w:rPr>
        <w:t xml:space="preserve"> </w:t>
      </w:r>
      <w:r w:rsidRPr="00535DA4">
        <w:rPr>
          <w:rFonts w:ascii="GHEA Grapalat" w:hAnsi="GHEA Grapalat"/>
          <w:sz w:val="24"/>
          <w:szCs w:val="24"/>
          <w:lang w:val="en-US"/>
        </w:rPr>
        <w:t>իրավաբանական</w:t>
      </w:r>
      <w:r w:rsidRPr="00535DA4">
        <w:rPr>
          <w:rFonts w:ascii="GHEA Grapalat" w:hAnsi="GHEA Grapalat"/>
          <w:sz w:val="24"/>
          <w:szCs w:val="24"/>
        </w:rPr>
        <w:t xml:space="preserve"> </w:t>
      </w:r>
      <w:r w:rsidRPr="00535DA4">
        <w:rPr>
          <w:rFonts w:ascii="GHEA Grapalat" w:hAnsi="GHEA Grapalat"/>
          <w:sz w:val="24"/>
          <w:szCs w:val="24"/>
          <w:lang w:val="en-US"/>
        </w:rPr>
        <w:t>անձ</w:t>
      </w:r>
      <w:r w:rsidRPr="00535DA4">
        <w:rPr>
          <w:rFonts w:ascii="GHEA Grapalat" w:hAnsi="GHEA Grapalat"/>
          <w:sz w:val="24"/>
          <w:szCs w:val="24"/>
        </w:rPr>
        <w:t xml:space="preserve"> </w:t>
      </w:r>
      <w:r w:rsidRPr="00535DA4">
        <w:rPr>
          <w:rFonts w:ascii="GHEA Grapalat" w:hAnsi="GHEA Grapalat"/>
          <w:sz w:val="24"/>
          <w:szCs w:val="24"/>
          <w:lang w:val="en-US"/>
        </w:rPr>
        <w:t>նա</w:t>
      </w:r>
      <w:r w:rsidRPr="00535DA4">
        <w:rPr>
          <w:rFonts w:ascii="GHEA Grapalat" w:hAnsi="GHEA Grapalat"/>
          <w:sz w:val="24"/>
          <w:szCs w:val="24"/>
        </w:rPr>
        <w:t xml:space="preserve"> </w:t>
      </w:r>
      <w:r w:rsidRPr="00535DA4">
        <w:rPr>
          <w:rFonts w:ascii="GHEA Grapalat" w:hAnsi="GHEA Grapalat"/>
          <w:sz w:val="24"/>
          <w:szCs w:val="24"/>
          <w:lang w:val="en-US"/>
        </w:rPr>
        <w:t>որոշում</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կայացրել</w:t>
      </w:r>
      <w:r w:rsidRPr="00535DA4">
        <w:rPr>
          <w:rFonts w:ascii="GHEA Grapalat" w:hAnsi="GHEA Grapalat"/>
          <w:sz w:val="24"/>
          <w:szCs w:val="24"/>
        </w:rPr>
        <w:t xml:space="preserve"> </w:t>
      </w:r>
      <w:r w:rsidRPr="00535DA4">
        <w:rPr>
          <w:rFonts w:ascii="GHEA Grapalat" w:hAnsi="GHEA Grapalat"/>
          <w:sz w:val="24"/>
          <w:szCs w:val="24"/>
          <w:lang w:val="en-US"/>
        </w:rPr>
        <w:t>ընկերության</w:t>
      </w:r>
      <w:r w:rsidRPr="00535DA4">
        <w:rPr>
          <w:rFonts w:ascii="GHEA Grapalat" w:hAnsi="GHEA Grapalat"/>
          <w:sz w:val="24"/>
          <w:szCs w:val="24"/>
        </w:rPr>
        <w:t xml:space="preserve"> </w:t>
      </w:r>
      <w:r w:rsidRPr="00535DA4">
        <w:rPr>
          <w:rFonts w:ascii="GHEA Grapalat" w:hAnsi="GHEA Grapalat"/>
          <w:sz w:val="24"/>
          <w:szCs w:val="24"/>
          <w:lang w:val="en-US"/>
        </w:rPr>
        <w:t>փակման</w:t>
      </w:r>
      <w:r w:rsidRPr="00535DA4">
        <w:rPr>
          <w:rFonts w:ascii="GHEA Grapalat" w:hAnsi="GHEA Grapalat"/>
          <w:sz w:val="24"/>
          <w:szCs w:val="24"/>
        </w:rPr>
        <w:t xml:space="preserve"> </w:t>
      </w:r>
      <w:r w:rsidRPr="00535DA4">
        <w:rPr>
          <w:rFonts w:ascii="GHEA Grapalat" w:hAnsi="GHEA Grapalat"/>
          <w:sz w:val="24"/>
          <w:szCs w:val="24"/>
          <w:lang w:val="en-US"/>
        </w:rPr>
        <w:t>վերաբերյալ</w:t>
      </w:r>
      <w:r w:rsidRPr="00535DA4">
        <w:rPr>
          <w:rFonts w:ascii="GHEA Grapalat" w:hAnsi="GHEA Grapalat"/>
          <w:sz w:val="24"/>
          <w:szCs w:val="24"/>
        </w:rPr>
        <w:t xml:space="preserve"> (</w:t>
      </w:r>
      <w:r w:rsidRPr="00535DA4">
        <w:rPr>
          <w:rFonts w:ascii="GHEA Grapalat" w:hAnsi="GHEA Grapalat"/>
          <w:sz w:val="24"/>
          <w:szCs w:val="24"/>
          <w:lang w:val="en-US"/>
        </w:rPr>
        <w:t>բացառելով</w:t>
      </w:r>
      <w:r w:rsidRPr="00535DA4">
        <w:rPr>
          <w:rFonts w:ascii="GHEA Grapalat" w:hAnsi="GHEA Grapalat"/>
          <w:sz w:val="24"/>
          <w:szCs w:val="24"/>
        </w:rPr>
        <w:t xml:space="preserve"> </w:t>
      </w:r>
      <w:r w:rsidRPr="00535DA4">
        <w:rPr>
          <w:rFonts w:ascii="GHEA Grapalat" w:hAnsi="GHEA Grapalat"/>
          <w:sz w:val="24"/>
          <w:szCs w:val="24"/>
          <w:lang w:val="en-US"/>
        </w:rPr>
        <w:t>կամայական</w:t>
      </w:r>
      <w:r w:rsidRPr="00535DA4">
        <w:rPr>
          <w:rFonts w:ascii="GHEA Grapalat" w:hAnsi="GHEA Grapalat"/>
          <w:sz w:val="24"/>
          <w:szCs w:val="24"/>
        </w:rPr>
        <w:t xml:space="preserve"> </w:t>
      </w:r>
      <w:r w:rsidRPr="00535DA4">
        <w:rPr>
          <w:rFonts w:ascii="GHEA Grapalat" w:hAnsi="GHEA Grapalat"/>
          <w:sz w:val="24"/>
          <w:szCs w:val="24"/>
          <w:lang w:val="en-US"/>
        </w:rPr>
        <w:t>լուծարումը</w:t>
      </w:r>
      <w:r w:rsidRPr="00535DA4">
        <w:rPr>
          <w:rFonts w:ascii="GHEA Grapalat" w:hAnsi="GHEA Grapalat"/>
          <w:sz w:val="24"/>
          <w:szCs w:val="24"/>
        </w:rPr>
        <w:t xml:space="preserve"> </w:t>
      </w:r>
      <w:r w:rsidRPr="00535DA4">
        <w:rPr>
          <w:rFonts w:ascii="GHEA Grapalat" w:hAnsi="GHEA Grapalat"/>
          <w:sz w:val="24"/>
          <w:szCs w:val="24"/>
          <w:lang w:val="en-US"/>
        </w:rPr>
        <w:t>վերակազմավորման</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 xml:space="preserve"> </w:t>
      </w:r>
      <w:r w:rsidRPr="00535DA4">
        <w:rPr>
          <w:rFonts w:ascii="GHEA Grapalat" w:hAnsi="GHEA Grapalat"/>
          <w:sz w:val="24"/>
          <w:szCs w:val="24"/>
          <w:lang w:val="en-US"/>
        </w:rPr>
        <w:t>միավորման</w:t>
      </w:r>
      <w:r w:rsidRPr="00535DA4">
        <w:rPr>
          <w:rFonts w:ascii="GHEA Grapalat" w:hAnsi="GHEA Grapalat"/>
          <w:sz w:val="24"/>
          <w:szCs w:val="24"/>
        </w:rPr>
        <w:t xml:space="preserve"> </w:t>
      </w:r>
      <w:r w:rsidRPr="00535DA4">
        <w:rPr>
          <w:rFonts w:ascii="GHEA Grapalat" w:hAnsi="GHEA Grapalat"/>
          <w:sz w:val="24"/>
          <w:szCs w:val="24"/>
          <w:lang w:val="en-US"/>
        </w:rPr>
        <w:t>հիմունքներով</w:t>
      </w:r>
      <w:r w:rsidRPr="00535DA4">
        <w:rPr>
          <w:rFonts w:ascii="GHEA Grapalat" w:hAnsi="GHEA Grapalat"/>
          <w:sz w:val="24"/>
          <w:szCs w:val="24"/>
        </w:rPr>
        <w:t xml:space="preserve">), </w:t>
      </w:r>
      <w:r w:rsidRPr="00535DA4">
        <w:rPr>
          <w:rFonts w:ascii="GHEA Grapalat" w:hAnsi="GHEA Grapalat"/>
          <w:sz w:val="24"/>
          <w:szCs w:val="24"/>
          <w:lang w:val="en-US"/>
        </w:rPr>
        <w:t>եթե</w:t>
      </w:r>
      <w:r w:rsidRPr="00535DA4">
        <w:rPr>
          <w:rFonts w:ascii="GHEA Grapalat" w:hAnsi="GHEA Grapalat"/>
          <w:sz w:val="24"/>
          <w:szCs w:val="24"/>
        </w:rPr>
        <w:t xml:space="preserve"> </w:t>
      </w:r>
      <w:r w:rsidRPr="00535DA4">
        <w:rPr>
          <w:rFonts w:ascii="GHEA Grapalat" w:hAnsi="GHEA Grapalat"/>
          <w:sz w:val="24"/>
          <w:szCs w:val="24"/>
          <w:lang w:val="en-US"/>
        </w:rPr>
        <w:t>սնանկ</w:t>
      </w:r>
      <w:r w:rsidRPr="00535DA4">
        <w:rPr>
          <w:rFonts w:ascii="GHEA Grapalat" w:hAnsi="GHEA Grapalat"/>
          <w:sz w:val="24"/>
          <w:szCs w:val="24"/>
        </w:rPr>
        <w:t xml:space="preserve"> </w:t>
      </w:r>
      <w:r w:rsidRPr="00535DA4">
        <w:rPr>
          <w:rFonts w:ascii="GHEA Grapalat" w:hAnsi="GHEA Grapalat"/>
          <w:sz w:val="24"/>
          <w:szCs w:val="24"/>
          <w:lang w:val="en-US"/>
        </w:rPr>
        <w:t>ճանաչող</w:t>
      </w:r>
      <w:r w:rsidRPr="00535DA4">
        <w:rPr>
          <w:rFonts w:ascii="GHEA Grapalat" w:hAnsi="GHEA Grapalat"/>
          <w:sz w:val="24"/>
          <w:szCs w:val="24"/>
        </w:rPr>
        <w:t xml:space="preserve"> </w:t>
      </w:r>
      <w:r w:rsidRPr="00535DA4">
        <w:rPr>
          <w:rFonts w:ascii="GHEA Grapalat" w:hAnsi="GHEA Grapalat"/>
          <w:sz w:val="24"/>
          <w:szCs w:val="24"/>
          <w:lang w:val="en-US"/>
        </w:rPr>
        <w:t>կազմակերպությունը</w:t>
      </w:r>
      <w:r w:rsidRPr="00535DA4">
        <w:rPr>
          <w:rFonts w:ascii="GHEA Grapalat" w:hAnsi="GHEA Grapalat"/>
          <w:sz w:val="24"/>
          <w:szCs w:val="24"/>
        </w:rPr>
        <w:t xml:space="preserve"> </w:t>
      </w:r>
      <w:r w:rsidRPr="00535DA4">
        <w:rPr>
          <w:rFonts w:ascii="GHEA Grapalat" w:hAnsi="GHEA Grapalat"/>
          <w:sz w:val="24"/>
          <w:szCs w:val="24"/>
          <w:lang w:val="en-US"/>
        </w:rPr>
        <w:t>որևէ</w:t>
      </w:r>
      <w:r w:rsidRPr="00535DA4">
        <w:rPr>
          <w:rFonts w:ascii="GHEA Grapalat" w:hAnsi="GHEA Grapalat"/>
          <w:sz w:val="24"/>
          <w:szCs w:val="24"/>
        </w:rPr>
        <w:t xml:space="preserve"> </w:t>
      </w:r>
      <w:r w:rsidRPr="00535DA4">
        <w:rPr>
          <w:rFonts w:ascii="GHEA Grapalat" w:hAnsi="GHEA Grapalat"/>
          <w:sz w:val="24"/>
          <w:szCs w:val="24"/>
          <w:lang w:val="en-US"/>
        </w:rPr>
        <w:t>բիզնեսի</w:t>
      </w:r>
      <w:r w:rsidRPr="00535DA4">
        <w:rPr>
          <w:rFonts w:ascii="GHEA Grapalat" w:hAnsi="GHEA Grapalat"/>
          <w:sz w:val="24"/>
          <w:szCs w:val="24"/>
        </w:rPr>
        <w:t xml:space="preserve"> </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ակտիվների</w:t>
      </w:r>
      <w:r w:rsidRPr="00535DA4">
        <w:rPr>
          <w:rFonts w:ascii="GHEA Grapalat" w:hAnsi="GHEA Grapalat"/>
          <w:sz w:val="24"/>
          <w:szCs w:val="24"/>
        </w:rPr>
        <w:t xml:space="preserve"> </w:t>
      </w:r>
      <w:r w:rsidRPr="00535DA4">
        <w:rPr>
          <w:rFonts w:ascii="GHEA Grapalat" w:hAnsi="GHEA Grapalat"/>
          <w:sz w:val="24"/>
          <w:szCs w:val="24"/>
          <w:lang w:val="en-US"/>
        </w:rPr>
        <w:t>վրա</w:t>
      </w:r>
      <w:r w:rsidRPr="00535DA4">
        <w:rPr>
          <w:rFonts w:ascii="GHEA Grapalat" w:hAnsi="GHEA Grapalat"/>
          <w:sz w:val="24"/>
          <w:szCs w:val="24"/>
        </w:rPr>
        <w:t xml:space="preserve"> </w:t>
      </w:r>
      <w:r w:rsidRPr="00535DA4">
        <w:rPr>
          <w:rFonts w:ascii="GHEA Grapalat" w:hAnsi="GHEA Grapalat"/>
          <w:sz w:val="24"/>
          <w:szCs w:val="24"/>
          <w:lang w:val="en-US"/>
        </w:rPr>
        <w:t>կալանք</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կիրառել</w:t>
      </w:r>
      <w:r w:rsidRPr="00535DA4">
        <w:rPr>
          <w:rFonts w:ascii="GHEA Grapalat" w:hAnsi="GHEA Grapalat"/>
          <w:sz w:val="24"/>
          <w:szCs w:val="24"/>
        </w:rPr>
        <w:t xml:space="preserve"> </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եթե</w:t>
      </w:r>
      <w:r w:rsidRPr="00535DA4">
        <w:rPr>
          <w:rFonts w:ascii="GHEA Grapalat" w:hAnsi="GHEA Grapalat"/>
          <w:sz w:val="24"/>
          <w:szCs w:val="24"/>
        </w:rPr>
        <w:t xml:space="preserve"> </w:t>
      </w:r>
      <w:r w:rsidRPr="00535DA4">
        <w:rPr>
          <w:rFonts w:ascii="GHEA Grapalat" w:hAnsi="GHEA Grapalat"/>
          <w:sz w:val="24"/>
          <w:szCs w:val="24"/>
          <w:lang w:val="en-US"/>
        </w:rPr>
        <w:t>մատակարարը</w:t>
      </w:r>
      <w:r w:rsidRPr="00535DA4">
        <w:rPr>
          <w:rFonts w:ascii="GHEA Grapalat" w:hAnsi="GHEA Grapalat"/>
          <w:sz w:val="24"/>
          <w:szCs w:val="24"/>
        </w:rPr>
        <w:t xml:space="preserve"> </w:t>
      </w:r>
      <w:r w:rsidRPr="00535DA4">
        <w:rPr>
          <w:rFonts w:ascii="GHEA Grapalat" w:hAnsi="GHEA Grapalat"/>
          <w:sz w:val="24"/>
          <w:szCs w:val="24"/>
          <w:lang w:val="en-US"/>
        </w:rPr>
        <w:t>նրա</w:t>
      </w:r>
      <w:r w:rsidRPr="00535DA4">
        <w:rPr>
          <w:rFonts w:ascii="GHEA Grapalat" w:hAnsi="GHEA Grapalat"/>
          <w:sz w:val="24"/>
          <w:szCs w:val="24"/>
        </w:rPr>
        <w:t xml:space="preserve"> </w:t>
      </w:r>
      <w:r w:rsidRPr="00535DA4">
        <w:rPr>
          <w:rFonts w:ascii="GHEA Grapalat" w:hAnsi="GHEA Grapalat"/>
          <w:sz w:val="24"/>
          <w:szCs w:val="24"/>
          <w:lang w:val="en-US"/>
        </w:rPr>
        <w:t>հանդեպ</w:t>
      </w:r>
      <w:r w:rsidRPr="00535DA4">
        <w:rPr>
          <w:rFonts w:ascii="GHEA Grapalat" w:hAnsi="GHEA Grapalat"/>
          <w:sz w:val="24"/>
          <w:szCs w:val="24"/>
        </w:rPr>
        <w:t xml:space="preserve"> </w:t>
      </w:r>
      <w:r w:rsidRPr="00535DA4">
        <w:rPr>
          <w:rFonts w:ascii="GHEA Grapalat" w:hAnsi="GHEA Grapalat"/>
          <w:sz w:val="24"/>
          <w:szCs w:val="24"/>
          <w:lang w:val="en-US"/>
        </w:rPr>
        <w:t>գործ</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հարուցել</w:t>
      </w:r>
      <w:r w:rsidRPr="00535DA4">
        <w:rPr>
          <w:rFonts w:ascii="GHEA Grapalat" w:hAnsi="GHEA Grapalat"/>
          <w:sz w:val="24"/>
          <w:szCs w:val="24"/>
        </w:rPr>
        <w:t xml:space="preserve"> </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նմանատիպ</w:t>
      </w:r>
      <w:r w:rsidRPr="00535DA4">
        <w:rPr>
          <w:rFonts w:ascii="GHEA Grapalat" w:hAnsi="GHEA Grapalat"/>
          <w:sz w:val="24"/>
          <w:szCs w:val="24"/>
        </w:rPr>
        <w:t xml:space="preserve"> </w:t>
      </w:r>
      <w:r w:rsidRPr="00535DA4">
        <w:rPr>
          <w:rFonts w:ascii="GHEA Grapalat" w:hAnsi="GHEA Grapalat"/>
          <w:sz w:val="24"/>
          <w:szCs w:val="24"/>
          <w:lang w:val="en-US"/>
        </w:rPr>
        <w:t>այլ</w:t>
      </w:r>
      <w:r w:rsidRPr="00535DA4">
        <w:rPr>
          <w:rFonts w:ascii="GHEA Grapalat" w:hAnsi="GHEA Grapalat"/>
          <w:sz w:val="24"/>
          <w:szCs w:val="24"/>
        </w:rPr>
        <w:t xml:space="preserve"> </w:t>
      </w:r>
      <w:r w:rsidRPr="00535DA4">
        <w:rPr>
          <w:rFonts w:ascii="GHEA Grapalat" w:hAnsi="GHEA Grapalat"/>
          <w:sz w:val="24"/>
          <w:szCs w:val="24"/>
          <w:lang w:val="en-US"/>
        </w:rPr>
        <w:t>մեղադրանքներ</w:t>
      </w:r>
      <w:r w:rsidRPr="00535DA4">
        <w:rPr>
          <w:rFonts w:ascii="GHEA Grapalat" w:hAnsi="GHEA Grapalat"/>
          <w:sz w:val="24"/>
          <w:szCs w:val="24"/>
        </w:rPr>
        <w:t xml:space="preserve"> </w:t>
      </w:r>
      <w:r w:rsidRPr="00535DA4">
        <w:rPr>
          <w:rFonts w:ascii="GHEA Grapalat" w:hAnsi="GHEA Grapalat"/>
          <w:sz w:val="24"/>
          <w:szCs w:val="24"/>
          <w:lang w:val="en-US"/>
        </w:rPr>
        <w:t>որոնք</w:t>
      </w:r>
      <w:r w:rsidRPr="00535DA4">
        <w:rPr>
          <w:rFonts w:ascii="GHEA Grapalat" w:hAnsi="GHEA Grapalat"/>
          <w:sz w:val="24"/>
          <w:szCs w:val="24"/>
        </w:rPr>
        <w:t xml:space="preserve"> </w:t>
      </w:r>
      <w:r w:rsidRPr="00535DA4">
        <w:rPr>
          <w:rFonts w:ascii="GHEA Grapalat" w:hAnsi="GHEA Grapalat"/>
          <w:sz w:val="24"/>
          <w:szCs w:val="24"/>
          <w:lang w:val="en-US"/>
        </w:rPr>
        <w:t>առաջացել</w:t>
      </w:r>
      <w:r w:rsidRPr="00535DA4">
        <w:rPr>
          <w:rFonts w:ascii="GHEA Grapalat" w:hAnsi="GHEA Grapalat"/>
          <w:sz w:val="24"/>
          <w:szCs w:val="24"/>
        </w:rPr>
        <w:t xml:space="preserve"> </w:t>
      </w:r>
      <w:r w:rsidRPr="00535DA4">
        <w:rPr>
          <w:rFonts w:ascii="GHEA Grapalat" w:hAnsi="GHEA Grapalat"/>
          <w:sz w:val="24"/>
          <w:szCs w:val="24"/>
          <w:lang w:val="en-US"/>
        </w:rPr>
        <w:t>են</w:t>
      </w:r>
      <w:r w:rsidRPr="00535DA4">
        <w:rPr>
          <w:rFonts w:ascii="GHEA Grapalat" w:hAnsi="GHEA Grapalat"/>
          <w:sz w:val="24"/>
          <w:szCs w:val="24"/>
        </w:rPr>
        <w:t xml:space="preserve"> </w:t>
      </w:r>
      <w:r w:rsidRPr="00535DA4">
        <w:rPr>
          <w:rFonts w:ascii="GHEA Grapalat" w:hAnsi="GHEA Grapalat"/>
          <w:sz w:val="24"/>
          <w:szCs w:val="24"/>
          <w:lang w:val="en-US"/>
        </w:rPr>
        <w:t>պարտքերի</w:t>
      </w:r>
      <w:r w:rsidRPr="00535DA4">
        <w:rPr>
          <w:rFonts w:ascii="GHEA Grapalat" w:hAnsi="GHEA Grapalat"/>
          <w:sz w:val="24"/>
          <w:szCs w:val="24"/>
        </w:rPr>
        <w:t xml:space="preserve"> </w:t>
      </w:r>
      <w:r w:rsidRPr="00535DA4">
        <w:rPr>
          <w:rFonts w:ascii="GHEA Grapalat" w:hAnsi="GHEA Grapalat"/>
          <w:sz w:val="24"/>
          <w:szCs w:val="24"/>
          <w:lang w:val="en-US"/>
        </w:rPr>
        <w:t>պատճառով</w:t>
      </w:r>
      <w:r w:rsidRPr="00535DA4">
        <w:rPr>
          <w:rFonts w:ascii="GHEA Grapalat" w:hAnsi="GHEA Grapalat"/>
          <w:sz w:val="24"/>
          <w:szCs w:val="24"/>
        </w:rPr>
        <w:t xml:space="preserve">, </w:t>
      </w:r>
      <w:r w:rsidRPr="00535DA4">
        <w:rPr>
          <w:rFonts w:ascii="GHEA Grapalat" w:hAnsi="GHEA Grapalat"/>
          <w:sz w:val="24"/>
          <w:szCs w:val="24"/>
          <w:lang w:val="en-US"/>
        </w:rPr>
        <w:t>նման</w:t>
      </w:r>
      <w:r w:rsidRPr="00535DA4">
        <w:rPr>
          <w:rFonts w:ascii="GHEA Grapalat" w:hAnsi="GHEA Grapalat"/>
          <w:sz w:val="24"/>
          <w:szCs w:val="24"/>
        </w:rPr>
        <w:t xml:space="preserve"> </w:t>
      </w:r>
      <w:r w:rsidRPr="00535DA4">
        <w:rPr>
          <w:rFonts w:ascii="GHEA Grapalat" w:hAnsi="GHEA Grapalat"/>
          <w:sz w:val="24"/>
          <w:szCs w:val="24"/>
          <w:lang w:val="en-US"/>
        </w:rPr>
        <w:t>դեպքում</w:t>
      </w:r>
      <w:r w:rsidRPr="00535DA4">
        <w:rPr>
          <w:rFonts w:ascii="GHEA Grapalat" w:hAnsi="GHEA Grapalat"/>
          <w:sz w:val="24"/>
          <w:szCs w:val="24"/>
        </w:rPr>
        <w:t xml:space="preserve"> </w:t>
      </w:r>
      <w:r w:rsidRPr="00535DA4">
        <w:rPr>
          <w:rFonts w:ascii="GHEA Grapalat" w:hAnsi="GHEA Grapalat"/>
          <w:sz w:val="24"/>
          <w:szCs w:val="24"/>
          <w:lang w:val="en-US"/>
        </w:rPr>
        <w:t>յուրաքանչյուր</w:t>
      </w:r>
      <w:r w:rsidRPr="00535DA4">
        <w:rPr>
          <w:rFonts w:ascii="GHEA Grapalat" w:hAnsi="GHEA Grapalat"/>
          <w:sz w:val="24"/>
          <w:szCs w:val="24"/>
        </w:rPr>
        <w:t xml:space="preserve"> Կողմ </w:t>
      </w:r>
      <w:r w:rsidRPr="00535DA4">
        <w:rPr>
          <w:rFonts w:ascii="GHEA Grapalat" w:hAnsi="GHEA Grapalat"/>
          <w:sz w:val="24"/>
          <w:szCs w:val="24"/>
          <w:lang w:val="en-US"/>
        </w:rPr>
        <w:t>կարող</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դիմում</w:t>
      </w:r>
      <w:r w:rsidRPr="00535DA4">
        <w:rPr>
          <w:rFonts w:ascii="GHEA Grapalat" w:hAnsi="GHEA Grapalat"/>
          <w:sz w:val="24"/>
          <w:szCs w:val="24"/>
        </w:rPr>
        <w:t xml:space="preserve"> </w:t>
      </w:r>
      <w:r w:rsidRPr="00535DA4">
        <w:rPr>
          <w:rFonts w:ascii="GHEA Grapalat" w:hAnsi="GHEA Grapalat"/>
          <w:sz w:val="24"/>
          <w:szCs w:val="24"/>
          <w:lang w:val="en-US"/>
        </w:rPr>
        <w:t>ներկայացնել</w:t>
      </w:r>
      <w:r w:rsidRPr="00535DA4">
        <w:rPr>
          <w:rFonts w:ascii="GHEA Grapalat" w:hAnsi="GHEA Grapalat"/>
          <w:sz w:val="24"/>
          <w:szCs w:val="24"/>
        </w:rPr>
        <w:t xml:space="preserve"> </w:t>
      </w:r>
      <w:r w:rsidRPr="00535DA4">
        <w:rPr>
          <w:rFonts w:ascii="GHEA Grapalat" w:hAnsi="GHEA Grapalat"/>
          <w:sz w:val="24"/>
          <w:szCs w:val="24"/>
          <w:lang w:val="en-US"/>
        </w:rPr>
        <w:t>մեղավոր</w:t>
      </w:r>
      <w:r w:rsidRPr="00535DA4">
        <w:rPr>
          <w:rFonts w:ascii="GHEA Grapalat" w:hAnsi="GHEA Grapalat"/>
          <w:sz w:val="24"/>
          <w:szCs w:val="24"/>
        </w:rPr>
        <w:t xml:space="preserve"> </w:t>
      </w:r>
      <w:r w:rsidRPr="00535DA4">
        <w:rPr>
          <w:rFonts w:ascii="GHEA Grapalat" w:hAnsi="GHEA Grapalat"/>
          <w:sz w:val="24"/>
          <w:szCs w:val="24"/>
          <w:lang w:val="en-US"/>
        </w:rPr>
        <w:t>կողմի</w:t>
      </w:r>
      <w:r w:rsidRPr="00535DA4">
        <w:rPr>
          <w:rFonts w:ascii="GHEA Grapalat" w:hAnsi="GHEA Grapalat"/>
          <w:sz w:val="24"/>
          <w:szCs w:val="24"/>
        </w:rPr>
        <w:t xml:space="preserve"> </w:t>
      </w:r>
      <w:r w:rsidRPr="00535DA4">
        <w:rPr>
          <w:rFonts w:ascii="GHEA Grapalat" w:hAnsi="GHEA Grapalat"/>
          <w:sz w:val="24"/>
          <w:szCs w:val="24"/>
          <w:lang w:val="en-US"/>
        </w:rPr>
        <w:t>հեռացման</w:t>
      </w:r>
      <w:r w:rsidRPr="00535DA4">
        <w:rPr>
          <w:rFonts w:ascii="GHEA Grapalat" w:hAnsi="GHEA Grapalat"/>
          <w:sz w:val="24"/>
          <w:szCs w:val="24"/>
        </w:rPr>
        <w:t xml:space="preserve"> </w:t>
      </w:r>
      <w:r w:rsidRPr="00535DA4">
        <w:rPr>
          <w:rFonts w:ascii="GHEA Grapalat" w:hAnsi="GHEA Grapalat"/>
          <w:sz w:val="24"/>
          <w:szCs w:val="24"/>
          <w:lang w:val="en-US"/>
        </w:rPr>
        <w:t>նպատակով</w:t>
      </w:r>
      <w:r w:rsidRPr="00535DA4">
        <w:rPr>
          <w:rFonts w:ascii="GHEA Grapalat" w:hAnsi="GHEA Grapalat"/>
          <w:sz w:val="24"/>
          <w:szCs w:val="24"/>
        </w:rPr>
        <w:t xml:space="preserve">, </w:t>
      </w:r>
      <w:r w:rsidRPr="00535DA4">
        <w:rPr>
          <w:rFonts w:ascii="GHEA Grapalat" w:hAnsi="GHEA Grapalat"/>
          <w:sz w:val="24"/>
          <w:szCs w:val="24"/>
          <w:lang w:val="en-US"/>
        </w:rPr>
        <w:t>որը</w:t>
      </w:r>
      <w:r w:rsidRPr="00535DA4">
        <w:rPr>
          <w:rFonts w:ascii="GHEA Grapalat" w:hAnsi="GHEA Grapalat"/>
          <w:sz w:val="24"/>
          <w:szCs w:val="24"/>
        </w:rPr>
        <w:t xml:space="preserve"> </w:t>
      </w:r>
      <w:r w:rsidRPr="00535DA4">
        <w:rPr>
          <w:rFonts w:ascii="GHEA Grapalat" w:hAnsi="GHEA Grapalat"/>
          <w:sz w:val="24"/>
          <w:szCs w:val="24"/>
          <w:lang w:val="en-US"/>
        </w:rPr>
        <w:t>պետք</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քննարկվի</w:t>
      </w:r>
      <w:r w:rsidRPr="00535DA4">
        <w:rPr>
          <w:rFonts w:ascii="GHEA Grapalat" w:hAnsi="GHEA Grapalat"/>
          <w:sz w:val="24"/>
          <w:szCs w:val="24"/>
        </w:rPr>
        <w:t xml:space="preserve"> </w:t>
      </w:r>
      <w:r w:rsidRPr="00535DA4">
        <w:rPr>
          <w:rFonts w:ascii="GHEA Grapalat" w:hAnsi="GHEA Grapalat"/>
          <w:sz w:val="24"/>
          <w:szCs w:val="24"/>
          <w:lang w:val="en-US"/>
        </w:rPr>
        <w:t>ժողովի</w:t>
      </w:r>
      <w:r w:rsidRPr="00535DA4">
        <w:rPr>
          <w:rFonts w:ascii="GHEA Grapalat" w:hAnsi="GHEA Grapalat"/>
          <w:sz w:val="24"/>
          <w:szCs w:val="24"/>
        </w:rPr>
        <w:t xml:space="preserve"> </w:t>
      </w:r>
      <w:r w:rsidRPr="00535DA4">
        <w:rPr>
          <w:rFonts w:ascii="GHEA Grapalat" w:hAnsi="GHEA Grapalat"/>
          <w:sz w:val="24"/>
          <w:szCs w:val="24"/>
          <w:lang w:val="en-US"/>
        </w:rPr>
        <w:t>ընթացքում</w:t>
      </w:r>
      <w:r w:rsidRPr="00535DA4">
        <w:rPr>
          <w:rFonts w:ascii="GHEA Grapalat" w:hAnsi="GHEA Grapalat"/>
          <w:sz w:val="24"/>
          <w:szCs w:val="24"/>
        </w:rPr>
        <w:t xml:space="preserve"> </w:t>
      </w:r>
      <w:r w:rsidRPr="00535DA4">
        <w:rPr>
          <w:rFonts w:ascii="GHEA Grapalat" w:hAnsi="GHEA Grapalat"/>
          <w:sz w:val="24"/>
          <w:szCs w:val="24"/>
          <w:lang w:val="en-US"/>
        </w:rPr>
        <w:t>Կոնսորցիումի</w:t>
      </w:r>
      <w:r w:rsidRPr="00535DA4">
        <w:rPr>
          <w:rFonts w:ascii="GHEA Grapalat" w:hAnsi="GHEA Grapalat"/>
          <w:sz w:val="24"/>
          <w:szCs w:val="24"/>
        </w:rPr>
        <w:t xml:space="preserve"> </w:t>
      </w:r>
      <w:r w:rsidRPr="00535DA4">
        <w:rPr>
          <w:rFonts w:ascii="GHEA Grapalat" w:hAnsi="GHEA Grapalat"/>
          <w:sz w:val="24"/>
          <w:szCs w:val="24"/>
          <w:lang w:val="en-US"/>
        </w:rPr>
        <w:t>անդամների</w:t>
      </w:r>
      <w:r w:rsidRPr="00535DA4">
        <w:rPr>
          <w:rFonts w:ascii="GHEA Grapalat" w:hAnsi="GHEA Grapalat"/>
          <w:sz w:val="24"/>
          <w:szCs w:val="24"/>
        </w:rPr>
        <w:t xml:space="preserve"> </w:t>
      </w:r>
      <w:r w:rsidRPr="00535DA4">
        <w:rPr>
          <w:rFonts w:ascii="GHEA Grapalat" w:hAnsi="GHEA Grapalat"/>
          <w:sz w:val="24"/>
          <w:szCs w:val="24"/>
          <w:lang w:val="en-US"/>
        </w:rPr>
        <w:t>կողմից</w:t>
      </w:r>
      <w:r w:rsidRPr="00535DA4">
        <w:rPr>
          <w:rFonts w:ascii="GHEA Grapalat" w:hAnsi="GHEA Grapalat"/>
          <w:sz w:val="24"/>
          <w:szCs w:val="24"/>
        </w:rPr>
        <w:t>:</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Պայմանագրի</w:t>
      </w:r>
      <w:r w:rsidRPr="00535DA4">
        <w:rPr>
          <w:rFonts w:ascii="GHEA Grapalat" w:hAnsi="GHEA Grapalat"/>
          <w:sz w:val="24"/>
          <w:szCs w:val="24"/>
        </w:rPr>
        <w:t xml:space="preserve"> </w:t>
      </w:r>
      <w:r w:rsidRPr="00535DA4">
        <w:rPr>
          <w:rFonts w:ascii="GHEA Grapalat" w:hAnsi="GHEA Grapalat"/>
          <w:sz w:val="24"/>
          <w:szCs w:val="24"/>
          <w:lang w:val="en-US"/>
        </w:rPr>
        <w:t>համաձայն</w:t>
      </w:r>
      <w:r w:rsidRPr="00535DA4">
        <w:rPr>
          <w:rFonts w:ascii="GHEA Grapalat" w:hAnsi="GHEA Grapalat"/>
          <w:sz w:val="24"/>
          <w:szCs w:val="24"/>
        </w:rPr>
        <w:t xml:space="preserve"> </w:t>
      </w:r>
      <w:r w:rsidRPr="00535DA4">
        <w:rPr>
          <w:rFonts w:ascii="GHEA Grapalat" w:hAnsi="GHEA Grapalat"/>
          <w:sz w:val="24"/>
          <w:szCs w:val="24"/>
          <w:lang w:val="en-US"/>
        </w:rPr>
        <w:t>հեռացված</w:t>
      </w:r>
      <w:r w:rsidRPr="00535DA4">
        <w:rPr>
          <w:rFonts w:ascii="GHEA Grapalat" w:hAnsi="GHEA Grapalat"/>
          <w:sz w:val="24"/>
          <w:szCs w:val="24"/>
        </w:rPr>
        <w:t xml:space="preserve"> </w:t>
      </w:r>
      <w:r w:rsidRPr="00535DA4">
        <w:rPr>
          <w:rFonts w:ascii="GHEA Grapalat" w:hAnsi="GHEA Grapalat"/>
          <w:sz w:val="24"/>
          <w:szCs w:val="24"/>
          <w:lang w:val="en-US"/>
        </w:rPr>
        <w:t>Գործընկերոջ</w:t>
      </w:r>
      <w:r w:rsidRPr="00535DA4">
        <w:rPr>
          <w:rFonts w:ascii="GHEA Grapalat" w:hAnsi="GHEA Grapalat"/>
          <w:sz w:val="24"/>
          <w:szCs w:val="24"/>
        </w:rPr>
        <w:t xml:space="preserve"> </w:t>
      </w:r>
      <w:r w:rsidRPr="00535DA4">
        <w:rPr>
          <w:rFonts w:ascii="GHEA Grapalat" w:hAnsi="GHEA Grapalat"/>
          <w:sz w:val="24"/>
          <w:szCs w:val="24"/>
          <w:lang w:val="en-US"/>
        </w:rPr>
        <w:t>կողմից</w:t>
      </w:r>
      <w:r w:rsidRPr="00535DA4">
        <w:rPr>
          <w:rFonts w:ascii="GHEA Grapalat" w:hAnsi="GHEA Grapalat"/>
          <w:sz w:val="24"/>
          <w:szCs w:val="24"/>
        </w:rPr>
        <w:t xml:space="preserve"> </w:t>
      </w:r>
      <w:r w:rsidRPr="00535DA4">
        <w:rPr>
          <w:rFonts w:ascii="GHEA Grapalat" w:hAnsi="GHEA Grapalat"/>
          <w:sz w:val="24"/>
          <w:szCs w:val="24"/>
          <w:lang w:val="en-US"/>
        </w:rPr>
        <w:t>կատարվող</w:t>
      </w:r>
      <w:r w:rsidRPr="00535DA4">
        <w:rPr>
          <w:rFonts w:ascii="GHEA Grapalat" w:hAnsi="GHEA Grapalat"/>
          <w:sz w:val="24"/>
          <w:szCs w:val="24"/>
        </w:rPr>
        <w:t xml:space="preserve"> </w:t>
      </w:r>
      <w:r w:rsidRPr="00535DA4">
        <w:rPr>
          <w:rFonts w:ascii="GHEA Grapalat" w:hAnsi="GHEA Grapalat"/>
          <w:sz w:val="24"/>
          <w:szCs w:val="24"/>
          <w:lang w:val="en-US"/>
        </w:rPr>
        <w:t>մատակարարման</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 xml:space="preserve"> </w:t>
      </w:r>
      <w:r w:rsidRPr="00535DA4">
        <w:rPr>
          <w:rFonts w:ascii="GHEA Grapalat" w:hAnsi="GHEA Grapalat"/>
          <w:sz w:val="24"/>
          <w:szCs w:val="24"/>
          <w:lang w:val="en-US"/>
        </w:rPr>
        <w:t>ծառայությունների</w:t>
      </w:r>
      <w:r w:rsidRPr="00535DA4">
        <w:rPr>
          <w:rFonts w:ascii="GHEA Grapalat" w:hAnsi="GHEA Grapalat"/>
          <w:sz w:val="24"/>
          <w:szCs w:val="24"/>
        </w:rPr>
        <w:t xml:space="preserve"> </w:t>
      </w:r>
      <w:r w:rsidRPr="00535DA4">
        <w:rPr>
          <w:rFonts w:ascii="GHEA Grapalat" w:hAnsi="GHEA Grapalat"/>
          <w:sz w:val="24"/>
          <w:szCs w:val="24"/>
          <w:lang w:val="en-US"/>
        </w:rPr>
        <w:t>պարտականությունները</w:t>
      </w:r>
      <w:r w:rsidRPr="00535DA4">
        <w:rPr>
          <w:rFonts w:ascii="GHEA Grapalat" w:hAnsi="GHEA Grapalat"/>
          <w:sz w:val="24"/>
          <w:szCs w:val="24"/>
        </w:rPr>
        <w:t xml:space="preserve"> </w:t>
      </w:r>
      <w:r w:rsidRPr="00535DA4">
        <w:rPr>
          <w:rFonts w:ascii="GHEA Grapalat" w:hAnsi="GHEA Grapalat"/>
          <w:sz w:val="24"/>
          <w:szCs w:val="24"/>
          <w:lang w:val="en-US"/>
        </w:rPr>
        <w:t>պետք</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ստանձնեն</w:t>
      </w:r>
      <w:r w:rsidRPr="00535DA4">
        <w:rPr>
          <w:rFonts w:ascii="GHEA Grapalat" w:hAnsi="GHEA Grapalat"/>
          <w:sz w:val="24"/>
          <w:szCs w:val="24"/>
        </w:rPr>
        <w:t xml:space="preserve"> </w:t>
      </w:r>
      <w:r w:rsidRPr="00535DA4">
        <w:rPr>
          <w:rFonts w:ascii="GHEA Grapalat" w:hAnsi="GHEA Grapalat"/>
          <w:sz w:val="24"/>
          <w:szCs w:val="24"/>
          <w:lang w:val="en-US"/>
        </w:rPr>
        <w:t>մյուս</w:t>
      </w:r>
      <w:r w:rsidRPr="00535DA4">
        <w:rPr>
          <w:rFonts w:ascii="GHEA Grapalat" w:hAnsi="GHEA Grapalat"/>
          <w:sz w:val="24"/>
          <w:szCs w:val="24"/>
        </w:rPr>
        <w:t xml:space="preserve"> </w:t>
      </w:r>
      <w:r w:rsidRPr="00535DA4">
        <w:rPr>
          <w:rFonts w:ascii="GHEA Grapalat" w:hAnsi="GHEA Grapalat"/>
          <w:sz w:val="24"/>
          <w:szCs w:val="24"/>
          <w:lang w:val="en-US"/>
        </w:rPr>
        <w:t>Գործընկերները</w:t>
      </w:r>
      <w:r w:rsidRPr="00535DA4">
        <w:rPr>
          <w:rFonts w:ascii="GHEA Grapalat" w:hAnsi="GHEA Grapalat"/>
          <w:sz w:val="24"/>
          <w:szCs w:val="24"/>
        </w:rPr>
        <w:t>:</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Պատվիրատուի</w:t>
      </w:r>
      <w:r w:rsidRPr="00535DA4">
        <w:rPr>
          <w:rFonts w:ascii="GHEA Grapalat" w:hAnsi="GHEA Grapalat"/>
          <w:sz w:val="24"/>
          <w:szCs w:val="24"/>
        </w:rPr>
        <w:t xml:space="preserve"> </w:t>
      </w:r>
      <w:r w:rsidRPr="00535DA4">
        <w:rPr>
          <w:rFonts w:ascii="GHEA Grapalat" w:hAnsi="GHEA Grapalat"/>
          <w:sz w:val="24"/>
          <w:szCs w:val="24"/>
          <w:lang w:val="en-US"/>
        </w:rPr>
        <w:t>պայամանագրի</w:t>
      </w:r>
      <w:r w:rsidRPr="00535DA4">
        <w:rPr>
          <w:rFonts w:ascii="GHEA Grapalat" w:hAnsi="GHEA Grapalat"/>
          <w:sz w:val="24"/>
          <w:szCs w:val="24"/>
        </w:rPr>
        <w:t xml:space="preserve"> </w:t>
      </w:r>
      <w:r w:rsidRPr="00535DA4">
        <w:rPr>
          <w:rFonts w:ascii="GHEA Grapalat" w:hAnsi="GHEA Grapalat"/>
          <w:sz w:val="24"/>
          <w:szCs w:val="24"/>
          <w:lang w:val="en-US"/>
        </w:rPr>
        <w:t>իրականացման</w:t>
      </w:r>
      <w:r w:rsidRPr="00535DA4">
        <w:rPr>
          <w:rFonts w:ascii="GHEA Grapalat" w:hAnsi="GHEA Grapalat"/>
          <w:sz w:val="24"/>
          <w:szCs w:val="24"/>
        </w:rPr>
        <w:t xml:space="preserve"> </w:t>
      </w:r>
      <w:r w:rsidRPr="00535DA4">
        <w:rPr>
          <w:rFonts w:ascii="GHEA Grapalat" w:hAnsi="GHEA Grapalat"/>
          <w:sz w:val="24"/>
          <w:szCs w:val="24"/>
          <w:lang w:val="en-US"/>
        </w:rPr>
        <w:t>ավարտից</w:t>
      </w:r>
      <w:r w:rsidRPr="00535DA4">
        <w:rPr>
          <w:rFonts w:ascii="GHEA Grapalat" w:hAnsi="GHEA Grapalat"/>
          <w:sz w:val="24"/>
          <w:szCs w:val="24"/>
        </w:rPr>
        <w:t xml:space="preserve"> </w:t>
      </w:r>
      <w:r w:rsidRPr="00535DA4">
        <w:rPr>
          <w:rFonts w:ascii="GHEA Grapalat" w:hAnsi="GHEA Grapalat"/>
          <w:sz w:val="24"/>
          <w:szCs w:val="24"/>
          <w:lang w:val="en-US"/>
        </w:rPr>
        <w:t>հետո</w:t>
      </w:r>
      <w:r w:rsidRPr="00535DA4">
        <w:rPr>
          <w:rFonts w:ascii="GHEA Grapalat" w:hAnsi="GHEA Grapalat"/>
          <w:sz w:val="24"/>
          <w:szCs w:val="24"/>
        </w:rPr>
        <w:t xml:space="preserve">, </w:t>
      </w:r>
      <w:r w:rsidRPr="00535DA4">
        <w:rPr>
          <w:rFonts w:ascii="GHEA Grapalat" w:hAnsi="GHEA Grapalat"/>
          <w:sz w:val="24"/>
          <w:szCs w:val="24"/>
          <w:lang w:val="en-US"/>
        </w:rPr>
        <w:t>ներառյա</w:t>
      </w:r>
      <w:r w:rsidRPr="00535DA4">
        <w:rPr>
          <w:rFonts w:ascii="GHEA Grapalat" w:hAnsi="GHEA Grapalat"/>
          <w:sz w:val="24"/>
          <w:szCs w:val="24"/>
        </w:rPr>
        <w:t xml:space="preserve"> </w:t>
      </w:r>
      <w:r w:rsidRPr="00535DA4">
        <w:rPr>
          <w:rFonts w:ascii="GHEA Grapalat" w:hAnsi="GHEA Grapalat"/>
          <w:sz w:val="24"/>
          <w:szCs w:val="24"/>
          <w:lang w:val="en-US"/>
        </w:rPr>
        <w:t>լերաշխիքային</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 xml:space="preserve"> </w:t>
      </w:r>
      <w:r w:rsidRPr="00535DA4">
        <w:rPr>
          <w:rFonts w:ascii="GHEA Grapalat" w:hAnsi="GHEA Grapalat"/>
          <w:sz w:val="24"/>
          <w:szCs w:val="24"/>
          <w:lang w:val="en-US"/>
        </w:rPr>
        <w:t>այլ</w:t>
      </w:r>
      <w:r w:rsidRPr="00535DA4">
        <w:rPr>
          <w:rFonts w:ascii="GHEA Grapalat" w:hAnsi="GHEA Grapalat"/>
          <w:sz w:val="24"/>
          <w:szCs w:val="24"/>
        </w:rPr>
        <w:t xml:space="preserve"> </w:t>
      </w:r>
      <w:r w:rsidRPr="00535DA4">
        <w:rPr>
          <w:rFonts w:ascii="GHEA Grapalat" w:hAnsi="GHEA Grapalat"/>
          <w:sz w:val="24"/>
          <w:szCs w:val="24"/>
          <w:lang w:val="en-US"/>
        </w:rPr>
        <w:t>պարտավորությունների</w:t>
      </w:r>
      <w:r w:rsidRPr="00535DA4">
        <w:rPr>
          <w:rFonts w:ascii="GHEA Grapalat" w:hAnsi="GHEA Grapalat"/>
          <w:sz w:val="24"/>
          <w:szCs w:val="24"/>
        </w:rPr>
        <w:t xml:space="preserve"> </w:t>
      </w:r>
      <w:r w:rsidRPr="00535DA4">
        <w:rPr>
          <w:rFonts w:ascii="GHEA Grapalat" w:hAnsi="GHEA Grapalat"/>
          <w:sz w:val="24"/>
          <w:szCs w:val="24"/>
          <w:lang w:val="en-US"/>
        </w:rPr>
        <w:t>ժամանակահատվածը</w:t>
      </w:r>
      <w:r w:rsidRPr="00535DA4">
        <w:rPr>
          <w:rFonts w:ascii="GHEA Grapalat" w:hAnsi="GHEA Grapalat"/>
          <w:sz w:val="24"/>
          <w:szCs w:val="24"/>
        </w:rPr>
        <w:t xml:space="preserve">, </w:t>
      </w:r>
      <w:r w:rsidRPr="00535DA4">
        <w:rPr>
          <w:rFonts w:ascii="GHEA Grapalat" w:hAnsi="GHEA Grapalat"/>
          <w:sz w:val="24"/>
          <w:szCs w:val="24"/>
          <w:lang w:val="en-US"/>
        </w:rPr>
        <w:t>նման</w:t>
      </w:r>
      <w:r w:rsidRPr="00535DA4">
        <w:rPr>
          <w:rFonts w:ascii="GHEA Grapalat" w:hAnsi="GHEA Grapalat"/>
          <w:sz w:val="24"/>
          <w:szCs w:val="24"/>
        </w:rPr>
        <w:t xml:space="preserve"> </w:t>
      </w:r>
      <w:r w:rsidRPr="00535DA4">
        <w:rPr>
          <w:rFonts w:ascii="GHEA Grapalat" w:hAnsi="GHEA Grapalat"/>
          <w:sz w:val="24"/>
          <w:szCs w:val="24"/>
          <w:lang w:val="en-US"/>
        </w:rPr>
        <w:t>հեռացումների</w:t>
      </w:r>
      <w:r w:rsidRPr="00535DA4">
        <w:rPr>
          <w:rFonts w:ascii="GHEA Grapalat" w:hAnsi="GHEA Grapalat"/>
          <w:sz w:val="24"/>
          <w:szCs w:val="24"/>
        </w:rPr>
        <w:t xml:space="preserve"> </w:t>
      </w:r>
      <w:r w:rsidRPr="00535DA4">
        <w:rPr>
          <w:rFonts w:ascii="GHEA Grapalat" w:hAnsi="GHEA Grapalat"/>
          <w:sz w:val="24"/>
          <w:szCs w:val="24"/>
          <w:lang w:val="en-US"/>
        </w:rPr>
        <w:t>դեպքում</w:t>
      </w:r>
      <w:r w:rsidRPr="00535DA4">
        <w:rPr>
          <w:rFonts w:ascii="GHEA Grapalat" w:hAnsi="GHEA Grapalat"/>
          <w:sz w:val="24"/>
          <w:szCs w:val="24"/>
        </w:rPr>
        <w:t xml:space="preserve"> </w:t>
      </w:r>
      <w:r w:rsidRPr="00535DA4">
        <w:rPr>
          <w:rFonts w:ascii="GHEA Grapalat" w:hAnsi="GHEA Grapalat"/>
          <w:sz w:val="24"/>
          <w:szCs w:val="24"/>
          <w:lang w:val="en-US"/>
        </w:rPr>
        <w:t>պահանջների</w:t>
      </w:r>
      <w:r w:rsidRPr="00535DA4">
        <w:rPr>
          <w:rFonts w:ascii="GHEA Grapalat" w:hAnsi="GHEA Grapalat"/>
          <w:sz w:val="24"/>
          <w:szCs w:val="24"/>
        </w:rPr>
        <w:t xml:space="preserve"> </w:t>
      </w:r>
      <w:r w:rsidRPr="00535DA4">
        <w:rPr>
          <w:rFonts w:ascii="GHEA Grapalat" w:hAnsi="GHEA Grapalat"/>
          <w:sz w:val="24"/>
          <w:szCs w:val="24"/>
          <w:lang w:val="en-US"/>
        </w:rPr>
        <w:t>վերջնական</w:t>
      </w:r>
      <w:r w:rsidRPr="00535DA4">
        <w:rPr>
          <w:rFonts w:ascii="GHEA Grapalat" w:hAnsi="GHEA Grapalat"/>
          <w:sz w:val="24"/>
          <w:szCs w:val="24"/>
        </w:rPr>
        <w:t xml:space="preserve"> </w:t>
      </w:r>
      <w:r w:rsidRPr="00535DA4">
        <w:rPr>
          <w:rFonts w:ascii="GHEA Grapalat" w:hAnsi="GHEA Grapalat"/>
          <w:sz w:val="24"/>
          <w:szCs w:val="24"/>
          <w:lang w:val="en-US"/>
        </w:rPr>
        <w:t>կարգավորումը</w:t>
      </w:r>
      <w:r w:rsidRPr="00535DA4">
        <w:rPr>
          <w:rFonts w:ascii="GHEA Grapalat" w:hAnsi="GHEA Grapalat"/>
          <w:sz w:val="24"/>
          <w:szCs w:val="24"/>
        </w:rPr>
        <w:t xml:space="preserve"> </w:t>
      </w:r>
      <w:r w:rsidRPr="00535DA4">
        <w:rPr>
          <w:rFonts w:ascii="GHEA Grapalat" w:hAnsi="GHEA Grapalat"/>
          <w:sz w:val="24"/>
          <w:szCs w:val="24"/>
          <w:lang w:val="en-US"/>
        </w:rPr>
        <w:t>պետք</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տեղի</w:t>
      </w:r>
      <w:r w:rsidRPr="00535DA4">
        <w:rPr>
          <w:rFonts w:ascii="GHEA Grapalat" w:hAnsi="GHEA Grapalat"/>
          <w:sz w:val="24"/>
          <w:szCs w:val="24"/>
        </w:rPr>
        <w:t xml:space="preserve"> </w:t>
      </w:r>
      <w:r w:rsidRPr="00535DA4">
        <w:rPr>
          <w:rFonts w:ascii="GHEA Grapalat" w:hAnsi="GHEA Grapalat"/>
          <w:sz w:val="24"/>
          <w:szCs w:val="24"/>
          <w:lang w:val="en-US"/>
        </w:rPr>
        <w:t>ունենա</w:t>
      </w:r>
      <w:r w:rsidRPr="00535DA4">
        <w:rPr>
          <w:rFonts w:ascii="GHEA Grapalat" w:hAnsi="GHEA Grapalat"/>
          <w:sz w:val="24"/>
          <w:szCs w:val="24"/>
        </w:rPr>
        <w:t xml:space="preserve"> Կողմերի </w:t>
      </w:r>
      <w:r w:rsidRPr="00535DA4">
        <w:rPr>
          <w:rFonts w:ascii="GHEA Grapalat" w:hAnsi="GHEA Grapalat"/>
          <w:sz w:val="24"/>
          <w:szCs w:val="24"/>
          <w:lang w:val="en-US"/>
        </w:rPr>
        <w:t>միջև</w:t>
      </w:r>
      <w:r w:rsidRPr="00535DA4">
        <w:rPr>
          <w:rFonts w:ascii="GHEA Grapalat" w:hAnsi="GHEA Grapalat"/>
          <w:sz w:val="24"/>
          <w:szCs w:val="24"/>
        </w:rPr>
        <w:t>:</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Նույնը</w:t>
      </w:r>
      <w:r w:rsidRPr="00535DA4">
        <w:rPr>
          <w:rFonts w:ascii="GHEA Grapalat" w:hAnsi="GHEA Grapalat"/>
          <w:sz w:val="24"/>
          <w:szCs w:val="24"/>
        </w:rPr>
        <w:t xml:space="preserve"> </w:t>
      </w:r>
      <w:r w:rsidRPr="00535DA4">
        <w:rPr>
          <w:rFonts w:ascii="GHEA Grapalat" w:hAnsi="GHEA Grapalat"/>
          <w:sz w:val="24"/>
          <w:szCs w:val="24"/>
          <w:lang w:val="en-US"/>
        </w:rPr>
        <w:t>կիրառվում</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այն</w:t>
      </w:r>
      <w:r w:rsidRPr="00535DA4">
        <w:rPr>
          <w:rFonts w:ascii="GHEA Grapalat" w:hAnsi="GHEA Grapalat"/>
          <w:sz w:val="24"/>
          <w:szCs w:val="24"/>
        </w:rPr>
        <w:t xml:space="preserve"> </w:t>
      </w:r>
      <w:r w:rsidRPr="00535DA4">
        <w:rPr>
          <w:rFonts w:ascii="GHEA Grapalat" w:hAnsi="GHEA Grapalat"/>
          <w:sz w:val="24"/>
          <w:szCs w:val="24"/>
          <w:lang w:val="en-US"/>
        </w:rPr>
        <w:t>դեպքում</w:t>
      </w:r>
      <w:r w:rsidRPr="00535DA4">
        <w:rPr>
          <w:rFonts w:ascii="GHEA Grapalat" w:hAnsi="GHEA Grapalat"/>
          <w:sz w:val="24"/>
          <w:szCs w:val="24"/>
        </w:rPr>
        <w:t xml:space="preserve">, </w:t>
      </w:r>
      <w:r w:rsidRPr="00535DA4">
        <w:rPr>
          <w:rFonts w:ascii="GHEA Grapalat" w:hAnsi="GHEA Grapalat"/>
          <w:sz w:val="24"/>
          <w:szCs w:val="24"/>
          <w:lang w:val="en-US"/>
        </w:rPr>
        <w:t>երբ</w:t>
      </w:r>
      <w:r w:rsidRPr="00535DA4">
        <w:rPr>
          <w:rFonts w:ascii="GHEA Grapalat" w:hAnsi="GHEA Grapalat"/>
          <w:sz w:val="24"/>
          <w:szCs w:val="24"/>
        </w:rPr>
        <w:t xml:space="preserve"> </w:t>
      </w:r>
      <w:r w:rsidRPr="00535DA4">
        <w:rPr>
          <w:rFonts w:ascii="GHEA Grapalat" w:hAnsi="GHEA Grapalat"/>
          <w:sz w:val="24"/>
          <w:szCs w:val="24"/>
          <w:lang w:val="en-US"/>
        </w:rPr>
        <w:t>Պատվիրատուի</w:t>
      </w:r>
      <w:r w:rsidRPr="00535DA4">
        <w:rPr>
          <w:rFonts w:ascii="GHEA Grapalat" w:hAnsi="GHEA Grapalat"/>
          <w:sz w:val="24"/>
          <w:szCs w:val="24"/>
        </w:rPr>
        <w:t xml:space="preserve"> </w:t>
      </w:r>
      <w:r w:rsidRPr="00535DA4">
        <w:rPr>
          <w:rFonts w:ascii="GHEA Grapalat" w:hAnsi="GHEA Grapalat"/>
          <w:sz w:val="24"/>
          <w:szCs w:val="24"/>
          <w:lang w:val="en-US"/>
        </w:rPr>
        <w:t>պայմանագրի</w:t>
      </w:r>
      <w:r w:rsidRPr="00535DA4">
        <w:rPr>
          <w:rFonts w:ascii="GHEA Grapalat" w:hAnsi="GHEA Grapalat"/>
          <w:sz w:val="24"/>
          <w:szCs w:val="24"/>
        </w:rPr>
        <w:t xml:space="preserve"> </w:t>
      </w:r>
      <w:r w:rsidRPr="00535DA4">
        <w:rPr>
          <w:rFonts w:ascii="GHEA Grapalat" w:hAnsi="GHEA Grapalat"/>
          <w:sz w:val="24"/>
          <w:szCs w:val="24"/>
          <w:lang w:val="en-US"/>
        </w:rPr>
        <w:t>շրջանակներում</w:t>
      </w:r>
      <w:r w:rsidRPr="00535DA4">
        <w:rPr>
          <w:rFonts w:ascii="GHEA Grapalat" w:hAnsi="GHEA Grapalat"/>
          <w:sz w:val="24"/>
          <w:szCs w:val="24"/>
        </w:rPr>
        <w:t xml:space="preserve"> Կողմերից </w:t>
      </w:r>
      <w:r w:rsidRPr="00535DA4">
        <w:rPr>
          <w:rFonts w:ascii="GHEA Grapalat" w:hAnsi="GHEA Grapalat"/>
          <w:sz w:val="24"/>
          <w:szCs w:val="24"/>
          <w:lang w:val="en-US"/>
        </w:rPr>
        <w:t>մեկը</w:t>
      </w:r>
      <w:r w:rsidRPr="00535DA4">
        <w:rPr>
          <w:rFonts w:ascii="GHEA Grapalat" w:hAnsi="GHEA Grapalat"/>
          <w:sz w:val="24"/>
          <w:szCs w:val="24"/>
        </w:rPr>
        <w:t xml:space="preserve"> սնանկ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ճանաչվել</w:t>
      </w:r>
      <w:r w:rsidRPr="00535DA4">
        <w:rPr>
          <w:rFonts w:ascii="GHEA Grapalat" w:hAnsi="GHEA Grapalat"/>
          <w:sz w:val="24"/>
          <w:szCs w:val="24"/>
        </w:rPr>
        <w:t xml:space="preserve"> </w:t>
      </w:r>
      <w:r w:rsidRPr="00535DA4">
        <w:rPr>
          <w:rFonts w:ascii="GHEA Grapalat" w:hAnsi="GHEA Grapalat"/>
          <w:sz w:val="24"/>
          <w:szCs w:val="24"/>
          <w:lang w:val="en-US"/>
        </w:rPr>
        <w:t>իր</w:t>
      </w:r>
      <w:r w:rsidRPr="00535DA4">
        <w:rPr>
          <w:rFonts w:ascii="GHEA Grapalat" w:hAnsi="GHEA Grapalat"/>
          <w:sz w:val="24"/>
          <w:szCs w:val="24"/>
        </w:rPr>
        <w:t xml:space="preserve"> </w:t>
      </w:r>
      <w:r w:rsidRPr="00535DA4">
        <w:rPr>
          <w:rFonts w:ascii="GHEA Grapalat" w:hAnsi="GHEA Grapalat"/>
          <w:sz w:val="24"/>
          <w:szCs w:val="24"/>
          <w:lang w:val="en-US"/>
        </w:rPr>
        <w:t>պարտականությունների</w:t>
      </w:r>
      <w:r w:rsidRPr="00535DA4">
        <w:rPr>
          <w:rFonts w:ascii="GHEA Grapalat" w:hAnsi="GHEA Grapalat"/>
          <w:sz w:val="24"/>
          <w:szCs w:val="24"/>
        </w:rPr>
        <w:t xml:space="preserve"> </w:t>
      </w:r>
      <w:r w:rsidRPr="00535DA4">
        <w:rPr>
          <w:rFonts w:ascii="GHEA Grapalat" w:hAnsi="GHEA Grapalat"/>
          <w:sz w:val="24"/>
          <w:szCs w:val="24"/>
          <w:lang w:val="en-US"/>
        </w:rPr>
        <w:t>իրականացման</w:t>
      </w:r>
      <w:r w:rsidRPr="00535DA4">
        <w:rPr>
          <w:rFonts w:ascii="GHEA Grapalat" w:hAnsi="GHEA Grapalat"/>
          <w:sz w:val="24"/>
          <w:szCs w:val="24"/>
        </w:rPr>
        <w:t xml:space="preserve"> </w:t>
      </w:r>
      <w:r w:rsidRPr="00535DA4">
        <w:rPr>
          <w:rFonts w:ascii="GHEA Grapalat" w:hAnsi="GHEA Grapalat"/>
          <w:sz w:val="24"/>
          <w:szCs w:val="24"/>
          <w:lang w:val="en-US"/>
        </w:rPr>
        <w:t>մեջ</w:t>
      </w:r>
      <w:r w:rsidRPr="00535DA4">
        <w:rPr>
          <w:rFonts w:ascii="GHEA Grapalat" w:hAnsi="GHEA Grapalat"/>
          <w:sz w:val="24"/>
          <w:szCs w:val="24"/>
        </w:rPr>
        <w:t xml:space="preserve"> </w:t>
      </w:r>
      <w:r w:rsidRPr="00535DA4">
        <w:rPr>
          <w:rFonts w:ascii="GHEA Grapalat" w:hAnsi="GHEA Grapalat"/>
          <w:sz w:val="24"/>
          <w:szCs w:val="24"/>
          <w:lang w:val="en-US"/>
        </w:rPr>
        <w:t>և</w:t>
      </w:r>
      <w:r w:rsidRPr="00535DA4">
        <w:rPr>
          <w:rFonts w:ascii="GHEA Grapalat" w:hAnsi="GHEA Grapalat"/>
          <w:sz w:val="24"/>
          <w:szCs w:val="24"/>
        </w:rPr>
        <w:t xml:space="preserve"> </w:t>
      </w:r>
      <w:r w:rsidRPr="00535DA4">
        <w:rPr>
          <w:rFonts w:ascii="GHEA Grapalat" w:hAnsi="GHEA Grapalat"/>
          <w:sz w:val="24"/>
          <w:szCs w:val="24"/>
          <w:lang w:val="en-US"/>
        </w:rPr>
        <w:t>չի</w:t>
      </w:r>
      <w:r w:rsidRPr="00535DA4">
        <w:rPr>
          <w:rFonts w:ascii="GHEA Grapalat" w:hAnsi="GHEA Grapalat"/>
          <w:sz w:val="24"/>
          <w:szCs w:val="24"/>
        </w:rPr>
        <w:t xml:space="preserve"> </w:t>
      </w:r>
      <w:r w:rsidRPr="00535DA4">
        <w:rPr>
          <w:rFonts w:ascii="GHEA Grapalat" w:hAnsi="GHEA Grapalat"/>
          <w:sz w:val="24"/>
          <w:szCs w:val="24"/>
          <w:lang w:val="en-US"/>
        </w:rPr>
        <w:t>շտկել</w:t>
      </w:r>
      <w:r w:rsidRPr="00535DA4">
        <w:rPr>
          <w:rFonts w:ascii="GHEA Grapalat" w:hAnsi="GHEA Grapalat"/>
          <w:sz w:val="24"/>
          <w:szCs w:val="24"/>
        </w:rPr>
        <w:t xml:space="preserve"> </w:t>
      </w:r>
      <w:r w:rsidRPr="00535DA4">
        <w:rPr>
          <w:rFonts w:ascii="GHEA Grapalat" w:hAnsi="GHEA Grapalat"/>
          <w:sz w:val="24"/>
          <w:szCs w:val="24"/>
          <w:lang w:val="en-US"/>
        </w:rPr>
        <w:t>կամհ</w:t>
      </w:r>
      <w:r w:rsidRPr="00535DA4">
        <w:rPr>
          <w:rFonts w:ascii="GHEA Grapalat" w:hAnsi="GHEA Grapalat"/>
          <w:sz w:val="24"/>
          <w:szCs w:val="24"/>
        </w:rPr>
        <w:t xml:space="preserve"> </w:t>
      </w:r>
      <w:r w:rsidRPr="00535DA4">
        <w:rPr>
          <w:rFonts w:ascii="GHEA Grapalat" w:hAnsi="GHEA Grapalat"/>
          <w:sz w:val="24"/>
          <w:szCs w:val="24"/>
          <w:lang w:val="en-US"/>
        </w:rPr>
        <w:t>ետաձգել</w:t>
      </w:r>
      <w:r w:rsidRPr="00535DA4">
        <w:rPr>
          <w:rFonts w:ascii="GHEA Grapalat" w:hAnsi="GHEA Grapalat"/>
          <w:sz w:val="24"/>
          <w:szCs w:val="24"/>
        </w:rPr>
        <w:t xml:space="preserve"> </w:t>
      </w:r>
      <w:r w:rsidRPr="00535DA4">
        <w:rPr>
          <w:rFonts w:ascii="GHEA Grapalat" w:hAnsi="GHEA Grapalat"/>
          <w:sz w:val="24"/>
          <w:szCs w:val="24"/>
          <w:lang w:val="en-US"/>
        </w:rPr>
        <w:t>այդ</w:t>
      </w:r>
      <w:r w:rsidRPr="00535DA4">
        <w:rPr>
          <w:rFonts w:ascii="GHEA Grapalat" w:hAnsi="GHEA Grapalat"/>
          <w:sz w:val="24"/>
          <w:szCs w:val="24"/>
        </w:rPr>
        <w:t xml:space="preserve"> </w:t>
      </w:r>
      <w:r w:rsidRPr="00535DA4">
        <w:rPr>
          <w:rFonts w:ascii="GHEA Grapalat" w:hAnsi="GHEA Grapalat"/>
          <w:sz w:val="24"/>
          <w:szCs w:val="24"/>
          <w:lang w:val="en-US"/>
        </w:rPr>
        <w:t>թերությունները</w:t>
      </w:r>
      <w:r w:rsidRPr="00535DA4">
        <w:rPr>
          <w:rFonts w:ascii="GHEA Grapalat" w:hAnsi="GHEA Grapalat"/>
          <w:sz w:val="24"/>
          <w:szCs w:val="24"/>
        </w:rPr>
        <w:t xml:space="preserve"> </w:t>
      </w:r>
      <w:r w:rsidRPr="00535DA4">
        <w:rPr>
          <w:rFonts w:ascii="GHEA Grapalat" w:hAnsi="GHEA Grapalat"/>
          <w:sz w:val="24"/>
          <w:szCs w:val="24"/>
          <w:lang w:val="en-US"/>
        </w:rPr>
        <w:t>պատշաճ</w:t>
      </w:r>
      <w:r w:rsidRPr="00535DA4">
        <w:rPr>
          <w:rFonts w:ascii="GHEA Grapalat" w:hAnsi="GHEA Grapalat"/>
          <w:sz w:val="24"/>
          <w:szCs w:val="24"/>
        </w:rPr>
        <w:t xml:space="preserve"> </w:t>
      </w:r>
      <w:r w:rsidRPr="00535DA4">
        <w:rPr>
          <w:rFonts w:ascii="GHEA Grapalat" w:hAnsi="GHEA Grapalat"/>
          <w:sz w:val="24"/>
          <w:szCs w:val="24"/>
          <w:lang w:val="en-US"/>
        </w:rPr>
        <w:t>ժամանակահատվածում</w:t>
      </w:r>
      <w:r w:rsidRPr="00535DA4">
        <w:rPr>
          <w:rFonts w:ascii="GHEA Grapalat" w:hAnsi="GHEA Grapalat"/>
          <w:sz w:val="24"/>
          <w:szCs w:val="24"/>
        </w:rPr>
        <w:t xml:space="preserve">, </w:t>
      </w:r>
      <w:r w:rsidRPr="00535DA4">
        <w:rPr>
          <w:rFonts w:ascii="GHEA Grapalat" w:hAnsi="GHEA Grapalat"/>
          <w:sz w:val="24"/>
          <w:szCs w:val="24"/>
          <w:lang w:val="en-US"/>
        </w:rPr>
        <w:t>որը</w:t>
      </w:r>
      <w:r w:rsidRPr="00535DA4">
        <w:rPr>
          <w:rFonts w:ascii="GHEA Grapalat" w:hAnsi="GHEA Grapalat"/>
          <w:sz w:val="24"/>
          <w:szCs w:val="24"/>
        </w:rPr>
        <w:t xml:space="preserve"> </w:t>
      </w:r>
      <w:r w:rsidRPr="00535DA4">
        <w:rPr>
          <w:rFonts w:ascii="GHEA Grapalat" w:hAnsi="GHEA Grapalat"/>
          <w:sz w:val="24"/>
          <w:szCs w:val="24"/>
          <w:lang w:val="en-US"/>
        </w:rPr>
        <w:t>սահմանված</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WBA</w:t>
      </w:r>
      <w:r w:rsidRPr="00535DA4">
        <w:rPr>
          <w:rFonts w:ascii="GHEA Grapalat" w:hAnsi="GHEA Grapalat"/>
          <w:sz w:val="24"/>
          <w:szCs w:val="24"/>
        </w:rPr>
        <w:t>-</w:t>
      </w:r>
      <w:r w:rsidRPr="00535DA4">
        <w:rPr>
          <w:rFonts w:ascii="GHEA Grapalat" w:hAnsi="GHEA Grapalat"/>
          <w:sz w:val="24"/>
          <w:szCs w:val="24"/>
          <w:lang w:val="en-US"/>
        </w:rPr>
        <w:t>ի</w:t>
      </w:r>
      <w:r w:rsidRPr="00535DA4">
        <w:rPr>
          <w:rFonts w:ascii="GHEA Grapalat" w:hAnsi="GHEA Grapalat"/>
          <w:sz w:val="24"/>
          <w:szCs w:val="24"/>
        </w:rPr>
        <w:t xml:space="preserve"> </w:t>
      </w:r>
      <w:r w:rsidRPr="00535DA4">
        <w:rPr>
          <w:rFonts w:ascii="GHEA Grapalat" w:hAnsi="GHEA Grapalat"/>
          <w:sz w:val="24"/>
          <w:szCs w:val="24"/>
          <w:lang w:val="en-US"/>
        </w:rPr>
        <w:t>կողմիցտրված</w:t>
      </w:r>
      <w:r w:rsidRPr="00535DA4">
        <w:rPr>
          <w:rFonts w:ascii="GHEA Grapalat" w:hAnsi="GHEA Grapalat"/>
          <w:sz w:val="24"/>
          <w:szCs w:val="24"/>
        </w:rPr>
        <w:t xml:space="preserve"> </w:t>
      </w:r>
      <w:r w:rsidRPr="00535DA4">
        <w:rPr>
          <w:rFonts w:ascii="GHEA Grapalat" w:hAnsi="GHEA Grapalat"/>
          <w:sz w:val="24"/>
          <w:szCs w:val="24"/>
          <w:lang w:val="en-US"/>
        </w:rPr>
        <w:t>գրավոր</w:t>
      </w:r>
      <w:r w:rsidRPr="00535DA4">
        <w:rPr>
          <w:rFonts w:ascii="GHEA Grapalat" w:hAnsi="GHEA Grapalat"/>
          <w:sz w:val="24"/>
          <w:szCs w:val="24"/>
        </w:rPr>
        <w:t xml:space="preserve"> </w:t>
      </w:r>
      <w:r w:rsidRPr="00535DA4">
        <w:rPr>
          <w:rFonts w:ascii="GHEA Grapalat" w:hAnsi="GHEA Grapalat"/>
          <w:sz w:val="24"/>
          <w:szCs w:val="24"/>
          <w:lang w:val="en-US"/>
        </w:rPr>
        <w:t>գրության</w:t>
      </w:r>
      <w:r w:rsidRPr="00535DA4">
        <w:rPr>
          <w:rFonts w:ascii="GHEA Grapalat" w:hAnsi="GHEA Grapalat"/>
          <w:sz w:val="24"/>
          <w:szCs w:val="24"/>
        </w:rPr>
        <w:t xml:space="preserve"> </w:t>
      </w:r>
      <w:r w:rsidRPr="00535DA4">
        <w:rPr>
          <w:rFonts w:ascii="GHEA Grapalat" w:hAnsi="GHEA Grapalat"/>
          <w:sz w:val="24"/>
          <w:szCs w:val="24"/>
          <w:lang w:val="en-US"/>
        </w:rPr>
        <w:t>մեջ</w:t>
      </w:r>
      <w:r w:rsidRPr="00535DA4">
        <w:rPr>
          <w:rFonts w:ascii="GHEA Grapalat" w:hAnsi="GHEA Grapalat"/>
          <w:sz w:val="24"/>
          <w:szCs w:val="24"/>
        </w:rPr>
        <w:t>:</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Բոլոր</w:t>
      </w:r>
      <w:r w:rsidRPr="00535DA4">
        <w:rPr>
          <w:rFonts w:ascii="GHEA Grapalat" w:hAnsi="GHEA Grapalat"/>
          <w:sz w:val="24"/>
          <w:szCs w:val="24"/>
        </w:rPr>
        <w:t xml:space="preserve"> </w:t>
      </w:r>
      <w:r w:rsidRPr="00535DA4">
        <w:rPr>
          <w:rFonts w:ascii="GHEA Grapalat" w:hAnsi="GHEA Grapalat"/>
          <w:sz w:val="24"/>
          <w:szCs w:val="24"/>
          <w:lang w:val="en-US"/>
        </w:rPr>
        <w:t>դեպքերում</w:t>
      </w:r>
      <w:r w:rsidRPr="00535DA4">
        <w:rPr>
          <w:rFonts w:ascii="GHEA Grapalat" w:hAnsi="GHEA Grapalat"/>
          <w:sz w:val="24"/>
          <w:szCs w:val="24"/>
        </w:rPr>
        <w:t xml:space="preserve"> </w:t>
      </w:r>
      <w:r w:rsidRPr="00535DA4">
        <w:rPr>
          <w:rFonts w:ascii="GHEA Grapalat" w:hAnsi="GHEA Grapalat"/>
          <w:sz w:val="24"/>
          <w:szCs w:val="24"/>
          <w:lang w:val="en-US"/>
        </w:rPr>
        <w:t>մեղավոր</w:t>
      </w:r>
      <w:r w:rsidRPr="00535DA4">
        <w:rPr>
          <w:rFonts w:ascii="GHEA Grapalat" w:hAnsi="GHEA Grapalat"/>
          <w:sz w:val="24"/>
          <w:szCs w:val="24"/>
        </w:rPr>
        <w:t xml:space="preserve"> </w:t>
      </w:r>
      <w:r w:rsidRPr="00535DA4">
        <w:rPr>
          <w:rFonts w:ascii="GHEA Grapalat" w:hAnsi="GHEA Grapalat"/>
          <w:sz w:val="24"/>
          <w:szCs w:val="24"/>
          <w:lang w:val="en-US"/>
        </w:rPr>
        <w:t>կողմը</w:t>
      </w:r>
      <w:r w:rsidRPr="00535DA4">
        <w:rPr>
          <w:rFonts w:ascii="GHEA Grapalat" w:hAnsi="GHEA Grapalat"/>
          <w:sz w:val="24"/>
          <w:szCs w:val="24"/>
        </w:rPr>
        <w:t xml:space="preserve"> </w:t>
      </w:r>
      <w:r w:rsidRPr="00535DA4">
        <w:rPr>
          <w:rFonts w:ascii="GHEA Grapalat" w:hAnsi="GHEA Grapalat"/>
          <w:sz w:val="24"/>
          <w:szCs w:val="24"/>
          <w:lang w:val="en-US"/>
        </w:rPr>
        <w:t>պետք</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աջակցի</w:t>
      </w:r>
      <w:r w:rsidRPr="00535DA4">
        <w:rPr>
          <w:rFonts w:ascii="GHEA Grapalat" w:hAnsi="GHEA Grapalat"/>
          <w:sz w:val="24"/>
          <w:szCs w:val="24"/>
        </w:rPr>
        <w:t xml:space="preserve"> </w:t>
      </w:r>
      <w:r w:rsidRPr="00535DA4">
        <w:rPr>
          <w:rFonts w:ascii="GHEA Grapalat" w:hAnsi="GHEA Grapalat"/>
          <w:sz w:val="24"/>
          <w:szCs w:val="24"/>
          <w:lang w:val="en-US"/>
        </w:rPr>
        <w:t>մյուս</w:t>
      </w:r>
      <w:r w:rsidRPr="00535DA4">
        <w:rPr>
          <w:rFonts w:ascii="GHEA Grapalat" w:hAnsi="GHEA Grapalat"/>
          <w:sz w:val="24"/>
          <w:szCs w:val="24"/>
        </w:rPr>
        <w:t xml:space="preserve"> Կողմերին` </w:t>
      </w:r>
      <w:r w:rsidRPr="00535DA4">
        <w:rPr>
          <w:rFonts w:ascii="GHEA Grapalat" w:hAnsi="GHEA Grapalat"/>
          <w:sz w:val="24"/>
          <w:szCs w:val="24"/>
          <w:lang w:val="en-US"/>
        </w:rPr>
        <w:t>ապահովել</w:t>
      </w:r>
      <w:r w:rsidRPr="00535DA4">
        <w:rPr>
          <w:rFonts w:ascii="GHEA Grapalat" w:hAnsi="GHEA Grapalat"/>
          <w:sz w:val="24"/>
          <w:szCs w:val="24"/>
        </w:rPr>
        <w:t xml:space="preserve"> </w:t>
      </w:r>
      <w:r w:rsidRPr="00535DA4">
        <w:rPr>
          <w:rFonts w:ascii="GHEA Grapalat" w:hAnsi="GHEA Grapalat"/>
          <w:sz w:val="24"/>
          <w:szCs w:val="24"/>
          <w:lang w:val="en-US"/>
        </w:rPr>
        <w:t>կիսաավարտ</w:t>
      </w:r>
      <w:r w:rsidRPr="00535DA4">
        <w:rPr>
          <w:rFonts w:ascii="GHEA Grapalat" w:hAnsi="GHEA Grapalat"/>
          <w:sz w:val="24"/>
          <w:szCs w:val="24"/>
        </w:rPr>
        <w:t xml:space="preserve"> </w:t>
      </w:r>
      <w:r w:rsidRPr="00535DA4">
        <w:rPr>
          <w:rFonts w:ascii="GHEA Grapalat" w:hAnsi="GHEA Grapalat"/>
          <w:sz w:val="24"/>
          <w:szCs w:val="24"/>
          <w:lang w:val="en-US"/>
        </w:rPr>
        <w:t>աշխատանքների</w:t>
      </w:r>
      <w:r w:rsidRPr="00535DA4">
        <w:rPr>
          <w:rFonts w:ascii="GHEA Grapalat" w:hAnsi="GHEA Grapalat"/>
          <w:sz w:val="24"/>
          <w:szCs w:val="24"/>
        </w:rPr>
        <w:t xml:space="preserve"> </w:t>
      </w:r>
      <w:r w:rsidRPr="00535DA4">
        <w:rPr>
          <w:rFonts w:ascii="GHEA Grapalat" w:hAnsi="GHEA Grapalat"/>
          <w:sz w:val="24"/>
          <w:szCs w:val="24"/>
          <w:lang w:val="en-US"/>
        </w:rPr>
        <w:t>տեխնիկական</w:t>
      </w:r>
      <w:r w:rsidRPr="00535DA4">
        <w:rPr>
          <w:rFonts w:ascii="GHEA Grapalat" w:hAnsi="GHEA Grapalat"/>
          <w:sz w:val="24"/>
          <w:szCs w:val="24"/>
        </w:rPr>
        <w:t xml:space="preserve"> </w:t>
      </w:r>
      <w:r w:rsidRPr="00535DA4">
        <w:rPr>
          <w:rFonts w:ascii="GHEA Grapalat" w:hAnsi="GHEA Grapalat"/>
          <w:sz w:val="24"/>
          <w:szCs w:val="24"/>
          <w:lang w:val="en-US"/>
        </w:rPr>
        <w:t>ավարտը</w:t>
      </w:r>
      <w:r w:rsidRPr="00535DA4">
        <w:rPr>
          <w:rFonts w:ascii="GHEA Grapalat" w:hAnsi="GHEA Grapalat"/>
          <w:sz w:val="24"/>
          <w:szCs w:val="24"/>
        </w:rPr>
        <w:t xml:space="preserve">:  </w:t>
      </w: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p>
    <w:p w:rsidR="006976A1" w:rsidRPr="00535DA4" w:rsidRDefault="006976A1" w:rsidP="004E3C42">
      <w:pPr>
        <w:autoSpaceDE w:val="0"/>
        <w:autoSpaceDN w:val="0"/>
        <w:adjustRightInd w:val="0"/>
        <w:spacing w:after="0" w:line="240" w:lineRule="auto"/>
        <w:jc w:val="both"/>
        <w:rPr>
          <w:rFonts w:ascii="GHEA Grapalat" w:hAnsi="GHEA Grapalat"/>
          <w:sz w:val="24"/>
          <w:szCs w:val="24"/>
        </w:rPr>
      </w:pPr>
    </w:p>
    <w:p w:rsidR="006976A1" w:rsidRPr="00535DA4" w:rsidRDefault="006976A1" w:rsidP="00BE6FB4">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535DA4">
        <w:rPr>
          <w:rFonts w:ascii="GHEA Grapalat" w:hAnsi="GHEA Grapalat"/>
          <w:b/>
          <w:sz w:val="24"/>
          <w:szCs w:val="24"/>
        </w:rPr>
        <w:t>Իրավասություն/կիրառվող օրենք</w:t>
      </w:r>
    </w:p>
    <w:p w:rsidR="006976A1" w:rsidRPr="00535DA4" w:rsidRDefault="006976A1" w:rsidP="00BE6FB4">
      <w:pPr>
        <w:pStyle w:val="ListParagraph"/>
        <w:autoSpaceDE w:val="0"/>
        <w:autoSpaceDN w:val="0"/>
        <w:adjustRightInd w:val="0"/>
        <w:spacing w:after="0" w:line="240" w:lineRule="auto"/>
        <w:jc w:val="both"/>
        <w:rPr>
          <w:rFonts w:ascii="GHEA Grapalat" w:hAnsi="GHEA Grapalat"/>
          <w:b/>
          <w:sz w:val="24"/>
          <w:szCs w:val="24"/>
        </w:rPr>
      </w:pPr>
    </w:p>
    <w:p w:rsidR="006976A1" w:rsidRPr="00535DA4" w:rsidRDefault="006976A1" w:rsidP="00460FCF">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Կ</w:t>
      </w:r>
      <w:r w:rsidRPr="00535DA4">
        <w:rPr>
          <w:rFonts w:ascii="GHEA Grapalat" w:hAnsi="GHEA Grapalat"/>
          <w:sz w:val="24"/>
          <w:szCs w:val="24"/>
          <w:lang w:val="en-US"/>
        </w:rPr>
        <w:t>ոնսորցիումի</w:t>
      </w:r>
      <w:r w:rsidRPr="00535DA4">
        <w:rPr>
          <w:rFonts w:ascii="GHEA Grapalat" w:hAnsi="GHEA Grapalat"/>
          <w:sz w:val="24"/>
          <w:szCs w:val="24"/>
        </w:rPr>
        <w:t xml:space="preserve"> պայմանագրի շրջանակներում ց</w:t>
      </w:r>
      <w:r w:rsidRPr="00535DA4">
        <w:rPr>
          <w:rFonts w:ascii="GHEA Grapalat" w:hAnsi="GHEA Grapalat"/>
          <w:sz w:val="24"/>
          <w:szCs w:val="24"/>
          <w:lang w:val="en-US"/>
        </w:rPr>
        <w:t>անկացած</w:t>
      </w:r>
      <w:r w:rsidRPr="00535DA4">
        <w:rPr>
          <w:rFonts w:ascii="GHEA Grapalat" w:hAnsi="GHEA Grapalat"/>
          <w:sz w:val="24"/>
          <w:szCs w:val="24"/>
        </w:rPr>
        <w:t xml:space="preserve"> </w:t>
      </w:r>
      <w:r w:rsidRPr="00535DA4">
        <w:rPr>
          <w:rFonts w:ascii="GHEA Grapalat" w:hAnsi="GHEA Grapalat"/>
          <w:sz w:val="24"/>
          <w:szCs w:val="24"/>
          <w:lang w:val="en-US"/>
        </w:rPr>
        <w:t>վեճ</w:t>
      </w:r>
      <w:r w:rsidRPr="00535DA4">
        <w:rPr>
          <w:rFonts w:ascii="GHEA Grapalat" w:hAnsi="GHEA Grapalat"/>
          <w:sz w:val="24"/>
          <w:szCs w:val="24"/>
        </w:rPr>
        <w:t xml:space="preserve">ի </w:t>
      </w:r>
      <w:r w:rsidRPr="00535DA4">
        <w:rPr>
          <w:rFonts w:ascii="GHEA Grapalat" w:hAnsi="GHEA Grapalat"/>
          <w:sz w:val="24"/>
          <w:szCs w:val="24"/>
          <w:lang w:val="en-US"/>
        </w:rPr>
        <w:t>ծագ</w:t>
      </w:r>
      <w:r w:rsidRPr="00535DA4">
        <w:rPr>
          <w:rFonts w:ascii="GHEA Grapalat" w:hAnsi="GHEA Grapalat"/>
          <w:sz w:val="24"/>
          <w:szCs w:val="24"/>
        </w:rPr>
        <w:t>ման դ</w:t>
      </w:r>
      <w:r w:rsidRPr="00535DA4">
        <w:rPr>
          <w:rFonts w:ascii="GHEA Grapalat" w:hAnsi="GHEA Grapalat"/>
          <w:sz w:val="24"/>
          <w:szCs w:val="24"/>
          <w:lang w:val="en-US"/>
        </w:rPr>
        <w:t>եպքում</w:t>
      </w:r>
      <w:r w:rsidRPr="00535DA4">
        <w:rPr>
          <w:rFonts w:ascii="GHEA Grapalat" w:hAnsi="GHEA Grapalat"/>
          <w:sz w:val="24"/>
          <w:szCs w:val="24"/>
        </w:rPr>
        <w:t xml:space="preserve">՝ </w:t>
      </w:r>
      <w:r w:rsidRPr="00535DA4">
        <w:rPr>
          <w:rFonts w:ascii="GHEA Grapalat" w:hAnsi="GHEA Grapalat"/>
          <w:sz w:val="24"/>
          <w:szCs w:val="24"/>
          <w:lang w:val="en-US"/>
        </w:rPr>
        <w:t>դրա</w:t>
      </w:r>
      <w:r w:rsidRPr="00535DA4">
        <w:rPr>
          <w:rFonts w:ascii="GHEA Grapalat" w:hAnsi="GHEA Grapalat"/>
          <w:sz w:val="24"/>
          <w:szCs w:val="24"/>
        </w:rPr>
        <w:t xml:space="preserve"> </w:t>
      </w:r>
      <w:r w:rsidRPr="00535DA4">
        <w:rPr>
          <w:rFonts w:ascii="GHEA Grapalat" w:hAnsi="GHEA Grapalat"/>
          <w:sz w:val="24"/>
          <w:szCs w:val="24"/>
          <w:lang w:val="en-US"/>
        </w:rPr>
        <w:t>իրավական</w:t>
      </w:r>
      <w:r w:rsidRPr="00535DA4">
        <w:rPr>
          <w:rFonts w:ascii="GHEA Grapalat" w:hAnsi="GHEA Grapalat"/>
          <w:sz w:val="24"/>
          <w:szCs w:val="24"/>
        </w:rPr>
        <w:t xml:space="preserve"> </w:t>
      </w:r>
      <w:r w:rsidRPr="00535DA4">
        <w:rPr>
          <w:rFonts w:ascii="GHEA Grapalat" w:hAnsi="GHEA Grapalat"/>
          <w:sz w:val="24"/>
          <w:szCs w:val="24"/>
          <w:lang w:val="en-US"/>
        </w:rPr>
        <w:t>հիմնավորվածությ</w:t>
      </w:r>
      <w:r w:rsidRPr="00535DA4">
        <w:rPr>
          <w:rFonts w:ascii="GHEA Grapalat" w:hAnsi="GHEA Grapalat"/>
          <w:sz w:val="24"/>
          <w:szCs w:val="24"/>
        </w:rPr>
        <w:t xml:space="preserve">ան, </w:t>
      </w:r>
      <w:r w:rsidRPr="00535DA4">
        <w:rPr>
          <w:rFonts w:ascii="GHEA Grapalat" w:hAnsi="GHEA Grapalat"/>
          <w:sz w:val="24"/>
          <w:szCs w:val="24"/>
          <w:lang w:val="en-US"/>
        </w:rPr>
        <w:t>մեկնաբանությ</w:t>
      </w:r>
      <w:r w:rsidRPr="00535DA4">
        <w:rPr>
          <w:rFonts w:ascii="GHEA Grapalat" w:hAnsi="GHEA Grapalat"/>
          <w:sz w:val="24"/>
          <w:szCs w:val="24"/>
        </w:rPr>
        <w:t xml:space="preserve">ան, </w:t>
      </w:r>
      <w:r w:rsidRPr="00535DA4">
        <w:rPr>
          <w:rFonts w:ascii="GHEA Grapalat" w:hAnsi="GHEA Grapalat"/>
          <w:sz w:val="24"/>
          <w:szCs w:val="24"/>
          <w:lang w:val="en-US"/>
        </w:rPr>
        <w:t>կիրառման</w:t>
      </w:r>
      <w:r w:rsidRPr="00535DA4">
        <w:rPr>
          <w:rFonts w:ascii="GHEA Grapalat" w:hAnsi="GHEA Grapalat"/>
          <w:sz w:val="24"/>
          <w:szCs w:val="24"/>
        </w:rPr>
        <w:t xml:space="preserve">, </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որ</w:t>
      </w:r>
      <w:r w:rsidRPr="00535DA4">
        <w:rPr>
          <w:rFonts w:ascii="GHEA Grapalat" w:hAnsi="GHEA Grapalat"/>
          <w:sz w:val="24"/>
          <w:szCs w:val="24"/>
        </w:rPr>
        <w:t>և</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այլ</w:t>
      </w:r>
      <w:r w:rsidRPr="00535DA4">
        <w:rPr>
          <w:rFonts w:ascii="GHEA Grapalat" w:hAnsi="GHEA Grapalat"/>
          <w:sz w:val="24"/>
          <w:szCs w:val="24"/>
        </w:rPr>
        <w:t xml:space="preserve"> </w:t>
      </w:r>
      <w:r w:rsidRPr="00535DA4">
        <w:rPr>
          <w:rFonts w:ascii="GHEA Grapalat" w:hAnsi="GHEA Grapalat"/>
          <w:sz w:val="24"/>
          <w:szCs w:val="24"/>
          <w:lang w:val="en-US"/>
        </w:rPr>
        <w:t>հարցերի</w:t>
      </w:r>
      <w:r w:rsidRPr="00535DA4">
        <w:rPr>
          <w:rFonts w:ascii="GHEA Grapalat" w:hAnsi="GHEA Grapalat"/>
          <w:sz w:val="24"/>
          <w:szCs w:val="24"/>
        </w:rPr>
        <w:t xml:space="preserve"> դեպքում </w:t>
      </w:r>
      <w:r w:rsidRPr="00535DA4">
        <w:rPr>
          <w:rFonts w:ascii="GHEA Grapalat" w:hAnsi="GHEA Grapalat"/>
          <w:sz w:val="24"/>
          <w:szCs w:val="24"/>
          <w:lang w:val="en-US"/>
        </w:rPr>
        <w:t>կողմերը</w:t>
      </w:r>
      <w:r w:rsidRPr="00535DA4">
        <w:rPr>
          <w:rFonts w:ascii="GHEA Grapalat" w:hAnsi="GHEA Grapalat"/>
          <w:sz w:val="24"/>
          <w:szCs w:val="24"/>
        </w:rPr>
        <w:t xml:space="preserve"> </w:t>
      </w:r>
      <w:r w:rsidRPr="00535DA4">
        <w:rPr>
          <w:rFonts w:ascii="GHEA Grapalat" w:hAnsi="GHEA Grapalat"/>
          <w:sz w:val="24"/>
          <w:szCs w:val="24"/>
          <w:lang w:val="en-US"/>
        </w:rPr>
        <w:t>պարտավորվում</w:t>
      </w:r>
      <w:r w:rsidRPr="00535DA4">
        <w:rPr>
          <w:rFonts w:ascii="GHEA Grapalat" w:hAnsi="GHEA Grapalat"/>
          <w:sz w:val="24"/>
          <w:szCs w:val="24"/>
        </w:rPr>
        <w:t xml:space="preserve"> </w:t>
      </w:r>
      <w:r w:rsidRPr="00535DA4">
        <w:rPr>
          <w:rFonts w:ascii="GHEA Grapalat" w:hAnsi="GHEA Grapalat"/>
          <w:sz w:val="24"/>
          <w:szCs w:val="24"/>
          <w:lang w:val="en-US"/>
        </w:rPr>
        <w:t>են</w:t>
      </w:r>
      <w:r w:rsidRPr="00535DA4">
        <w:rPr>
          <w:rFonts w:ascii="GHEA Grapalat" w:hAnsi="GHEA Grapalat"/>
          <w:sz w:val="24"/>
          <w:szCs w:val="24"/>
        </w:rPr>
        <w:t xml:space="preserve"> </w:t>
      </w:r>
      <w:r w:rsidRPr="00535DA4">
        <w:rPr>
          <w:rFonts w:ascii="GHEA Grapalat" w:hAnsi="GHEA Grapalat"/>
          <w:sz w:val="24"/>
          <w:szCs w:val="24"/>
          <w:lang w:val="en-US"/>
        </w:rPr>
        <w:t>ջանքեր</w:t>
      </w:r>
      <w:r w:rsidRPr="00535DA4">
        <w:rPr>
          <w:rFonts w:ascii="GHEA Grapalat" w:hAnsi="GHEA Grapalat"/>
          <w:sz w:val="24"/>
          <w:szCs w:val="24"/>
        </w:rPr>
        <w:t xml:space="preserve"> գործադրել </w:t>
      </w:r>
      <w:r w:rsidRPr="00535DA4">
        <w:rPr>
          <w:rFonts w:ascii="GHEA Grapalat" w:hAnsi="GHEA Grapalat"/>
          <w:sz w:val="24"/>
          <w:szCs w:val="24"/>
          <w:lang w:val="en-US"/>
        </w:rPr>
        <w:t>լուծելու</w:t>
      </w:r>
      <w:r w:rsidRPr="00535DA4">
        <w:rPr>
          <w:rFonts w:ascii="GHEA Grapalat" w:hAnsi="GHEA Grapalat"/>
          <w:sz w:val="24"/>
          <w:szCs w:val="24"/>
        </w:rPr>
        <w:t xml:space="preserve"> </w:t>
      </w:r>
      <w:r w:rsidRPr="00535DA4">
        <w:rPr>
          <w:rFonts w:ascii="GHEA Grapalat" w:hAnsi="GHEA Grapalat"/>
          <w:sz w:val="24"/>
          <w:szCs w:val="24"/>
          <w:lang w:val="en-US"/>
        </w:rPr>
        <w:t>այդ</w:t>
      </w:r>
      <w:r w:rsidRPr="00535DA4">
        <w:rPr>
          <w:rFonts w:ascii="GHEA Grapalat" w:hAnsi="GHEA Grapalat"/>
          <w:sz w:val="24"/>
          <w:szCs w:val="24"/>
        </w:rPr>
        <w:t xml:space="preserve"> </w:t>
      </w:r>
      <w:r w:rsidRPr="00535DA4">
        <w:rPr>
          <w:rFonts w:ascii="GHEA Grapalat" w:hAnsi="GHEA Grapalat"/>
          <w:sz w:val="24"/>
          <w:szCs w:val="24"/>
          <w:lang w:val="en-US"/>
        </w:rPr>
        <w:t>վեճը</w:t>
      </w:r>
      <w:r w:rsidRPr="00535DA4">
        <w:rPr>
          <w:rFonts w:ascii="GHEA Grapalat" w:hAnsi="GHEA Grapalat"/>
          <w:sz w:val="24"/>
          <w:szCs w:val="24"/>
        </w:rPr>
        <w:t xml:space="preserve"> </w:t>
      </w:r>
      <w:r w:rsidRPr="00535DA4">
        <w:rPr>
          <w:rFonts w:ascii="GHEA Grapalat" w:hAnsi="GHEA Grapalat"/>
          <w:sz w:val="24"/>
          <w:szCs w:val="24"/>
          <w:lang w:val="en-US"/>
        </w:rPr>
        <w:t>խաղաղ</w:t>
      </w:r>
      <w:r w:rsidRPr="00535DA4">
        <w:rPr>
          <w:rFonts w:ascii="GHEA Grapalat" w:hAnsi="GHEA Grapalat"/>
          <w:sz w:val="24"/>
          <w:szCs w:val="24"/>
        </w:rPr>
        <w:t xml:space="preserve"> ճանապարհով: Եթե հնարավոր չի լինում կարգավորել </w:t>
      </w:r>
      <w:r w:rsidRPr="00535DA4">
        <w:rPr>
          <w:rFonts w:ascii="Times New Roman" w:hAnsi="Times New Roman"/>
          <w:sz w:val="24"/>
          <w:szCs w:val="24"/>
        </w:rPr>
        <w:t>​​</w:t>
      </w:r>
      <w:r w:rsidRPr="00535DA4">
        <w:rPr>
          <w:rFonts w:ascii="GHEA Grapalat" w:hAnsi="GHEA Grapalat"/>
          <w:sz w:val="24"/>
          <w:szCs w:val="24"/>
        </w:rPr>
        <w:t>խաղաղ ճանապարհով  20 օրացուցային օրվա ընթացքում, ապաբոլոր վեճերը պետք է վերջնական լուծվեն Արբիտրաժային Առևտրաարդյունաբերական Միջազգային Պալատի կանոնների համաձայն, մեկ կամ ավելի արբիտրների կողմից՝օրենքի շրջանակներում: Արբիտրաժային դատարանը պետք է նաև որոշի, տվյալ պարագայում ձեռք բերված արբիտրաժային համաձայնության վավերականությունը, և նաև պետք է որոշի, թե ովքեր են կրում արբիտրաժային ծախսերը:</w:t>
      </w:r>
    </w:p>
    <w:p w:rsidR="006976A1" w:rsidRPr="00535DA4" w:rsidRDefault="006976A1" w:rsidP="00460FCF">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 xml:space="preserve">Տեղակայման վայրը Զյուրիխն  (Շվեցարիա) է, արբիտրաժային գործընթացի լեզուն անգլերենն է, գերմանական </w:t>
      </w:r>
      <w:r w:rsidRPr="00535DA4">
        <w:rPr>
          <w:rFonts w:ascii="GHEA Grapalat" w:hAnsi="GHEA Grapalat"/>
          <w:sz w:val="24"/>
          <w:szCs w:val="24"/>
          <w:lang w:val="en-US"/>
        </w:rPr>
        <w:t>նյութական</w:t>
      </w:r>
      <w:r w:rsidRPr="00535DA4">
        <w:rPr>
          <w:rFonts w:ascii="GHEA Grapalat" w:hAnsi="GHEA Grapalat"/>
          <w:sz w:val="24"/>
          <w:szCs w:val="24"/>
        </w:rPr>
        <w:t xml:space="preserve"> </w:t>
      </w:r>
      <w:r w:rsidRPr="00535DA4">
        <w:rPr>
          <w:rFonts w:ascii="GHEA Grapalat" w:hAnsi="GHEA Grapalat"/>
          <w:sz w:val="24"/>
          <w:szCs w:val="24"/>
          <w:lang w:val="en-US"/>
        </w:rPr>
        <w:t>իրավունքի</w:t>
      </w:r>
      <w:r w:rsidRPr="00535DA4">
        <w:rPr>
          <w:rFonts w:ascii="GHEA Grapalat" w:hAnsi="GHEA Grapalat"/>
          <w:sz w:val="24"/>
          <w:szCs w:val="24"/>
        </w:rPr>
        <w:t xml:space="preserve"> </w:t>
      </w:r>
      <w:r w:rsidRPr="00535DA4">
        <w:rPr>
          <w:rFonts w:ascii="GHEA Grapalat" w:hAnsi="GHEA Grapalat"/>
          <w:sz w:val="24"/>
          <w:szCs w:val="24"/>
          <w:lang w:val="en-US"/>
        </w:rPr>
        <w:t>նորմեր</w:t>
      </w:r>
      <w:r w:rsidRPr="00535DA4">
        <w:rPr>
          <w:rFonts w:ascii="GHEA Grapalat" w:hAnsi="GHEA Grapalat"/>
          <w:sz w:val="24"/>
          <w:szCs w:val="24"/>
        </w:rPr>
        <w:t xml:space="preserve">ը </w:t>
      </w:r>
      <w:r w:rsidRPr="00535DA4">
        <w:rPr>
          <w:rFonts w:ascii="GHEA Grapalat" w:hAnsi="GHEA Grapalat"/>
          <w:sz w:val="24"/>
          <w:szCs w:val="24"/>
          <w:lang w:val="en-US"/>
        </w:rPr>
        <w:t>կիրառելի</w:t>
      </w:r>
      <w:r w:rsidRPr="00535DA4">
        <w:rPr>
          <w:rFonts w:ascii="GHEA Grapalat" w:hAnsi="GHEA Grapalat"/>
          <w:sz w:val="24"/>
          <w:szCs w:val="24"/>
        </w:rPr>
        <w:t xml:space="preserve"> են:</w:t>
      </w:r>
    </w:p>
    <w:p w:rsidR="006976A1" w:rsidRPr="00535DA4" w:rsidRDefault="006976A1" w:rsidP="00460FCF">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 xml:space="preserve">Արբիտրաժային դատարանի բացառիկ իրավասությունը չպետք է խոչընդոտի Կողմերին ձեռք բերել ժամանակավոր կալանք ընդհանուր դատական </w:t>
      </w:r>
      <w:r w:rsidRPr="00535DA4">
        <w:rPr>
          <w:rFonts w:ascii="Times New Roman" w:hAnsi="Times New Roman"/>
          <w:sz w:val="24"/>
          <w:szCs w:val="24"/>
        </w:rPr>
        <w:t>​​</w:t>
      </w:r>
      <w:r w:rsidRPr="00535DA4">
        <w:rPr>
          <w:rFonts w:ascii="GHEA Grapalat" w:hAnsi="GHEA Grapalat"/>
          <w:sz w:val="24"/>
          <w:szCs w:val="24"/>
        </w:rPr>
        <w:t>համակարգից, որը կկանխի Կոնսորցիումի պայմանագրի որևէ խախտում:</w:t>
      </w:r>
    </w:p>
    <w:p w:rsidR="006976A1" w:rsidRPr="00535DA4" w:rsidRDefault="006976A1" w:rsidP="00460FCF">
      <w:pPr>
        <w:autoSpaceDE w:val="0"/>
        <w:autoSpaceDN w:val="0"/>
        <w:adjustRightInd w:val="0"/>
        <w:spacing w:after="0" w:line="240" w:lineRule="auto"/>
        <w:jc w:val="both"/>
        <w:rPr>
          <w:rFonts w:ascii="GHEA Grapalat" w:hAnsi="GHEA Grapalat"/>
          <w:b/>
          <w:sz w:val="24"/>
          <w:szCs w:val="24"/>
        </w:rPr>
      </w:pPr>
    </w:p>
    <w:p w:rsidR="006976A1" w:rsidRPr="00535DA4" w:rsidRDefault="006976A1" w:rsidP="00D2374E">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535DA4">
        <w:rPr>
          <w:rFonts w:ascii="GHEA Grapalat" w:hAnsi="GHEA Grapalat"/>
          <w:b/>
          <w:sz w:val="24"/>
          <w:szCs w:val="24"/>
        </w:rPr>
        <w:t>Կոնսորցիում պայմանագրի լեզուն</w:t>
      </w:r>
    </w:p>
    <w:p w:rsidR="006976A1" w:rsidRPr="00535DA4" w:rsidRDefault="006976A1" w:rsidP="003A5FD9">
      <w:pPr>
        <w:pStyle w:val="ListParagraph"/>
        <w:autoSpaceDE w:val="0"/>
        <w:autoSpaceDN w:val="0"/>
        <w:adjustRightInd w:val="0"/>
        <w:spacing w:after="0" w:line="240" w:lineRule="auto"/>
        <w:jc w:val="both"/>
        <w:rPr>
          <w:rFonts w:ascii="GHEA Grapalat" w:hAnsi="GHEA Grapalat"/>
          <w:b/>
          <w:sz w:val="24"/>
          <w:szCs w:val="24"/>
        </w:rPr>
      </w:pPr>
    </w:p>
    <w:p w:rsidR="006976A1" w:rsidRPr="00535DA4" w:rsidRDefault="006976A1" w:rsidP="003E771C">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Կոնսորցիում պայմանագրի կիրառելի լ</w:t>
      </w:r>
      <w:r w:rsidRPr="00535DA4">
        <w:rPr>
          <w:rFonts w:ascii="GHEA Grapalat" w:hAnsi="GHEA Grapalat"/>
          <w:sz w:val="24"/>
          <w:szCs w:val="24"/>
          <w:lang w:val="en-US"/>
        </w:rPr>
        <w:t>ե</w:t>
      </w:r>
      <w:r w:rsidRPr="00535DA4">
        <w:rPr>
          <w:rFonts w:ascii="GHEA Grapalat" w:hAnsi="GHEA Grapalat"/>
          <w:sz w:val="24"/>
          <w:szCs w:val="24"/>
        </w:rPr>
        <w:t>զուն անգլերեն է: Պայմանագրին կից Հավելվածները ներկայացվում են գերմաներեն լեզվով, կից անգլերեն թարգմանությամբ, սակայն անհամաձայնությունների դեպքում գերմաներեն գերակայում է տարբերակ</w:t>
      </w:r>
      <w:r w:rsidRPr="00535DA4">
        <w:rPr>
          <w:rFonts w:ascii="GHEA Grapalat" w:hAnsi="GHEA Grapalat"/>
          <w:sz w:val="24"/>
          <w:szCs w:val="24"/>
          <w:lang w:val="en-US"/>
        </w:rPr>
        <w:t>ը</w:t>
      </w:r>
      <w:r w:rsidRPr="00535DA4">
        <w:rPr>
          <w:rFonts w:ascii="GHEA Grapalat" w:hAnsi="GHEA Grapalat"/>
          <w:sz w:val="24"/>
          <w:szCs w:val="24"/>
        </w:rPr>
        <w:t>:</w:t>
      </w:r>
    </w:p>
    <w:p w:rsidR="006976A1" w:rsidRPr="00535DA4" w:rsidRDefault="006976A1" w:rsidP="003E771C">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Կողմերի միջև նամակագրության ընթացքում օգտագործվում անգլերեն լեզուն:</w:t>
      </w:r>
    </w:p>
    <w:p w:rsidR="006976A1" w:rsidRPr="00535DA4" w:rsidRDefault="006976A1" w:rsidP="003E771C">
      <w:pPr>
        <w:autoSpaceDE w:val="0"/>
        <w:autoSpaceDN w:val="0"/>
        <w:adjustRightInd w:val="0"/>
        <w:spacing w:after="0" w:line="240" w:lineRule="auto"/>
        <w:jc w:val="both"/>
        <w:rPr>
          <w:rFonts w:ascii="GHEA Grapalat" w:hAnsi="GHEA Grapalat"/>
          <w:sz w:val="24"/>
          <w:szCs w:val="24"/>
        </w:rPr>
      </w:pPr>
    </w:p>
    <w:p w:rsidR="006976A1" w:rsidRPr="00535DA4" w:rsidRDefault="006976A1" w:rsidP="00A82FEA">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535DA4">
        <w:rPr>
          <w:rFonts w:ascii="GHEA Grapalat" w:hAnsi="GHEA Grapalat"/>
          <w:b/>
          <w:sz w:val="24"/>
          <w:szCs w:val="24"/>
        </w:rPr>
        <w:t>Մասնակի անվավերություն</w:t>
      </w:r>
    </w:p>
    <w:p w:rsidR="006976A1" w:rsidRPr="00535DA4" w:rsidRDefault="006976A1" w:rsidP="003E771C">
      <w:pPr>
        <w:autoSpaceDE w:val="0"/>
        <w:autoSpaceDN w:val="0"/>
        <w:adjustRightInd w:val="0"/>
        <w:spacing w:after="0" w:line="240" w:lineRule="auto"/>
        <w:jc w:val="both"/>
        <w:rPr>
          <w:rFonts w:ascii="GHEA Grapalat" w:hAnsi="GHEA Grapalat"/>
          <w:sz w:val="24"/>
          <w:szCs w:val="24"/>
        </w:rPr>
      </w:pPr>
    </w:p>
    <w:p w:rsidR="006976A1" w:rsidRPr="00535DA4" w:rsidRDefault="006976A1" w:rsidP="003E771C">
      <w:pPr>
        <w:autoSpaceDE w:val="0"/>
        <w:autoSpaceDN w:val="0"/>
        <w:adjustRightInd w:val="0"/>
        <w:spacing w:after="0" w:line="240" w:lineRule="auto"/>
        <w:jc w:val="both"/>
        <w:rPr>
          <w:rFonts w:ascii="GHEA Grapalat" w:hAnsi="GHEA Grapalat"/>
          <w:b/>
          <w:sz w:val="24"/>
          <w:szCs w:val="24"/>
        </w:rPr>
      </w:pPr>
    </w:p>
    <w:p w:rsidR="006976A1" w:rsidRPr="00535DA4" w:rsidRDefault="006976A1" w:rsidP="00460FCF">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lang w:val="en-US"/>
        </w:rPr>
        <w:t>Այն</w:t>
      </w:r>
      <w:r w:rsidRPr="00535DA4">
        <w:rPr>
          <w:rFonts w:ascii="GHEA Grapalat" w:hAnsi="GHEA Grapalat"/>
          <w:sz w:val="24"/>
          <w:szCs w:val="24"/>
        </w:rPr>
        <w:t xml:space="preserve"> </w:t>
      </w:r>
      <w:r w:rsidRPr="00535DA4">
        <w:rPr>
          <w:rFonts w:ascii="GHEA Grapalat" w:hAnsi="GHEA Grapalat"/>
          <w:sz w:val="24"/>
          <w:szCs w:val="24"/>
          <w:lang w:val="en-US"/>
        </w:rPr>
        <w:t>դեպքում</w:t>
      </w:r>
      <w:r w:rsidRPr="00535DA4">
        <w:rPr>
          <w:rFonts w:ascii="GHEA Grapalat" w:hAnsi="GHEA Grapalat"/>
          <w:sz w:val="24"/>
          <w:szCs w:val="24"/>
        </w:rPr>
        <w:t xml:space="preserve"> երբ, </w:t>
      </w:r>
      <w:r w:rsidRPr="00535DA4">
        <w:rPr>
          <w:rFonts w:ascii="GHEA Grapalat" w:hAnsi="GHEA Grapalat"/>
          <w:sz w:val="24"/>
          <w:szCs w:val="24"/>
          <w:lang w:val="en-US"/>
        </w:rPr>
        <w:t>մեկ</w:t>
      </w:r>
      <w:r w:rsidRPr="00535DA4">
        <w:rPr>
          <w:rFonts w:ascii="GHEA Grapalat" w:hAnsi="GHEA Grapalat"/>
          <w:sz w:val="24"/>
          <w:szCs w:val="24"/>
        </w:rPr>
        <w:t xml:space="preserve"> </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ավելի</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վ</w:t>
      </w:r>
      <w:r w:rsidRPr="00535DA4">
        <w:rPr>
          <w:rFonts w:ascii="GHEA Grapalat" w:hAnsi="GHEA Grapalat"/>
          <w:sz w:val="24"/>
          <w:szCs w:val="24"/>
          <w:lang w:val="en-US"/>
        </w:rPr>
        <w:t>երապահումներ</w:t>
      </w:r>
      <w:r w:rsidRPr="00535DA4">
        <w:rPr>
          <w:rFonts w:ascii="GHEA Grapalat" w:hAnsi="GHEA Grapalat"/>
          <w:sz w:val="24"/>
          <w:szCs w:val="24"/>
        </w:rPr>
        <w:t xml:space="preserve"> </w:t>
      </w:r>
      <w:r w:rsidRPr="00535DA4">
        <w:rPr>
          <w:rFonts w:ascii="GHEA Grapalat" w:hAnsi="GHEA Grapalat"/>
          <w:sz w:val="24"/>
          <w:szCs w:val="24"/>
          <w:lang w:val="en-US"/>
        </w:rPr>
        <w:t>անցենկացվում</w:t>
      </w:r>
      <w:r w:rsidRPr="00535DA4">
        <w:rPr>
          <w:rFonts w:ascii="GHEA Grapalat" w:hAnsi="GHEA Grapalat"/>
          <w:sz w:val="24"/>
          <w:szCs w:val="24"/>
        </w:rPr>
        <w:t xml:space="preserve"> </w:t>
      </w:r>
      <w:r w:rsidRPr="00535DA4">
        <w:rPr>
          <w:rFonts w:ascii="GHEA Grapalat" w:hAnsi="GHEA Grapalat"/>
          <w:sz w:val="24"/>
          <w:szCs w:val="24"/>
          <w:lang w:val="en-US"/>
        </w:rPr>
        <w:t>անօրինական</w:t>
      </w:r>
      <w:r w:rsidRPr="00535DA4">
        <w:rPr>
          <w:rFonts w:ascii="GHEA Grapalat" w:hAnsi="GHEA Grapalat"/>
          <w:sz w:val="24"/>
          <w:szCs w:val="24"/>
        </w:rPr>
        <w:t xml:space="preserve"> </w:t>
      </w:r>
      <w:r w:rsidRPr="00535DA4">
        <w:rPr>
          <w:rFonts w:ascii="GHEA Grapalat" w:hAnsi="GHEA Grapalat"/>
          <w:sz w:val="24"/>
          <w:szCs w:val="24"/>
          <w:lang w:val="en-US"/>
        </w:rPr>
        <w:t>կամ</w:t>
      </w:r>
      <w:r w:rsidRPr="00535DA4">
        <w:rPr>
          <w:rFonts w:ascii="GHEA Grapalat" w:hAnsi="GHEA Grapalat"/>
          <w:sz w:val="24"/>
          <w:szCs w:val="24"/>
        </w:rPr>
        <w:t xml:space="preserve"> </w:t>
      </w:r>
      <w:r w:rsidRPr="00535DA4">
        <w:rPr>
          <w:rFonts w:ascii="GHEA Grapalat" w:hAnsi="GHEA Grapalat"/>
          <w:sz w:val="24"/>
          <w:szCs w:val="24"/>
          <w:lang w:val="en-US"/>
        </w:rPr>
        <w:t>անարդյունավետ</w:t>
      </w:r>
      <w:r w:rsidRPr="00535DA4">
        <w:rPr>
          <w:rFonts w:ascii="GHEA Grapalat" w:hAnsi="GHEA Grapalat"/>
          <w:sz w:val="24"/>
          <w:szCs w:val="24"/>
        </w:rPr>
        <w:t xml:space="preserve">, այն </w:t>
      </w:r>
      <w:r w:rsidRPr="00535DA4">
        <w:rPr>
          <w:rFonts w:ascii="GHEA Grapalat" w:hAnsi="GHEA Grapalat"/>
          <w:sz w:val="24"/>
          <w:szCs w:val="24"/>
          <w:lang w:val="en-US"/>
        </w:rPr>
        <w:t>չպետք</w:t>
      </w:r>
      <w:r w:rsidRPr="00535DA4">
        <w:rPr>
          <w:rFonts w:ascii="GHEA Grapalat" w:hAnsi="GHEA Grapalat"/>
          <w:sz w:val="24"/>
          <w:szCs w:val="24"/>
        </w:rPr>
        <w:t xml:space="preserve"> </w:t>
      </w:r>
      <w:r w:rsidRPr="00535DA4">
        <w:rPr>
          <w:rFonts w:ascii="GHEA Grapalat" w:hAnsi="GHEA Grapalat"/>
          <w:sz w:val="24"/>
          <w:szCs w:val="24"/>
          <w:lang w:val="en-US"/>
        </w:rPr>
        <w:t>է</w:t>
      </w:r>
      <w:r w:rsidRPr="00535DA4">
        <w:rPr>
          <w:rFonts w:ascii="GHEA Grapalat" w:hAnsi="GHEA Grapalat"/>
          <w:sz w:val="24"/>
          <w:szCs w:val="24"/>
        </w:rPr>
        <w:t xml:space="preserve"> </w:t>
      </w:r>
      <w:r w:rsidRPr="00535DA4">
        <w:rPr>
          <w:rFonts w:ascii="GHEA Grapalat" w:hAnsi="GHEA Grapalat"/>
          <w:sz w:val="24"/>
          <w:szCs w:val="24"/>
          <w:lang w:val="en-US"/>
        </w:rPr>
        <w:t>ազդի</w:t>
      </w:r>
      <w:r w:rsidRPr="00535DA4">
        <w:rPr>
          <w:rFonts w:ascii="GHEA Grapalat" w:hAnsi="GHEA Grapalat"/>
          <w:sz w:val="24"/>
          <w:szCs w:val="24"/>
        </w:rPr>
        <w:t xml:space="preserve"> </w:t>
      </w:r>
      <w:r w:rsidRPr="00535DA4">
        <w:rPr>
          <w:rFonts w:ascii="GHEA Grapalat" w:hAnsi="GHEA Grapalat"/>
          <w:sz w:val="24"/>
          <w:szCs w:val="24"/>
          <w:lang w:val="en-US"/>
        </w:rPr>
        <w:t>մնացած</w:t>
      </w:r>
      <w:r w:rsidRPr="00535DA4">
        <w:rPr>
          <w:rFonts w:ascii="GHEA Grapalat" w:hAnsi="GHEA Grapalat"/>
          <w:sz w:val="24"/>
          <w:szCs w:val="24"/>
        </w:rPr>
        <w:t xml:space="preserve"> </w:t>
      </w:r>
      <w:r w:rsidRPr="00535DA4">
        <w:rPr>
          <w:rFonts w:ascii="GHEA Grapalat" w:hAnsi="GHEA Grapalat"/>
          <w:sz w:val="24"/>
          <w:szCs w:val="24"/>
          <w:lang w:val="en-US"/>
        </w:rPr>
        <w:t>պայմանագրային</w:t>
      </w:r>
      <w:r w:rsidRPr="00535DA4">
        <w:rPr>
          <w:rFonts w:ascii="GHEA Grapalat" w:hAnsi="GHEA Grapalat"/>
          <w:sz w:val="24"/>
          <w:szCs w:val="24"/>
        </w:rPr>
        <w:t xml:space="preserve"> </w:t>
      </w:r>
      <w:r w:rsidRPr="00535DA4">
        <w:rPr>
          <w:rFonts w:ascii="GHEA Grapalat" w:hAnsi="GHEA Grapalat"/>
          <w:sz w:val="24"/>
          <w:szCs w:val="24"/>
          <w:lang w:val="en-US"/>
        </w:rPr>
        <w:t>հիմունքներ</w:t>
      </w:r>
      <w:r w:rsidRPr="00535DA4">
        <w:rPr>
          <w:rFonts w:ascii="GHEA Grapalat" w:hAnsi="GHEA Grapalat"/>
          <w:sz w:val="24"/>
          <w:szCs w:val="24"/>
        </w:rPr>
        <w:t>ի վրա: Անօրինական կամ անարդյունավետ ամրագրումները պետք է համաձայնեցված փոխարինվեն Կողմերի լավագույն մտադրությունների և ցանկությունների համապատասխան:</w:t>
      </w:r>
    </w:p>
    <w:p w:rsidR="006976A1" w:rsidRPr="00535DA4" w:rsidRDefault="006976A1" w:rsidP="00460FCF">
      <w:pPr>
        <w:autoSpaceDE w:val="0"/>
        <w:autoSpaceDN w:val="0"/>
        <w:adjustRightInd w:val="0"/>
        <w:spacing w:after="0" w:line="240" w:lineRule="auto"/>
        <w:jc w:val="both"/>
        <w:rPr>
          <w:rFonts w:ascii="GHEA Grapalat" w:hAnsi="GHEA Grapalat"/>
          <w:sz w:val="24"/>
          <w:szCs w:val="24"/>
        </w:rPr>
      </w:pPr>
    </w:p>
    <w:p w:rsidR="006976A1" w:rsidRPr="00535DA4" w:rsidRDefault="006976A1" w:rsidP="00FF18E6">
      <w:pPr>
        <w:pStyle w:val="ListParagraph"/>
        <w:numPr>
          <w:ilvl w:val="0"/>
          <w:numId w:val="10"/>
        </w:numPr>
        <w:autoSpaceDE w:val="0"/>
        <w:autoSpaceDN w:val="0"/>
        <w:adjustRightInd w:val="0"/>
        <w:spacing w:after="0" w:line="240" w:lineRule="auto"/>
        <w:jc w:val="both"/>
        <w:rPr>
          <w:rFonts w:ascii="GHEA Grapalat" w:hAnsi="GHEA Grapalat"/>
          <w:b/>
          <w:sz w:val="24"/>
          <w:szCs w:val="24"/>
        </w:rPr>
      </w:pPr>
      <w:r w:rsidRPr="00535DA4">
        <w:rPr>
          <w:rFonts w:ascii="GHEA Grapalat" w:hAnsi="GHEA Grapalat"/>
          <w:b/>
          <w:sz w:val="24"/>
          <w:szCs w:val="24"/>
        </w:rPr>
        <w:t>Այլ դրույթներ</w:t>
      </w:r>
    </w:p>
    <w:p w:rsidR="006976A1" w:rsidRPr="00535DA4" w:rsidRDefault="006976A1" w:rsidP="00420159">
      <w:pPr>
        <w:pStyle w:val="ListParagraph"/>
        <w:autoSpaceDE w:val="0"/>
        <w:autoSpaceDN w:val="0"/>
        <w:adjustRightInd w:val="0"/>
        <w:spacing w:after="0" w:line="240" w:lineRule="auto"/>
        <w:jc w:val="both"/>
        <w:rPr>
          <w:rFonts w:ascii="GHEA Grapalat" w:hAnsi="GHEA Grapalat"/>
          <w:b/>
          <w:sz w:val="24"/>
          <w:szCs w:val="24"/>
        </w:rPr>
      </w:pPr>
    </w:p>
    <w:p w:rsidR="006976A1" w:rsidRPr="00535DA4" w:rsidRDefault="006976A1" w:rsidP="00420159">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Բոլոր փոփոխությունները և լրացումները պայմանագրի ուժի մեջ են մտում միայն այն դեպքում, եթե դրանք գրավոր հաստատված են և ստորագրված են բոլոր Կողմերի կողմից: Սույն պարբերության փոփոխության դեպքում պետք է լինի բոլոր Կողմերի կողմից գրավոր հաստատված և ստորագրված համաձայնեցում:</w:t>
      </w:r>
    </w:p>
    <w:p w:rsidR="006976A1" w:rsidRPr="00535DA4" w:rsidRDefault="006976A1" w:rsidP="00420159">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Կողմերի միջև վարած բ</w:t>
      </w:r>
      <w:r w:rsidRPr="00535DA4">
        <w:rPr>
          <w:rFonts w:ascii="GHEA Grapalat" w:hAnsi="GHEA Grapalat"/>
          <w:sz w:val="24"/>
          <w:szCs w:val="24"/>
          <w:lang w:val="en-US"/>
        </w:rPr>
        <w:t>ոլոր</w:t>
      </w:r>
      <w:r w:rsidRPr="00535DA4">
        <w:rPr>
          <w:rFonts w:ascii="GHEA Grapalat" w:hAnsi="GHEA Grapalat"/>
          <w:sz w:val="24"/>
          <w:szCs w:val="24"/>
        </w:rPr>
        <w:t xml:space="preserve"> </w:t>
      </w:r>
      <w:r w:rsidRPr="00535DA4">
        <w:rPr>
          <w:rFonts w:ascii="GHEA Grapalat" w:hAnsi="GHEA Grapalat"/>
          <w:sz w:val="24"/>
          <w:szCs w:val="24"/>
          <w:lang w:val="en-US"/>
        </w:rPr>
        <w:t>պայմանավորվածությունները</w:t>
      </w:r>
      <w:r w:rsidRPr="00535DA4">
        <w:rPr>
          <w:rFonts w:ascii="GHEA Grapalat" w:hAnsi="GHEA Grapalat"/>
          <w:sz w:val="24"/>
          <w:szCs w:val="24"/>
        </w:rPr>
        <w:t xml:space="preserve">, </w:t>
      </w:r>
      <w:r w:rsidRPr="00535DA4">
        <w:rPr>
          <w:rFonts w:ascii="GHEA Grapalat" w:hAnsi="GHEA Grapalat"/>
          <w:sz w:val="24"/>
          <w:szCs w:val="24"/>
          <w:lang w:val="en-US"/>
        </w:rPr>
        <w:t>բանակցություններ</w:t>
      </w:r>
      <w:r w:rsidRPr="00535DA4">
        <w:rPr>
          <w:rFonts w:ascii="GHEA Grapalat" w:hAnsi="GHEA Grapalat"/>
          <w:sz w:val="24"/>
          <w:szCs w:val="24"/>
        </w:rPr>
        <w:t xml:space="preserve">ը և </w:t>
      </w:r>
      <w:r w:rsidRPr="00535DA4">
        <w:rPr>
          <w:rFonts w:ascii="GHEA Grapalat" w:hAnsi="GHEA Grapalat"/>
          <w:sz w:val="24"/>
          <w:szCs w:val="24"/>
          <w:lang w:val="en-US"/>
        </w:rPr>
        <w:t>նամակագրությ</w:t>
      </w:r>
      <w:r w:rsidRPr="00535DA4">
        <w:rPr>
          <w:rFonts w:ascii="GHEA Grapalat" w:hAnsi="GHEA Grapalat"/>
          <w:sz w:val="24"/>
          <w:szCs w:val="24"/>
        </w:rPr>
        <w:t xml:space="preserve">ունները </w:t>
      </w:r>
      <w:r w:rsidRPr="00535DA4">
        <w:rPr>
          <w:rFonts w:ascii="GHEA Grapalat" w:hAnsi="GHEA Grapalat"/>
          <w:sz w:val="24"/>
          <w:szCs w:val="24"/>
          <w:lang w:val="en-US"/>
        </w:rPr>
        <w:t>միջ</w:t>
      </w:r>
      <w:r w:rsidRPr="00535DA4">
        <w:rPr>
          <w:rFonts w:ascii="GHEA Grapalat" w:hAnsi="GHEA Grapalat"/>
          <w:sz w:val="24"/>
          <w:szCs w:val="24"/>
        </w:rPr>
        <w:t xml:space="preserve">և տվյալ պայմանագրի ստորագրումը </w:t>
      </w:r>
      <w:r w:rsidRPr="00535DA4">
        <w:rPr>
          <w:rFonts w:ascii="GHEA Grapalat" w:hAnsi="GHEA Grapalat"/>
          <w:sz w:val="24"/>
          <w:szCs w:val="24"/>
          <w:lang w:val="en-US"/>
        </w:rPr>
        <w:t>ուժ</w:t>
      </w:r>
      <w:r w:rsidRPr="00535DA4">
        <w:rPr>
          <w:rFonts w:ascii="GHEA Grapalat" w:hAnsi="GHEA Grapalat"/>
          <w:sz w:val="24"/>
          <w:szCs w:val="24"/>
        </w:rPr>
        <w:t>ի մեջ են մտնում այն ստորագրելուց հետո:</w:t>
      </w:r>
    </w:p>
    <w:p w:rsidR="006976A1" w:rsidRPr="00535DA4" w:rsidRDefault="006976A1" w:rsidP="00420159">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Պայմանագիրը ստորագրվում է Վիեննայում և Երևանում 4 օրինակից՝ մեկական յուրաքանչյուր Կողմին:</w:t>
      </w:r>
    </w:p>
    <w:p w:rsidR="006976A1" w:rsidRPr="00535DA4" w:rsidRDefault="006976A1" w:rsidP="00420159">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sz w:val="24"/>
          <w:szCs w:val="24"/>
        </w:rPr>
        <w:t>Հ</w:t>
      </w:r>
      <w:r w:rsidRPr="00535DA4">
        <w:rPr>
          <w:rFonts w:ascii="GHEA Grapalat" w:hAnsi="GHEA Grapalat"/>
          <w:sz w:val="24"/>
          <w:szCs w:val="24"/>
          <w:lang w:val="en-US"/>
        </w:rPr>
        <w:t>ավելվածներ</w:t>
      </w:r>
      <w:r w:rsidRPr="00535DA4">
        <w:rPr>
          <w:rFonts w:ascii="GHEA Grapalat" w:hAnsi="GHEA Grapalat"/>
          <w:sz w:val="24"/>
          <w:szCs w:val="24"/>
        </w:rPr>
        <w:t xml:space="preserve">ը </w:t>
      </w:r>
      <w:r w:rsidRPr="00535DA4">
        <w:rPr>
          <w:rFonts w:ascii="GHEA Grapalat" w:hAnsi="GHEA Grapalat"/>
          <w:sz w:val="24"/>
          <w:szCs w:val="24"/>
          <w:lang w:val="en-US"/>
        </w:rPr>
        <w:t>պայմանագրի</w:t>
      </w:r>
      <w:r w:rsidRPr="00535DA4">
        <w:rPr>
          <w:rFonts w:ascii="GHEA Grapalat" w:hAnsi="GHEA Grapalat"/>
          <w:sz w:val="24"/>
          <w:szCs w:val="24"/>
        </w:rPr>
        <w:t xml:space="preserve"> </w:t>
      </w:r>
      <w:r w:rsidRPr="00535DA4">
        <w:rPr>
          <w:rFonts w:ascii="GHEA Grapalat" w:hAnsi="GHEA Grapalat"/>
          <w:sz w:val="24"/>
          <w:szCs w:val="24"/>
          <w:lang w:val="en-US"/>
        </w:rPr>
        <w:t>ինտեգրվ</w:t>
      </w:r>
      <w:r w:rsidRPr="00535DA4">
        <w:rPr>
          <w:rFonts w:ascii="GHEA Grapalat" w:hAnsi="GHEA Grapalat"/>
          <w:sz w:val="24"/>
          <w:szCs w:val="24"/>
        </w:rPr>
        <w:t xml:space="preserve">ած </w:t>
      </w:r>
      <w:r w:rsidRPr="00535DA4">
        <w:rPr>
          <w:rFonts w:ascii="GHEA Grapalat" w:hAnsi="GHEA Grapalat"/>
          <w:sz w:val="24"/>
          <w:szCs w:val="24"/>
          <w:lang w:val="en-US"/>
        </w:rPr>
        <w:t>մասեր</w:t>
      </w:r>
      <w:r w:rsidRPr="00535DA4">
        <w:rPr>
          <w:rFonts w:ascii="GHEA Grapalat" w:hAnsi="GHEA Grapalat"/>
          <w:sz w:val="24"/>
          <w:szCs w:val="24"/>
        </w:rPr>
        <w:t>ն են: Հ</w:t>
      </w:r>
      <w:r w:rsidRPr="00535DA4">
        <w:rPr>
          <w:rFonts w:ascii="GHEA Grapalat" w:hAnsi="GHEA Grapalat"/>
          <w:sz w:val="24"/>
          <w:szCs w:val="24"/>
          <w:lang w:val="en-US"/>
        </w:rPr>
        <w:t>ավելվածներ</w:t>
      </w:r>
      <w:r w:rsidRPr="00535DA4">
        <w:rPr>
          <w:rFonts w:ascii="GHEA Grapalat" w:hAnsi="GHEA Grapalat"/>
          <w:sz w:val="24"/>
          <w:szCs w:val="24"/>
        </w:rPr>
        <w:t xml:space="preserve">ի և Պայմանագրի բովանդակության միջև առաջացած </w:t>
      </w:r>
      <w:r w:rsidRPr="00535DA4">
        <w:rPr>
          <w:rFonts w:ascii="GHEA Grapalat" w:hAnsi="GHEA Grapalat"/>
          <w:sz w:val="24"/>
          <w:szCs w:val="24"/>
          <w:lang w:val="en-US"/>
        </w:rPr>
        <w:t>հակասությունների</w:t>
      </w:r>
      <w:r w:rsidRPr="00535DA4">
        <w:rPr>
          <w:rFonts w:ascii="GHEA Grapalat" w:hAnsi="GHEA Grapalat"/>
          <w:sz w:val="24"/>
          <w:szCs w:val="24"/>
        </w:rPr>
        <w:t xml:space="preserve"> </w:t>
      </w:r>
      <w:r w:rsidRPr="00535DA4">
        <w:rPr>
          <w:rFonts w:ascii="GHEA Grapalat" w:hAnsi="GHEA Grapalat"/>
          <w:sz w:val="24"/>
          <w:szCs w:val="24"/>
          <w:lang w:val="en-US"/>
        </w:rPr>
        <w:t>դեպքում</w:t>
      </w:r>
      <w:r w:rsidRPr="00535DA4">
        <w:rPr>
          <w:rFonts w:ascii="GHEA Grapalat" w:hAnsi="GHEA Grapalat"/>
          <w:sz w:val="24"/>
          <w:szCs w:val="24"/>
        </w:rPr>
        <w:t>՝ Պ</w:t>
      </w:r>
      <w:r w:rsidRPr="00535DA4">
        <w:rPr>
          <w:rFonts w:ascii="GHEA Grapalat" w:hAnsi="GHEA Grapalat"/>
          <w:sz w:val="24"/>
          <w:szCs w:val="24"/>
          <w:lang w:val="en-US"/>
        </w:rPr>
        <w:t>այման</w:t>
      </w:r>
      <w:r w:rsidRPr="00535DA4">
        <w:rPr>
          <w:rFonts w:ascii="GHEA Grapalat" w:hAnsi="GHEA Grapalat"/>
          <w:sz w:val="24"/>
          <w:szCs w:val="24"/>
        </w:rPr>
        <w:t xml:space="preserve">ագրում </w:t>
      </w:r>
      <w:r w:rsidRPr="00535DA4">
        <w:rPr>
          <w:rFonts w:ascii="GHEA Grapalat" w:hAnsi="GHEA Grapalat"/>
          <w:sz w:val="24"/>
          <w:szCs w:val="24"/>
          <w:lang w:val="en-US"/>
        </w:rPr>
        <w:t>սահմանված</w:t>
      </w:r>
      <w:r w:rsidRPr="00535DA4">
        <w:rPr>
          <w:rFonts w:ascii="GHEA Grapalat" w:hAnsi="GHEA Grapalat"/>
          <w:sz w:val="24"/>
          <w:szCs w:val="24"/>
        </w:rPr>
        <w:t xml:space="preserve"> </w:t>
      </w:r>
      <w:r w:rsidRPr="00535DA4">
        <w:rPr>
          <w:rFonts w:ascii="GHEA Grapalat" w:hAnsi="GHEA Grapalat"/>
          <w:sz w:val="24"/>
          <w:szCs w:val="24"/>
          <w:lang w:val="en-US"/>
        </w:rPr>
        <w:t>կանոնակարգերը</w:t>
      </w:r>
      <w:r w:rsidRPr="00535DA4">
        <w:rPr>
          <w:rFonts w:ascii="GHEA Grapalat" w:hAnsi="GHEA Grapalat"/>
          <w:sz w:val="24"/>
          <w:szCs w:val="24"/>
        </w:rPr>
        <w:t xml:space="preserve">  </w:t>
      </w:r>
      <w:r w:rsidRPr="00535DA4">
        <w:rPr>
          <w:rFonts w:ascii="GHEA Grapalat" w:hAnsi="GHEA Grapalat"/>
          <w:sz w:val="24"/>
          <w:szCs w:val="24"/>
          <w:lang w:val="en-US"/>
        </w:rPr>
        <w:t>գերակայում</w:t>
      </w:r>
      <w:r w:rsidRPr="00535DA4">
        <w:rPr>
          <w:rFonts w:ascii="GHEA Grapalat" w:hAnsi="GHEA Grapalat"/>
          <w:sz w:val="24"/>
          <w:szCs w:val="24"/>
        </w:rPr>
        <w:t xml:space="preserve"> են: Ե</w:t>
      </w:r>
      <w:r w:rsidRPr="00535DA4">
        <w:rPr>
          <w:rFonts w:ascii="GHEA Grapalat" w:hAnsi="GHEA Grapalat"/>
          <w:sz w:val="24"/>
          <w:szCs w:val="24"/>
          <w:lang w:val="en-US"/>
        </w:rPr>
        <w:t>թե</w:t>
      </w:r>
      <w:r w:rsidRPr="00535DA4">
        <w:rPr>
          <w:rFonts w:ascii="GHEA Grapalat" w:hAnsi="GHEA Grapalat"/>
          <w:sz w:val="24"/>
          <w:szCs w:val="24"/>
        </w:rPr>
        <w:t xml:space="preserve"> Հ</w:t>
      </w:r>
      <w:r w:rsidRPr="00535DA4">
        <w:rPr>
          <w:rFonts w:ascii="GHEA Grapalat" w:hAnsi="GHEA Grapalat"/>
          <w:sz w:val="24"/>
          <w:szCs w:val="24"/>
          <w:lang w:val="en-US"/>
        </w:rPr>
        <w:t>ավելվածներ</w:t>
      </w:r>
      <w:r w:rsidRPr="00535DA4">
        <w:rPr>
          <w:rFonts w:ascii="GHEA Grapalat" w:hAnsi="GHEA Grapalat"/>
          <w:sz w:val="24"/>
          <w:szCs w:val="24"/>
        </w:rPr>
        <w:t xml:space="preserve">ի միջև </w:t>
      </w:r>
      <w:r w:rsidRPr="00535DA4">
        <w:rPr>
          <w:rFonts w:ascii="GHEA Grapalat" w:hAnsi="GHEA Grapalat"/>
          <w:sz w:val="24"/>
          <w:szCs w:val="24"/>
          <w:lang w:val="en-US"/>
        </w:rPr>
        <w:t>առկա</w:t>
      </w:r>
      <w:r w:rsidRPr="00535DA4">
        <w:rPr>
          <w:rFonts w:ascii="GHEA Grapalat" w:hAnsi="GHEA Grapalat"/>
          <w:sz w:val="24"/>
          <w:szCs w:val="24"/>
        </w:rPr>
        <w:t xml:space="preserve"> </w:t>
      </w:r>
      <w:r w:rsidRPr="00535DA4">
        <w:rPr>
          <w:rFonts w:ascii="GHEA Grapalat" w:hAnsi="GHEA Grapalat"/>
          <w:sz w:val="24"/>
          <w:szCs w:val="24"/>
          <w:lang w:val="en-US"/>
        </w:rPr>
        <w:t>են</w:t>
      </w:r>
      <w:r w:rsidRPr="00535DA4">
        <w:rPr>
          <w:rFonts w:ascii="GHEA Grapalat" w:hAnsi="GHEA Grapalat"/>
          <w:sz w:val="24"/>
          <w:szCs w:val="24"/>
        </w:rPr>
        <w:t xml:space="preserve"> </w:t>
      </w:r>
      <w:r w:rsidRPr="00535DA4">
        <w:rPr>
          <w:rFonts w:ascii="GHEA Grapalat" w:hAnsi="GHEA Grapalat"/>
          <w:sz w:val="24"/>
          <w:szCs w:val="24"/>
          <w:lang w:val="en-US"/>
        </w:rPr>
        <w:t>հակասություններ</w:t>
      </w:r>
      <w:r w:rsidRPr="00535DA4">
        <w:rPr>
          <w:rFonts w:ascii="GHEA Grapalat" w:hAnsi="GHEA Grapalat"/>
          <w:sz w:val="24"/>
          <w:szCs w:val="24"/>
        </w:rPr>
        <w:t>, ապա գերակայում են Հավելվածները հետևյալ հերթականությամբ՝</w:t>
      </w:r>
    </w:p>
    <w:p w:rsidR="006976A1" w:rsidRPr="00535DA4" w:rsidRDefault="006976A1" w:rsidP="00420159">
      <w:pPr>
        <w:autoSpaceDE w:val="0"/>
        <w:autoSpaceDN w:val="0"/>
        <w:adjustRightInd w:val="0"/>
        <w:spacing w:after="0" w:line="240" w:lineRule="auto"/>
        <w:jc w:val="both"/>
        <w:rPr>
          <w:rFonts w:ascii="GHEA Grapalat" w:hAnsi="GHEA Grapalat"/>
          <w:sz w:val="24"/>
          <w:szCs w:val="24"/>
        </w:rPr>
      </w:pPr>
    </w:p>
    <w:p w:rsidR="006976A1" w:rsidRPr="00535DA4" w:rsidRDefault="006976A1" w:rsidP="00420159">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b/>
          <w:sz w:val="24"/>
          <w:szCs w:val="24"/>
        </w:rPr>
        <w:t xml:space="preserve">Հավելված1 </w:t>
      </w:r>
      <w:r w:rsidRPr="00535DA4">
        <w:rPr>
          <w:rFonts w:ascii="GHEA Grapalat" w:hAnsi="GHEA Grapalat"/>
          <w:sz w:val="24"/>
          <w:szCs w:val="24"/>
        </w:rPr>
        <w:t>Կողմերի մատակարարման և/կամ ծառայությունների մատուցման ծավալների բացվածք</w:t>
      </w:r>
    </w:p>
    <w:p w:rsidR="006976A1" w:rsidRPr="00535DA4" w:rsidRDefault="006976A1" w:rsidP="003D2B19">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b/>
          <w:sz w:val="24"/>
          <w:szCs w:val="24"/>
        </w:rPr>
        <w:t>Հավելված 2</w:t>
      </w:r>
      <w:r w:rsidRPr="00535DA4">
        <w:rPr>
          <w:rFonts w:ascii="GHEA Grapalat" w:hAnsi="GHEA Grapalat"/>
          <w:sz w:val="24"/>
          <w:szCs w:val="24"/>
        </w:rPr>
        <w:t>Կողմերի համաձայնագիր</w:t>
      </w:r>
    </w:p>
    <w:p w:rsidR="006976A1" w:rsidRPr="00535DA4" w:rsidRDefault="006976A1" w:rsidP="003D2B19">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b/>
          <w:sz w:val="24"/>
          <w:szCs w:val="24"/>
        </w:rPr>
        <w:t>Հավելված 3</w:t>
      </w:r>
      <w:r w:rsidRPr="00535DA4">
        <w:rPr>
          <w:rFonts w:ascii="GHEA Grapalat" w:hAnsi="GHEA Grapalat"/>
          <w:sz w:val="24"/>
          <w:szCs w:val="24"/>
          <w:lang w:val="en-US"/>
        </w:rPr>
        <w:t>OeKB</w:t>
      </w:r>
      <w:r w:rsidRPr="00535DA4">
        <w:rPr>
          <w:rFonts w:ascii="GHEA Grapalat" w:hAnsi="GHEA Grapalat"/>
          <w:sz w:val="24"/>
          <w:szCs w:val="24"/>
        </w:rPr>
        <w:t xml:space="preserve"> Կոնսորցիում հայտարարագիր</w:t>
      </w:r>
    </w:p>
    <w:p w:rsidR="006976A1" w:rsidRPr="00535DA4" w:rsidRDefault="006976A1" w:rsidP="003D2B19">
      <w:pPr>
        <w:autoSpaceDE w:val="0"/>
        <w:autoSpaceDN w:val="0"/>
        <w:adjustRightInd w:val="0"/>
        <w:spacing w:after="0" w:line="240" w:lineRule="auto"/>
        <w:jc w:val="both"/>
        <w:rPr>
          <w:rFonts w:ascii="GHEA Grapalat" w:hAnsi="GHEA Grapalat"/>
          <w:sz w:val="24"/>
          <w:szCs w:val="24"/>
        </w:rPr>
      </w:pPr>
      <w:r w:rsidRPr="00535DA4">
        <w:rPr>
          <w:rFonts w:ascii="GHEA Grapalat" w:hAnsi="GHEA Grapalat"/>
          <w:b/>
          <w:sz w:val="24"/>
          <w:szCs w:val="24"/>
        </w:rPr>
        <w:t>Հավելված 4</w:t>
      </w:r>
      <w:r w:rsidRPr="00535DA4">
        <w:rPr>
          <w:rFonts w:ascii="GHEA Grapalat" w:hAnsi="GHEA Grapalat"/>
          <w:sz w:val="24"/>
          <w:szCs w:val="24"/>
          <w:lang w:val="en-US"/>
        </w:rPr>
        <w:t>OeKB</w:t>
      </w:r>
      <w:r w:rsidRPr="00535DA4">
        <w:rPr>
          <w:rFonts w:ascii="GHEA Grapalat" w:hAnsi="GHEA Grapalat"/>
          <w:sz w:val="24"/>
          <w:szCs w:val="24"/>
        </w:rPr>
        <w:t xml:space="preserve"> հակադարձ երաշխիք </w:t>
      </w:r>
      <w:r w:rsidRPr="00535DA4">
        <w:rPr>
          <w:rFonts w:ascii="GHEA Grapalat" w:hAnsi="GHEA Grapalat"/>
          <w:sz w:val="24"/>
          <w:szCs w:val="24"/>
          <w:lang w:val="en-US"/>
        </w:rPr>
        <w:t>G</w:t>
      </w:r>
      <w:r w:rsidRPr="00535DA4">
        <w:rPr>
          <w:rFonts w:ascii="GHEA Grapalat" w:hAnsi="GHEA Grapalat"/>
          <w:sz w:val="24"/>
          <w:szCs w:val="24"/>
        </w:rPr>
        <w:t>3</w:t>
      </w:r>
    </w:p>
    <w:p w:rsidR="006976A1" w:rsidRPr="00535DA4" w:rsidRDefault="006976A1" w:rsidP="00420159">
      <w:pPr>
        <w:autoSpaceDE w:val="0"/>
        <w:autoSpaceDN w:val="0"/>
        <w:adjustRightInd w:val="0"/>
        <w:spacing w:after="0" w:line="240" w:lineRule="auto"/>
        <w:jc w:val="both"/>
        <w:rPr>
          <w:rFonts w:ascii="GHEA Grapalat" w:hAnsi="GHEA Grapalat"/>
          <w:sz w:val="24"/>
          <w:szCs w:val="24"/>
        </w:rPr>
      </w:pPr>
    </w:p>
    <w:p w:rsidR="006976A1" w:rsidRPr="00535DA4" w:rsidRDefault="006976A1" w:rsidP="003C7FB5">
      <w:pPr>
        <w:autoSpaceDE w:val="0"/>
        <w:autoSpaceDN w:val="0"/>
        <w:adjustRightInd w:val="0"/>
        <w:spacing w:after="0" w:line="360" w:lineRule="auto"/>
        <w:jc w:val="both"/>
        <w:rPr>
          <w:rFonts w:ascii="GHEA Grapalat" w:hAnsi="GHEA Grapalat"/>
          <w:b/>
          <w:i/>
          <w:sz w:val="24"/>
          <w:szCs w:val="24"/>
        </w:rPr>
      </w:pPr>
      <w:r w:rsidRPr="00535DA4">
        <w:rPr>
          <w:rFonts w:ascii="GHEA Grapalat" w:hAnsi="GHEA Grapalat"/>
          <w:b/>
          <w:i/>
          <w:sz w:val="24"/>
          <w:szCs w:val="24"/>
        </w:rPr>
        <w:t xml:space="preserve">Վագներ Բիրո Սթեյջ Սիսթեմս Ավստրիա </w:t>
      </w:r>
    </w:p>
    <w:p w:rsidR="006976A1" w:rsidRPr="00535DA4" w:rsidRDefault="006976A1" w:rsidP="003C7FB5">
      <w:pPr>
        <w:autoSpaceDE w:val="0"/>
        <w:autoSpaceDN w:val="0"/>
        <w:adjustRightInd w:val="0"/>
        <w:spacing w:after="0" w:line="360" w:lineRule="auto"/>
        <w:jc w:val="both"/>
        <w:rPr>
          <w:rFonts w:ascii="GHEA Grapalat" w:hAnsi="GHEA Grapalat"/>
          <w:b/>
          <w:i/>
          <w:sz w:val="24"/>
          <w:szCs w:val="24"/>
        </w:rPr>
      </w:pPr>
      <w:r w:rsidRPr="00535DA4">
        <w:rPr>
          <w:rFonts w:ascii="GHEA Grapalat" w:hAnsi="GHEA Grapalat"/>
          <w:b/>
          <w:i/>
          <w:sz w:val="24"/>
          <w:szCs w:val="24"/>
        </w:rPr>
        <w:t>ԷյԹիՍի Էլեքթրոնիք Գերմանիա</w:t>
      </w:r>
    </w:p>
    <w:p w:rsidR="006976A1" w:rsidRPr="00535DA4" w:rsidRDefault="006976A1" w:rsidP="003C7FB5">
      <w:pPr>
        <w:autoSpaceDE w:val="0"/>
        <w:autoSpaceDN w:val="0"/>
        <w:adjustRightInd w:val="0"/>
        <w:spacing w:after="0" w:line="360" w:lineRule="auto"/>
        <w:jc w:val="both"/>
        <w:rPr>
          <w:rFonts w:ascii="GHEA Grapalat" w:hAnsi="GHEA Grapalat"/>
          <w:b/>
          <w:i/>
          <w:sz w:val="24"/>
          <w:szCs w:val="24"/>
        </w:rPr>
      </w:pPr>
      <w:r w:rsidRPr="00535DA4">
        <w:rPr>
          <w:rFonts w:ascii="GHEA Grapalat" w:hAnsi="GHEA Grapalat"/>
          <w:b/>
          <w:i/>
          <w:sz w:val="24"/>
          <w:szCs w:val="24"/>
        </w:rPr>
        <w:t>Արթսթեք ՍՊԸ Հայաստան</w:t>
      </w:r>
    </w:p>
    <w:sectPr w:rsidR="006976A1" w:rsidRPr="00535DA4" w:rsidSect="00466C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B6397"/>
    <w:multiLevelType w:val="hybridMultilevel"/>
    <w:tmpl w:val="EB78F2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337230"/>
    <w:multiLevelType w:val="hybridMultilevel"/>
    <w:tmpl w:val="AE2686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5022A68"/>
    <w:multiLevelType w:val="hybridMultilevel"/>
    <w:tmpl w:val="13CA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C7D5E"/>
    <w:multiLevelType w:val="hybridMultilevel"/>
    <w:tmpl w:val="1E4CB7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BD87454"/>
    <w:multiLevelType w:val="hybridMultilevel"/>
    <w:tmpl w:val="FCA28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FE3776"/>
    <w:multiLevelType w:val="hybridMultilevel"/>
    <w:tmpl w:val="013818C6"/>
    <w:lvl w:ilvl="0" w:tplc="EF00763A">
      <w:start w:val="9"/>
      <w:numFmt w:val="decimal"/>
      <w:lvlText w:val="%1."/>
      <w:lvlJc w:val="left"/>
      <w:pPr>
        <w:ind w:left="720" w:hanging="360"/>
      </w:pPr>
      <w:rPr>
        <w:rFonts w:cs="Sylfae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B1B6194"/>
    <w:multiLevelType w:val="hybridMultilevel"/>
    <w:tmpl w:val="013818C6"/>
    <w:lvl w:ilvl="0" w:tplc="EF00763A">
      <w:start w:val="9"/>
      <w:numFmt w:val="decimal"/>
      <w:lvlText w:val="%1."/>
      <w:lvlJc w:val="left"/>
      <w:pPr>
        <w:ind w:left="720" w:hanging="360"/>
      </w:pPr>
      <w:rPr>
        <w:rFonts w:cs="Sylfae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C5F0585"/>
    <w:multiLevelType w:val="hybridMultilevel"/>
    <w:tmpl w:val="F8546D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557061E6"/>
    <w:multiLevelType w:val="hybridMultilevel"/>
    <w:tmpl w:val="1E4CB7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1BA6B54"/>
    <w:multiLevelType w:val="hybridMultilevel"/>
    <w:tmpl w:val="81EA58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DF45CBA"/>
    <w:multiLevelType w:val="hybridMultilevel"/>
    <w:tmpl w:val="47EE0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0"/>
  </w:num>
  <w:num w:numId="5">
    <w:abstractNumId w:val="9"/>
  </w:num>
  <w:num w:numId="6">
    <w:abstractNumId w:val="1"/>
  </w:num>
  <w:num w:numId="7">
    <w:abstractNumId w:val="4"/>
  </w:num>
  <w:num w:numId="8">
    <w:abstractNumId w:val="3"/>
  </w:num>
  <w:num w:numId="9">
    <w:abstractNumId w:val="2"/>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48C5"/>
    <w:rsid w:val="00000DD1"/>
    <w:rsid w:val="00016466"/>
    <w:rsid w:val="0003068F"/>
    <w:rsid w:val="00054168"/>
    <w:rsid w:val="000821D1"/>
    <w:rsid w:val="00097743"/>
    <w:rsid w:val="000A72AC"/>
    <w:rsid w:val="000C0F28"/>
    <w:rsid w:val="000D37FF"/>
    <w:rsid w:val="000D4C9E"/>
    <w:rsid w:val="000F6645"/>
    <w:rsid w:val="00107DD6"/>
    <w:rsid w:val="001335FF"/>
    <w:rsid w:val="00133E42"/>
    <w:rsid w:val="001549ED"/>
    <w:rsid w:val="00164012"/>
    <w:rsid w:val="00165B2D"/>
    <w:rsid w:val="00173896"/>
    <w:rsid w:val="00176537"/>
    <w:rsid w:val="00177912"/>
    <w:rsid w:val="00177DD2"/>
    <w:rsid w:val="00187F5A"/>
    <w:rsid w:val="00195023"/>
    <w:rsid w:val="00196251"/>
    <w:rsid w:val="001B5BE5"/>
    <w:rsid w:val="001C24ED"/>
    <w:rsid w:val="001D5F7B"/>
    <w:rsid w:val="001D7400"/>
    <w:rsid w:val="001E5892"/>
    <w:rsid w:val="001E7C42"/>
    <w:rsid w:val="00204674"/>
    <w:rsid w:val="00216F1A"/>
    <w:rsid w:val="00224E38"/>
    <w:rsid w:val="00240078"/>
    <w:rsid w:val="00247C55"/>
    <w:rsid w:val="002500AC"/>
    <w:rsid w:val="002516DB"/>
    <w:rsid w:val="002607A7"/>
    <w:rsid w:val="00260EDF"/>
    <w:rsid w:val="00266CFD"/>
    <w:rsid w:val="00267E99"/>
    <w:rsid w:val="002777C1"/>
    <w:rsid w:val="00287792"/>
    <w:rsid w:val="00287816"/>
    <w:rsid w:val="00292C1A"/>
    <w:rsid w:val="00296690"/>
    <w:rsid w:val="002A094A"/>
    <w:rsid w:val="002B5FB2"/>
    <w:rsid w:val="002D54B9"/>
    <w:rsid w:val="002E0BCB"/>
    <w:rsid w:val="002F48A5"/>
    <w:rsid w:val="003055B4"/>
    <w:rsid w:val="003148C5"/>
    <w:rsid w:val="00316196"/>
    <w:rsid w:val="00316B8B"/>
    <w:rsid w:val="0032649F"/>
    <w:rsid w:val="003369C1"/>
    <w:rsid w:val="00347BA7"/>
    <w:rsid w:val="003505E9"/>
    <w:rsid w:val="00357A09"/>
    <w:rsid w:val="00360A86"/>
    <w:rsid w:val="00366231"/>
    <w:rsid w:val="00372257"/>
    <w:rsid w:val="00376032"/>
    <w:rsid w:val="00380CC2"/>
    <w:rsid w:val="00380E33"/>
    <w:rsid w:val="00390553"/>
    <w:rsid w:val="00394A32"/>
    <w:rsid w:val="003A54C1"/>
    <w:rsid w:val="003A5FD9"/>
    <w:rsid w:val="003A71F9"/>
    <w:rsid w:val="003A7903"/>
    <w:rsid w:val="003C237A"/>
    <w:rsid w:val="003C571A"/>
    <w:rsid w:val="003C7FB5"/>
    <w:rsid w:val="003D1AFB"/>
    <w:rsid w:val="003D2B19"/>
    <w:rsid w:val="003D5B86"/>
    <w:rsid w:val="003D5CF7"/>
    <w:rsid w:val="003E771C"/>
    <w:rsid w:val="003F240D"/>
    <w:rsid w:val="003F2D88"/>
    <w:rsid w:val="003F6249"/>
    <w:rsid w:val="00406686"/>
    <w:rsid w:val="00412367"/>
    <w:rsid w:val="00420159"/>
    <w:rsid w:val="004315BC"/>
    <w:rsid w:val="00447EC5"/>
    <w:rsid w:val="00453367"/>
    <w:rsid w:val="00457352"/>
    <w:rsid w:val="0046054F"/>
    <w:rsid w:val="00460FCF"/>
    <w:rsid w:val="00466C69"/>
    <w:rsid w:val="004731B8"/>
    <w:rsid w:val="004757F0"/>
    <w:rsid w:val="004770C2"/>
    <w:rsid w:val="004A1A1E"/>
    <w:rsid w:val="004A2B26"/>
    <w:rsid w:val="004E3C00"/>
    <w:rsid w:val="004E3C42"/>
    <w:rsid w:val="004E6EC3"/>
    <w:rsid w:val="004F0348"/>
    <w:rsid w:val="00513213"/>
    <w:rsid w:val="00515A22"/>
    <w:rsid w:val="0051666B"/>
    <w:rsid w:val="00525AAF"/>
    <w:rsid w:val="0052690A"/>
    <w:rsid w:val="00535DA4"/>
    <w:rsid w:val="005550EE"/>
    <w:rsid w:val="0057135C"/>
    <w:rsid w:val="00571D75"/>
    <w:rsid w:val="00583318"/>
    <w:rsid w:val="005871B2"/>
    <w:rsid w:val="0059792A"/>
    <w:rsid w:val="005A083F"/>
    <w:rsid w:val="005A1A28"/>
    <w:rsid w:val="005A5CAE"/>
    <w:rsid w:val="005A6895"/>
    <w:rsid w:val="005B2D64"/>
    <w:rsid w:val="005D43B2"/>
    <w:rsid w:val="005D7D9D"/>
    <w:rsid w:val="005E06E5"/>
    <w:rsid w:val="005E5178"/>
    <w:rsid w:val="00611A35"/>
    <w:rsid w:val="00623ED3"/>
    <w:rsid w:val="00630A13"/>
    <w:rsid w:val="00636452"/>
    <w:rsid w:val="0064286A"/>
    <w:rsid w:val="00650FDB"/>
    <w:rsid w:val="006512D5"/>
    <w:rsid w:val="00652E00"/>
    <w:rsid w:val="0065558F"/>
    <w:rsid w:val="00681B52"/>
    <w:rsid w:val="00693A46"/>
    <w:rsid w:val="006953E8"/>
    <w:rsid w:val="006960ED"/>
    <w:rsid w:val="006976A1"/>
    <w:rsid w:val="006A6F75"/>
    <w:rsid w:val="006B1F04"/>
    <w:rsid w:val="006B499E"/>
    <w:rsid w:val="006C42B3"/>
    <w:rsid w:val="006C7B79"/>
    <w:rsid w:val="006D14FE"/>
    <w:rsid w:val="006D34FD"/>
    <w:rsid w:val="006D7658"/>
    <w:rsid w:val="006E76D5"/>
    <w:rsid w:val="0070275C"/>
    <w:rsid w:val="00722E2E"/>
    <w:rsid w:val="00723BAE"/>
    <w:rsid w:val="00733D14"/>
    <w:rsid w:val="0074130A"/>
    <w:rsid w:val="007454D2"/>
    <w:rsid w:val="00752F05"/>
    <w:rsid w:val="00776DA8"/>
    <w:rsid w:val="007B0E67"/>
    <w:rsid w:val="007C0DCF"/>
    <w:rsid w:val="007C6C06"/>
    <w:rsid w:val="007E3DFE"/>
    <w:rsid w:val="007F2D2B"/>
    <w:rsid w:val="007F3427"/>
    <w:rsid w:val="00817726"/>
    <w:rsid w:val="00853FB1"/>
    <w:rsid w:val="008602C9"/>
    <w:rsid w:val="0086239C"/>
    <w:rsid w:val="0086538D"/>
    <w:rsid w:val="00865C10"/>
    <w:rsid w:val="008669B8"/>
    <w:rsid w:val="00870DF5"/>
    <w:rsid w:val="00877670"/>
    <w:rsid w:val="00881D47"/>
    <w:rsid w:val="00890D87"/>
    <w:rsid w:val="008946C1"/>
    <w:rsid w:val="008958A0"/>
    <w:rsid w:val="008A0CAE"/>
    <w:rsid w:val="008A6145"/>
    <w:rsid w:val="008B5DF9"/>
    <w:rsid w:val="008C322B"/>
    <w:rsid w:val="008C3280"/>
    <w:rsid w:val="00904702"/>
    <w:rsid w:val="00910335"/>
    <w:rsid w:val="00915574"/>
    <w:rsid w:val="00917DA1"/>
    <w:rsid w:val="0093489B"/>
    <w:rsid w:val="00957A53"/>
    <w:rsid w:val="009744DC"/>
    <w:rsid w:val="0097701F"/>
    <w:rsid w:val="009913B0"/>
    <w:rsid w:val="009973F0"/>
    <w:rsid w:val="009A4380"/>
    <w:rsid w:val="009B473D"/>
    <w:rsid w:val="009E2606"/>
    <w:rsid w:val="009F1F03"/>
    <w:rsid w:val="009F20EF"/>
    <w:rsid w:val="009F5E36"/>
    <w:rsid w:val="00A020AF"/>
    <w:rsid w:val="00A02F8E"/>
    <w:rsid w:val="00A10A90"/>
    <w:rsid w:val="00A2516A"/>
    <w:rsid w:val="00A27D5F"/>
    <w:rsid w:val="00A55A1C"/>
    <w:rsid w:val="00A82FEA"/>
    <w:rsid w:val="00A90248"/>
    <w:rsid w:val="00A91E65"/>
    <w:rsid w:val="00A943C2"/>
    <w:rsid w:val="00AB1442"/>
    <w:rsid w:val="00AC12D2"/>
    <w:rsid w:val="00AC6BD1"/>
    <w:rsid w:val="00AD0072"/>
    <w:rsid w:val="00AD44CB"/>
    <w:rsid w:val="00AD506C"/>
    <w:rsid w:val="00AE5251"/>
    <w:rsid w:val="00AE5322"/>
    <w:rsid w:val="00AF30A8"/>
    <w:rsid w:val="00B03C7B"/>
    <w:rsid w:val="00B16016"/>
    <w:rsid w:val="00B32391"/>
    <w:rsid w:val="00B339E0"/>
    <w:rsid w:val="00B420B1"/>
    <w:rsid w:val="00B45294"/>
    <w:rsid w:val="00B5608A"/>
    <w:rsid w:val="00B60ECF"/>
    <w:rsid w:val="00B67A45"/>
    <w:rsid w:val="00B67E57"/>
    <w:rsid w:val="00B814D7"/>
    <w:rsid w:val="00BD2463"/>
    <w:rsid w:val="00BD684E"/>
    <w:rsid w:val="00BE03F2"/>
    <w:rsid w:val="00BE0CE7"/>
    <w:rsid w:val="00BE6FB4"/>
    <w:rsid w:val="00BF25D6"/>
    <w:rsid w:val="00C01662"/>
    <w:rsid w:val="00C0716A"/>
    <w:rsid w:val="00C10BCD"/>
    <w:rsid w:val="00C14CBE"/>
    <w:rsid w:val="00C2123E"/>
    <w:rsid w:val="00C441AA"/>
    <w:rsid w:val="00C4784D"/>
    <w:rsid w:val="00C56216"/>
    <w:rsid w:val="00C5665F"/>
    <w:rsid w:val="00C64BE5"/>
    <w:rsid w:val="00C6711E"/>
    <w:rsid w:val="00C7670C"/>
    <w:rsid w:val="00C84AC5"/>
    <w:rsid w:val="00CA378D"/>
    <w:rsid w:val="00CA3BA6"/>
    <w:rsid w:val="00CA5588"/>
    <w:rsid w:val="00CA7F66"/>
    <w:rsid w:val="00CC4F91"/>
    <w:rsid w:val="00CE0B4D"/>
    <w:rsid w:val="00CE15E0"/>
    <w:rsid w:val="00CE2166"/>
    <w:rsid w:val="00D153B2"/>
    <w:rsid w:val="00D1566E"/>
    <w:rsid w:val="00D165DC"/>
    <w:rsid w:val="00D21123"/>
    <w:rsid w:val="00D2374E"/>
    <w:rsid w:val="00D26391"/>
    <w:rsid w:val="00D31A0D"/>
    <w:rsid w:val="00D352CB"/>
    <w:rsid w:val="00D41184"/>
    <w:rsid w:val="00D46F90"/>
    <w:rsid w:val="00D47ABD"/>
    <w:rsid w:val="00D60F5F"/>
    <w:rsid w:val="00D6787F"/>
    <w:rsid w:val="00D85BFF"/>
    <w:rsid w:val="00DA605F"/>
    <w:rsid w:val="00DC1B58"/>
    <w:rsid w:val="00DC7895"/>
    <w:rsid w:val="00DD393D"/>
    <w:rsid w:val="00DD5173"/>
    <w:rsid w:val="00DD6832"/>
    <w:rsid w:val="00DE34D0"/>
    <w:rsid w:val="00DE6C91"/>
    <w:rsid w:val="00DF2094"/>
    <w:rsid w:val="00DF43CE"/>
    <w:rsid w:val="00DF4E23"/>
    <w:rsid w:val="00E058E0"/>
    <w:rsid w:val="00E31BB7"/>
    <w:rsid w:val="00E35BEF"/>
    <w:rsid w:val="00E36DAE"/>
    <w:rsid w:val="00E37229"/>
    <w:rsid w:val="00E401A5"/>
    <w:rsid w:val="00E42EDC"/>
    <w:rsid w:val="00E46F3E"/>
    <w:rsid w:val="00E5296B"/>
    <w:rsid w:val="00E65729"/>
    <w:rsid w:val="00E70229"/>
    <w:rsid w:val="00E83482"/>
    <w:rsid w:val="00EC0404"/>
    <w:rsid w:val="00EC1271"/>
    <w:rsid w:val="00EC479F"/>
    <w:rsid w:val="00ED3452"/>
    <w:rsid w:val="00ED389A"/>
    <w:rsid w:val="00EE2446"/>
    <w:rsid w:val="00F0080D"/>
    <w:rsid w:val="00F04621"/>
    <w:rsid w:val="00F06662"/>
    <w:rsid w:val="00F110A0"/>
    <w:rsid w:val="00F3217A"/>
    <w:rsid w:val="00F43F8F"/>
    <w:rsid w:val="00F469FF"/>
    <w:rsid w:val="00F54C3C"/>
    <w:rsid w:val="00F607F1"/>
    <w:rsid w:val="00F77B8C"/>
    <w:rsid w:val="00F93A9F"/>
    <w:rsid w:val="00F943C0"/>
    <w:rsid w:val="00F94F76"/>
    <w:rsid w:val="00FD0C64"/>
    <w:rsid w:val="00FD0DC0"/>
    <w:rsid w:val="00FD0E24"/>
    <w:rsid w:val="00FE183F"/>
    <w:rsid w:val="00FF18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C6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148C5"/>
    <w:pPr>
      <w:ind w:left="720"/>
      <w:contextualSpacing/>
    </w:pPr>
  </w:style>
  <w:style w:type="character" w:customStyle="1" w:styleId="hps">
    <w:name w:val="hps"/>
    <w:basedOn w:val="DefaultParagraphFont"/>
    <w:uiPriority w:val="99"/>
    <w:rsid w:val="003148C5"/>
    <w:rPr>
      <w:rFonts w:cs="Times New Roman"/>
    </w:rPr>
  </w:style>
  <w:style w:type="character" w:customStyle="1" w:styleId="apple-converted-space">
    <w:name w:val="apple-converted-space"/>
    <w:basedOn w:val="DefaultParagraphFont"/>
    <w:uiPriority w:val="99"/>
    <w:rsid w:val="003148C5"/>
    <w:rPr>
      <w:rFonts w:cs="Times New Roman"/>
    </w:rPr>
  </w:style>
  <w:style w:type="character" w:customStyle="1" w:styleId="alt-edited">
    <w:name w:val="alt-edited"/>
    <w:basedOn w:val="DefaultParagraphFont"/>
    <w:uiPriority w:val="99"/>
    <w:rsid w:val="00347BA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76</TotalTime>
  <Pages>14</Pages>
  <Words>4291</Words>
  <Characters>24464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Audit</dc:creator>
  <cp:keywords/>
  <dc:description/>
  <cp:lastModifiedBy>unknown...</cp:lastModifiedBy>
  <cp:revision>54</cp:revision>
  <dcterms:created xsi:type="dcterms:W3CDTF">2014-06-02T16:06:00Z</dcterms:created>
  <dcterms:modified xsi:type="dcterms:W3CDTF">2014-06-02T16:25:00Z</dcterms:modified>
</cp:coreProperties>
</file>