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958" w:rsidRDefault="00B32958" w:rsidP="00B32958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  <w:r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:rsidR="00B32958" w:rsidRDefault="00B32958" w:rsidP="00B32958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</w:p>
    <w:p w:rsidR="00B32958" w:rsidRDefault="00B32958" w:rsidP="00B32958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B32958"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3295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32958">
        <w:rPr>
          <w:rFonts w:ascii="GHEA Grapalat" w:hAnsi="GHEA Grapalat" w:cs="Sylfaen"/>
          <w:sz w:val="24"/>
          <w:szCs w:val="24"/>
          <w:lang w:val="hy-AM"/>
        </w:rPr>
        <w:t>ԿԱՌԱՎԱՐՈՒԹՅՈՒՆ</w:t>
      </w:r>
    </w:p>
    <w:p w:rsidR="00B32958" w:rsidRDefault="00B32958" w:rsidP="00B32958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B32958">
        <w:rPr>
          <w:rFonts w:ascii="GHEA Grapalat" w:hAnsi="GHEA Grapalat" w:cs="Sylfaen"/>
          <w:sz w:val="24"/>
          <w:szCs w:val="24"/>
          <w:lang w:val="hy-AM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32958">
        <w:rPr>
          <w:rFonts w:ascii="GHEA Grapalat" w:hAnsi="GHEA Grapalat" w:cs="Sylfaen"/>
          <w:sz w:val="24"/>
          <w:szCs w:val="24"/>
          <w:lang w:val="hy-AM"/>
        </w:rPr>
        <w:t>Ր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32958">
        <w:rPr>
          <w:rFonts w:ascii="GHEA Grapalat" w:hAnsi="GHEA Grapalat" w:cs="Sylfaen"/>
          <w:sz w:val="24"/>
          <w:szCs w:val="24"/>
          <w:lang w:val="hy-AM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32958">
        <w:rPr>
          <w:rFonts w:ascii="GHEA Grapalat" w:hAnsi="GHEA Grapalat" w:cs="Sylfaen"/>
          <w:sz w:val="24"/>
          <w:szCs w:val="24"/>
          <w:lang w:val="hy-AM"/>
        </w:rPr>
        <w:t>Շ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32958">
        <w:rPr>
          <w:rFonts w:ascii="GHEA Grapalat" w:hAnsi="GHEA Grapalat" w:cs="Sylfaen"/>
          <w:sz w:val="24"/>
          <w:szCs w:val="24"/>
          <w:lang w:val="hy-AM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32958">
        <w:rPr>
          <w:rFonts w:ascii="GHEA Grapalat" w:hAnsi="GHEA Grapalat" w:cs="Sylfaen"/>
          <w:sz w:val="24"/>
          <w:szCs w:val="24"/>
          <w:lang w:val="hy-AM"/>
        </w:rPr>
        <w:t>Ւ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32958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B32958" w:rsidRDefault="00B32958" w:rsidP="00B32958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----------- 2019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>
        <w:rPr>
          <w:rFonts w:ascii="GHEA Grapalat" w:hAnsi="GHEA Grapalat" w:cs="Sylfaen"/>
          <w:sz w:val="24"/>
          <w:szCs w:val="24"/>
        </w:rPr>
        <w:t>Ն</w:t>
      </w:r>
    </w:p>
    <w:p w:rsidR="00B32958" w:rsidRDefault="00B32958" w:rsidP="00B32958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B32958" w:rsidRDefault="00B32958" w:rsidP="00B32958">
      <w:pPr>
        <w:pStyle w:val="Heading2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ԴԵԿՏԵՄԲԵՐԻ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>7-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ԹԻՎ 1515-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B32958" w:rsidRDefault="00B32958" w:rsidP="00B32958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B32958" w:rsidRDefault="00B32958" w:rsidP="00B32958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բյուջետային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համակար</w:t>
      </w:r>
      <w:r>
        <w:rPr>
          <w:rFonts w:ascii="GHEA Grapalat" w:hAnsi="GHEA Grapalat" w:cs="Times Armenian"/>
          <w:sz w:val="24"/>
          <w:szCs w:val="24"/>
          <w:lang w:val="hy-AM"/>
        </w:rPr>
        <w:t>գ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sz w:val="24"/>
          <w:lang w:val="hy-AM"/>
        </w:rPr>
        <w:t>»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օրենքի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23-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րդ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հոդվածի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րդ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>
        <w:rPr>
          <w:rFonts w:ascii="GHEA Grapalat" w:hAnsi="GHEA Grapalat" w:cs="Sylfaen"/>
          <w:sz w:val="24"/>
          <w:szCs w:val="24"/>
          <w:lang w:val="af-ZA"/>
        </w:rPr>
        <w:t>`</w:t>
      </w:r>
    </w:p>
    <w:p w:rsidR="00B32958" w:rsidRDefault="00B32958" w:rsidP="00B32958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32958" w:rsidRDefault="00B32958" w:rsidP="00B32958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af-ZA"/>
        </w:rPr>
        <w:t>.</w:t>
      </w:r>
      <w:r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B32958" w:rsidRDefault="00B32958" w:rsidP="00B32958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hy-AM"/>
        </w:rPr>
      </w:pPr>
    </w:p>
    <w:p w:rsidR="00B32958" w:rsidRDefault="00B32958" w:rsidP="00B32958">
      <w:pPr>
        <w:numPr>
          <w:ilvl w:val="0"/>
          <w:numId w:val="1"/>
        </w:numPr>
        <w:spacing w:line="360" w:lineRule="auto"/>
        <w:ind w:right="175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դեկտեմբերի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>7-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բյուջեի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կատարումն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ապահովող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sz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N 1515-Ն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ro-RO"/>
        </w:rPr>
        <w:t>N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11</w:t>
      </w:r>
      <w:r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հավելվածում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կատարել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փոփոխություն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համաձայն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N</w:t>
      </w:r>
      <w:r>
        <w:rPr>
          <w:rFonts w:ascii="GHEA Grapalat" w:hAnsi="GHEA Grapalat" w:cs="Sylfaen"/>
          <w:sz w:val="24"/>
          <w:szCs w:val="24"/>
          <w:lang w:val="hy-AM"/>
        </w:rPr>
        <w:t xml:space="preserve"> 1 հավելվածի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B32958" w:rsidRDefault="00B32958" w:rsidP="00B32958">
      <w:pPr>
        <w:pStyle w:val="ListParagraph"/>
        <w:numPr>
          <w:ilvl w:val="0"/>
          <w:numId w:val="1"/>
        </w:num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որոշումն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պաշտոնական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հաջորդող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օրվանից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B32958" w:rsidRDefault="00B32958" w:rsidP="00B32958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B32958" w:rsidRDefault="00B32958" w:rsidP="00B32958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B32958" w:rsidRDefault="00B32958" w:rsidP="00B32958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B32958" w:rsidRDefault="00B32958" w:rsidP="00B32958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B32958" w:rsidRDefault="00B32958" w:rsidP="00B32958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B32958" w:rsidRDefault="00B32958" w:rsidP="00B32958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32958" w:rsidRDefault="00B32958" w:rsidP="00B32958">
      <w:pPr>
        <w:spacing w:line="360" w:lineRule="auto"/>
        <w:ind w:left="371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Ղ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Ք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– </w:t>
      </w:r>
      <w:r>
        <w:rPr>
          <w:rFonts w:ascii="GHEA Grapalat" w:hAnsi="GHEA Grapalat" w:cs="Sylfaen"/>
          <w:b/>
          <w:sz w:val="24"/>
          <w:szCs w:val="24"/>
          <w:lang w:val="hy-AM"/>
        </w:rPr>
        <w:t>Հ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Ի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Վ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Ո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Ր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Ո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Ւ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B32958" w:rsidRDefault="00B32958" w:rsidP="00B32958">
      <w:pPr>
        <w:pStyle w:val="Heading2"/>
        <w:spacing w:line="276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</w:p>
    <w:p w:rsidR="00B32958" w:rsidRDefault="00B32958" w:rsidP="00B32958">
      <w:pPr>
        <w:pStyle w:val="Heading2"/>
        <w:spacing w:line="276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«ՀԱՅԱՍՏԱՆԻ ՀԱՆՐԱՊԵՏՈՒԹՅԱՆ ԿԱՌԱՎԱՐՈՒԹՅԱՆ 2018 ԹՎԱԿԱՆԻ ԴԵԿՏԵՄԲԵՐԻ 27-Ի ԹԻՎ 1515-Ն ՈՐՈՇՄԱՆ ՄԵՋ ՓՈՓՈԽՈՒԹՅՈՒՆ ԿԱՏԱՐԵԼՈՒ ՄԱՍԻՆ» ՀԱՅԱՍՏԱՆԻ ՀԱՆՐԱՊԵՏՈՒԹՅԱՆ ԿԱՌԱՎԱՐՈՒԹՅԱՆ ՈՐՈՇՄԱՆ ՆԱԽԱԳԾԻ ԸՆԴՈՒՆՄԱՆ</w:t>
      </w:r>
    </w:p>
    <w:p w:rsidR="00B32958" w:rsidRDefault="00B32958" w:rsidP="00B32958">
      <w:pPr>
        <w:pStyle w:val="BodyText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32958" w:rsidRDefault="00B32958" w:rsidP="00B32958">
      <w:pPr>
        <w:rPr>
          <w:lang w:val="hy-AM"/>
        </w:rPr>
      </w:pPr>
    </w:p>
    <w:p w:rsidR="00B32958" w:rsidRDefault="00B32958" w:rsidP="00B32958">
      <w:pPr>
        <w:pStyle w:val="Title"/>
        <w:spacing w:line="240" w:lineRule="auto"/>
        <w:ind w:right="375" w:firstLine="567"/>
        <w:rPr>
          <w:rFonts w:ascii="GHEA Grapalat" w:hAnsi="GHEA Grapalat"/>
          <w:sz w:val="24"/>
          <w:lang w:val="fr-FR"/>
        </w:rPr>
      </w:pPr>
    </w:p>
    <w:p w:rsidR="00B32958" w:rsidRDefault="00B32958" w:rsidP="00B32958">
      <w:pPr>
        <w:spacing w:line="360" w:lineRule="auto"/>
        <w:ind w:right="175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անհրաժեշտությունը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նպատակը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B32958" w:rsidRDefault="00B32958" w:rsidP="00B32958">
      <w:pPr>
        <w:spacing w:line="360" w:lineRule="auto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 w:cs="Sylfaen"/>
          <w:sz w:val="24"/>
          <w:lang w:val="fr-FR"/>
        </w:rPr>
        <w:t xml:space="preserve">             </w:t>
      </w:r>
      <w:r>
        <w:rPr>
          <w:rFonts w:ascii="GHEA Grapalat" w:hAnsi="GHEA Grapalat" w:cs="Sylfaen"/>
          <w:sz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201</w:t>
      </w:r>
      <w:r>
        <w:rPr>
          <w:rFonts w:ascii="GHEA Grapalat" w:hAnsi="GHEA Grapalat" w:cs="Sylfaen"/>
          <w:sz w:val="24"/>
          <w:szCs w:val="24"/>
          <w:lang w:val="fr-FR"/>
        </w:rPr>
        <w:t xml:space="preserve">8 </w:t>
      </w:r>
      <w:r>
        <w:rPr>
          <w:rFonts w:ascii="GHEA Grapalat" w:hAnsi="GHEA Grapalat" w:cs="Sylfaen"/>
          <w:sz w:val="24"/>
          <w:szCs w:val="24"/>
          <w:lang w:val="hy-AM"/>
        </w:rPr>
        <w:t>թվականի դեկտեմբերի 2</w:t>
      </w:r>
      <w:r>
        <w:rPr>
          <w:rFonts w:ascii="GHEA Grapalat" w:hAnsi="GHEA Grapalat" w:cs="Sylfaen"/>
          <w:sz w:val="24"/>
          <w:szCs w:val="24"/>
          <w:lang w:val="fr-FR"/>
        </w:rPr>
        <w:t>7</w:t>
      </w:r>
      <w:r>
        <w:rPr>
          <w:rFonts w:ascii="GHEA Grapalat" w:hAnsi="GHEA Grapalat" w:cs="Sylfaen"/>
          <w:sz w:val="24"/>
          <w:szCs w:val="24"/>
          <w:lang w:val="hy-AM"/>
        </w:rPr>
        <w:t>-ի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թիվ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1515-Ն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որոշման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մեջ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փոփոխություն</w:t>
      </w:r>
      <w:proofErr w:type="spellEnd"/>
      <w:r>
        <w:rPr>
          <w:rFonts w:ascii="GHEA Grapalat" w:hAnsi="GHEA Grapalat" w:cs="Times Armenian"/>
          <w:sz w:val="24"/>
          <w:szCs w:val="24"/>
          <w:lang w:val="hy-AM"/>
        </w:rPr>
        <w:t>ներ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կատարելու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մասին</w:t>
      </w:r>
      <w:proofErr w:type="spellEnd"/>
      <w:r>
        <w:rPr>
          <w:rFonts w:ascii="GHEA Grapalat" w:hAnsi="GHEA Grapalat" w:cs="Sylfaen"/>
          <w:sz w:val="24"/>
          <w:lang w:val="hy-AM"/>
        </w:rPr>
        <w:t>»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նախագիծը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բխում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«1162 Գիտական և գիտատեխնիկական հետազոտությունների ծրագիր» ծրագրի «12003 Հայագիտության ոլորտում գիտական կադրերի պատրաստման գծով նպաստների տրամադրում»</w:t>
      </w:r>
      <w:r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 xml:space="preserve">միջոցառման բովանդակությունը նկարագրող արդյունքի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չափորոշիչները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 xml:space="preserve">  ճշգրտ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ելու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անհրաժեշտությունից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>:</w:t>
      </w:r>
      <w:r>
        <w:rPr>
          <w:rFonts w:ascii="GHEA Grapalat" w:hAnsi="GHEA Grapalat"/>
          <w:b/>
          <w:sz w:val="24"/>
          <w:lang w:val="fr-FR"/>
        </w:rPr>
        <w:t xml:space="preserve"> </w:t>
      </w:r>
    </w:p>
    <w:p w:rsidR="00B32958" w:rsidRDefault="00B32958" w:rsidP="00B32958">
      <w:pPr>
        <w:spacing w:line="360" w:lineRule="auto"/>
        <w:jc w:val="both"/>
        <w:rPr>
          <w:rFonts w:ascii="GHEA Grapalat" w:hAnsi="GHEA Grapalat"/>
          <w:b/>
          <w:sz w:val="24"/>
          <w:lang w:val="hy-AM"/>
        </w:rPr>
      </w:pPr>
    </w:p>
    <w:p w:rsidR="00B32958" w:rsidRDefault="00B32958" w:rsidP="00B32958">
      <w:pPr>
        <w:spacing w:line="360" w:lineRule="auto"/>
        <w:jc w:val="both"/>
        <w:rPr>
          <w:rFonts w:ascii="GHEA Grapalat" w:hAnsi="GHEA Grapalat"/>
          <w:b/>
          <w:sz w:val="24"/>
          <w:lang w:val="hy-AM"/>
        </w:rPr>
      </w:pPr>
      <w:proofErr w:type="spellStart"/>
      <w:r>
        <w:rPr>
          <w:rFonts w:ascii="GHEA Grapalat" w:hAnsi="GHEA Grapalat"/>
          <w:b/>
          <w:sz w:val="24"/>
          <w:lang w:val="fr-FR"/>
        </w:rPr>
        <w:t>Ընթացիկ</w:t>
      </w:r>
      <w:proofErr w:type="spellEnd"/>
      <w:r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lang w:val="fr-FR"/>
        </w:rPr>
        <w:t>իրավիճակը</w:t>
      </w:r>
      <w:proofErr w:type="spellEnd"/>
      <w:r>
        <w:rPr>
          <w:rFonts w:ascii="GHEA Grapalat" w:hAnsi="GHEA Grapalat"/>
          <w:b/>
          <w:sz w:val="24"/>
          <w:lang w:val="fr-FR"/>
        </w:rPr>
        <w:t xml:space="preserve"> և </w:t>
      </w:r>
      <w:proofErr w:type="spellStart"/>
      <w:r>
        <w:rPr>
          <w:rFonts w:ascii="GHEA Grapalat" w:hAnsi="GHEA Grapalat"/>
          <w:b/>
          <w:sz w:val="24"/>
          <w:lang w:val="fr-FR"/>
        </w:rPr>
        <w:t>խնդիրները</w:t>
      </w:r>
      <w:proofErr w:type="spellEnd"/>
      <w:r>
        <w:rPr>
          <w:rFonts w:ascii="GHEA Grapalat" w:hAnsi="GHEA Grapalat"/>
          <w:b/>
          <w:sz w:val="24"/>
          <w:lang w:val="fr-FR"/>
        </w:rPr>
        <w:t>.</w:t>
      </w:r>
      <w:r>
        <w:rPr>
          <w:rFonts w:ascii="GHEA Grapalat" w:hAnsi="GHEA Grapalat"/>
          <w:b/>
          <w:sz w:val="24"/>
          <w:lang w:val="hy-AM"/>
        </w:rPr>
        <w:t xml:space="preserve"> </w:t>
      </w:r>
    </w:p>
    <w:p w:rsidR="00B32958" w:rsidRDefault="00B32958" w:rsidP="00B32958">
      <w:pPr>
        <w:pStyle w:val="HTMLPreformatted"/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 xml:space="preserve">      Սույն միջոցառման շրջանակներում Ավստրիայի </w:t>
      </w:r>
      <w:proofErr w:type="spellStart"/>
      <w:r>
        <w:rPr>
          <w:rFonts w:ascii="GHEA Grapalat" w:hAnsi="GHEA Grapalat" w:cs="Sylfaen"/>
          <w:sz w:val="24"/>
          <w:lang w:val="hy-AM"/>
        </w:rPr>
        <w:t>Զալցբուրգի</w:t>
      </w:r>
      <w:proofErr w:type="spellEnd"/>
      <w:r>
        <w:rPr>
          <w:rFonts w:ascii="GHEA Grapalat" w:hAnsi="GHEA Grapalat" w:cs="Sylfaen"/>
          <w:sz w:val="24"/>
          <w:lang w:val="hy-AM"/>
        </w:rPr>
        <w:t xml:space="preserve"> համալսարանում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համալսարանի ուսանողների համար իրականցվում է հայագիտական առարկաների դասավանդում, ինչպես նաև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մագիստրոսական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և դոկտորական թեմաների ղեկավարում։ Մասնավորապես՝ 2018-2019 ուսումնական տարվա առաջին կիսամյակում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դասավանդվել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է ժամանակակից հայոց լեզուն, նույն ուսումնական տարվա երկրորդ կիսամյակում նախատեսված են երկու խմբերում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գրաբարի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և մեկ խմբում ժամանակակից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արևելահայերենի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դասընթացներ։ Միաժամանակ, </w:t>
      </w: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դասախոսի կողմից շարունակական խորհրդատվություն է իրականացվել 5 դոկտորական և 2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մագիստրոսական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ուսանողների։</w:t>
      </w:r>
    </w:p>
    <w:p w:rsidR="00B32958" w:rsidRDefault="00B32958" w:rsidP="00B32958">
      <w:pPr>
        <w:pStyle w:val="Normal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 w:cs="Arial"/>
          <w:color w:val="FF0000"/>
          <w:sz w:val="24"/>
          <w:lang w:val="hy-AM"/>
        </w:rPr>
      </w:pPr>
    </w:p>
    <w:p w:rsidR="00B32958" w:rsidRDefault="00B32958" w:rsidP="00B32958">
      <w:pPr>
        <w:pStyle w:val="Normal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և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B32958" w:rsidRDefault="00B32958" w:rsidP="00B32958">
      <w:pPr>
        <w:pStyle w:val="Normal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en-US"/>
        </w:rPr>
      </w:pPr>
      <w:r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  </w:t>
      </w:r>
      <w:r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 </w:t>
      </w:r>
      <w:r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auto"/>
          <w:sz w:val="24"/>
          <w:lang w:val="fr-FR"/>
        </w:rPr>
        <w:t>ՀՀ</w:t>
      </w:r>
      <w:r>
        <w:rPr>
          <w:rFonts w:ascii="GHEA Grapalat" w:hAnsi="GHEA Grapalat" w:cs="Arial"/>
          <w:color w:val="auto"/>
          <w:sz w:val="24"/>
          <w:lang w:val="fr-FR"/>
        </w:rPr>
        <w:t xml:space="preserve"> 2019</w:t>
      </w:r>
      <w:r>
        <w:rPr>
          <w:rFonts w:ascii="GHEA Grapalat" w:hAnsi="GHEA Grapalat" w:cs="Sylfaen"/>
          <w:color w:val="auto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lang w:val="fr-FR"/>
        </w:rPr>
        <w:t>թվականի</w:t>
      </w:r>
      <w:proofErr w:type="spellEnd"/>
      <w:r>
        <w:rPr>
          <w:rFonts w:ascii="GHEA Grapalat" w:hAnsi="GHEA Grapalat" w:cs="Arial"/>
          <w:color w:val="auto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lang w:val="fr-FR"/>
        </w:rPr>
        <w:t>պետական</w:t>
      </w:r>
      <w:proofErr w:type="spellEnd"/>
      <w:r>
        <w:rPr>
          <w:rFonts w:ascii="GHEA Grapalat" w:hAnsi="GHEA Grapalat" w:cs="Arial"/>
          <w:color w:val="auto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lang w:val="fr-FR"/>
        </w:rPr>
        <w:t>բյուջեի</w:t>
      </w:r>
      <w:proofErr w:type="spellEnd"/>
      <w:r>
        <w:rPr>
          <w:rFonts w:ascii="GHEA Grapalat" w:hAnsi="GHEA Grapalat" w:cs="Sylfaen"/>
          <w:color w:val="auto"/>
          <w:sz w:val="24"/>
          <w:lang w:val="hy-AM"/>
        </w:rPr>
        <w:t xml:space="preserve"> «1162 Գիտական և գիտատեխնիկական հետազոտությունների </w:t>
      </w:r>
      <w:proofErr w:type="gramStart"/>
      <w:r>
        <w:rPr>
          <w:rFonts w:ascii="GHEA Grapalat" w:hAnsi="GHEA Grapalat" w:cs="Sylfaen"/>
          <w:color w:val="auto"/>
          <w:sz w:val="24"/>
          <w:lang w:val="hy-AM"/>
        </w:rPr>
        <w:t>ծրագիր»</w:t>
      </w:r>
      <w:proofErr w:type="gramEnd"/>
      <w:r>
        <w:rPr>
          <w:rFonts w:ascii="GHEA Grapalat" w:hAnsi="GHEA Grapalat" w:cs="Sylfaen"/>
          <w:color w:val="auto"/>
          <w:sz w:val="24"/>
          <w:lang w:val="hy-AM"/>
        </w:rPr>
        <w:t xml:space="preserve"> ծրագրի «12003 Հայագիտության ոլորտում գիտական կադրերի պատրաստման գծով նպաստների տրամադրում»</w:t>
      </w:r>
      <w:r>
        <w:rPr>
          <w:rFonts w:ascii="GHEA Grapalat" w:hAnsi="GHEA Grapalat"/>
          <w:color w:val="auto"/>
          <w:sz w:val="24"/>
          <w:szCs w:val="24"/>
          <w:shd w:val="clear" w:color="auto" w:fill="FFFFFF"/>
          <w:lang w:val="fr-FR" w:eastAsia="en-US"/>
        </w:rPr>
        <w:t xml:space="preserve"> </w:t>
      </w:r>
      <w:r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en-US"/>
        </w:rPr>
        <w:t xml:space="preserve">միջոցառման համար սահմանված՝ </w:t>
      </w: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ա/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վերապատրաստված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ուսուցիչների թվաքանակը, մարդ</w:t>
      </w: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բ/ մասնակից երկրների թիվը, հատ</w:t>
      </w: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գ/ տրամադրված ուսումնական նյութերի թիվը </w:t>
      </w:r>
    </w:p>
    <w:p w:rsidR="00B32958" w:rsidRDefault="00B32958" w:rsidP="00B32958">
      <w:pPr>
        <w:pStyle w:val="Normal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en-US"/>
        </w:rPr>
      </w:pPr>
      <w:r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արդյունքի </w:t>
      </w:r>
      <w:proofErr w:type="spellStart"/>
      <w:r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չափորոշիչները</w:t>
      </w:r>
      <w:proofErr w:type="spellEnd"/>
      <w:r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en-US"/>
        </w:rPr>
        <w:t xml:space="preserve">կփոխարինվեն  միջոցառման բովանդակությունը նկարագրող արդյունքի </w:t>
      </w:r>
      <w:proofErr w:type="spellStart"/>
      <w:r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en-US"/>
        </w:rPr>
        <w:t>հետևյալ</w:t>
      </w:r>
      <w:proofErr w:type="spellEnd"/>
      <w:r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en-US"/>
        </w:rPr>
        <w:t xml:space="preserve"> </w:t>
      </w:r>
      <w:proofErr w:type="spellStart"/>
      <w:r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en-US"/>
        </w:rPr>
        <w:t>չափորոշիչներով</w:t>
      </w:r>
      <w:proofErr w:type="spellEnd"/>
      <w:r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en-US"/>
        </w:rPr>
        <w:t>՝</w:t>
      </w:r>
    </w:p>
    <w:p w:rsidR="00B32958" w:rsidRDefault="00B32958" w:rsidP="00B32958">
      <w:pPr>
        <w:pStyle w:val="Normal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/>
          <w:color w:val="auto"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 w:cs="Arial"/>
          <w:color w:val="auto"/>
          <w:sz w:val="24"/>
          <w:lang w:val="fr-FR"/>
        </w:rPr>
        <w:tab/>
      </w:r>
      <w:r>
        <w:rPr>
          <w:rFonts w:ascii="GHEA Grapalat" w:hAnsi="GHEA Grapalat" w:cs="Sylfaen"/>
          <w:color w:val="auto"/>
          <w:sz w:val="24"/>
          <w:lang w:val="af-ZA"/>
        </w:rPr>
        <w:t xml:space="preserve"> </w:t>
      </w:r>
      <w:r>
        <w:rPr>
          <w:rFonts w:ascii="GHEA Grapalat" w:hAnsi="GHEA Grapalat"/>
          <w:color w:val="auto"/>
          <w:sz w:val="24"/>
          <w:szCs w:val="24"/>
          <w:shd w:val="clear" w:color="auto" w:fill="FFFFFF"/>
        </w:rPr>
        <w:t>ա</w:t>
      </w:r>
      <w:r>
        <w:rPr>
          <w:rFonts w:ascii="GHEA Grapalat" w:hAnsi="GHEA Grapalat"/>
          <w:color w:val="auto"/>
          <w:sz w:val="24"/>
          <w:szCs w:val="24"/>
          <w:shd w:val="clear" w:color="auto" w:fill="FFFFFF"/>
          <w:lang w:val="fr-FR"/>
        </w:rPr>
        <w:t xml:space="preserve">/ </w:t>
      </w:r>
      <w:proofErr w:type="spellStart"/>
      <w:r>
        <w:rPr>
          <w:rFonts w:ascii="GHEA Grapalat" w:hAnsi="GHEA Grapalat"/>
          <w:color w:val="auto"/>
          <w:sz w:val="24"/>
          <w:szCs w:val="24"/>
          <w:shd w:val="clear" w:color="auto" w:fill="FFFFFF"/>
        </w:rPr>
        <w:t>դասախոսների</w:t>
      </w:r>
      <w:proofErr w:type="spellEnd"/>
      <w:r>
        <w:rPr>
          <w:rFonts w:ascii="GHEA Grapalat" w:hAnsi="GHEA Grapalat"/>
          <w:color w:val="auto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auto"/>
          <w:sz w:val="24"/>
          <w:szCs w:val="24"/>
          <w:shd w:val="clear" w:color="auto" w:fill="FFFFFF"/>
        </w:rPr>
        <w:t>թվաքանակը</w:t>
      </w:r>
      <w:proofErr w:type="spellEnd"/>
      <w:r>
        <w:rPr>
          <w:rFonts w:ascii="GHEA Grapalat" w:hAnsi="GHEA Grapalat"/>
          <w:color w:val="auto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>
        <w:rPr>
          <w:rFonts w:ascii="GHEA Grapalat" w:hAnsi="GHEA Grapalat"/>
          <w:color w:val="auto"/>
          <w:sz w:val="24"/>
          <w:szCs w:val="24"/>
          <w:shd w:val="clear" w:color="auto" w:fill="FFFFFF"/>
        </w:rPr>
        <w:t>մարդ</w:t>
      </w:r>
      <w:proofErr w:type="spellEnd"/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</w:t>
      </w:r>
      <w:r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/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ուսանողների</w:t>
      </w:r>
      <w:r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թվաքանակը, մարդ</w:t>
      </w: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գ</w:t>
      </w:r>
      <w:r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/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հետբուհական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ուսանողների</w:t>
      </w:r>
      <w:r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թվաքանակը</w:t>
      </w:r>
      <w:r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,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մարդ</w:t>
      </w:r>
      <w:r>
        <w:rPr>
          <w:rFonts w:ascii="GHEA Grapalat" w:hAnsi="GHEA Grapalat"/>
          <w:sz w:val="24"/>
          <w:szCs w:val="24"/>
          <w:shd w:val="clear" w:color="auto" w:fill="FFFFFF"/>
          <w:lang w:val="fr-FR"/>
        </w:rPr>
        <w:t>:</w:t>
      </w: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75"/>
        <w:jc w:val="both"/>
        <w:rPr>
          <w:rFonts w:ascii="GHEA Grapalat" w:hAnsi="GHEA Grapalat" w:cs="Sylfaen"/>
          <w:b/>
          <w:color w:val="FF0000"/>
          <w:sz w:val="24"/>
          <w:szCs w:val="24"/>
          <w:lang w:val="hy-AM"/>
        </w:rPr>
      </w:pP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ro-RO"/>
        </w:rPr>
        <w:t>Նախագծի</w:t>
      </w:r>
      <w:proofErr w:type="spellEnd"/>
      <w:r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ro-RO"/>
        </w:rPr>
        <w:t>մշակման</w:t>
      </w:r>
      <w:proofErr w:type="spellEnd"/>
      <w:r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ro-RO"/>
        </w:rPr>
        <w:t>գործընթացում</w:t>
      </w:r>
      <w:proofErr w:type="spellEnd"/>
      <w:r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ro-RO"/>
        </w:rPr>
        <w:t>ներգրավված</w:t>
      </w:r>
      <w:proofErr w:type="spellEnd"/>
      <w:r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ro-RO"/>
        </w:rPr>
        <w:t>ինստիտուտները</w:t>
      </w:r>
      <w:proofErr w:type="spellEnd"/>
      <w:r>
        <w:rPr>
          <w:rFonts w:ascii="GHEA Grapalat" w:hAnsi="GHEA Grapalat" w:cs="Sylfaen"/>
          <w:b/>
          <w:sz w:val="24"/>
          <w:szCs w:val="24"/>
          <w:lang w:val="ro-RO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ro-RO"/>
        </w:rPr>
        <w:t>անձինք</w:t>
      </w:r>
      <w:proofErr w:type="spellEnd"/>
      <w:r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 xml:space="preserve">     </w:t>
      </w:r>
      <w:r>
        <w:rPr>
          <w:rFonts w:ascii="GHEA Grapalat" w:hAnsi="GHEA Grapalat"/>
          <w:sz w:val="24"/>
          <w:szCs w:val="24"/>
          <w:lang w:val="en-US"/>
        </w:rPr>
        <w:t>ՀՀ</w:t>
      </w:r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կրթության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գիտության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նախարարության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աշխատակիցները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hy-AM"/>
        </w:rPr>
        <w:t>կիրարկման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դեպքում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  <w:r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ro-RO"/>
        </w:rPr>
        <w:t xml:space="preserve">   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սույն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նախագծի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ընդունման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«1162 Գիտական և գիտատեխնիկական հետազոտությունների ծրագիր» ծրագրի «12003 Հայագիտության ոլորտում գիտական կադրերի պատրաստման գծով նպաստների տրամադրում»</w:t>
      </w:r>
      <w:r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 xml:space="preserve">միջոցառման </w:t>
      </w:r>
      <w:r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lastRenderedPageBreak/>
        <w:t xml:space="preserve">համար կսահմանվի միջոցառման բովանդակությունը </w:t>
      </w:r>
      <w:proofErr w:type="gramStart"/>
      <w:r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նկարագրող  արդյունքի</w:t>
      </w:r>
      <w:proofErr w:type="gramEnd"/>
      <w:r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չափորոշիչներ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։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fr-FR"/>
        </w:rPr>
        <w:t>Այլ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fr-FR"/>
        </w:rPr>
        <w:t>տեղեկություններ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/>
          <w:sz w:val="24"/>
          <w:szCs w:val="24"/>
          <w:lang w:val="is-IS"/>
        </w:rPr>
      </w:pPr>
      <w:proofErr w:type="spellStart"/>
      <w:r>
        <w:rPr>
          <w:rFonts w:ascii="GHEA Grapalat" w:hAnsi="GHEA Grapalat"/>
          <w:sz w:val="24"/>
          <w:szCs w:val="24"/>
          <w:lang w:val="is-IS"/>
        </w:rPr>
        <w:t>Չկան</w:t>
      </w:r>
      <w:proofErr w:type="spellEnd"/>
      <w:r>
        <w:rPr>
          <w:rFonts w:ascii="GHEA Grapalat" w:hAnsi="GHEA Grapalat"/>
          <w:sz w:val="24"/>
          <w:szCs w:val="24"/>
          <w:lang w:val="is-IS"/>
        </w:rPr>
        <w:t>:</w:t>
      </w: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ro-RO"/>
        </w:rPr>
      </w:pPr>
      <w:r>
        <w:rPr>
          <w:rFonts w:ascii="GHEA Grapalat" w:hAnsi="GHEA Grapalat" w:cs="Sylfaen"/>
          <w:b/>
          <w:sz w:val="24"/>
          <w:szCs w:val="24"/>
          <w:lang w:val="ro-RO"/>
        </w:rPr>
        <w:t>Տ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Ե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Ղ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Ե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Կ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Ա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Ն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Ք</w:t>
      </w: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ԿԱՌԱՎԱՐՈՒԹՅԱՆ 2018 ԹՎԱԿԱՆԻ ԴԵԿՏԵՄԲԵՐԻ 27-Ի ԹԻՎ 1515-Ն ՈՐՈՇՄԱՆ ՄԵՋ ՓՈՓՈԽՈՒԹՅՈՒՆ ԿԱՏԱՐԵԼՈՒ ՄԱՍԻՆ» ՀԱՅԱՍՏԱՆԻ ՀԱՆՐԱՊԵՏՈՒԹՅԱՆ ԿԱՌԱՎԱՐՈՒԹՅԱՆ ՈՐՈՇՄԱՆ ՆԱԽԱԳԾԻ ԸՆԴՈՒՆՄԱՆ ԿԱՊԱԿՑՈՒԹՅԱՄԲ ՊԵՏԱԿԱՆ ԿԱՄ ՏԵՂԱԿԱՆ ԻՆՔՆԱԿԱՌԱՎԱՐՄԱՆ ՄԱՐՄՆԻ ԲՅՈՒՋԵՈՒՄ ԵԿԱՄՈՒՏՆԵՐԻ ԵՎ ԾԱԽՍԵՐԻ ԱՎԵԼԱՑՄԱՆ ԿԱՄ ՆՎԱԶԵՑՄԱՆ ՄԱՍԻՆ </w:t>
      </w:r>
    </w:p>
    <w:p w:rsidR="00B32958" w:rsidRDefault="00B32958" w:rsidP="00B32958">
      <w:pPr>
        <w:pStyle w:val="Heading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4"/>
          <w:szCs w:val="24"/>
          <w:lang w:val="ro-RO"/>
        </w:rPr>
      </w:pP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4"/>
          <w:szCs w:val="24"/>
          <w:lang w:val="ro-RO"/>
        </w:rPr>
      </w:pPr>
    </w:p>
    <w:p w:rsidR="00B32958" w:rsidRDefault="00B32958" w:rsidP="00B32958">
      <w:pPr>
        <w:pStyle w:val="BodyTextInden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  <w:r>
        <w:rPr>
          <w:rFonts w:ascii="GHEA Grapalat" w:hAnsi="GHEA Grapalat" w:cs="Sylfaen"/>
          <w:i w:val="0"/>
          <w:szCs w:val="24"/>
          <w:lang w:val="ro-RO"/>
        </w:rPr>
        <w:t xml:space="preserve"> «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Հայաստանի</w:t>
      </w:r>
      <w:proofErr w:type="spellEnd"/>
      <w:r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proofErr w:type="spellEnd"/>
      <w:r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proofErr w:type="spellEnd"/>
      <w:r>
        <w:rPr>
          <w:rFonts w:ascii="GHEA Grapalat" w:hAnsi="GHEA Grapalat" w:cs="Sylfaen"/>
          <w:i w:val="0"/>
          <w:szCs w:val="24"/>
          <w:lang w:val="ro-RO"/>
        </w:rPr>
        <w:t xml:space="preserve"> 2018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թվականի</w:t>
      </w:r>
      <w:proofErr w:type="spellEnd"/>
      <w:r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դեկտեմբերի</w:t>
      </w:r>
      <w:proofErr w:type="spellEnd"/>
      <w:r>
        <w:rPr>
          <w:rFonts w:ascii="GHEA Grapalat" w:hAnsi="GHEA Grapalat" w:cs="Sylfaen"/>
          <w:i w:val="0"/>
          <w:szCs w:val="24"/>
          <w:lang w:val="ro-RO"/>
        </w:rPr>
        <w:t xml:space="preserve"> 27-ի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թիվ</w:t>
      </w:r>
      <w:proofErr w:type="spellEnd"/>
      <w:r>
        <w:rPr>
          <w:rFonts w:ascii="GHEA Grapalat" w:hAnsi="GHEA Grapalat" w:cs="Sylfaen"/>
          <w:i w:val="0"/>
          <w:szCs w:val="24"/>
          <w:lang w:val="ro-RO"/>
        </w:rPr>
        <w:t xml:space="preserve"> 1515-Ն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որոշման</w:t>
      </w:r>
      <w:proofErr w:type="spellEnd"/>
      <w:r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մեջ</w:t>
      </w:r>
      <w:proofErr w:type="spellEnd"/>
      <w:r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փոփոխություն</w:t>
      </w:r>
      <w:proofErr w:type="spellEnd"/>
      <w:r>
        <w:rPr>
          <w:rFonts w:ascii="GHEA Grapalat" w:hAnsi="GHEA Grapalat" w:cs="Sylfaen"/>
          <w:i w:val="0"/>
          <w:szCs w:val="24"/>
          <w:lang w:val="hy-AM"/>
        </w:rPr>
        <w:t>ներ</w:t>
      </w:r>
      <w:r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կատարելու</w:t>
      </w:r>
      <w:proofErr w:type="spellEnd"/>
      <w:r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մասին</w:t>
      </w:r>
      <w:proofErr w:type="spellEnd"/>
      <w:r>
        <w:rPr>
          <w:rFonts w:ascii="GHEA Grapalat" w:hAnsi="GHEA Grapalat" w:cs="Sylfaen"/>
          <w:i w:val="0"/>
          <w:szCs w:val="24"/>
          <w:lang w:val="ro-RO"/>
        </w:rPr>
        <w:t>»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Հայաստանի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որոշման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նախա</w:t>
      </w:r>
      <w:r>
        <w:rPr>
          <w:rFonts w:ascii="GHEA Grapalat" w:hAnsi="GHEA Grapalat" w:cs="Times Armenian"/>
          <w:i w:val="0"/>
          <w:szCs w:val="24"/>
          <w:lang w:val="ro-RO"/>
        </w:rPr>
        <w:t>գ</w:t>
      </w:r>
      <w:r>
        <w:rPr>
          <w:rFonts w:ascii="GHEA Grapalat" w:hAnsi="GHEA Grapalat" w:cs="Sylfaen"/>
          <w:i w:val="0"/>
          <w:szCs w:val="24"/>
          <w:lang w:val="ro-RO"/>
        </w:rPr>
        <w:t>ծի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ընդունումը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ՀՀ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պետական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բյուջեի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և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ծախսերում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չի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առաջացնի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ab/>
        <w:t xml:space="preserve">                                              </w:t>
      </w: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       </w:t>
      </w: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</w:t>
      </w: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lastRenderedPageBreak/>
        <w:t xml:space="preserve">                                          </w:t>
      </w: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ro-RO"/>
        </w:rPr>
      </w:pPr>
      <w:r>
        <w:rPr>
          <w:rFonts w:ascii="GHEA Grapalat" w:hAnsi="GHEA Grapalat" w:cs="Sylfaen"/>
          <w:b/>
          <w:sz w:val="24"/>
          <w:szCs w:val="24"/>
          <w:lang w:val="ro-RO"/>
        </w:rPr>
        <w:t>Տ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Ե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Ղ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Ե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Կ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Ա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Ն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Ք</w:t>
      </w:r>
    </w:p>
    <w:p w:rsidR="00B32958" w:rsidRDefault="00B32958" w:rsidP="00B32958">
      <w:pPr>
        <w:pStyle w:val="Heading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GHEA Grapalat" w:hAnsi="GHEA Grapalat"/>
          <w:sz w:val="24"/>
          <w:szCs w:val="24"/>
          <w:lang w:val="ro-RO"/>
        </w:rPr>
      </w:pPr>
    </w:p>
    <w:p w:rsidR="00B32958" w:rsidRDefault="00B32958" w:rsidP="00B329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>
        <w:rPr>
          <w:rFonts w:ascii="GHEA Grapalat" w:hAnsi="GHEA Grapalat" w:cs="Sylfaen"/>
          <w:b/>
          <w:sz w:val="24"/>
          <w:szCs w:val="24"/>
          <w:lang w:val="ro-RO"/>
        </w:rPr>
        <w:t>ՀԱՅԱՍՏԱՆԻ ՀԱՆՐԱՊԵՏՈՒԹՅԱՆ ԿԱՌԱՎԱՐՈՒԹՅԱՆ 2018 ԹՎԱԿԱՆԻ ԴԵԿՏԵՄԲԵՐԻ 27-Ի ԹԻՎ 1515-Ն ՈՐՈՇՄԱՆ ՄԵՋ ՓՈՓՈԽՈՒԹՅՈՒՆ ԿԱՏԱՐԵԼՈՒ ՄԱՍԻՆ» ՀԱՅԱՍՏԱՆԻ ՀԱՆՐԱՊԵՏՈՒԹՅԱՆ ԿԱՌԱՎԱՐՈՒԹՅԱՆ ՈՐՈՇՄԱՆ ՆԱԽԱԳԾԻ ԸՆԴՈՒՆՄԱՆ ԿԱՊԱԿՑՈՒԹՅԱՄԲ ԱՅԼ ՆՈՐՄԱՏԻՎ ԻՐԱՎԱԿԱՆ ԱԿՏԵՐԻ ԸՆԴՈՒՆՄԱՆ ԱՆՀՐԱԺԵՇՏՈՒԹՅԱՆ ՄԱՍԻՆ</w:t>
      </w: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4"/>
          <w:szCs w:val="24"/>
          <w:lang w:val="ro-RO"/>
        </w:rPr>
      </w:pP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 xml:space="preserve">1.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Այլ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իրավական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ակտերում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փոփոխությունների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և/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կամ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լրացումների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անհրաժեշտությունը</w:t>
      </w:r>
      <w:proofErr w:type="spellEnd"/>
      <w:r>
        <w:rPr>
          <w:rFonts w:ascii="GHEA Grapalat" w:hAnsi="GHEA Grapalat"/>
          <w:sz w:val="24"/>
          <w:szCs w:val="24"/>
          <w:lang w:val="ro-RO"/>
        </w:rPr>
        <w:t>.</w:t>
      </w: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proofErr w:type="spellStart"/>
      <w:r>
        <w:rPr>
          <w:rFonts w:ascii="GHEA Grapalat" w:hAnsi="GHEA Grapalat"/>
          <w:sz w:val="24"/>
          <w:szCs w:val="24"/>
          <w:u w:val="single"/>
          <w:lang w:val="ro-RO"/>
        </w:rPr>
        <w:t>Չի</w:t>
      </w:r>
      <w:proofErr w:type="spellEnd"/>
      <w:r>
        <w:rPr>
          <w:rFonts w:ascii="GHEA Grapalat" w:hAnsi="GHEA Grapalat"/>
          <w:sz w:val="24"/>
          <w:szCs w:val="24"/>
          <w:u w:val="single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u w:val="single"/>
          <w:lang w:val="ro-RO"/>
        </w:rPr>
        <w:t>առաջացնում</w:t>
      </w:r>
      <w:proofErr w:type="spellEnd"/>
      <w:r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 xml:space="preserve">2.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Միջազգային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պայմանագրերով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ստանձնած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պարտավորությունների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հետ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համապատասխանությունը</w:t>
      </w:r>
      <w:proofErr w:type="spellEnd"/>
      <w:r>
        <w:rPr>
          <w:rFonts w:ascii="GHEA Grapalat" w:hAnsi="GHEA Grapalat"/>
          <w:sz w:val="24"/>
          <w:szCs w:val="24"/>
          <w:lang w:val="ro-RO"/>
        </w:rPr>
        <w:t>.</w:t>
      </w: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proofErr w:type="spellStart"/>
      <w:r>
        <w:rPr>
          <w:rFonts w:ascii="GHEA Grapalat" w:hAnsi="GHEA Grapalat"/>
          <w:sz w:val="24"/>
          <w:szCs w:val="24"/>
          <w:u w:val="single"/>
          <w:lang w:val="ro-RO"/>
        </w:rPr>
        <w:t>Համապատասխանում</w:t>
      </w:r>
      <w:proofErr w:type="spellEnd"/>
      <w:r>
        <w:rPr>
          <w:rFonts w:ascii="GHEA Grapalat" w:hAnsi="GHEA Grapalat"/>
          <w:sz w:val="24"/>
          <w:szCs w:val="24"/>
          <w:u w:val="single"/>
          <w:lang w:val="ro-RO"/>
        </w:rPr>
        <w:t xml:space="preserve"> է</w:t>
      </w:r>
      <w:r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 xml:space="preserve">3.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Այլ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տեղեկություններ</w:t>
      </w:r>
      <w:proofErr w:type="spellEnd"/>
      <w:r>
        <w:rPr>
          <w:rFonts w:ascii="GHEA Grapalat" w:hAnsi="GHEA Grapalat"/>
          <w:sz w:val="24"/>
          <w:szCs w:val="24"/>
          <w:lang w:val="ro-RO"/>
        </w:rPr>
        <w:t>.</w:t>
      </w: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375"/>
        <w:rPr>
          <w:rFonts w:ascii="GHEA Grapalat" w:hAnsi="GHEA Grapalat" w:cs="Sylfaen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 xml:space="preserve">    </w:t>
      </w:r>
      <w:r>
        <w:rPr>
          <w:rFonts w:ascii="GHEA Grapalat" w:hAnsi="GHEA Grapalat"/>
          <w:sz w:val="24"/>
          <w:szCs w:val="24"/>
          <w:u w:val="single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u w:val="single"/>
          <w:lang w:val="ro-RO"/>
        </w:rPr>
        <w:t>Չկան</w:t>
      </w:r>
      <w:proofErr w:type="spellEnd"/>
      <w:r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B32958" w:rsidRDefault="00B32958" w:rsidP="00B32958">
      <w:pPr>
        <w:pStyle w:val="BlockText"/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/>
          <w:sz w:val="14"/>
          <w:szCs w:val="14"/>
          <w:lang w:val="hy-AM"/>
        </w:rPr>
      </w:pPr>
      <w:r>
        <w:rPr>
          <w:rFonts w:ascii="GHEA Grapalat" w:hAnsi="GHEA Grapalat" w:cs="Baltica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14"/>
          <w:szCs w:val="14"/>
          <w:lang w:val="hy-AM"/>
        </w:rPr>
        <w:t xml:space="preserve"> </w:t>
      </w: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ro-RO"/>
        </w:rPr>
        <w:t xml:space="preserve">                                                         </w:t>
      </w: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Ա Մ Փ Ո Փ Ա Թ Ե Ր Թ</w:t>
      </w: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  <w:bookmarkStart w:id="0" w:name="_GoBack"/>
      <w:bookmarkEnd w:id="0"/>
      <w:r>
        <w:rPr>
          <w:rFonts w:ascii="GHEA Grapalat" w:hAnsi="GHEA Grapalat" w:cs="Sylfaen"/>
          <w:sz w:val="24"/>
          <w:szCs w:val="24"/>
          <w:lang w:val="ro-RO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2018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դեկտեմբերի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27-ի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թիվ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1515-Ն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մեջ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փոփոխություն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ներ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նախագծի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վերաբերյալ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ներկայացված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դիտողությունների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առաջարկությունների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վերաբերյալ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2700"/>
        <w:gridCol w:w="2438"/>
        <w:gridCol w:w="2694"/>
      </w:tblGrid>
      <w:tr w:rsidR="00B32958" w:rsidTr="00B32958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958" w:rsidRDefault="00B32958">
            <w:pPr>
              <w:ind w:right="274"/>
              <w:jc w:val="center"/>
              <w:rPr>
                <w:rFonts w:ascii="GHEA Grapalat" w:hAnsi="GHEA Grapalat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Առարկության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o-RO"/>
              </w:rPr>
              <w:t>,</w:t>
            </w:r>
          </w:p>
          <w:p w:rsidR="00B32958" w:rsidRDefault="00B32958">
            <w:pPr>
              <w:ind w:right="274"/>
              <w:jc w:val="center"/>
              <w:rPr>
                <w:rFonts w:ascii="GHEA Grapalat" w:hAnsi="GHEA Grapalat" w:cs="Sylfaen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</w:t>
            </w:r>
            <w:r>
              <w:rPr>
                <w:rFonts w:ascii="GHEA Grapalat" w:hAnsi="GHEA Grapalat" w:cs="Sylfaen"/>
                <w:sz w:val="22"/>
                <w:szCs w:val="22"/>
              </w:rPr>
              <w:t>ռաջարկության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հեղինակը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ro-RO"/>
              </w:rPr>
              <w:t>,</w:t>
            </w:r>
          </w:p>
          <w:p w:rsidR="00B32958" w:rsidRDefault="00B32958">
            <w:pPr>
              <w:ind w:right="274"/>
              <w:jc w:val="center"/>
              <w:rPr>
                <w:rFonts w:ascii="GHEA Grapalat" w:hAnsi="GHEA Grapalat" w:cs="Sylfaen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գրության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ստացման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ամսաթիվը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ro-RO"/>
              </w:rPr>
              <w:t>,</w:t>
            </w:r>
          </w:p>
          <w:p w:rsidR="00B32958" w:rsidRDefault="00B32958">
            <w:pPr>
              <w:ind w:right="274"/>
              <w:jc w:val="center"/>
              <w:rPr>
                <w:rFonts w:ascii="GHEA Grapalat" w:hAnsi="GHEA Grapalat" w:cs="Times Armenian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գրության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958" w:rsidRDefault="00B32958">
            <w:pPr>
              <w:ind w:right="274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Առարկության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,</w:t>
            </w:r>
          </w:p>
          <w:p w:rsidR="00B32958" w:rsidRDefault="00B32958">
            <w:pPr>
              <w:ind w:right="274"/>
              <w:jc w:val="center"/>
              <w:rPr>
                <w:rFonts w:ascii="GHEA Grapalat" w:hAnsi="GHEA Grapalat" w:cs="Times Armenian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առաջարկության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958" w:rsidRDefault="00B32958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Եզրակացություն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958" w:rsidRDefault="00B32958">
            <w:pPr>
              <w:ind w:right="274"/>
              <w:jc w:val="center"/>
              <w:rPr>
                <w:rFonts w:ascii="GHEA Grapalat" w:hAnsi="GHEA Grapalat" w:cs="Times Armenian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Կատարված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փոփոխությունները</w:t>
            </w:r>
            <w:proofErr w:type="spellEnd"/>
          </w:p>
        </w:tc>
      </w:tr>
      <w:tr w:rsidR="00B32958" w:rsidTr="00B32958">
        <w:trPr>
          <w:trHeight w:val="363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958" w:rsidRDefault="00B32958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958" w:rsidRDefault="00B32958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958" w:rsidRDefault="00B32958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958" w:rsidRDefault="00B32958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4</w:t>
            </w:r>
          </w:p>
        </w:tc>
      </w:tr>
      <w:tr w:rsidR="00B32958" w:rsidRPr="00B32958" w:rsidTr="00B32958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958" w:rsidRDefault="00B32958">
            <w:pPr>
              <w:ind w:right="274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ՀՀ ֆինանսների նախարարություն    </w:t>
            </w:r>
          </w:p>
          <w:p w:rsidR="00B32958" w:rsidRDefault="00B32958">
            <w:pPr>
              <w:ind w:right="274"/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11</w:t>
            </w:r>
            <w:r>
              <w:rPr>
                <w:rFonts w:ascii="MS Gothic" w:eastAsia="MS Gothic" w:hAnsi="MS Gothic" w:cs="MS Gothic" w:hint="eastAsia"/>
                <w:lang w:val="hy-AM"/>
              </w:rPr>
              <w:t>․</w:t>
            </w:r>
            <w:r>
              <w:rPr>
                <w:rFonts w:ascii="GHEA Grapalat" w:eastAsia="MS Mincho" w:hAnsi="GHEA Grapalat" w:cs="MS Mincho"/>
                <w:lang w:val="hy-AM"/>
              </w:rPr>
              <w:t>04</w:t>
            </w:r>
            <w:r>
              <w:rPr>
                <w:rFonts w:ascii="MS Gothic" w:eastAsia="MS Gothic" w:hAnsi="MS Gothic" w:cs="MS Gothic" w:hint="eastAsia"/>
                <w:lang w:val="hy-AM"/>
              </w:rPr>
              <w:t>․</w:t>
            </w:r>
            <w:r>
              <w:rPr>
                <w:rFonts w:ascii="GHEA Grapalat" w:eastAsia="MS Mincho" w:hAnsi="GHEA Grapalat" w:cs="MS Mincho"/>
                <w:lang w:val="hy-AM"/>
              </w:rPr>
              <w:t>2019</w:t>
            </w:r>
          </w:p>
          <w:p w:rsidR="00B32958" w:rsidRDefault="00B32958">
            <w:pPr>
              <w:ind w:right="274"/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>01/8-3/5835-2019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58" w:rsidRDefault="00B32958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Առաջարկվել է նախագծի </w:t>
            </w:r>
            <w:r>
              <w:rPr>
                <w:rFonts w:ascii="GHEA Grapalat" w:hAnsi="GHEA Grapalat" w:cs="Sylfaen"/>
                <w:bCs/>
                <w:noProof/>
                <w:lang w:val="hy-AM"/>
              </w:rPr>
              <w:t xml:space="preserve">N1 հավելվածի վերնագրում </w:t>
            </w:r>
            <w:r>
              <w:rPr>
                <w:rFonts w:ascii="GHEA Grapalat" w:hAnsi="GHEA Grapalat" w:cs="Calibri"/>
                <w:lang w:val="fr-FR"/>
              </w:rPr>
              <w:t>«</w:t>
            </w:r>
            <w:r>
              <w:rPr>
                <w:rFonts w:ascii="GHEA Grapalat" w:hAnsi="GHEA Grapalat" w:cs="Sylfaen"/>
                <w:bCs/>
                <w:noProof/>
                <w:lang w:val="hy-AM"/>
              </w:rPr>
              <w:t>11.16 աղյուսակում</w:t>
            </w:r>
            <w:r>
              <w:rPr>
                <w:rFonts w:ascii="GHEA Grapalat" w:hAnsi="GHEA Grapalat" w:cs="Courier New"/>
                <w:lang w:val="fr-FR"/>
              </w:rPr>
              <w:t>»</w:t>
            </w:r>
            <w:r>
              <w:rPr>
                <w:rFonts w:ascii="GHEA Grapalat" w:hAnsi="GHEA Grapalat" w:cs="Courier New"/>
                <w:lang w:val="hy-AM"/>
              </w:rPr>
              <w:t xml:space="preserve"> բառերը</w:t>
            </w:r>
            <w:r>
              <w:rPr>
                <w:rFonts w:ascii="GHEA Grapalat" w:hAnsi="GHEA Grapalat" w:cs="Sylfaen"/>
                <w:bCs/>
                <w:noProof/>
                <w:lang w:val="hy-AM"/>
              </w:rPr>
              <w:t xml:space="preserve"> փոխարինել </w:t>
            </w:r>
            <w:r>
              <w:rPr>
                <w:rFonts w:ascii="GHEA Grapalat" w:hAnsi="GHEA Grapalat" w:cs="Calibri"/>
                <w:lang w:val="fr-FR"/>
              </w:rPr>
              <w:t>«</w:t>
            </w:r>
            <w:r>
              <w:rPr>
                <w:rFonts w:ascii="GHEA Grapalat" w:hAnsi="GHEA Grapalat" w:cs="Sylfaen"/>
                <w:bCs/>
                <w:noProof/>
                <w:lang w:val="hy-AM"/>
              </w:rPr>
              <w:t>11.16 և 11.1.16 աղյուսակներում</w:t>
            </w:r>
            <w:r>
              <w:rPr>
                <w:rFonts w:ascii="GHEA Grapalat" w:hAnsi="GHEA Grapalat" w:cs="Courier New"/>
                <w:lang w:val="fr-FR"/>
              </w:rPr>
              <w:t>»</w:t>
            </w:r>
            <w:r>
              <w:rPr>
                <w:rFonts w:ascii="GHEA Grapalat" w:hAnsi="GHEA Grapalat" w:cs="Courier New"/>
                <w:lang w:val="hy-AM"/>
              </w:rPr>
              <w:t xml:space="preserve"> բառերով</w:t>
            </w:r>
            <w:r>
              <w:rPr>
                <w:rFonts w:ascii="GHEA Grapalat" w:hAnsi="GHEA Grapalat" w:cs="Sylfaen"/>
                <w:bCs/>
                <w:noProof/>
                <w:lang w:val="hy-AM"/>
              </w:rPr>
              <w:t>՝ NN 1 և 2</w:t>
            </w:r>
            <w:r>
              <w:rPr>
                <w:rFonts w:ascii="GHEA Grapalat" w:hAnsi="GHEA Grapalat" w:cs="GHEA Grapalat"/>
                <w:lang w:val="hy-AM"/>
              </w:rPr>
              <w:t xml:space="preserve"> հավելվածները ներկայացնելով մեկ ամփոփ հավելվածով:</w:t>
            </w:r>
          </w:p>
          <w:p w:rsidR="00B32958" w:rsidRDefault="00B32958">
            <w:pPr>
              <w:ind w:right="272"/>
              <w:rPr>
                <w:rFonts w:ascii="GHEA Grapalat" w:hAnsi="GHEA Grapalat" w:cs="Times Armenian"/>
                <w:lang w:val="hy-AM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958" w:rsidRDefault="00B32958">
            <w:pPr>
              <w:ind w:right="274"/>
              <w:rPr>
                <w:rFonts w:ascii="GHEA Grapalat" w:hAnsi="GHEA Grapalat" w:cs="Times Armenian"/>
                <w:lang w:val="hy-AM"/>
              </w:rPr>
            </w:pPr>
            <w:r>
              <w:rPr>
                <w:rFonts w:ascii="GHEA Grapalat" w:hAnsi="GHEA Grapalat" w:cs="Times Armenian"/>
                <w:lang w:val="hy-AM"/>
              </w:rPr>
              <w:t>Ընդունված է։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958" w:rsidRDefault="00B32958">
            <w:pPr>
              <w:pStyle w:val="NormalWeb"/>
              <w:jc w:val="both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szCs w:val="20"/>
                <w:lang w:val="hy-AM"/>
              </w:rPr>
              <w:t>Որոշման նախագծում կատարվել է համապատասխան փոփոխությունը։</w:t>
            </w:r>
          </w:p>
        </w:tc>
      </w:tr>
      <w:tr w:rsidR="00B32958" w:rsidRPr="00B32958" w:rsidTr="00B32958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958" w:rsidRDefault="00B32958">
            <w:pPr>
              <w:ind w:right="274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ՀՀ արդարադատության նախարարություն    </w:t>
            </w:r>
          </w:p>
          <w:p w:rsidR="00B32958" w:rsidRDefault="00B32958">
            <w:pPr>
              <w:ind w:right="274"/>
              <w:rPr>
                <w:rFonts w:ascii="MS Mincho" w:eastAsia="MS Mincho" w:hAnsi="MS Mincho" w:cs="MS Mincho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02</w:t>
            </w:r>
            <w:r>
              <w:rPr>
                <w:rFonts w:ascii="MS Gothic" w:eastAsia="MS Gothic" w:hAnsi="MS Gothic" w:cs="MS Gothic" w:hint="eastAsia"/>
                <w:lang w:val="hy-AM"/>
              </w:rPr>
              <w:t>․</w:t>
            </w:r>
            <w:r>
              <w:rPr>
                <w:rFonts w:ascii="GHEA Grapalat" w:hAnsi="GHEA Grapalat" w:cs="Sylfaen"/>
                <w:lang w:val="hy-AM"/>
              </w:rPr>
              <w:t>05</w:t>
            </w:r>
            <w:r>
              <w:rPr>
                <w:rFonts w:ascii="MS Gothic" w:eastAsia="MS Gothic" w:hAnsi="MS Gothic" w:cs="MS Gothic" w:hint="eastAsia"/>
                <w:lang w:val="hy-AM"/>
              </w:rPr>
              <w:t>․</w:t>
            </w:r>
            <w:r>
              <w:rPr>
                <w:rFonts w:ascii="GHEA Grapalat" w:hAnsi="GHEA Grapalat" w:cs="Sylfaen"/>
                <w:lang w:val="hy-AM"/>
              </w:rPr>
              <w:t>2019</w:t>
            </w:r>
          </w:p>
          <w:p w:rsidR="00B32958" w:rsidRDefault="00B32958">
            <w:pPr>
              <w:ind w:right="274"/>
              <w:rPr>
                <w:rFonts w:ascii="GHEA Grapalat" w:hAnsi="GHEA Grapalat" w:cs="Sylfaen" w:hint="eastAsia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>01/14/9409-19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58" w:rsidRDefault="00B32958">
            <w:pPr>
              <w:spacing w:line="360" w:lineRule="auto"/>
              <w:jc w:val="both"/>
              <w:rPr>
                <w:rFonts w:ascii="GHEA Grapalat" w:hAnsi="GHEA Grapalat" w:cs="Sylfaen"/>
                <w:b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Ն</w:t>
            </w:r>
            <w:proofErr w:type="spellStart"/>
            <w:r>
              <w:rPr>
                <w:rFonts w:ascii="GHEA Grapalat" w:hAnsi="GHEA Grapalat" w:cs="Sylfaen"/>
                <w:bCs/>
                <w:lang w:val="hy-AM"/>
              </w:rPr>
              <w:t>շվել</w:t>
            </w:r>
            <w:proofErr w:type="spellEnd"/>
            <w:r>
              <w:rPr>
                <w:rFonts w:ascii="GHEA Grapalat" w:hAnsi="GHEA Grapalat" w:cs="Sylfaen"/>
                <w:bCs/>
                <w:lang w:val="hy-AM"/>
              </w:rPr>
              <w:t xml:space="preserve"> է, որ ն</w:t>
            </w:r>
            <w:proofErr w:type="spellStart"/>
            <w:r>
              <w:rPr>
                <w:rFonts w:ascii="GHEA Grapalat" w:hAnsi="GHEA Grapalat" w:cs="Sylfaen"/>
                <w:bCs/>
                <w:lang w:val="af-ZA"/>
              </w:rPr>
              <w:t>ախագծի</w:t>
            </w:r>
            <w:proofErr w:type="spellEnd"/>
            <w:r>
              <w:rPr>
                <w:rFonts w:ascii="GHEA Grapalat" w:hAnsi="GHEA Grapalat" w:cs="Sylfaen"/>
                <w:bCs/>
                <w:lang w:val="af-ZA"/>
              </w:rPr>
              <w:t xml:space="preserve"> 1-ին </w:t>
            </w:r>
            <w:proofErr w:type="spellStart"/>
            <w:r>
              <w:rPr>
                <w:rFonts w:ascii="GHEA Grapalat" w:hAnsi="GHEA Grapalat" w:cs="Sylfaen"/>
                <w:bCs/>
                <w:lang w:val="af-ZA"/>
              </w:rPr>
              <w:t>կետում</w:t>
            </w:r>
            <w:proofErr w:type="spellEnd"/>
            <w:r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lang w:val="af-ZA"/>
              </w:rPr>
              <w:t>նախատեսվում</w:t>
            </w:r>
            <w:proofErr w:type="spellEnd"/>
            <w:r>
              <w:rPr>
                <w:rFonts w:ascii="GHEA Grapalat" w:hAnsi="GHEA Grapalat" w:cs="Sylfaen"/>
                <w:bCs/>
                <w:lang w:val="af-ZA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bCs/>
                <w:lang w:val="af-ZA"/>
              </w:rPr>
              <w:t>փոփոխություններ</w:t>
            </w:r>
            <w:proofErr w:type="spellEnd"/>
            <w:r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lang w:val="af-ZA"/>
              </w:rPr>
              <w:t>կատարել</w:t>
            </w:r>
            <w:proofErr w:type="spellEnd"/>
            <w:r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lang w:val="af-ZA"/>
              </w:rPr>
              <w:t>համաձայն</w:t>
            </w:r>
            <w:proofErr w:type="spellEnd"/>
            <w:r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lang w:val="af-ZA"/>
              </w:rPr>
              <w:t>թիվ</w:t>
            </w:r>
            <w:proofErr w:type="spellEnd"/>
            <w:r>
              <w:rPr>
                <w:rFonts w:ascii="GHEA Grapalat" w:hAnsi="GHEA Grapalat" w:cs="Sylfaen"/>
                <w:bCs/>
                <w:lang w:val="af-ZA"/>
              </w:rPr>
              <w:t xml:space="preserve"> 1 և 2 </w:t>
            </w:r>
            <w:proofErr w:type="spellStart"/>
            <w:r>
              <w:rPr>
                <w:rFonts w:ascii="GHEA Grapalat" w:hAnsi="GHEA Grapalat" w:cs="Sylfaen"/>
                <w:bCs/>
                <w:lang w:val="af-ZA"/>
              </w:rPr>
              <w:t>հավելվածների</w:t>
            </w:r>
            <w:proofErr w:type="spellEnd"/>
            <w:r>
              <w:rPr>
                <w:rFonts w:ascii="GHEA Grapalat" w:hAnsi="GHEA Grapalat" w:cs="Sylfaen"/>
                <w:bCs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Cs/>
                <w:lang w:val="af-ZA"/>
              </w:rPr>
              <w:t>սակայն</w:t>
            </w:r>
            <w:proofErr w:type="spellEnd"/>
            <w:r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lang w:val="af-ZA"/>
              </w:rPr>
              <w:t>նախագծին</w:t>
            </w:r>
            <w:proofErr w:type="spellEnd"/>
            <w:r>
              <w:rPr>
                <w:rFonts w:ascii="GHEA Grapalat" w:hAnsi="GHEA Grapalat" w:cs="Sylfaen"/>
                <w:bCs/>
                <w:lang w:val="af-ZA"/>
              </w:rPr>
              <w:t xml:space="preserve"> 2-րդ </w:t>
            </w:r>
            <w:proofErr w:type="spellStart"/>
            <w:r>
              <w:rPr>
                <w:rFonts w:ascii="GHEA Grapalat" w:hAnsi="GHEA Grapalat" w:cs="Sylfaen"/>
                <w:bCs/>
                <w:lang w:val="af-ZA"/>
              </w:rPr>
              <w:t>հավելված</w:t>
            </w:r>
            <w:proofErr w:type="spellEnd"/>
            <w:r>
              <w:rPr>
                <w:rFonts w:ascii="GHEA Grapalat" w:hAnsi="GHEA Grapalat" w:cs="Sylfaen"/>
                <w:bCs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bCs/>
                <w:lang w:val="af-ZA"/>
              </w:rPr>
              <w:t>կցված</w:t>
            </w:r>
            <w:proofErr w:type="spellEnd"/>
            <w:r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lang w:val="af-ZA"/>
              </w:rPr>
              <w:t>չէ</w:t>
            </w:r>
            <w:proofErr w:type="spellEnd"/>
            <w:r>
              <w:rPr>
                <w:rFonts w:ascii="GHEA Grapalat" w:hAnsi="GHEA Grapalat" w:cs="Sylfaen"/>
                <w:bCs/>
                <w:lang w:val="af-ZA"/>
              </w:rPr>
              <w:t>:</w:t>
            </w:r>
          </w:p>
          <w:p w:rsidR="00B32958" w:rsidRDefault="00B32958">
            <w:pPr>
              <w:ind w:right="272"/>
              <w:rPr>
                <w:rFonts w:ascii="GHEA Grapalat" w:hAnsi="GHEA Grapalat"/>
                <w:lang w:val="af-Z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958" w:rsidRDefault="00B32958">
            <w:pPr>
              <w:ind w:right="274"/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 w:cs="Times Armenian"/>
                <w:lang w:val="hy-AM"/>
              </w:rPr>
              <w:t>Ընդունված է։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958" w:rsidRDefault="00B32958">
            <w:pPr>
              <w:ind w:right="274"/>
              <w:jc w:val="both"/>
              <w:rPr>
                <w:rFonts w:ascii="GHEA Grapalat" w:hAnsi="GHEA Grapalat" w:cs="Times Armenian"/>
                <w:color w:val="FF0000"/>
                <w:lang w:val="ro-RO"/>
              </w:rPr>
            </w:pPr>
            <w:r>
              <w:rPr>
                <w:rFonts w:ascii="GHEA Grapalat" w:hAnsi="GHEA Grapalat" w:cs="Arial Armenian"/>
                <w:lang w:val="hy-AM"/>
              </w:rPr>
              <w:t>Որոշման նախագծում կատարվել է համապատասխան փոփոխությունը։</w:t>
            </w:r>
          </w:p>
        </w:tc>
      </w:tr>
    </w:tbl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/>
          <w:sz w:val="14"/>
          <w:szCs w:val="14"/>
          <w:lang w:val="ro-RO"/>
        </w:rPr>
      </w:pP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B32958" w:rsidRDefault="00B32958" w:rsidP="00B3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 w:cs="Sylfaen"/>
          <w:i/>
          <w:sz w:val="24"/>
          <w:szCs w:val="24"/>
          <w:lang w:val="ro-RO"/>
        </w:rPr>
      </w:pPr>
      <w:r>
        <w:rPr>
          <w:rFonts w:ascii="GHEA Grapalat" w:hAnsi="GHEA Grapalat" w:cs="Sylfaen"/>
          <w:i/>
          <w:sz w:val="24"/>
          <w:szCs w:val="24"/>
          <w:lang w:val="ro-RO"/>
        </w:rPr>
        <w:t xml:space="preserve">              </w:t>
      </w:r>
    </w:p>
    <w:p w:rsidR="00BC4E60" w:rsidRPr="00B32958" w:rsidRDefault="00BC4E60">
      <w:pPr>
        <w:rPr>
          <w:lang w:val="ro-RO"/>
        </w:rPr>
      </w:pPr>
    </w:p>
    <w:sectPr w:rsidR="00BC4E60" w:rsidRPr="00B32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71" w:hanging="360"/>
      </w:pPr>
    </w:lvl>
    <w:lvl w:ilvl="1" w:tplc="04090019">
      <w:start w:val="1"/>
      <w:numFmt w:val="lowerLetter"/>
      <w:lvlText w:val="%2."/>
      <w:lvlJc w:val="left"/>
      <w:pPr>
        <w:ind w:left="1091" w:hanging="360"/>
      </w:pPr>
    </w:lvl>
    <w:lvl w:ilvl="2" w:tplc="0409001B">
      <w:start w:val="1"/>
      <w:numFmt w:val="lowerRoman"/>
      <w:lvlText w:val="%3."/>
      <w:lvlJc w:val="right"/>
      <w:pPr>
        <w:ind w:left="1811" w:hanging="180"/>
      </w:pPr>
    </w:lvl>
    <w:lvl w:ilvl="3" w:tplc="0409000F">
      <w:start w:val="1"/>
      <w:numFmt w:val="decimal"/>
      <w:lvlText w:val="%4."/>
      <w:lvlJc w:val="left"/>
      <w:pPr>
        <w:ind w:left="2531" w:hanging="360"/>
      </w:pPr>
    </w:lvl>
    <w:lvl w:ilvl="4" w:tplc="04090019">
      <w:start w:val="1"/>
      <w:numFmt w:val="lowerLetter"/>
      <w:lvlText w:val="%5."/>
      <w:lvlJc w:val="left"/>
      <w:pPr>
        <w:ind w:left="3251" w:hanging="360"/>
      </w:pPr>
    </w:lvl>
    <w:lvl w:ilvl="5" w:tplc="0409001B">
      <w:start w:val="1"/>
      <w:numFmt w:val="lowerRoman"/>
      <w:lvlText w:val="%6."/>
      <w:lvlJc w:val="right"/>
      <w:pPr>
        <w:ind w:left="3971" w:hanging="180"/>
      </w:pPr>
    </w:lvl>
    <w:lvl w:ilvl="6" w:tplc="0409000F">
      <w:start w:val="1"/>
      <w:numFmt w:val="decimal"/>
      <w:lvlText w:val="%7."/>
      <w:lvlJc w:val="left"/>
      <w:pPr>
        <w:ind w:left="4691" w:hanging="360"/>
      </w:pPr>
    </w:lvl>
    <w:lvl w:ilvl="7" w:tplc="04090019">
      <w:start w:val="1"/>
      <w:numFmt w:val="lowerLetter"/>
      <w:lvlText w:val="%8."/>
      <w:lvlJc w:val="left"/>
      <w:pPr>
        <w:ind w:left="5411" w:hanging="360"/>
      </w:pPr>
    </w:lvl>
    <w:lvl w:ilvl="8" w:tplc="0409001B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958"/>
    <w:rsid w:val="00050A1B"/>
    <w:rsid w:val="0011073E"/>
    <w:rsid w:val="0012574C"/>
    <w:rsid w:val="00162829"/>
    <w:rsid w:val="00223ED1"/>
    <w:rsid w:val="002A7898"/>
    <w:rsid w:val="002C501C"/>
    <w:rsid w:val="003534F0"/>
    <w:rsid w:val="00427589"/>
    <w:rsid w:val="004A662B"/>
    <w:rsid w:val="004E39D4"/>
    <w:rsid w:val="004E3A56"/>
    <w:rsid w:val="005674A1"/>
    <w:rsid w:val="00595C5B"/>
    <w:rsid w:val="005C7955"/>
    <w:rsid w:val="006823A2"/>
    <w:rsid w:val="006C458A"/>
    <w:rsid w:val="006E4159"/>
    <w:rsid w:val="00753CB3"/>
    <w:rsid w:val="00773D26"/>
    <w:rsid w:val="00917C2F"/>
    <w:rsid w:val="009F641E"/>
    <w:rsid w:val="00A7479D"/>
    <w:rsid w:val="00A917DB"/>
    <w:rsid w:val="00AD189A"/>
    <w:rsid w:val="00B32958"/>
    <w:rsid w:val="00B34EBC"/>
    <w:rsid w:val="00B62E98"/>
    <w:rsid w:val="00BC4E60"/>
    <w:rsid w:val="00BD6103"/>
    <w:rsid w:val="00BE55AA"/>
    <w:rsid w:val="00BF0FBD"/>
    <w:rsid w:val="00BF68BD"/>
    <w:rsid w:val="00C30598"/>
    <w:rsid w:val="00C92D64"/>
    <w:rsid w:val="00CA3C4A"/>
    <w:rsid w:val="00CB6E92"/>
    <w:rsid w:val="00CE321D"/>
    <w:rsid w:val="00E65F42"/>
    <w:rsid w:val="00ED388F"/>
    <w:rsid w:val="00FB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5C431-D8BF-40B8-B375-F5C48B5D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32958"/>
    <w:pPr>
      <w:keepNext/>
      <w:jc w:val="center"/>
      <w:outlineLvl w:val="1"/>
    </w:pPr>
    <w:rPr>
      <w:rFonts w:ascii="Baltica" w:hAnsi="Bal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32958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29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2958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semiHidden/>
    <w:unhideWhenUsed/>
    <w:rsid w:val="00B32958"/>
    <w:rPr>
      <w:sz w:val="24"/>
      <w:szCs w:val="24"/>
      <w:lang w:val="ru-RU"/>
    </w:rPr>
  </w:style>
  <w:style w:type="paragraph" w:styleId="Title">
    <w:name w:val="Title"/>
    <w:basedOn w:val="Normal"/>
    <w:link w:val="TitleChar"/>
    <w:qFormat/>
    <w:rsid w:val="00B32958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B32958"/>
    <w:rPr>
      <w:rFonts w:ascii="Times Armenian" w:eastAsia="Times New Roman" w:hAnsi="Times Armenian" w:cs="Times New Roman"/>
      <w:sz w:val="28"/>
      <w:szCs w:val="24"/>
    </w:rPr>
  </w:style>
  <w:style w:type="paragraph" w:styleId="BodyText">
    <w:name w:val="Body Text"/>
    <w:basedOn w:val="Normal"/>
    <w:link w:val="BodyTextChar"/>
    <w:semiHidden/>
    <w:unhideWhenUsed/>
    <w:rsid w:val="00B32958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B32958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IndentChar">
    <w:name w:val="Body Text Indent Char"/>
    <w:aliases w:val="(Table Source) Char"/>
    <w:basedOn w:val="DefaultParagraphFont"/>
    <w:link w:val="BodyTextIndent"/>
    <w:semiHidden/>
    <w:locked/>
    <w:rsid w:val="00B32958"/>
    <w:rPr>
      <w:rFonts w:ascii="Arial Armenian" w:hAnsi="Arial Armenian"/>
      <w:i/>
      <w:sz w:val="24"/>
      <w:lang w:val="en-GB" w:eastAsia="ru-RU"/>
    </w:rPr>
  </w:style>
  <w:style w:type="paragraph" w:styleId="BodyTextIndent">
    <w:name w:val="Body Text Indent"/>
    <w:aliases w:val="(Table Source)"/>
    <w:basedOn w:val="Normal"/>
    <w:link w:val="BodyTextIndentChar"/>
    <w:semiHidden/>
    <w:unhideWhenUsed/>
    <w:rsid w:val="00B32958"/>
    <w:pPr>
      <w:ind w:firstLine="720"/>
    </w:pPr>
    <w:rPr>
      <w:rFonts w:ascii="Arial Armenian" w:eastAsiaTheme="minorHAnsi" w:hAnsi="Arial Armenian" w:cstheme="minorBidi"/>
      <w:i/>
      <w:sz w:val="24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32958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lockText">
    <w:name w:val="Block Text"/>
    <w:basedOn w:val="Normal"/>
    <w:semiHidden/>
    <w:unhideWhenUsed/>
    <w:rsid w:val="00B32958"/>
    <w:pPr>
      <w:ind w:left="-709" w:right="-694"/>
    </w:pPr>
    <w:rPr>
      <w:rFonts w:ascii="Baltica" w:hAnsi="Baltica"/>
      <w:sz w:val="18"/>
    </w:rPr>
  </w:style>
  <w:style w:type="paragraph" w:styleId="ListParagraph">
    <w:name w:val="List Paragraph"/>
    <w:basedOn w:val="Normal"/>
    <w:uiPriority w:val="34"/>
    <w:qFormat/>
    <w:rsid w:val="00B329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Normal1">
    <w:name w:val="Normal1"/>
    <w:rsid w:val="00B32958"/>
    <w:pPr>
      <w:spacing w:after="0" w:line="240" w:lineRule="auto"/>
      <w:jc w:val="both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Voskanyan</dc:creator>
  <cp:keywords/>
  <dc:description/>
  <cp:lastModifiedBy>Anahit Voskanyan</cp:lastModifiedBy>
  <cp:revision>2</cp:revision>
  <dcterms:created xsi:type="dcterms:W3CDTF">2019-05-29T13:05:00Z</dcterms:created>
  <dcterms:modified xsi:type="dcterms:W3CDTF">2019-05-29T13:06:00Z</dcterms:modified>
</cp:coreProperties>
</file>