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53" w:rsidRPr="00C7657E" w:rsidRDefault="00672553" w:rsidP="00C7657E">
      <w:pPr>
        <w:spacing w:line="360" w:lineRule="auto"/>
        <w:ind w:left="5664"/>
        <w:rPr>
          <w:rFonts w:ascii="GHEA Grapalat" w:hAnsi="GHEA Grapalat"/>
          <w:b/>
          <w:lang w:val="hy-AM"/>
        </w:rPr>
      </w:pPr>
      <w:r w:rsidRPr="00C7657E">
        <w:rPr>
          <w:rFonts w:ascii="GHEA Grapalat" w:hAnsi="GHEA Grapalat"/>
          <w:b/>
          <w:lang w:val="hy-AM"/>
        </w:rPr>
        <w:t xml:space="preserve">  </w:t>
      </w:r>
    </w:p>
    <w:p w:rsidR="00672553" w:rsidRPr="00C7657E" w:rsidRDefault="00672553" w:rsidP="00C7657E">
      <w:pPr>
        <w:spacing w:line="360" w:lineRule="auto"/>
        <w:ind w:left="90"/>
        <w:jc w:val="center"/>
        <w:rPr>
          <w:rFonts w:ascii="GHEA Grapalat" w:hAnsi="GHEA Grapalat"/>
          <w:b/>
          <w:lang w:val="hy-AM"/>
        </w:rPr>
      </w:pPr>
      <w:r w:rsidRPr="00C7657E">
        <w:rPr>
          <w:rFonts w:ascii="GHEA Grapalat" w:hAnsi="GHEA Grapalat"/>
          <w:b/>
          <w:lang w:val="hy-AM"/>
        </w:rPr>
        <w:t>ԱՄՓՈՓԱԹԵՐԹ</w:t>
      </w:r>
    </w:p>
    <w:p w:rsidR="00672553" w:rsidRPr="00C7657E" w:rsidRDefault="00E119D1" w:rsidP="00C7657E">
      <w:pPr>
        <w:tabs>
          <w:tab w:val="left" w:pos="5820"/>
        </w:tabs>
        <w:spacing w:line="360" w:lineRule="auto"/>
        <w:ind w:firstLine="284"/>
        <w:jc w:val="center"/>
        <w:rPr>
          <w:rFonts w:ascii="GHEA Grapalat" w:hAnsi="GHEA Grapalat" w:cs="Sylfaen"/>
          <w:i/>
          <w:lang w:val="hy-AM"/>
        </w:rPr>
      </w:pPr>
      <w:r w:rsidRPr="00C7657E">
        <w:rPr>
          <w:rFonts w:ascii="GHEA Grapalat" w:hAnsi="GHEA Grapalat"/>
          <w:b/>
          <w:lang w:val="hy-AM"/>
        </w:rPr>
        <w:t>«</w:t>
      </w:r>
      <w:r w:rsidRPr="00C7657E">
        <w:rPr>
          <w:rFonts w:ascii="GHEA Grapalat" w:eastAsia="Calibri" w:hAnsi="GHEA Grapalat"/>
          <w:b/>
          <w:lang w:val="hy-AM"/>
        </w:rPr>
        <w:t xml:space="preserve">ՀԱՅԱՍՏԱՆԻ ՀԱՆՐԱՊԵՏՈՒԹՅԱՆ ԿԱՌԱՎԱՐՈՒԹՅԱՆ 2003 ԹՎԱԿԱՆԻ ԴԵԿՏԵՄԲԵՐԻ 24-Ի ԹԻՎ 1937-Ն ՈՐՈՇՄԱՆ ՄԵՋ ԼՐԱՑՈՒՄՆԵՐ ԿԱՏԱՐԵԼՈՒ ՄԱՍԻՆ» ՀՀ ԿԱՌԱՎԱՐՈՒԹՅԱՆ ՈՐՈՇՄԱՆ ԵՎ </w:t>
      </w:r>
      <w:r w:rsidRPr="00C7657E">
        <w:rPr>
          <w:rFonts w:ascii="GHEA Grapalat" w:hAnsi="GHEA Grapalat"/>
          <w:b/>
          <w:lang w:val="hy-AM"/>
        </w:rPr>
        <w:t>«</w:t>
      </w:r>
      <w:r w:rsidRPr="00C7657E">
        <w:rPr>
          <w:rFonts w:ascii="GHEA Grapalat" w:eastAsia="Calibri" w:hAnsi="GHEA Grapalat"/>
          <w:b/>
          <w:bCs/>
          <w:lang w:val="hy-AM"/>
        </w:rPr>
        <w:t>ՀԱՅԱՍՏԱՆԻ ՀԱՆՐԱՊԵՏՈՒԹՅԱՆ ՆԱԽԱԳԱՀԻ 2008 ԹՎԱԿԱՆԻ ՄԱՅԻՍԻ 19-Ի  ՆՀ-118-Ն ՀՐԱՄԱՆԱԳՐԻ ՄԵՋ ԼՐԱՑՈՒՄՆԵՐ ԿԱՏԱՐԵԼՈՒ ՄԱՍԻՆ</w:t>
      </w:r>
      <w:r w:rsidRPr="00C7657E">
        <w:rPr>
          <w:rFonts w:ascii="GHEA Grapalat" w:eastAsia="Calibri" w:hAnsi="GHEA Grapalat"/>
          <w:b/>
          <w:lang w:val="hy-AM"/>
        </w:rPr>
        <w:t xml:space="preserve">»  </w:t>
      </w:r>
      <w:r w:rsidRPr="00C7657E">
        <w:rPr>
          <w:rFonts w:ascii="GHEA Grapalat" w:hAnsi="GHEA Grapalat"/>
          <w:b/>
          <w:bCs/>
          <w:lang w:val="hy-AM"/>
        </w:rPr>
        <w:t xml:space="preserve">ՀՀ ՆԱԽԱԳԱՀԻ ՀՐԱՄԱՆԱԳՐԻ ՆԱԽԱԳԾԵՐԻ </w:t>
      </w:r>
      <w:r w:rsidRPr="00C7657E">
        <w:rPr>
          <w:rFonts w:ascii="GHEA Grapalat" w:hAnsi="GHEA Grapalat" w:cs="Sylfaen"/>
          <w:b/>
          <w:bCs/>
          <w:lang w:val="hy-AM"/>
        </w:rPr>
        <w:t>ՎԵՐԱԲԵՐՅԱԼ</w:t>
      </w:r>
    </w:p>
    <w:tbl>
      <w:tblPr>
        <w:tblStyle w:val="TableGrid"/>
        <w:tblW w:w="15134" w:type="dxa"/>
        <w:tblLayout w:type="fixed"/>
        <w:tblLook w:val="01E0" w:firstRow="1" w:lastRow="1" w:firstColumn="1" w:lastColumn="1" w:noHBand="0" w:noVBand="0"/>
      </w:tblPr>
      <w:tblGrid>
        <w:gridCol w:w="558"/>
        <w:gridCol w:w="2429"/>
        <w:gridCol w:w="5140"/>
        <w:gridCol w:w="3591"/>
        <w:gridCol w:w="3416"/>
      </w:tblGrid>
      <w:tr w:rsidR="00672553" w:rsidRPr="00C7657E" w:rsidTr="00A81708">
        <w:trPr>
          <w:trHeight w:val="58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140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672553" w:rsidRPr="00C7657E" w:rsidTr="00A81708">
        <w:trPr>
          <w:trHeight w:val="58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9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140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ֆինանսների նախարարություն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92"/>
            </w:tblGrid>
            <w:tr w:rsidR="00672553" w:rsidRPr="00C7657E" w:rsidTr="009A70EF">
              <w:tc>
                <w:tcPr>
                  <w:tcW w:w="8478" w:type="dxa"/>
                  <w:shd w:val="clear" w:color="auto" w:fill="FFFFFF"/>
                  <w:hideMark/>
                </w:tcPr>
                <w:p w:rsidR="00672553" w:rsidRPr="00C7657E" w:rsidRDefault="00672553" w:rsidP="00C7657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color w:val="000000"/>
                      <w:lang w:val="hy-AM"/>
                    </w:rPr>
                  </w:pPr>
                </w:p>
              </w:tc>
            </w:tr>
          </w:tbl>
          <w:p w:rsidR="00672553" w:rsidRPr="00C7657E" w:rsidRDefault="00445312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01/83-2/4849-17</w:t>
            </w:r>
          </w:p>
          <w:p w:rsidR="00445312" w:rsidRPr="00C7657E" w:rsidRDefault="00445312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2017-03-20</w:t>
            </w:r>
          </w:p>
        </w:tc>
        <w:tc>
          <w:tcPr>
            <w:tcW w:w="5140" w:type="dxa"/>
          </w:tcPr>
          <w:p w:rsidR="00265363" w:rsidRPr="00C7657E" w:rsidRDefault="00265363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«</w:t>
            </w:r>
            <w:r w:rsidRPr="00C7657E">
              <w:rPr>
                <w:rFonts w:ascii="GHEA Grapalat" w:eastAsia="Calibri" w:hAnsi="GHEA Grapalat"/>
                <w:lang w:val="hy-AM"/>
              </w:rPr>
              <w:t xml:space="preserve">Հայաստանի Հանրապետության կառավարության 2003 թվականի դեկտեմբերի  24-ի թիվ 1937-Ն որոշման մեջ լրացումներ կատարելու մասին» </w:t>
            </w:r>
            <w:r w:rsidRPr="00C7657E">
              <w:rPr>
                <w:rFonts w:ascii="GHEA Grapalat" w:hAnsi="GHEA Grapalat"/>
                <w:lang w:val="hy-AM"/>
              </w:rPr>
              <w:t>ՀՀ կառավարության որոշման</w:t>
            </w:r>
            <w:r w:rsidRPr="00C7657E">
              <w:rPr>
                <w:rFonts w:ascii="GHEA Grapalat" w:hAnsi="GHEA Grapalat" w:cs="Sylfaen"/>
                <w:lang w:val="hy-AM"/>
              </w:rPr>
              <w:t xml:space="preserve"> </w:t>
            </w:r>
            <w:r w:rsidRPr="00C7657E">
              <w:rPr>
                <w:rFonts w:ascii="GHEA Grapalat" w:hAnsi="GHEA Grapalat"/>
                <w:bCs/>
                <w:lang w:val="hy-AM"/>
              </w:rPr>
              <w:t>նախագծի (այսուհետ Նախագիծ)</w:t>
            </w:r>
            <w:r w:rsidRPr="00C7657E">
              <w:rPr>
                <w:rFonts w:ascii="GHEA Grapalat" w:hAnsi="GHEA Grapalat" w:cs="Sylfaen"/>
                <w:lang w:val="hy-AM"/>
              </w:rPr>
              <w:t xml:space="preserve"> </w:t>
            </w:r>
            <w:r w:rsidRPr="00C7657E">
              <w:rPr>
                <w:rFonts w:ascii="GHEA Grapalat" w:hAnsi="GHEA Grapalat"/>
                <w:lang w:val="hy-AM"/>
              </w:rPr>
              <w:t xml:space="preserve">1-ին կետի 2-րդ ենթակետով նախատեսվում է, որ դրամաշնորհի հատկացման պայմանագրի կնքումից հետո 3-օրյա ժամկետում </w:t>
            </w:r>
            <w:r w:rsidRPr="00C7657E">
              <w:rPr>
                <w:rFonts w:ascii="GHEA Grapalat" w:hAnsi="GHEA Grapalat"/>
                <w:lang w:val="hy-AM"/>
              </w:rPr>
              <w:lastRenderedPageBreak/>
              <w:t xml:space="preserve">պայմանագիր կնքած կազմակերպության անվանումը, գտնվելու վայրը, կազմակերպության կողմից դրամաշնորհ ստանալու համար </w:t>
            </w:r>
            <w:r w:rsidRPr="00C7657E">
              <w:rPr>
                <w:rFonts w:ascii="GHEA Grapalat" w:hAnsi="GHEA Grapalat"/>
                <w:i/>
                <w:lang w:val="hy-AM"/>
              </w:rPr>
              <w:t>ներկայացված ծրագիրը</w:t>
            </w:r>
            <w:r w:rsidRPr="00C7657E">
              <w:rPr>
                <w:rFonts w:ascii="GHEA Grapalat" w:hAnsi="GHEA Grapalat"/>
                <w:lang w:val="hy-AM"/>
              </w:rPr>
              <w:t xml:space="preserve"> հրապարակվում են դրամաշնորհ տրամադրած պետական մարմնի պաշտոնական ինտերնետային կայքէջում: </w:t>
            </w:r>
          </w:p>
          <w:p w:rsidR="00265363" w:rsidRPr="00C7657E" w:rsidRDefault="00265363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Այդ կապակցությամբ առաջարկում ենք հստակեցնել «կազմակերպության կողմից դրամաշնորհ ստանալու համար ներկայացված </w:t>
            </w:r>
            <w:r w:rsidRPr="00C7657E">
              <w:rPr>
                <w:rFonts w:ascii="GHEA Grapalat" w:hAnsi="GHEA Grapalat"/>
                <w:i/>
                <w:lang w:val="hy-AM"/>
              </w:rPr>
              <w:t>ծրագիրը</w:t>
            </w:r>
            <w:r w:rsidRPr="00C7657E">
              <w:rPr>
                <w:rFonts w:ascii="GHEA Grapalat" w:hAnsi="GHEA Grapalat"/>
                <w:lang w:val="hy-AM"/>
              </w:rPr>
              <w:t xml:space="preserve">» արտահայտությունը` նշելով ծրագրի վերաբերյալ հրապարակվող տեղեկատվության նվազագույն շրջանակը: </w:t>
            </w:r>
          </w:p>
          <w:p w:rsidR="00265363" w:rsidRPr="00C7657E" w:rsidRDefault="00265363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 Նախագծի 1-ին կետի 2-րդ մասի երկրորդ պարբերությունով նախատեսվում է, որ կազմակերպությունը, որի հետ կնքվել է դրամաշնորհի հատկացման պայմանագիր, պայմանագրով նախատեսված ժամկետներում դրամաշնորհ տրամադրած պետական մարմնին ներկայացնում է ծրագրի կատարման վերաբերյալ հաշվետվություն: Մինչդեռ բացակայում է դրամաշնորհի պայմանագրում ծրագրի կատարման վերաբերյալ </w:t>
            </w:r>
            <w:r w:rsidRPr="00C7657E">
              <w:rPr>
                <w:rFonts w:ascii="GHEA Grapalat" w:hAnsi="GHEA Grapalat"/>
                <w:lang w:val="hy-AM"/>
              </w:rPr>
              <w:lastRenderedPageBreak/>
              <w:t xml:space="preserve">հաշվետվության ներկայացման ժամկետներ նշելու պահանջը: Ուստի առաջարկում ենք Նախագծով նախատեսել նաև դրամաշնորհի պայմանագրում ծրագրի կատարման վերաբերյալ հաշվետվության ներկայացման ժամկետներ նշելու պահանջը (ներառել ՀՀ  կառավարության 2003 թվականի դեկտեմբերի 24-ի N 1937-Ն որոշման 37-րդ կետում): </w:t>
            </w:r>
          </w:p>
          <w:p w:rsidR="000B3C33" w:rsidRPr="00C7657E" w:rsidRDefault="000B3C33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0B3C33" w:rsidRPr="00C7657E" w:rsidRDefault="000B3C33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265363" w:rsidRPr="00C7657E" w:rsidRDefault="0026536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 Հարկ է նշել նաև, որ ՀՀ կառավարության 11.08.2016թ. նիստի N 31 արձանագրային  որոշմամբ հաստատված «Բաց Կառավարման Գործընկերություն» Հայաստանի Հանրապետության երրորդ գործողությունների ծրագրի (2016-2018 թվականներ)» «ԲԿԳ հանձնառություններ» բաժնի 2-րդ միջոցառման (Կառավարության դրամաշնորհների հաշվետվողականություն. ՀՀ պետական բյուջեից դրամաշնորհների հատկացման թափանցիկության և հաշվետվողականության ապահովում) նկարագրության համաձայն նախատեսվում էր «Պետական բյուջեից </w:t>
            </w:r>
            <w:r w:rsidRPr="00C7657E">
              <w:rPr>
                <w:rFonts w:ascii="GHEA Grapalat" w:hAnsi="GHEA Grapalat"/>
                <w:lang w:val="hy-AM"/>
              </w:rPr>
              <w:lastRenderedPageBreak/>
              <w:t xml:space="preserve">դրամաշնորհ ստանալու </w:t>
            </w:r>
            <w:r w:rsidRPr="00C7657E">
              <w:rPr>
                <w:rFonts w:ascii="GHEA Grapalat" w:hAnsi="GHEA Grapalat"/>
                <w:i/>
                <w:lang w:val="hy-AM"/>
              </w:rPr>
              <w:t xml:space="preserve">մրցույթին մասնակցած և </w:t>
            </w:r>
            <w:r w:rsidRPr="00C7657E">
              <w:rPr>
                <w:rFonts w:ascii="GHEA Grapalat" w:hAnsi="GHEA Grapalat"/>
                <w:lang w:val="hy-AM"/>
              </w:rPr>
              <w:t xml:space="preserve">հաղթող ճանաչված կազմակերպությունների ցանկի, ինչպես նաև դրամաշնորհներով իրականացված ծրագրերի հաշվետվությունների հրապարակում համապատասխան պետական մարմնի պաշտոնական կայքում»: Մինչդեռ Նախագծով նախատեսվում է միայն պետական մարմնի պաշտոնական կայքում դրամաշնորհներով իրականացված ծրագրերի հաշվետվությունների հրապարակումը: </w:t>
            </w:r>
          </w:p>
          <w:p w:rsidR="00672553" w:rsidRPr="00C7657E" w:rsidRDefault="00672553" w:rsidP="00C7657E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591" w:type="dxa"/>
          </w:tcPr>
          <w:p w:rsidR="00672553" w:rsidRPr="00C7657E" w:rsidRDefault="00F37327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Չի ընդունվել:</w:t>
            </w: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Դրամաշնորհ տրամադրած պետական մարմնի պաշտոնական ինտերնետային կայքէջում դրամաշնորհ ստանալու համար ներկայացված ծրագիրը պետք է հրապարակվի ամբողջությամբ</w:t>
            </w:r>
            <w:r w:rsidR="00804F2D" w:rsidRPr="00C7657E">
              <w:rPr>
                <w:rFonts w:ascii="GHEA Grapalat" w:hAnsi="GHEA Grapalat"/>
                <w:lang w:val="hy-AM"/>
              </w:rPr>
              <w:t xml:space="preserve">՝ ծրագրի </w:t>
            </w:r>
            <w:r w:rsidR="00804F2D" w:rsidRPr="00C7657E">
              <w:rPr>
                <w:rFonts w:ascii="GHEA Grapalat" w:hAnsi="GHEA Grapalat"/>
                <w:lang w:val="hy-AM"/>
              </w:rPr>
              <w:lastRenderedPageBreak/>
              <w:t>վերաբերյալ համապարփակ տեղեկատվություն տրամադրելու և հասարակության իրազեկվածությունը ապահովելու նկատառումներ</w:t>
            </w:r>
            <w:r w:rsidR="00C66097" w:rsidRPr="00C7657E">
              <w:rPr>
                <w:rFonts w:ascii="GHEA Grapalat" w:hAnsi="GHEA Grapalat"/>
                <w:lang w:val="hy-AM"/>
              </w:rPr>
              <w:t>ից ելնելով</w:t>
            </w:r>
            <w:r w:rsidRPr="00C7657E">
              <w:rPr>
                <w:rFonts w:ascii="GHEA Grapalat" w:hAnsi="GHEA Grapalat"/>
                <w:lang w:val="hy-AM"/>
              </w:rPr>
              <w:t>:</w:t>
            </w: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F37327" w:rsidRPr="00C7657E" w:rsidRDefault="00BF36BE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 </w:t>
            </w:r>
            <w:r w:rsidR="003865C2">
              <w:rPr>
                <w:rFonts w:ascii="GHEA Grapalat" w:hAnsi="GHEA Grapalat"/>
                <w:lang w:val="hy-AM"/>
              </w:rPr>
              <w:t>Ընդունվել է ի գիտություն</w:t>
            </w:r>
            <w:r w:rsidR="00C411BB" w:rsidRPr="00C7657E">
              <w:rPr>
                <w:rFonts w:ascii="GHEA Grapalat" w:hAnsi="GHEA Grapalat"/>
                <w:lang w:val="hy-AM"/>
              </w:rPr>
              <w:t>:</w:t>
            </w:r>
          </w:p>
          <w:p w:rsidR="00A81708" w:rsidRPr="00C7657E" w:rsidRDefault="00A81708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Նախագծի 1-ին կետի </w:t>
            </w:r>
            <w:r w:rsidR="005C6954" w:rsidRPr="005C6954">
              <w:rPr>
                <w:rFonts w:ascii="GHEA Grapalat" w:hAnsi="GHEA Grapalat"/>
                <w:lang w:val="hy-AM"/>
              </w:rPr>
              <w:t>2-</w:t>
            </w:r>
            <w:r w:rsidR="005C6954">
              <w:rPr>
                <w:rFonts w:ascii="GHEA Grapalat" w:hAnsi="GHEA Grapalat"/>
                <w:lang w:val="hy-AM"/>
              </w:rPr>
              <w:t>րդ</w:t>
            </w:r>
            <w:r w:rsidRPr="00C7657E">
              <w:rPr>
                <w:rFonts w:ascii="GHEA Grapalat" w:hAnsi="GHEA Grapalat"/>
                <w:lang w:val="hy-AM"/>
              </w:rPr>
              <w:t xml:space="preserve"> ենթակետով փոփ</w:t>
            </w:r>
            <w:r w:rsidR="00025D80" w:rsidRPr="00C7657E">
              <w:rPr>
                <w:rFonts w:ascii="GHEA Grapalat" w:hAnsi="GHEA Grapalat"/>
                <w:lang w:val="hy-AM"/>
              </w:rPr>
              <w:t>ո</w:t>
            </w:r>
            <w:r w:rsidRPr="00C7657E">
              <w:rPr>
                <w:rFonts w:ascii="GHEA Grapalat" w:hAnsi="GHEA Grapalat"/>
                <w:lang w:val="hy-AM"/>
              </w:rPr>
              <w:t>խություն է արվել և պայմանագրու</w:t>
            </w:r>
            <w:r w:rsidR="00025D80" w:rsidRPr="00C7657E">
              <w:rPr>
                <w:rFonts w:ascii="GHEA Grapalat" w:hAnsi="GHEA Grapalat"/>
                <w:lang w:val="hy-AM"/>
              </w:rPr>
              <w:t>մ</w:t>
            </w:r>
            <w:r w:rsidRPr="00C7657E">
              <w:rPr>
                <w:rFonts w:ascii="GHEA Grapalat" w:hAnsi="GHEA Grapalat"/>
                <w:lang w:val="hy-AM"/>
              </w:rPr>
              <w:t>, որպես պարտադիր պայման</w:t>
            </w:r>
            <w:r w:rsidR="00025D80" w:rsidRPr="00C7657E">
              <w:rPr>
                <w:rFonts w:ascii="GHEA Grapalat" w:hAnsi="GHEA Grapalat"/>
                <w:lang w:val="hy-AM"/>
              </w:rPr>
              <w:t>,</w:t>
            </w:r>
            <w:r w:rsidRPr="00C7657E">
              <w:rPr>
                <w:rFonts w:ascii="GHEA Grapalat" w:hAnsi="GHEA Grapalat"/>
                <w:lang w:val="hy-AM"/>
              </w:rPr>
              <w:t xml:space="preserve"> ներառվել է նաև հաշվետվությունների ներ</w:t>
            </w:r>
            <w:r w:rsidR="00025D80" w:rsidRPr="00C7657E">
              <w:rPr>
                <w:rFonts w:ascii="GHEA Grapalat" w:hAnsi="GHEA Grapalat"/>
                <w:lang w:val="hy-AM"/>
              </w:rPr>
              <w:t>կ</w:t>
            </w:r>
            <w:r w:rsidRPr="00C7657E">
              <w:rPr>
                <w:rFonts w:ascii="GHEA Grapalat" w:hAnsi="GHEA Grapalat"/>
                <w:lang w:val="hy-AM"/>
              </w:rPr>
              <w:t>այացման ժամկետների  մասին դրույթ.</w:t>
            </w:r>
          </w:p>
          <w:p w:rsidR="00A81708" w:rsidRDefault="00A81708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C6954" w:rsidRDefault="005C6954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C6954" w:rsidRDefault="005C6954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C6954" w:rsidRDefault="005C6954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C6954" w:rsidRDefault="005C6954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C6954" w:rsidRDefault="005C6954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C6954" w:rsidRDefault="005C6954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C6954" w:rsidRDefault="005C6954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C6954" w:rsidRDefault="005C6954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C6954" w:rsidRPr="00C7657E" w:rsidRDefault="005C6954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  <w:p w:rsidR="00A81708" w:rsidRPr="00C7657E" w:rsidRDefault="00A81708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81708" w:rsidRPr="00C7657E" w:rsidRDefault="00A81708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3865C2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  <w:r w:rsidR="005D25FC" w:rsidRPr="00C7657E">
              <w:rPr>
                <w:rFonts w:ascii="GHEA Grapalat" w:hAnsi="GHEA Grapalat"/>
                <w:lang w:val="hy-AM"/>
              </w:rPr>
              <w:t>:</w:t>
            </w:r>
          </w:p>
          <w:p w:rsidR="00025D80" w:rsidRPr="00C7657E" w:rsidRDefault="00025D80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C7657E">
              <w:rPr>
                <w:rFonts w:ascii="GHEA Grapalat" w:eastAsia="Calibri" w:hAnsi="GHEA Grapalat"/>
                <w:lang w:val="hy-AM"/>
              </w:rPr>
              <w:t xml:space="preserve">Հայաստանի Հանրապետության կառավարության 2003 թվականի դեկտեմբերի  24-ի թիվ 1937-Ն որոշմամբ հաստատված հավելվածի 31-րդ կետի համաձայն «Մրցույթի արդյունքներն ամփոփվում են </w:t>
            </w:r>
            <w:r w:rsidRPr="00C7657E">
              <w:rPr>
                <w:rFonts w:ascii="GHEA Grapalat" w:hAnsi="GHEA Grapalat"/>
                <w:lang w:val="hy-AM"/>
              </w:rPr>
              <w:t>հանձնաժողովի</w:t>
            </w:r>
            <w:r w:rsidRPr="00C7657E">
              <w:rPr>
                <w:rFonts w:ascii="GHEA Grapalat" w:eastAsia="Calibri" w:hAnsi="GHEA Grapalat"/>
                <w:lang w:val="hy-AM"/>
              </w:rPr>
              <w:t xml:space="preserve"> ամփոփիչ նիստում` հանձնաժողովի անդամների կողմից ներկայացված գնահատման թերթիկների հիման վրա: </w:t>
            </w:r>
            <w:r w:rsidRPr="00C7657E">
              <w:rPr>
                <w:rFonts w:ascii="GHEA Grapalat" w:eastAsia="Calibri" w:hAnsi="GHEA Grapalat"/>
                <w:lang w:val="hy-AM"/>
              </w:rPr>
              <w:lastRenderedPageBreak/>
              <w:t>Հանձնաժողովն ընդունում է որոշում այն կազմակերպության (կազմակերպությունների) ցանկը հաստատելու մասին, որի հետ կարող է կնքվել դրամաշնորհի տրամադրման` նվիրաբերության պայմանագիր, և այն կազմակերպության (կազմակերպությունների) մասին, որի հետ չի կարող կնքվել նման պայմանագիր:»:</w:t>
            </w:r>
          </w:p>
          <w:p w:rsidR="00BE33BF" w:rsidRPr="00C7657E" w:rsidRDefault="00BE33BF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eastAsia="Calibri" w:hAnsi="GHEA Grapalat"/>
                <w:lang w:val="hy-AM"/>
              </w:rPr>
              <w:t xml:space="preserve">Հետևաբար, վերոգրյալ որոշմամբ </w:t>
            </w:r>
            <w:r w:rsidRPr="00C7657E">
              <w:rPr>
                <w:rFonts w:ascii="GHEA Grapalat" w:hAnsi="GHEA Grapalat"/>
                <w:lang w:val="hy-AM"/>
              </w:rPr>
              <w:t>«</w:t>
            </w:r>
            <w:r w:rsidRPr="00C7657E">
              <w:rPr>
                <w:rFonts w:ascii="GHEA Grapalat" w:hAnsi="GHEA Grapalat"/>
                <w:i/>
                <w:lang w:val="hy-AM"/>
              </w:rPr>
              <w:t>մրցույթին մասնակցած և հաղթող ճանաչված կազմակերպություն</w:t>
            </w:r>
            <w:r w:rsidRPr="00C7657E">
              <w:rPr>
                <w:rFonts w:ascii="GHEA Grapalat" w:hAnsi="GHEA Grapalat"/>
                <w:lang w:val="hy-AM"/>
              </w:rPr>
              <w:t xml:space="preserve">» եզրույթ  չի կիրառվում և փոխարենը նախատեսված է «կազմակերպություն, որի հետ կարող է կնքվել դրամաշնորհի պայմանագիր»: Տերմինների նույնականությունը ապահովելու նկատառումից ելնելով՝ նույն տրամաբանությամբ էլ կազմվել է </w:t>
            </w:r>
            <w:r w:rsidRPr="00C7657E">
              <w:rPr>
                <w:rFonts w:ascii="GHEA Grapalat" w:hAnsi="GHEA Grapalat"/>
                <w:lang w:val="hy-AM"/>
              </w:rPr>
              <w:lastRenderedPageBreak/>
              <w:t>նախագիծը:</w:t>
            </w: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eastAsia="Calibri" w:hAnsi="GHEA Grapalat"/>
                <w:lang w:val="hy-AM"/>
              </w:rPr>
            </w:pP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F37327" w:rsidRPr="00C7657E" w:rsidRDefault="00F37327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F37327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Նախագծում փոփոխություն չի կատարվել:</w:t>
            </w: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C411BB" w:rsidRPr="00C7657E" w:rsidRDefault="00C411BB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Նախագծում փոփոխություն </w:t>
            </w:r>
            <w:r w:rsidR="003865C2">
              <w:rPr>
                <w:rFonts w:ascii="GHEA Grapalat" w:hAnsi="GHEA Grapalat"/>
                <w:lang w:val="hy-AM"/>
              </w:rPr>
              <w:t>է կատարվել</w:t>
            </w:r>
            <w:r w:rsidRPr="00C7657E">
              <w:rPr>
                <w:rFonts w:ascii="GHEA Grapalat" w:hAnsi="GHEA Grapalat"/>
                <w:lang w:val="hy-AM"/>
              </w:rPr>
              <w:t xml:space="preserve"> կատարվել:</w:t>
            </w:r>
          </w:p>
          <w:p w:rsidR="00C411BB" w:rsidRPr="00C7657E" w:rsidRDefault="00C411BB" w:rsidP="00C7657E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BF36BE" w:rsidRPr="00C7657E" w:rsidRDefault="00BF36B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Նախագծում փոփոխություն չի կատարվել:</w:t>
            </w: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D25FC" w:rsidRPr="00C7657E" w:rsidRDefault="005D25FC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2.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Հայաստանի Հանրապետության կրթության և գիտության նախարարություն </w:t>
            </w:r>
          </w:p>
          <w:p w:rsidR="005F50F5" w:rsidRPr="00C7657E" w:rsidRDefault="005F50F5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01/10/4069-17</w:t>
            </w:r>
          </w:p>
          <w:p w:rsidR="005F50F5" w:rsidRPr="00C7657E" w:rsidRDefault="005F50F5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2017-03-28</w:t>
            </w:r>
          </w:p>
        </w:tc>
        <w:tc>
          <w:tcPr>
            <w:tcW w:w="5140" w:type="dxa"/>
          </w:tcPr>
          <w:p w:rsidR="005F50F5" w:rsidRPr="003865C2" w:rsidRDefault="005F50F5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t>1.36.1 կետում 3-օրյա ժամկետը փոխարինել 7-օրյա ժամկետով, քանի որ նախարարությունը ունի բազմաթիվ դրամաշնորհային ծրագրեր մարզերում գտնվող կազմակերպությունների հետ:</w:t>
            </w:r>
          </w:p>
          <w:p w:rsidR="00421173" w:rsidRPr="003865C2" w:rsidRDefault="00421173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F50F5" w:rsidRPr="00C7657E" w:rsidRDefault="005F50F5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t xml:space="preserve">2. 36.2-րդ կետում «ներկայացնելուց» բառերը փոխարինել «ծրագրի կատարումն ընդունված համարելու օրվանից» բառերով, նկատի ունենալով ՀՀ կառավարության 2010 թվականի ապրիլի 29-ի թիվ 566-Ն որոշմամբ հաստատված օրինակելի պայմանագրի դրույթները, որում նախատեսված է իրավունք՝ պետական մարմնի կողմից, </w:t>
            </w:r>
            <w:r w:rsidRPr="00C7657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պահանջներին չհամապատասխանելու դեպքում, չընդունելու իրականացված միջոցառումները և  իր հայեցողությամբ սահմանելու թերությունների անհատույց </w:t>
            </w:r>
            <w:r w:rsidRPr="00C7657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վերացման ողջամիտ ժամկետ:</w:t>
            </w:r>
          </w:p>
          <w:p w:rsidR="005F50F5" w:rsidRPr="00C7657E" w:rsidRDefault="005F50F5" w:rsidP="00C7657E">
            <w:pPr>
              <w:pStyle w:val="BalloonText"/>
              <w:spacing w:line="360" w:lineRule="auto"/>
              <w:ind w:right="176" w:firstLine="403"/>
              <w:jc w:val="both"/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</w:pP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Միաժամանակ տեղեկացնում եմ, որ ՀՀ պետական բյուջեում առկա է  &lt;&lt;Ատեստավորման միջոցով որակավորում ստացած ուսուցիչներին հավելավճարների տրամադրում&gt;&gt; ծրագիրը, որը ուսումնական հաստատությունների ուսուցիչներին տրամադրում է հավելավճար դրամաշնորհի միջոցով և այն համարվում է աշխատավարձին հավասարեցված վճարում, հետևաբար պայմանագրի հրապարակումը կբերի անձի եկամուտների հրապարակման: ՀՀ աշխատանքային օրենսգրքի 199-րդ հոդվածի համաձայն՝ աշխատողի աշխատավարձի և աշխատանքի այլ պայմանների վերաբերյալ տվյալները տրամադրվում կամ հրապարակվում են միայն Հայաստանի Հանրապետության օրենսդրությամբ նախատեսված դեպքերում կամ աշխատողի համաձայնությամբ:</w:t>
            </w:r>
          </w:p>
          <w:p w:rsidR="005F50F5" w:rsidRPr="00C7657E" w:rsidRDefault="005F50F5" w:rsidP="00C7657E">
            <w:pPr>
              <w:pStyle w:val="BalloonText"/>
              <w:spacing w:line="360" w:lineRule="auto"/>
              <w:ind w:right="176" w:firstLine="403"/>
              <w:jc w:val="both"/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</w:pP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ab/>
              <w:t xml:space="preserve">Հետևաբար առաջարկում ենք 36.2 կետի «կայքէջում» բառից հետո լրացնել «բացառությամբ անձի եկամուտներին </w:t>
            </w: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lastRenderedPageBreak/>
              <w:t>վերաբերող դրամաշնորհային պայմանագրերի» բառերը:</w:t>
            </w:r>
          </w:p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3591" w:type="dxa"/>
          </w:tcPr>
          <w:p w:rsidR="00672553" w:rsidRPr="00C7657E" w:rsidRDefault="00C901EB" w:rsidP="00C7657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lastRenderedPageBreak/>
              <w:t>Չի ընդունվել:</w:t>
            </w:r>
          </w:p>
          <w:p w:rsidR="00C901EB" w:rsidRPr="003865C2" w:rsidRDefault="00C901EB" w:rsidP="00C7657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t>3-օրյա ժամկետը հաշվարկվում է դրամաշնորհի հատկացման պայմանագրի կնքումից հետո:</w:t>
            </w:r>
          </w:p>
          <w:p w:rsidR="00421173" w:rsidRPr="003865C2" w:rsidRDefault="00421173" w:rsidP="00C7657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7657E" w:rsidRPr="003865C2" w:rsidRDefault="00C7657E" w:rsidP="00C7657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462610" w:rsidRPr="00C7657E" w:rsidRDefault="00A25D09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t>Ընդունվել է:</w:t>
            </w:r>
          </w:p>
          <w:p w:rsidR="00462610" w:rsidRPr="00C7657E" w:rsidRDefault="00462610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462610" w:rsidRPr="00C7657E" w:rsidRDefault="00462610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33A6E" w:rsidRPr="003865C2" w:rsidRDefault="00773829" w:rsidP="00C7657E">
            <w:pPr>
              <w:pStyle w:val="BalloonText"/>
              <w:spacing w:line="360" w:lineRule="auto"/>
              <w:ind w:right="176" w:firstLine="403"/>
              <w:jc w:val="both"/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</w:pP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Չի ընդունվել: Հայաստանի Հանրապետության կառավարության 2003 թվականի դեկտեմբերի  24-ի թիվ 1937-Ն որոշ</w:t>
            </w:r>
            <w:r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մամբ սահմանվում է ՀՀ</w:t>
            </w: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 պետական բյուջեից </w:t>
            </w:r>
            <w:r w:rsidRPr="00C7657E">
              <w:rPr>
                <w:rFonts w:ascii="GHEA Grapalat" w:hAnsi="GHEA Grapalat" w:cs="Times New Roman"/>
                <w:b/>
                <w:i/>
                <w:sz w:val="22"/>
                <w:szCs w:val="22"/>
                <w:lang w:val="hy-AM" w:eastAsia="ru-RU"/>
              </w:rPr>
              <w:t>իրավաբանական անձանց</w:t>
            </w: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 սուբսիդիաների </w:t>
            </w:r>
            <w:r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և </w:t>
            </w: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դրամաշնորհների հատկացման կարգը</w:t>
            </w:r>
            <w:r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: </w:t>
            </w:r>
          </w:p>
          <w:p w:rsidR="00773829" w:rsidRPr="003865C2" w:rsidRDefault="00773829" w:rsidP="00C7657E">
            <w:pPr>
              <w:pStyle w:val="BalloonText"/>
              <w:spacing w:line="360" w:lineRule="auto"/>
              <w:ind w:right="176" w:firstLine="403"/>
              <w:jc w:val="both"/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</w:pP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Սույն նախագծով</w:t>
            </w:r>
            <w:r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 սահմանվում է </w:t>
            </w: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       «36.1. Դրամաշնորհի հատկացման պայմանագրի կնքումից հետո 3-օրյա ժամկետում </w:t>
            </w:r>
            <w:r w:rsidRPr="00C7657E">
              <w:rPr>
                <w:rFonts w:ascii="GHEA Grapalat" w:hAnsi="GHEA Grapalat" w:cs="Times New Roman"/>
                <w:b/>
                <w:i/>
                <w:sz w:val="22"/>
                <w:szCs w:val="22"/>
                <w:lang w:val="hy-AM" w:eastAsia="ru-RU"/>
              </w:rPr>
              <w:t>պայմանագիր կնքած կազմակերպության անվանումը</w:t>
            </w: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, </w:t>
            </w:r>
            <w:r w:rsidRPr="00C7657E">
              <w:rPr>
                <w:rFonts w:ascii="GHEA Grapalat" w:hAnsi="GHEA Grapalat" w:cs="Times New Roman"/>
                <w:b/>
                <w:i/>
                <w:sz w:val="22"/>
                <w:szCs w:val="22"/>
                <w:lang w:val="hy-AM" w:eastAsia="ru-RU"/>
              </w:rPr>
              <w:t>գտնվելու վայրը, կազմակերպության կողմից դրամաշնորհ ստանալու համար ներկայացված ծրագիրը</w:t>
            </w: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 հրապարակվում են </w:t>
            </w:r>
            <w:r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lastRenderedPageBreak/>
              <w:t xml:space="preserve">դրամաշնորհ տրամադրած պետական մարմնի պաշտոնական ինտերնետային կայքէջում:»: </w:t>
            </w:r>
            <w:r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Ելնելով վեր</w:t>
            </w:r>
            <w:r w:rsidR="00C7657E"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ո</w:t>
            </w:r>
            <w:r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գրյալից՝ </w:t>
            </w:r>
            <w:r w:rsidR="00C7657E"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ուսուցիչներին տրամադ</w:t>
            </w:r>
            <w:r w:rsidR="00C7657E"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րված</w:t>
            </w:r>
            <w:r w:rsidR="00C7657E"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 հավելավճար</w:t>
            </w:r>
            <w:r w:rsidR="00C7657E"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ների </w:t>
            </w:r>
            <w:r w:rsidR="00C7657E"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 </w:t>
            </w:r>
            <w:r w:rsidR="00C7657E"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 xml:space="preserve">վերաբերյալ </w:t>
            </w:r>
            <w:r w:rsidR="00C7657E"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պայմանագր</w:t>
            </w:r>
            <w:r w:rsidR="00C7657E"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եր</w:t>
            </w:r>
            <w:r w:rsidR="00C7657E" w:rsidRPr="00C7657E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ի հրապարակ</w:t>
            </w:r>
            <w:r w:rsidR="00C7657E" w:rsidRPr="003865C2"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  <w:t>ման պահանջ նախատեսված չէ:</w:t>
            </w:r>
          </w:p>
          <w:p w:rsidR="00773829" w:rsidRPr="00C7657E" w:rsidRDefault="00773829" w:rsidP="00C7657E">
            <w:pPr>
              <w:pStyle w:val="BalloonText"/>
              <w:spacing w:line="360" w:lineRule="auto"/>
              <w:ind w:right="176" w:firstLine="403"/>
              <w:jc w:val="both"/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1FDC" w:rsidRPr="00C7657E" w:rsidRDefault="000D1FDC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416" w:type="dxa"/>
          </w:tcPr>
          <w:p w:rsidR="00C901EB" w:rsidRPr="00C7657E" w:rsidRDefault="00C901EB" w:rsidP="00C7657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lastRenderedPageBreak/>
              <w:t>Նախագծում փոփոխություն չի կատարվել:</w:t>
            </w:r>
          </w:p>
          <w:p w:rsidR="00C901EB" w:rsidRPr="00C7657E" w:rsidRDefault="00C901EB" w:rsidP="00C7657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25D09" w:rsidRPr="00C7657E" w:rsidRDefault="00A25D09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25D09" w:rsidRPr="00C7657E" w:rsidRDefault="00A25D09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25D09" w:rsidRPr="00C7657E" w:rsidRDefault="00A25D09" w:rsidP="00C7657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t>Նախագծում կատարվել է հետևյալ փոփոխությունը.</w:t>
            </w:r>
          </w:p>
          <w:p w:rsidR="00A25D09" w:rsidRPr="00C7657E" w:rsidRDefault="00421173" w:rsidP="00C7657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865C2">
              <w:rPr>
                <w:rFonts w:ascii="GHEA Grapalat" w:hAnsi="GHEA Grapalat" w:cs="Sylfaen"/>
                <w:lang w:val="hy-AM"/>
              </w:rPr>
              <w:t>Ն</w:t>
            </w:r>
            <w:r w:rsidR="00A25D09" w:rsidRPr="00C7657E">
              <w:rPr>
                <w:rFonts w:ascii="GHEA Grapalat" w:hAnsi="GHEA Grapalat" w:cs="Sylfaen"/>
                <w:lang w:val="hy-AM"/>
              </w:rPr>
              <w:t xml:space="preserve">ախագծի 36.2-րդ կետի </w:t>
            </w:r>
            <w:r w:rsidR="00C25556" w:rsidRPr="00C7657E">
              <w:rPr>
                <w:rFonts w:ascii="GHEA Grapalat" w:hAnsi="GHEA Grapalat" w:cs="Sylfaen"/>
                <w:lang w:val="hy-AM"/>
              </w:rPr>
              <w:t>«ներկայացնելուց» բառը փոխարին</w:t>
            </w:r>
            <w:r w:rsidRPr="003865C2">
              <w:rPr>
                <w:rFonts w:ascii="GHEA Grapalat" w:hAnsi="GHEA Grapalat" w:cs="Sylfaen"/>
                <w:lang w:val="hy-AM"/>
              </w:rPr>
              <w:t>վ</w:t>
            </w:r>
            <w:r w:rsidR="00C25556" w:rsidRPr="00C7657E">
              <w:rPr>
                <w:rFonts w:ascii="GHEA Grapalat" w:hAnsi="GHEA Grapalat" w:cs="Sylfaen"/>
                <w:lang w:val="hy-AM"/>
              </w:rPr>
              <w:t xml:space="preserve">ել </w:t>
            </w:r>
            <w:r w:rsidRPr="003865C2">
              <w:rPr>
                <w:rFonts w:ascii="GHEA Grapalat" w:hAnsi="GHEA Grapalat" w:cs="Sylfaen"/>
                <w:lang w:val="hy-AM"/>
              </w:rPr>
              <w:t>է</w:t>
            </w:r>
            <w:r w:rsidR="00C25556" w:rsidRPr="00C7657E">
              <w:rPr>
                <w:rFonts w:ascii="GHEA Grapalat" w:hAnsi="GHEA Grapalat" w:cs="Sylfaen"/>
                <w:lang w:val="hy-AM"/>
              </w:rPr>
              <w:t xml:space="preserve"> «</w:t>
            </w:r>
            <w:r w:rsidRPr="00C7657E">
              <w:rPr>
                <w:rFonts w:ascii="GHEA Grapalat" w:hAnsi="GHEA Grapalat" w:cs="Sylfaen"/>
                <w:lang w:val="hy-AM"/>
              </w:rPr>
              <w:t>պետական մարմնի կողմից ընդունվելուց հետո</w:t>
            </w:r>
            <w:r w:rsidR="00C25556" w:rsidRPr="00C7657E">
              <w:rPr>
                <w:rFonts w:ascii="GHEA Grapalat" w:hAnsi="GHEA Grapalat" w:cs="Sylfaen"/>
                <w:lang w:val="hy-AM"/>
              </w:rPr>
              <w:t>» բառերով:</w:t>
            </w:r>
          </w:p>
          <w:p w:rsidR="00C33A6E" w:rsidRPr="00C7657E" w:rsidRDefault="00C33A6E" w:rsidP="00C7657E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33A6E" w:rsidRPr="00C7657E" w:rsidRDefault="00C33A6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33A6E" w:rsidRPr="00C7657E" w:rsidRDefault="00C33A6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33A6E" w:rsidRPr="00C7657E" w:rsidRDefault="00C33A6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33A6E" w:rsidRPr="00C7657E" w:rsidRDefault="00C33A6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33A6E" w:rsidRPr="003865C2" w:rsidRDefault="00C33A6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3829" w:rsidRPr="00C7657E" w:rsidRDefault="00773829" w:rsidP="00C7657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t>Նախագծում փոփոխություն չի կատարվել:</w:t>
            </w:r>
          </w:p>
          <w:p w:rsidR="008E1D75" w:rsidRPr="00C7657E" w:rsidRDefault="008E1D75" w:rsidP="00C7657E">
            <w:pPr>
              <w:pStyle w:val="BalloonText"/>
              <w:spacing w:line="360" w:lineRule="auto"/>
              <w:ind w:right="176" w:firstLine="403"/>
              <w:jc w:val="both"/>
              <w:rPr>
                <w:rFonts w:ascii="GHEA Grapalat" w:hAnsi="GHEA Grapalat" w:cs="Times New Roman"/>
                <w:sz w:val="22"/>
                <w:szCs w:val="22"/>
                <w:lang w:val="hy-AM" w:eastAsia="ru-RU"/>
              </w:rPr>
            </w:pPr>
          </w:p>
          <w:p w:rsidR="008E1D75" w:rsidRPr="00C7657E" w:rsidRDefault="008E1D75" w:rsidP="00C7657E">
            <w:pPr>
              <w:pStyle w:val="BalloonText"/>
              <w:spacing w:line="360" w:lineRule="auto"/>
              <w:ind w:right="176" w:firstLine="403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Հայաստանի Հանրապետության պաշտպանության </w:t>
            </w:r>
          </w:p>
          <w:p w:rsidR="00672553" w:rsidRPr="00C7657E" w:rsidRDefault="005F50F5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ն</w:t>
            </w:r>
            <w:r w:rsidR="00672553" w:rsidRPr="00C7657E">
              <w:rPr>
                <w:rFonts w:ascii="GHEA Grapalat" w:hAnsi="GHEA Grapalat"/>
                <w:lang w:val="hy-AM"/>
              </w:rPr>
              <w:t>ախարարություն</w:t>
            </w:r>
          </w:p>
          <w:p w:rsidR="005F50F5" w:rsidRPr="00C7657E" w:rsidRDefault="005F50F5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Պն/510-420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92"/>
            </w:tblGrid>
            <w:tr w:rsidR="005F50F5" w:rsidRPr="00C7657E" w:rsidTr="005F50F5">
              <w:tc>
                <w:tcPr>
                  <w:tcW w:w="8478" w:type="dxa"/>
                  <w:shd w:val="clear" w:color="auto" w:fill="FFFFFF"/>
                  <w:hideMark/>
                </w:tcPr>
                <w:p w:rsidR="005F50F5" w:rsidRPr="00C7657E" w:rsidRDefault="005F50F5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  <w:r w:rsidRPr="00C7657E">
                    <w:rPr>
                      <w:rFonts w:ascii="GHEA Grapalat" w:eastAsiaTheme="minorHAnsi" w:hAnsi="GHEA Grapalat"/>
                      <w:lang w:val="hy-AM"/>
                    </w:rPr>
                    <w:t>2017-03-29</w:t>
                  </w:r>
                </w:p>
              </w:tc>
            </w:tr>
          </w:tbl>
          <w:p w:rsidR="005F50F5" w:rsidRPr="00C7657E" w:rsidRDefault="005F50F5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92"/>
            </w:tblGrid>
            <w:tr w:rsidR="00672553" w:rsidRPr="00C7657E" w:rsidTr="009A70EF">
              <w:tc>
                <w:tcPr>
                  <w:tcW w:w="8478" w:type="dxa"/>
                  <w:shd w:val="clear" w:color="auto" w:fill="FFFFFF"/>
                  <w:hideMark/>
                </w:tcPr>
                <w:p w:rsidR="00672553" w:rsidRPr="00C7657E" w:rsidRDefault="00672553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</w:p>
              </w:tc>
            </w:tr>
          </w:tbl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140" w:type="dxa"/>
          </w:tcPr>
          <w:p w:rsidR="00672553" w:rsidRPr="00C7657E" w:rsidRDefault="005F50F5" w:rsidP="00C76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Հայաստանի Հանրապետության տնտեսական զարգացման և ներդրումների</w:t>
            </w:r>
          </w:p>
          <w:p w:rsidR="00672553" w:rsidRPr="00C7657E" w:rsidRDefault="00F8191D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ն</w:t>
            </w:r>
            <w:r w:rsidR="00672553" w:rsidRPr="00C7657E">
              <w:rPr>
                <w:rFonts w:ascii="GHEA Grapalat" w:hAnsi="GHEA Grapalat"/>
                <w:lang w:val="hy-AM"/>
              </w:rPr>
              <w:t>ախարարություն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92"/>
            </w:tblGrid>
            <w:tr w:rsidR="00F8191D" w:rsidRPr="00C7657E" w:rsidTr="00F8191D">
              <w:tc>
                <w:tcPr>
                  <w:tcW w:w="8478" w:type="dxa"/>
                  <w:shd w:val="clear" w:color="auto" w:fill="FFFFFF"/>
                  <w:hideMark/>
                </w:tcPr>
                <w:p w:rsidR="00F8191D" w:rsidRPr="00C7657E" w:rsidRDefault="00F8191D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  <w:r w:rsidRPr="00C7657E">
                    <w:rPr>
                      <w:rFonts w:ascii="GHEA Grapalat" w:eastAsiaTheme="minorHAnsi" w:hAnsi="GHEA Grapalat"/>
                      <w:lang w:val="hy-AM"/>
                    </w:rPr>
                    <w:t>01/21.2/2628-17</w:t>
                  </w:r>
                </w:p>
              </w:tc>
            </w:tr>
            <w:tr w:rsidR="00F8191D" w:rsidRPr="00C7657E" w:rsidTr="00F8191D">
              <w:tc>
                <w:tcPr>
                  <w:tcW w:w="8478" w:type="dxa"/>
                  <w:shd w:val="clear" w:color="auto" w:fill="FFFFFF"/>
                  <w:vAlign w:val="center"/>
                  <w:hideMark/>
                </w:tcPr>
                <w:p w:rsidR="00F8191D" w:rsidRPr="00C7657E" w:rsidRDefault="00F8191D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</w:p>
              </w:tc>
            </w:tr>
          </w:tbl>
          <w:p w:rsidR="00F8191D" w:rsidRPr="00C7657E" w:rsidRDefault="00F8191D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2017-03-20</w:t>
            </w:r>
          </w:p>
        </w:tc>
        <w:tc>
          <w:tcPr>
            <w:tcW w:w="5140" w:type="dxa"/>
          </w:tcPr>
          <w:p w:rsidR="00F8191D" w:rsidRPr="00DB6617" w:rsidRDefault="00F8191D" w:rsidP="00C7657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B6617">
              <w:rPr>
                <w:rFonts w:ascii="GHEA Grapalat" w:hAnsi="GHEA Grapalat"/>
                <w:color w:val="000000"/>
                <w:lang w:val="hy-AM"/>
              </w:rPr>
              <w:t xml:space="preserve">Որոշմամբ հաստատված կարգի 9-րդ կետի համաձայն պետական բյուջեից իրավաբանական անձանց դրամաշնորհները հատկացվում են կազմակերպվող և անցկացվող մրցույթի արդյունքներով: Մինչդեռ ներկայումս յուրաքանչյուր տարվա «ՀՀ պետական բյուջեի մասին» ՀՀ օրենքի հավելված 1-ի N 16 աղյուսակով սահմանում են, ըստ համապատասխան պետական կառավարման մարմինների և ըստ այն կազմակերպությունների, որոնց հատկացվում են դրամաշնորհները` առանց մրցույթի: Ուստի գտնում ենք, որ ներկայումս նպատակահարմար և արդիական է Որոշման դրույթները </w:t>
            </w:r>
            <w:r w:rsidRPr="00DB6617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համապատասխանեցնել վերը նշված հարցի կարգավորման համար: </w:t>
            </w:r>
            <w:r w:rsidRPr="00DB6617">
              <w:rPr>
                <w:rFonts w:ascii="GHEA Grapalat" w:eastAsiaTheme="minorHAnsi" w:hAnsi="GHEA Grapalat" w:cs="Sylfaen"/>
                <w:color w:val="000000"/>
                <w:lang w:val="hy-AM"/>
              </w:rPr>
              <w:t>Որոշմամբ հաստատված կ</w:t>
            </w:r>
            <w:r w:rsidRPr="00DB6617">
              <w:rPr>
                <w:rFonts w:ascii="GHEA Grapalat" w:eastAsiaTheme="minorHAnsi" w:hAnsi="GHEA Grapalat"/>
                <w:color w:val="000000"/>
                <w:lang w:val="hy-AM"/>
              </w:rPr>
              <w:t>արգի 11-րդ կետի համաձայն՝ «Դրամաշնորհի հատկացման մրցույթային հանձնաժողովները գործում են մինչև պայմանագրով կողմերի ստանձնած պարտավորությունների ամբողջ ծավալով կատարումը: Պետական մարմնում պայմանագրի կատարման հետ կապված վճարային փաստաթղթերը կազմվում են հանձնաժողովի եզրակացության հիման վրա:», իսկ առանց մրցույթների դրամաշնորհների հատկացման դեպքում հանձնաժողովների գործառույթների կարգ սահմանված չէ, ուստի գտնում ենք, որ նպատակահարմար է սահմանել և տարանջատել նաև նշված հանձնաժողովների գործունեության ընթացակարգերը և լիազորությունները:</w:t>
            </w:r>
            <w:r w:rsidR="00DB6617" w:rsidRPr="003865C2">
              <w:rPr>
                <w:rFonts w:ascii="GHEA Grapalat" w:eastAsiaTheme="minorHAnsi" w:hAnsi="GHEA Grapalat"/>
                <w:color w:val="000000"/>
                <w:lang w:val="hy-AM"/>
              </w:rPr>
              <w:t xml:space="preserve"> </w:t>
            </w:r>
            <w:r w:rsidRPr="00DB6617">
              <w:rPr>
                <w:rFonts w:ascii="GHEA Grapalat" w:hAnsi="GHEA Grapalat" w:cs="Sylfaen"/>
                <w:color w:val="000000"/>
                <w:lang w:val="hy-AM"/>
              </w:rPr>
              <w:t>Որոշմամբ</w:t>
            </w:r>
            <w:r w:rsidRPr="00DB6617">
              <w:rPr>
                <w:rFonts w:ascii="GHEA Grapalat" w:hAnsi="GHEA Grapalat"/>
                <w:color w:val="000000"/>
                <w:lang w:val="hy-AM"/>
              </w:rPr>
              <w:t xml:space="preserve"> հաստատված կարգի 4-րդ կետով սահմանված է նաև դրամաշնորհ հասկացությունը, համաձայն որի՝ «դրամաշնորհը տնտեսության որևէ ճյուղի կամ գործունեության որևէ տեսակի խթանման նպատակով բյուջեից կազմակերպությանն իր </w:t>
            </w:r>
            <w:r w:rsidRPr="00DB6617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կանոնադրական խնդիրների իրականացման նպատակով անհատույց և անվերադարձ տրամադրվող դրամական հատկացումն է»: </w:t>
            </w:r>
          </w:p>
          <w:p w:rsidR="00672553" w:rsidRPr="00C7657E" w:rsidRDefault="00F8191D" w:rsidP="00C7657E">
            <w:pPr>
              <w:pStyle w:val="ListParagraph"/>
              <w:spacing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C7657E">
              <w:rPr>
                <w:rFonts w:ascii="GHEA Grapalat" w:hAnsi="GHEA Grapalat"/>
                <w:color w:val="000000"/>
                <w:lang w:val="hy-AM"/>
              </w:rPr>
              <w:t xml:space="preserve">Որոշ դեպքերում պետական բյուջեից հատկացվող դրամաշնորհի շրջանակներում աշխատանքների կամ միջոցառումների իրականացման արդյունքում առաջանում են չօգտագործված կամ տնտեսված միջոցներ: Կարծում ենք, որ անհրաժեշտ է կանոնակարգել այդ միջոցների հետագա տնօրինման հարցը` Որոշմամբ հաստատված կարգով նախատեսելով նշված դեպքերում դրանց հետագա ծախսման ուղղությունները դրամաշնորհ հատկացնողների հետ համաձայնեցնելու վերաբերյալ դրույթներ: </w:t>
            </w:r>
          </w:p>
        </w:tc>
        <w:tc>
          <w:tcPr>
            <w:tcW w:w="3591" w:type="dxa"/>
          </w:tcPr>
          <w:p w:rsidR="00672553" w:rsidRPr="003865C2" w:rsidRDefault="00DB6617" w:rsidP="00DB6617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865C2">
              <w:rPr>
                <w:rFonts w:ascii="GHEA Grapalat" w:hAnsi="GHEA Grapalat"/>
                <w:lang w:val="hy-AM"/>
              </w:rPr>
              <w:lastRenderedPageBreak/>
              <w:t>Չի ընդունվել:</w:t>
            </w:r>
          </w:p>
          <w:p w:rsidR="00DB6617" w:rsidRPr="003865C2" w:rsidRDefault="00DB6617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865C2">
              <w:rPr>
                <w:rFonts w:ascii="GHEA Grapalat" w:hAnsi="GHEA Grapalat"/>
                <w:lang w:val="hy-AM"/>
              </w:rPr>
              <w:t xml:space="preserve">Նախագծի ընդունման անհրաժեշտությունը բխում է </w:t>
            </w:r>
            <w:r w:rsidRPr="00C7657E">
              <w:rPr>
                <w:rFonts w:ascii="GHEA Grapalat" w:hAnsi="GHEA Grapalat"/>
                <w:lang w:val="hy-AM"/>
              </w:rPr>
              <w:t xml:space="preserve">ՀՀ կառավարության 11.08.2016թ. նիստի N 31 արձանագրային  որոշմամբ հաստատված «Բաց Կառավարման Գործընկերություն» Հայաստանի Հանրապետության երրորդ գործողությունների ծրագրի (2016-2018 թվականներ)» «ԲԿԳ հանձնառություններ» բաժնի 2-րդ </w:t>
            </w:r>
            <w:r>
              <w:rPr>
                <w:rFonts w:ascii="GHEA Grapalat" w:hAnsi="GHEA Grapalat"/>
                <w:lang w:val="hy-AM"/>
              </w:rPr>
              <w:t>միջոցառ</w:t>
            </w:r>
            <w:r w:rsidRPr="003865C2">
              <w:rPr>
                <w:rFonts w:ascii="GHEA Grapalat" w:hAnsi="GHEA Grapalat"/>
                <w:lang w:val="hy-AM"/>
              </w:rPr>
              <w:t xml:space="preserve">ումից, որը մասնավորապես նախատեսում ՝ </w:t>
            </w:r>
            <w:r w:rsidRPr="003865C2">
              <w:rPr>
                <w:rFonts w:ascii="GHEA Grapalat" w:hAnsi="GHEA Grapalat"/>
                <w:lang w:val="hy-AM"/>
              </w:rPr>
              <w:lastRenderedPageBreak/>
              <w:t xml:space="preserve">՝ </w:t>
            </w:r>
            <w:r w:rsidRPr="00C7657E">
              <w:rPr>
                <w:rFonts w:ascii="GHEA Grapalat" w:hAnsi="GHEA Grapalat"/>
                <w:lang w:val="hy-AM"/>
              </w:rPr>
              <w:t xml:space="preserve">Կառավարության դրամաշնորհների հաշվետվողականություն. ՀՀ պետական բյուջեից դրամաշնորհների հատկացման թափանցիկության և հաշվետվողականության ապահովում) նկարագրության համաձայն նախատեսվում էր «Պետական բյուջեից դրամաշնորհ ստանալու </w:t>
            </w:r>
            <w:r w:rsidRPr="00C7657E">
              <w:rPr>
                <w:rFonts w:ascii="GHEA Grapalat" w:hAnsi="GHEA Grapalat"/>
                <w:i/>
                <w:lang w:val="hy-AM"/>
              </w:rPr>
              <w:t xml:space="preserve">մրցույթին մասնակցած և </w:t>
            </w:r>
            <w:r w:rsidRPr="00C7657E">
              <w:rPr>
                <w:rFonts w:ascii="GHEA Grapalat" w:hAnsi="GHEA Grapalat"/>
                <w:lang w:val="hy-AM"/>
              </w:rPr>
              <w:t>հաղթող ճանաչված կազմակերպությունների ցանկի, ինչպես նաև դրամաշնորհներով իրականացված ծրագրերի հաշվետվությունների հրապարակում համապատասխան պետական մարմնի պաշտոնական կայքում</w:t>
            </w:r>
            <w:r w:rsidRPr="003865C2">
              <w:rPr>
                <w:rFonts w:ascii="GHEA Grapalat" w:hAnsi="GHEA Grapalat"/>
                <w:lang w:val="hy-AM"/>
              </w:rPr>
              <w:t>:</w:t>
            </w:r>
          </w:p>
          <w:p w:rsidR="00462610" w:rsidRPr="00C7657E" w:rsidRDefault="00DB6617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 </w:t>
            </w: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62610" w:rsidRPr="00C7657E" w:rsidRDefault="00462610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DB6617" w:rsidRPr="00C7657E" w:rsidRDefault="00DB6617" w:rsidP="00DB6617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lastRenderedPageBreak/>
              <w:t>Նախագծում փոփոխություն չի կատարվել:</w:t>
            </w:r>
          </w:p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Pr="00C7657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1489E" w:rsidRDefault="0091489E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DB6617" w:rsidRDefault="00DB6617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DB6617" w:rsidRDefault="00DB6617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DB6617" w:rsidRDefault="00DB6617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DB6617" w:rsidRDefault="00DB6617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DB6617" w:rsidRDefault="00DB6617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DB6617" w:rsidRPr="00DB6617" w:rsidRDefault="00DB6617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C3C8F" w:rsidRPr="00C7657E" w:rsidRDefault="000C3C8F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Հայաստանի Հանրապետության էներգետիկ ենթակառուցվածքների և բնական պաշարների նախարարություն </w:t>
            </w:r>
          </w:p>
          <w:p w:rsidR="001419F8" w:rsidRPr="00C7657E" w:rsidRDefault="001419F8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01/13.2/1371-17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92"/>
            </w:tblGrid>
            <w:tr w:rsidR="001419F8" w:rsidRPr="00C7657E" w:rsidTr="001419F8">
              <w:tc>
                <w:tcPr>
                  <w:tcW w:w="8478" w:type="dxa"/>
                  <w:shd w:val="clear" w:color="auto" w:fill="FFFFFF"/>
                  <w:hideMark/>
                </w:tcPr>
                <w:p w:rsidR="001419F8" w:rsidRPr="00C7657E" w:rsidRDefault="001419F8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  <w:r w:rsidRPr="00C7657E">
                    <w:rPr>
                      <w:rFonts w:ascii="GHEA Grapalat" w:eastAsiaTheme="minorHAnsi" w:hAnsi="GHEA Grapalat"/>
                      <w:lang w:val="hy-AM"/>
                    </w:rPr>
                    <w:t>2017-03-15</w:t>
                  </w:r>
                </w:p>
              </w:tc>
            </w:tr>
          </w:tbl>
          <w:p w:rsidR="001419F8" w:rsidRPr="00C7657E" w:rsidRDefault="001419F8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140" w:type="dxa"/>
          </w:tcPr>
          <w:p w:rsidR="00672553" w:rsidRPr="00C7657E" w:rsidRDefault="001419F8" w:rsidP="00C76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6.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Հայաստանի Հանրապետության տրանսպորտի, կապի և տեղեկատվական տեխնոլոգիաների նախարարություն</w:t>
            </w:r>
          </w:p>
          <w:p w:rsidR="00F9019F" w:rsidRPr="00C7657E" w:rsidRDefault="00F9019F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01/15.1/3935-17</w:t>
            </w:r>
          </w:p>
          <w:p w:rsidR="00F9019F" w:rsidRPr="00C7657E" w:rsidRDefault="00F9019F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2017-03-16</w:t>
            </w:r>
          </w:p>
        </w:tc>
        <w:tc>
          <w:tcPr>
            <w:tcW w:w="5140" w:type="dxa"/>
          </w:tcPr>
          <w:p w:rsidR="00672553" w:rsidRPr="00C7657E" w:rsidRDefault="00F9019F" w:rsidP="00C76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5C6954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Հայաստանի Հանրապետության տարածքային կառավարման և զարգացման նախարարություն</w:t>
            </w:r>
          </w:p>
          <w:p w:rsidR="00D80C3A" w:rsidRPr="00C7657E" w:rsidRDefault="00D80C3A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01/16.1/1485-17</w:t>
            </w:r>
          </w:p>
          <w:p w:rsidR="00D80C3A" w:rsidRPr="00C7657E" w:rsidRDefault="00D80C3A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2017-03-14</w:t>
            </w:r>
          </w:p>
        </w:tc>
        <w:tc>
          <w:tcPr>
            <w:tcW w:w="5140" w:type="dxa"/>
          </w:tcPr>
          <w:p w:rsidR="00672553" w:rsidRPr="00C7657E" w:rsidRDefault="00D80C3A" w:rsidP="00C7657E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Առաջարկում ենք նախագծերի վերնագրերում «2016» թվերը փոխարինել «2017» թվերով:</w:t>
            </w:r>
          </w:p>
        </w:tc>
        <w:tc>
          <w:tcPr>
            <w:tcW w:w="3591" w:type="dxa"/>
          </w:tcPr>
          <w:p w:rsidR="00672553" w:rsidRPr="00C7657E" w:rsidRDefault="000B5BEA" w:rsidP="00C76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Ընդունվել է:</w:t>
            </w:r>
          </w:p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416" w:type="dxa"/>
          </w:tcPr>
          <w:p w:rsidR="00672553" w:rsidRPr="00C7657E" w:rsidRDefault="000B5BEA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Նախագծում կատարվել է համապատասխան փոփոխությունը:</w:t>
            </w:r>
          </w:p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Հայաստանի Հանրապետության աշխատանքի և սոցիալական հարցերի </w:t>
            </w:r>
            <w:r w:rsidRPr="00C7657E">
              <w:rPr>
                <w:rFonts w:ascii="GHEA Grapalat" w:hAnsi="GHEA Grapalat"/>
                <w:lang w:val="hy-AM"/>
              </w:rPr>
              <w:lastRenderedPageBreak/>
              <w:t>նախարարություն</w:t>
            </w:r>
          </w:p>
          <w:p w:rsidR="00391E89" w:rsidRPr="00C7657E" w:rsidRDefault="00391E89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ԱԱ/ՀՄ-2-2/2630-17</w:t>
            </w:r>
          </w:p>
          <w:p w:rsidR="00391E89" w:rsidRPr="00C7657E" w:rsidRDefault="00391E89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2017-03-14</w:t>
            </w:r>
          </w:p>
        </w:tc>
        <w:tc>
          <w:tcPr>
            <w:tcW w:w="5140" w:type="dxa"/>
          </w:tcPr>
          <w:p w:rsidR="00672553" w:rsidRPr="00C7657E" w:rsidRDefault="00391E89" w:rsidP="00C7657E">
            <w:pPr>
              <w:spacing w:line="360" w:lineRule="auto"/>
              <w:ind w:firstLine="706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lastRenderedPageBreak/>
              <w:t>Առաջարկություններ չկան:</w:t>
            </w:r>
            <w:r w:rsidR="00672553" w:rsidRPr="00C7657E">
              <w:rPr>
                <w:rFonts w:ascii="GHEA Grapalat" w:eastAsia="Calibri" w:hAnsi="GHEA Grapalat" w:cs="Sylfaen"/>
                <w:lang w:val="hy-AM"/>
              </w:rPr>
              <w:t xml:space="preserve">     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5C6954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9.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Հայաստանի Հանրապետության մշակույթի նախարարություն</w:t>
            </w:r>
          </w:p>
          <w:p w:rsidR="00445312" w:rsidRPr="00C7657E" w:rsidRDefault="00445312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01/3.1/1443-17</w:t>
            </w:r>
          </w:p>
          <w:p w:rsidR="00445312" w:rsidRPr="00C7657E" w:rsidRDefault="00445312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2017-03-20</w:t>
            </w:r>
          </w:p>
        </w:tc>
        <w:tc>
          <w:tcPr>
            <w:tcW w:w="5140" w:type="dxa"/>
          </w:tcPr>
          <w:p w:rsidR="00B05E75" w:rsidRPr="00C7657E" w:rsidRDefault="00672553" w:rsidP="00C7657E">
            <w:pPr>
              <w:spacing w:line="360" w:lineRule="auto"/>
              <w:ind w:firstLine="706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B05E75" w:rsidRPr="00C7657E">
              <w:rPr>
                <w:rFonts w:ascii="GHEA Grapalat" w:eastAsia="Calibri" w:hAnsi="GHEA Grapalat" w:cs="Sylfaen"/>
                <w:lang w:val="hy-AM"/>
              </w:rPr>
              <w:t>1.</w:t>
            </w:r>
            <w:r w:rsidR="00B05E75" w:rsidRPr="00C7657E">
              <w:rPr>
                <w:rFonts w:ascii="GHEA Grapalat" w:eastAsia="Calibri" w:hAnsi="GHEA Grapalat" w:cs="Sylfaen"/>
                <w:lang w:val="hy-AM"/>
              </w:rPr>
              <w:tab/>
              <w:t xml:space="preserve"> նախագծի 1-ին կետի 2-րդ ենթակետի առաջին պարբերությունը խմբագրել հետևյալ բովանդակությամբ. «36.1. Դրամաշնորհի հատկացման պայմանագրի կնքումից հետո 3-օրյա ժամկետում դրամաշնորհ տրամադրած պետական մարմնի պաշտոնական ինտերնետային կայքում հրապարակվում է տեղեկատվություն ծրագիրն իրականացնող կազմակերպության անվանման, գտնվելու վայրի և ծրագրի վերաբերյալ». </w:t>
            </w:r>
          </w:p>
          <w:p w:rsidR="00C7328D" w:rsidRPr="003865C2" w:rsidRDefault="00B05E75" w:rsidP="00C7328D">
            <w:pPr>
              <w:spacing w:line="360" w:lineRule="auto"/>
              <w:ind w:firstLine="706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t>2.</w:t>
            </w:r>
            <w:r w:rsidRPr="00C7657E">
              <w:rPr>
                <w:rFonts w:ascii="GHEA Grapalat" w:eastAsia="Calibri" w:hAnsi="GHEA Grapalat" w:cs="Sylfaen"/>
                <w:lang w:val="hy-AM"/>
              </w:rPr>
              <w:tab/>
              <w:t xml:space="preserve"> նախագծի 1-ին կետի 2-րդ ենթակետի երկրորդ պարբերության մեջ «որը ներկայացնելուց հետո» բառերը փոխարինել «որը դրամաշնորհ տրամադրած պետական մարմնի կողմից ընդունվելուց հետո» բառերով:</w:t>
            </w:r>
          </w:p>
          <w:p w:rsidR="00C7328D" w:rsidRPr="003865C2" w:rsidRDefault="00C7328D" w:rsidP="00C7328D">
            <w:pPr>
              <w:spacing w:line="360" w:lineRule="auto"/>
              <w:ind w:firstLine="706"/>
              <w:rPr>
                <w:rFonts w:ascii="GHEA Grapalat" w:eastAsia="Calibri" w:hAnsi="GHEA Grapalat" w:cs="Sylfaen"/>
                <w:lang w:val="hy-AM"/>
              </w:rPr>
            </w:pPr>
          </w:p>
          <w:p w:rsidR="00672553" w:rsidRPr="00C7657E" w:rsidRDefault="00B05E75" w:rsidP="00C7328D">
            <w:pPr>
              <w:spacing w:line="360" w:lineRule="auto"/>
              <w:ind w:firstLine="706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t xml:space="preserve">   «Հայաստանի  Հանրապետության  Նախագահի  2008  թվականի մայիսի 19-ի  ՆՀ-118-Ն հրամանագրում լրացումներ կատարելու մասին» ՀՀ Նախագահի հրամանագրի </w:t>
            </w:r>
            <w:r w:rsidRPr="00C7657E">
              <w:rPr>
                <w:rFonts w:ascii="GHEA Grapalat" w:eastAsia="Calibri" w:hAnsi="GHEA Grapalat" w:cs="Sylfaen"/>
                <w:lang w:val="hy-AM"/>
              </w:rPr>
              <w:lastRenderedPageBreak/>
              <w:t>նախագծի վերաբերյալ դիտողություններ և առաջարկություններ չունենք:</w:t>
            </w:r>
            <w:r w:rsidR="00672553" w:rsidRPr="00C7657E">
              <w:rPr>
                <w:rFonts w:ascii="GHEA Grapalat" w:eastAsia="Calibri" w:hAnsi="GHEA Grapalat" w:cs="Sylfaen"/>
                <w:lang w:val="hy-AM"/>
              </w:rPr>
              <w:t xml:space="preserve">     </w:t>
            </w:r>
          </w:p>
        </w:tc>
        <w:tc>
          <w:tcPr>
            <w:tcW w:w="3591" w:type="dxa"/>
          </w:tcPr>
          <w:p w:rsidR="00672553" w:rsidRPr="00C7657E" w:rsidRDefault="004E5F4B" w:rsidP="00C76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Չի ընդունվել:</w:t>
            </w:r>
          </w:p>
          <w:p w:rsidR="004E5F4B" w:rsidRPr="003865C2" w:rsidRDefault="003611D4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Նախադասության շարահյուսությունը կրում է սուբյեկտիվ բնույթ, ելնելով դրանից նպատակահարմար չենք գտնում նախագծում առաջարկվող փոփոխությունը կատարել:</w:t>
            </w:r>
          </w:p>
          <w:p w:rsidR="00302C25" w:rsidRPr="003865C2" w:rsidRDefault="00302C25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02C25" w:rsidRPr="003865C2" w:rsidRDefault="00302C25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02C25" w:rsidRPr="00302C25" w:rsidRDefault="00302C25" w:rsidP="00302C25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rFonts w:ascii="GHEA Grapalat" w:eastAsiaTheme="minorHAnsi" w:hAnsi="GHEA Grapalat"/>
              </w:rPr>
            </w:pPr>
            <w:proofErr w:type="spellStart"/>
            <w:r>
              <w:rPr>
                <w:rFonts w:ascii="GHEA Grapalat" w:eastAsiaTheme="minorHAnsi" w:hAnsi="GHEA Grapalat"/>
              </w:rPr>
              <w:t>Ընդունվել</w:t>
            </w:r>
            <w:proofErr w:type="spellEnd"/>
            <w:r>
              <w:rPr>
                <w:rFonts w:ascii="GHEA Grapalat" w:eastAsiaTheme="minorHAnsi" w:hAnsi="GHEA Grapalat"/>
              </w:rPr>
              <w:t xml:space="preserve"> է:</w:t>
            </w:r>
          </w:p>
        </w:tc>
        <w:tc>
          <w:tcPr>
            <w:tcW w:w="3416" w:type="dxa"/>
          </w:tcPr>
          <w:p w:rsidR="004E5F4B" w:rsidRPr="00C7657E" w:rsidRDefault="004E5F4B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Նախագծում փոփոխություն չի կատարվել:</w:t>
            </w:r>
          </w:p>
          <w:p w:rsidR="004E5F4B" w:rsidRPr="00C7657E" w:rsidRDefault="004E5F4B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672553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302C25" w:rsidRDefault="00302C25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302C25" w:rsidRDefault="00302C25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302C25" w:rsidRDefault="00302C25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302C25" w:rsidRDefault="00302C25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302C25" w:rsidRDefault="00302C25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302C25" w:rsidRDefault="00302C25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302C25" w:rsidRPr="00C7657E" w:rsidRDefault="00302C25" w:rsidP="00302C25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t>Նախագծում կատարվել է հետևյալ փոփոխությունը.</w:t>
            </w:r>
          </w:p>
          <w:p w:rsidR="00302C25" w:rsidRPr="00C7657E" w:rsidRDefault="00302C25" w:rsidP="00302C25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865C2">
              <w:rPr>
                <w:rFonts w:ascii="GHEA Grapalat" w:hAnsi="GHEA Grapalat" w:cs="Sylfaen"/>
                <w:lang w:val="hy-AM"/>
              </w:rPr>
              <w:t>Ն</w:t>
            </w:r>
            <w:r w:rsidRPr="00C7657E">
              <w:rPr>
                <w:rFonts w:ascii="GHEA Grapalat" w:hAnsi="GHEA Grapalat" w:cs="Sylfaen"/>
                <w:lang w:val="hy-AM"/>
              </w:rPr>
              <w:t>ախագծի 36.2-րդ կետի «ներկայացնելուց» բառը փոխարին</w:t>
            </w:r>
            <w:r w:rsidRPr="003865C2">
              <w:rPr>
                <w:rFonts w:ascii="GHEA Grapalat" w:hAnsi="GHEA Grapalat" w:cs="Sylfaen"/>
                <w:lang w:val="hy-AM"/>
              </w:rPr>
              <w:t>վ</w:t>
            </w:r>
            <w:r w:rsidRPr="00C7657E">
              <w:rPr>
                <w:rFonts w:ascii="GHEA Grapalat" w:hAnsi="GHEA Grapalat" w:cs="Sylfaen"/>
                <w:lang w:val="hy-AM"/>
              </w:rPr>
              <w:t xml:space="preserve">ել </w:t>
            </w:r>
            <w:r w:rsidRPr="003865C2">
              <w:rPr>
                <w:rFonts w:ascii="GHEA Grapalat" w:hAnsi="GHEA Grapalat" w:cs="Sylfaen"/>
                <w:lang w:val="hy-AM"/>
              </w:rPr>
              <w:t>է</w:t>
            </w:r>
            <w:r w:rsidRPr="00C7657E">
              <w:rPr>
                <w:rFonts w:ascii="GHEA Grapalat" w:hAnsi="GHEA Grapalat" w:cs="Sylfaen"/>
                <w:lang w:val="hy-AM"/>
              </w:rPr>
              <w:t xml:space="preserve"> «պետական մարմնի կողմից ընդունվելուց հետո» բառերով:</w:t>
            </w:r>
          </w:p>
          <w:p w:rsidR="00302C25" w:rsidRPr="003865C2" w:rsidRDefault="00302C25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10.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Հայաստանի Հանրապետության արտակարգ իրավիճակների նախարարություն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92"/>
            </w:tblGrid>
            <w:tr w:rsidR="00391E89" w:rsidRPr="00C7657E" w:rsidTr="00391E89">
              <w:tc>
                <w:tcPr>
                  <w:tcW w:w="8478" w:type="dxa"/>
                  <w:shd w:val="clear" w:color="auto" w:fill="FFFFFF"/>
                  <w:hideMark/>
                </w:tcPr>
                <w:p w:rsidR="00391E89" w:rsidRPr="00C7657E" w:rsidRDefault="00391E89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  <w:r w:rsidRPr="00C7657E">
                    <w:rPr>
                      <w:rFonts w:ascii="GHEA Grapalat" w:eastAsiaTheme="minorHAnsi" w:hAnsi="GHEA Grapalat"/>
                      <w:lang w:val="hy-AM"/>
                    </w:rPr>
                    <w:t>1/7.2/2503-17</w:t>
                  </w:r>
                </w:p>
                <w:p w:rsidR="00391E89" w:rsidRPr="00C7657E" w:rsidRDefault="00391E89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  <w:r w:rsidRPr="00C7657E">
                    <w:rPr>
                      <w:rFonts w:ascii="GHEA Grapalat" w:eastAsiaTheme="minorHAnsi" w:hAnsi="GHEA Grapalat"/>
                      <w:lang w:val="hy-AM"/>
                    </w:rPr>
                    <w:t>2017-03-15</w:t>
                  </w:r>
                </w:p>
              </w:tc>
            </w:tr>
          </w:tbl>
          <w:p w:rsidR="00391E89" w:rsidRPr="00C7657E" w:rsidRDefault="00391E89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140" w:type="dxa"/>
          </w:tcPr>
          <w:p w:rsidR="00672553" w:rsidRPr="00C7657E" w:rsidRDefault="00391E89" w:rsidP="00C7657E">
            <w:pPr>
              <w:tabs>
                <w:tab w:val="left" w:pos="0"/>
              </w:tabs>
              <w:spacing w:line="360" w:lineRule="auto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Հայաստանի Հանրապետության սփյուռքի նախարարություն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92"/>
            </w:tblGrid>
            <w:tr w:rsidR="00805E35" w:rsidRPr="00C7657E" w:rsidTr="00805E35">
              <w:tc>
                <w:tcPr>
                  <w:tcW w:w="8478" w:type="dxa"/>
                  <w:shd w:val="clear" w:color="auto" w:fill="FFFFFF"/>
                  <w:hideMark/>
                </w:tcPr>
                <w:p w:rsidR="00805E35" w:rsidRPr="00C7657E" w:rsidRDefault="00805E35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  <w:r w:rsidRPr="00C7657E">
                    <w:rPr>
                      <w:rFonts w:ascii="GHEA Grapalat" w:eastAsiaTheme="minorHAnsi" w:hAnsi="GHEA Grapalat"/>
                      <w:lang w:val="hy-AM"/>
                    </w:rPr>
                    <w:t>01/16.1/521-17</w:t>
                  </w:r>
                </w:p>
                <w:p w:rsidR="00805E35" w:rsidRPr="00C7657E" w:rsidRDefault="00805E35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  <w:r w:rsidRPr="00C7657E">
                    <w:rPr>
                      <w:rFonts w:ascii="GHEA Grapalat" w:hAnsi="GHEA Grapalat"/>
                      <w:lang w:val="hy-AM"/>
                    </w:rPr>
                    <w:t>2017-03-13</w:t>
                  </w:r>
                </w:p>
              </w:tc>
            </w:tr>
          </w:tbl>
          <w:p w:rsidR="00805E35" w:rsidRPr="00C7657E" w:rsidRDefault="00805E35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140" w:type="dxa"/>
          </w:tcPr>
          <w:p w:rsidR="00672553" w:rsidRPr="00C7657E" w:rsidRDefault="00805E35" w:rsidP="00C7657E">
            <w:pPr>
              <w:spacing w:line="360" w:lineRule="auto"/>
              <w:ind w:firstLine="706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2429" w:type="dxa"/>
          </w:tcPr>
          <w:p w:rsidR="00ED19AC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Հայաստանի Հանրապետության բնապահպանության նախարարություն</w:t>
            </w:r>
            <w:r w:rsidR="00ED19AC" w:rsidRPr="00C7657E">
              <w:rPr>
                <w:rFonts w:ascii="GHEA Grapalat" w:hAnsi="GHEA Grapalat"/>
                <w:lang w:val="hy-AM"/>
              </w:rPr>
              <w:br/>
              <w:t>1/01.1/10580-17</w:t>
            </w:r>
          </w:p>
          <w:p w:rsidR="00ED19AC" w:rsidRPr="00C7657E" w:rsidRDefault="00ED19AC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2017-03-16</w:t>
            </w:r>
          </w:p>
        </w:tc>
        <w:tc>
          <w:tcPr>
            <w:tcW w:w="5140" w:type="dxa"/>
          </w:tcPr>
          <w:p w:rsidR="00672553" w:rsidRPr="00C7657E" w:rsidRDefault="00ED19AC" w:rsidP="00C7657E">
            <w:pPr>
              <w:spacing w:line="360" w:lineRule="auto"/>
              <w:ind w:firstLine="706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Հայաստանի </w:t>
            </w:r>
            <w:r w:rsidRPr="00C7657E">
              <w:rPr>
                <w:rFonts w:ascii="GHEA Grapalat" w:hAnsi="GHEA Grapalat"/>
                <w:lang w:val="hy-AM"/>
              </w:rPr>
              <w:lastRenderedPageBreak/>
              <w:t>Հանրապետության գյուղատնտեսության նախարարություն</w:t>
            </w:r>
          </w:p>
          <w:p w:rsidR="00EC5CD8" w:rsidRPr="00C7657E" w:rsidRDefault="00EC5CD8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ՌՄ/ԳԱ-2/2171-17</w:t>
            </w:r>
          </w:p>
          <w:p w:rsidR="00EC5CD8" w:rsidRPr="00C7657E" w:rsidRDefault="00EC5CD8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2017-03-15</w:t>
            </w:r>
          </w:p>
        </w:tc>
        <w:tc>
          <w:tcPr>
            <w:tcW w:w="5140" w:type="dxa"/>
          </w:tcPr>
          <w:p w:rsidR="00672553" w:rsidRPr="00C7657E" w:rsidRDefault="00EC5CD8" w:rsidP="00C7657E">
            <w:pPr>
              <w:tabs>
                <w:tab w:val="left" w:pos="0"/>
              </w:tabs>
              <w:spacing w:line="360" w:lineRule="auto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lastRenderedPageBreak/>
              <w:t xml:space="preserve">          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63D9A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72553" w:rsidRPr="00C7657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ՀՀ փոխվարչապետ, ՀՀ միջազգային տնտեսական ինտեգրման և բարեփոխումների նախարարություն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92"/>
            </w:tblGrid>
            <w:tr w:rsidR="00EC5CD8" w:rsidRPr="00C7657E" w:rsidTr="00EC5CD8">
              <w:tc>
                <w:tcPr>
                  <w:tcW w:w="8478" w:type="dxa"/>
                  <w:shd w:val="clear" w:color="auto" w:fill="FFFFFF"/>
                  <w:hideMark/>
                </w:tcPr>
                <w:p w:rsidR="00EC5CD8" w:rsidRPr="00C7657E" w:rsidRDefault="00EC5CD8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  <w:r w:rsidRPr="00C7657E">
                    <w:rPr>
                      <w:rFonts w:ascii="GHEA Grapalat" w:eastAsiaTheme="minorHAnsi" w:hAnsi="GHEA Grapalat"/>
                      <w:lang w:val="hy-AM"/>
                    </w:rPr>
                    <w:t>07/831-17</w:t>
                  </w:r>
                </w:p>
              </w:tc>
            </w:tr>
            <w:tr w:rsidR="00EC5CD8" w:rsidRPr="00C7657E" w:rsidTr="00EC5CD8">
              <w:tc>
                <w:tcPr>
                  <w:tcW w:w="8478" w:type="dxa"/>
                  <w:shd w:val="clear" w:color="auto" w:fill="FFFFFF"/>
                  <w:vAlign w:val="center"/>
                  <w:hideMark/>
                </w:tcPr>
                <w:p w:rsidR="00EC5CD8" w:rsidRPr="00C7657E" w:rsidRDefault="00EC5CD8" w:rsidP="00C7657E">
                  <w:pPr>
                    <w:spacing w:after="0" w:line="360" w:lineRule="auto"/>
                    <w:rPr>
                      <w:rFonts w:ascii="GHEA Grapalat" w:eastAsiaTheme="minorHAnsi" w:hAnsi="GHEA Grapalat"/>
                      <w:lang w:val="hy-AM"/>
                    </w:rPr>
                  </w:pPr>
                </w:p>
              </w:tc>
            </w:tr>
          </w:tbl>
          <w:p w:rsidR="00672553" w:rsidRPr="00C7657E" w:rsidRDefault="00EC5CD8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2017-03-16</w:t>
            </w:r>
          </w:p>
        </w:tc>
        <w:tc>
          <w:tcPr>
            <w:tcW w:w="5140" w:type="dxa"/>
          </w:tcPr>
          <w:p w:rsidR="00672553" w:rsidRPr="00C7657E" w:rsidRDefault="00EC5CD8" w:rsidP="00C7657E">
            <w:pPr>
              <w:pStyle w:val="ListParagraph"/>
              <w:spacing w:line="360" w:lineRule="auto"/>
              <w:ind w:left="0"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C7657E">
              <w:rPr>
                <w:rFonts w:ascii="GHEA Grapalat" w:hAnsi="GHEA Grapalat" w:cs="Sylfaen"/>
                <w:lang w:val="hy-AM"/>
              </w:rPr>
              <w:t xml:space="preserve">   </w:t>
            </w:r>
            <w:r w:rsidR="00391E89" w:rsidRPr="00C7657E">
              <w:rPr>
                <w:rFonts w:ascii="GHEA Grapalat" w:hAnsi="GHEA Grapalat" w:cs="Sylfaen"/>
                <w:lang w:val="hy-AM"/>
              </w:rPr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63D9A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15</w:t>
            </w:r>
            <w:r w:rsidR="00672553" w:rsidRPr="00C7657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արտաքին գործերի նախարարություն</w:t>
            </w:r>
          </w:p>
          <w:p w:rsidR="00EC5CD8" w:rsidRPr="00C7657E" w:rsidRDefault="00EC5CD8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1111/8763-17</w:t>
            </w:r>
          </w:p>
          <w:p w:rsidR="00EC5CD8" w:rsidRPr="00C7657E" w:rsidRDefault="00EC5CD8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2017-03-28</w:t>
            </w:r>
          </w:p>
        </w:tc>
        <w:tc>
          <w:tcPr>
            <w:tcW w:w="5140" w:type="dxa"/>
          </w:tcPr>
          <w:p w:rsidR="00672553" w:rsidRPr="00C7657E" w:rsidRDefault="00672553" w:rsidP="00C7657E">
            <w:pPr>
              <w:spacing w:line="360" w:lineRule="auto"/>
              <w:ind w:firstLine="706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EC5CD8" w:rsidRPr="00C7657E">
              <w:rPr>
                <w:rFonts w:ascii="GHEA Grapalat" w:eastAsia="Calibri" w:hAnsi="GHEA Grapalat" w:cs="Sylfaen"/>
                <w:lang w:val="hy-AM"/>
              </w:rPr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63D9A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16</w:t>
            </w:r>
            <w:r w:rsidR="00672553" w:rsidRPr="00C7657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 xml:space="preserve">Հայաստանի Հանրապետության առողջապահության </w:t>
            </w:r>
            <w:r w:rsidRPr="00C7657E">
              <w:rPr>
                <w:rFonts w:ascii="GHEA Grapalat" w:hAnsi="GHEA Grapalat"/>
                <w:lang w:val="hy-AM"/>
              </w:rPr>
              <w:lastRenderedPageBreak/>
              <w:t>նախարարություն</w:t>
            </w:r>
          </w:p>
          <w:p w:rsidR="00D4535F" w:rsidRPr="00C7657E" w:rsidRDefault="00D4535F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ԼԱ/11.2/2876-17</w:t>
            </w:r>
          </w:p>
          <w:p w:rsidR="00D4535F" w:rsidRPr="00C7657E" w:rsidRDefault="00D4535F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2017-03-14</w:t>
            </w:r>
          </w:p>
        </w:tc>
        <w:tc>
          <w:tcPr>
            <w:tcW w:w="5140" w:type="dxa"/>
          </w:tcPr>
          <w:p w:rsidR="00672553" w:rsidRPr="00C7657E" w:rsidRDefault="00D4535F" w:rsidP="00C7657E">
            <w:pPr>
              <w:spacing w:line="360" w:lineRule="auto"/>
              <w:ind w:firstLine="706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lastRenderedPageBreak/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spacing w:line="36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</w:tr>
      <w:tr w:rsidR="00672553" w:rsidRPr="00C7657E" w:rsidTr="00A81708">
        <w:trPr>
          <w:trHeight w:val="654"/>
        </w:trPr>
        <w:tc>
          <w:tcPr>
            <w:tcW w:w="558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lastRenderedPageBreak/>
              <w:t>1</w:t>
            </w:r>
            <w:r w:rsidR="00663D9A" w:rsidRPr="00C7657E">
              <w:rPr>
                <w:rFonts w:ascii="GHEA Grapalat" w:hAnsi="GHEA Grapalat"/>
                <w:lang w:val="hy-AM"/>
              </w:rPr>
              <w:t>7</w:t>
            </w:r>
            <w:r w:rsidRPr="00C7657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29" w:type="dxa"/>
          </w:tcPr>
          <w:p w:rsidR="00672553" w:rsidRPr="00C7657E" w:rsidRDefault="00672553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Հայաստանի Հանրապետության սպորտի և երիտասարդության հարցերի նախարարություն</w:t>
            </w:r>
          </w:p>
          <w:p w:rsidR="00EB4799" w:rsidRPr="00C7657E" w:rsidRDefault="00EB4799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1/07/342-17</w:t>
            </w:r>
          </w:p>
          <w:p w:rsidR="00EB4799" w:rsidRPr="00C7657E" w:rsidRDefault="00EB4799" w:rsidP="00C765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7657E">
              <w:rPr>
                <w:rFonts w:ascii="GHEA Grapalat" w:hAnsi="GHEA Grapalat"/>
                <w:lang w:val="hy-AM"/>
              </w:rPr>
              <w:t>2017-03-14</w:t>
            </w:r>
          </w:p>
        </w:tc>
        <w:tc>
          <w:tcPr>
            <w:tcW w:w="5140" w:type="dxa"/>
          </w:tcPr>
          <w:p w:rsidR="00672553" w:rsidRPr="00C7657E" w:rsidRDefault="00EB4799" w:rsidP="00C7657E">
            <w:pPr>
              <w:spacing w:line="360" w:lineRule="auto"/>
              <w:ind w:firstLine="706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657E">
              <w:rPr>
                <w:rFonts w:ascii="GHEA Grapalat" w:eastAsia="Calibri" w:hAnsi="GHEA Grapalat" w:cs="Sylfaen"/>
                <w:lang w:val="hy-AM"/>
              </w:rPr>
              <w:t>Առաջարկություններ չկան:</w:t>
            </w:r>
          </w:p>
        </w:tc>
        <w:tc>
          <w:tcPr>
            <w:tcW w:w="3591" w:type="dxa"/>
          </w:tcPr>
          <w:p w:rsidR="00672553" w:rsidRPr="00C7657E" w:rsidRDefault="00672553" w:rsidP="00C7657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</w:tcPr>
          <w:p w:rsidR="00672553" w:rsidRPr="00C7657E" w:rsidRDefault="00672553" w:rsidP="00C765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D97050" w:rsidRPr="00C7657E" w:rsidRDefault="00D97050" w:rsidP="00C7657E">
      <w:pPr>
        <w:spacing w:line="360" w:lineRule="auto"/>
        <w:rPr>
          <w:rFonts w:ascii="GHEA Grapalat" w:hAnsi="GHEA Grapalat"/>
          <w:lang w:val="hy-AM"/>
        </w:rPr>
      </w:pPr>
    </w:p>
    <w:sectPr w:rsidR="00D97050" w:rsidRPr="00C7657E" w:rsidSect="009A70E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52090"/>
    <w:multiLevelType w:val="hybridMultilevel"/>
    <w:tmpl w:val="E36C51B8"/>
    <w:lvl w:ilvl="0" w:tplc="786C5F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53"/>
    <w:rsid w:val="00025D80"/>
    <w:rsid w:val="0007346C"/>
    <w:rsid w:val="000B3C33"/>
    <w:rsid w:val="000B5BEA"/>
    <w:rsid w:val="000C3C8F"/>
    <w:rsid w:val="000C4AB1"/>
    <w:rsid w:val="000D1FDC"/>
    <w:rsid w:val="001419F8"/>
    <w:rsid w:val="00265363"/>
    <w:rsid w:val="002C636C"/>
    <w:rsid w:val="002E5A22"/>
    <w:rsid w:val="00302C25"/>
    <w:rsid w:val="003611D4"/>
    <w:rsid w:val="003865C2"/>
    <w:rsid w:val="00391E89"/>
    <w:rsid w:val="003C3190"/>
    <w:rsid w:val="004023F9"/>
    <w:rsid w:val="00413195"/>
    <w:rsid w:val="00421173"/>
    <w:rsid w:val="00445312"/>
    <w:rsid w:val="004551C3"/>
    <w:rsid w:val="004566E3"/>
    <w:rsid w:val="004570D5"/>
    <w:rsid w:val="00462610"/>
    <w:rsid w:val="004E5F4B"/>
    <w:rsid w:val="00544F41"/>
    <w:rsid w:val="00573E07"/>
    <w:rsid w:val="005C6954"/>
    <w:rsid w:val="005C785D"/>
    <w:rsid w:val="005D25FC"/>
    <w:rsid w:val="005F50F5"/>
    <w:rsid w:val="00610FF3"/>
    <w:rsid w:val="00663D9A"/>
    <w:rsid w:val="00672553"/>
    <w:rsid w:val="006878EA"/>
    <w:rsid w:val="006F3AB8"/>
    <w:rsid w:val="0076521E"/>
    <w:rsid w:val="00773829"/>
    <w:rsid w:val="00804F2D"/>
    <w:rsid w:val="00805E35"/>
    <w:rsid w:val="0085052B"/>
    <w:rsid w:val="00850C3F"/>
    <w:rsid w:val="008E1D75"/>
    <w:rsid w:val="0091489E"/>
    <w:rsid w:val="009A70EF"/>
    <w:rsid w:val="00A21873"/>
    <w:rsid w:val="00A25D09"/>
    <w:rsid w:val="00A81708"/>
    <w:rsid w:val="00A91E89"/>
    <w:rsid w:val="00B05E75"/>
    <w:rsid w:val="00B60332"/>
    <w:rsid w:val="00BE33BF"/>
    <w:rsid w:val="00BF36BE"/>
    <w:rsid w:val="00C25556"/>
    <w:rsid w:val="00C33A6E"/>
    <w:rsid w:val="00C411BB"/>
    <w:rsid w:val="00C66097"/>
    <w:rsid w:val="00C7328D"/>
    <w:rsid w:val="00C7657E"/>
    <w:rsid w:val="00C901EB"/>
    <w:rsid w:val="00C90DAF"/>
    <w:rsid w:val="00CB31E7"/>
    <w:rsid w:val="00D4535F"/>
    <w:rsid w:val="00D4746C"/>
    <w:rsid w:val="00D7624E"/>
    <w:rsid w:val="00D80C3A"/>
    <w:rsid w:val="00D97050"/>
    <w:rsid w:val="00DB6617"/>
    <w:rsid w:val="00E119D1"/>
    <w:rsid w:val="00EB4799"/>
    <w:rsid w:val="00EB64F0"/>
    <w:rsid w:val="00EC5CD8"/>
    <w:rsid w:val="00ED19AC"/>
    <w:rsid w:val="00F37327"/>
    <w:rsid w:val="00F55CB3"/>
    <w:rsid w:val="00F72444"/>
    <w:rsid w:val="00F8191D"/>
    <w:rsid w:val="00F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55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23F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5F50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0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55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23F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5F50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0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An-Harutyunyan</dc:creator>
  <cp:lastModifiedBy>Mari Karapetyan</cp:lastModifiedBy>
  <cp:revision>2</cp:revision>
  <dcterms:created xsi:type="dcterms:W3CDTF">2017-05-23T12:37:00Z</dcterms:created>
  <dcterms:modified xsi:type="dcterms:W3CDTF">2017-05-23T12:37:00Z</dcterms:modified>
</cp:coreProperties>
</file>