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A52" w:rsidRPr="00A27B4C" w:rsidRDefault="009E5A52" w:rsidP="009E5A52">
      <w:pPr>
        <w:spacing w:line="360" w:lineRule="auto"/>
        <w:jc w:val="center"/>
        <w:rPr>
          <w:rFonts w:ascii="GHEA Grapalat" w:hAnsi="GHEA Grapalat" w:cs="Sylfaen"/>
          <w:b/>
          <w:lang w:val="en-US" w:eastAsia="en-US"/>
        </w:rPr>
      </w:pPr>
      <w:r w:rsidRPr="00A27B4C">
        <w:rPr>
          <w:rFonts w:ascii="GHEA Grapalat" w:hAnsi="GHEA Grapalat" w:cs="Sylfaen"/>
          <w:b/>
          <w:lang w:val="en-US" w:eastAsia="en-US"/>
        </w:rPr>
        <w:t>Տ</w:t>
      </w:r>
      <w:r w:rsidRPr="00A27B4C">
        <w:rPr>
          <w:rFonts w:ascii="GHEA Grapalat" w:hAnsi="GHEA Grapalat" w:cs="Times Armenian"/>
          <w:b/>
          <w:lang w:val="en-US" w:eastAsia="en-US"/>
        </w:rPr>
        <w:t xml:space="preserve"> </w:t>
      </w:r>
      <w:r w:rsidRPr="00A27B4C">
        <w:rPr>
          <w:rFonts w:ascii="GHEA Grapalat" w:hAnsi="GHEA Grapalat" w:cs="Sylfaen"/>
          <w:b/>
          <w:lang w:val="en-US" w:eastAsia="en-US"/>
        </w:rPr>
        <w:t>Ե</w:t>
      </w:r>
      <w:r w:rsidRPr="00A27B4C">
        <w:rPr>
          <w:rFonts w:ascii="GHEA Grapalat" w:hAnsi="GHEA Grapalat" w:cs="Times Armenian"/>
          <w:b/>
          <w:lang w:val="en-US" w:eastAsia="en-US"/>
        </w:rPr>
        <w:t xml:space="preserve"> </w:t>
      </w:r>
      <w:r w:rsidRPr="00A27B4C">
        <w:rPr>
          <w:rFonts w:ascii="GHEA Grapalat" w:hAnsi="GHEA Grapalat" w:cs="Sylfaen"/>
          <w:b/>
          <w:lang w:val="en-US" w:eastAsia="en-US"/>
        </w:rPr>
        <w:t>Ղ</w:t>
      </w:r>
      <w:r w:rsidRPr="00A27B4C">
        <w:rPr>
          <w:rFonts w:ascii="GHEA Grapalat" w:hAnsi="GHEA Grapalat" w:cs="Times Armenian"/>
          <w:b/>
          <w:lang w:val="en-US" w:eastAsia="en-US"/>
        </w:rPr>
        <w:t xml:space="preserve"> </w:t>
      </w:r>
      <w:r w:rsidRPr="00A27B4C">
        <w:rPr>
          <w:rFonts w:ascii="GHEA Grapalat" w:hAnsi="GHEA Grapalat" w:cs="Sylfaen"/>
          <w:b/>
          <w:lang w:val="en-US" w:eastAsia="en-US"/>
        </w:rPr>
        <w:t>Ե</w:t>
      </w:r>
      <w:r w:rsidRPr="00A27B4C">
        <w:rPr>
          <w:rFonts w:ascii="GHEA Grapalat" w:hAnsi="GHEA Grapalat" w:cs="Times Armenian"/>
          <w:b/>
          <w:lang w:val="en-US" w:eastAsia="en-US"/>
        </w:rPr>
        <w:t xml:space="preserve"> </w:t>
      </w:r>
      <w:r w:rsidRPr="00A27B4C">
        <w:rPr>
          <w:rFonts w:ascii="GHEA Grapalat" w:hAnsi="GHEA Grapalat" w:cs="Sylfaen"/>
          <w:b/>
          <w:lang w:val="en-US" w:eastAsia="en-US"/>
        </w:rPr>
        <w:t>Կ</w:t>
      </w:r>
      <w:r w:rsidRPr="00A27B4C">
        <w:rPr>
          <w:rFonts w:ascii="GHEA Grapalat" w:hAnsi="GHEA Grapalat" w:cs="Times Armenian"/>
          <w:b/>
          <w:lang w:val="en-US" w:eastAsia="en-US"/>
        </w:rPr>
        <w:t xml:space="preserve"> </w:t>
      </w:r>
      <w:r w:rsidRPr="00A27B4C">
        <w:rPr>
          <w:rFonts w:ascii="GHEA Grapalat" w:hAnsi="GHEA Grapalat" w:cs="Sylfaen"/>
          <w:b/>
          <w:lang w:val="en-US" w:eastAsia="en-US"/>
        </w:rPr>
        <w:t>Ա</w:t>
      </w:r>
      <w:r w:rsidRPr="00A27B4C">
        <w:rPr>
          <w:rFonts w:ascii="GHEA Grapalat" w:hAnsi="GHEA Grapalat" w:cs="Times Armenian"/>
          <w:b/>
          <w:lang w:val="en-US" w:eastAsia="en-US"/>
        </w:rPr>
        <w:t xml:space="preserve"> </w:t>
      </w:r>
      <w:r w:rsidRPr="00A27B4C">
        <w:rPr>
          <w:rFonts w:ascii="GHEA Grapalat" w:hAnsi="GHEA Grapalat" w:cs="Sylfaen"/>
          <w:b/>
          <w:lang w:val="en-US" w:eastAsia="en-US"/>
        </w:rPr>
        <w:t>Ն</w:t>
      </w:r>
      <w:r w:rsidRPr="00A27B4C">
        <w:rPr>
          <w:rFonts w:ascii="GHEA Grapalat" w:hAnsi="GHEA Grapalat" w:cs="Times Armenian"/>
          <w:b/>
          <w:lang w:val="en-US" w:eastAsia="en-US"/>
        </w:rPr>
        <w:t xml:space="preserve"> </w:t>
      </w:r>
      <w:r w:rsidRPr="00A27B4C">
        <w:rPr>
          <w:rFonts w:ascii="GHEA Grapalat" w:hAnsi="GHEA Grapalat" w:cs="Sylfaen"/>
          <w:b/>
          <w:lang w:val="en-US" w:eastAsia="en-US"/>
        </w:rPr>
        <w:t>Ք</w:t>
      </w:r>
    </w:p>
    <w:p w:rsidR="009E5A52" w:rsidRPr="00A27B4C" w:rsidRDefault="000459DF" w:rsidP="000459DF">
      <w:pPr>
        <w:pStyle w:val="a3"/>
        <w:jc w:val="center"/>
        <w:rPr>
          <w:rFonts w:ascii="GHEA Grapalat" w:hAnsi="GHEA Grapalat" w:cs="Sylfaen"/>
          <w:b/>
          <w:sz w:val="24"/>
          <w:szCs w:val="24"/>
        </w:rPr>
      </w:pPr>
      <w:r w:rsidRPr="00A27B4C">
        <w:rPr>
          <w:rFonts w:ascii="GHEA Grapalat" w:hAnsi="GHEA Grapalat" w:cs="Sylfaen"/>
          <w:b/>
          <w:sz w:val="24"/>
          <w:szCs w:val="24"/>
        </w:rPr>
        <w:t>«ՀԱՅԱՍՏԱՆԻ ՀԱՆՐԱՊԵՏՈՒԹՅԱՆ 2016 ԹՎԱԿԱՆԻ ՊԵՏԱԿԱՆ ԲՅՈՒՋԵՈՒՄ ԵՎ  ՀԱՅԱՍՏԱՆԻ ՀԱՆՐԱՊԵՏՈՒԹՅԱՆ ԿԱՌԱՎԱՐՈՒԹՅԱՆ 2015 ԹՎԱԿԱՆԻ ԴԵԿՏԵՄԲԵՐԻ 24-ի N 1555-Ն ՈՐՈՇՄԱՆ ՄԵՋ ՓՈՓՈԽՈՒԹՅՈՒՆՆԵՐ ՈՒ ԼՐԱՑՈՒՄՆԵՐ ԿԱՏԱՐԵԼՈՒ ՄԱՍԻՆ» ՀԱՅԱՍՏԱՆԻ ՀԱՆՐԱՊԵՏՈՒԹՅԱՆ ԿԱՌԱՎԱՐՈՒԹՅԱՆ ՈՐՈՇՄԱՆ ՆԱԽԱԳԾԻ ԸՆԴՈՒՆՄԱՆ ԿԱՊԱԿՑՈՒԹՅԱՄԲ ՊԵՏԱԿԱՆ ԿԱՄ ՏԵՂԱԿԱՆ ԻՆՔՆԱԿԱՌԱՎԱՐՄԱՆ ՄԱՐՄՆԻ ԲՅՈՒՋԵՈՒՄ ԾԱԽՍԵՐԻ ԵՎ ԵԿԱՄՈՒՏՆԵՐԻ ԷԱԿԱՆ ԱՎԵԼԱՑՄԱՆ ԿԱՄ ՆՎԱԶԵՑՄԱՆ ՄԱՍԻՆ</w:t>
      </w:r>
    </w:p>
    <w:p w:rsidR="000459DF" w:rsidRPr="000459DF" w:rsidRDefault="000459DF" w:rsidP="000459DF">
      <w:pPr>
        <w:pStyle w:val="a3"/>
        <w:jc w:val="center"/>
        <w:rPr>
          <w:rFonts w:ascii="GHEA Grapalat" w:hAnsi="GHEA Grapalat" w:cs="Sylfaen"/>
          <w:b/>
          <w:sz w:val="26"/>
          <w:szCs w:val="26"/>
        </w:rPr>
      </w:pPr>
    </w:p>
    <w:p w:rsidR="009E5A52" w:rsidRDefault="009E5A52" w:rsidP="009E5A52">
      <w:pPr>
        <w:tabs>
          <w:tab w:val="left" w:pos="3460"/>
        </w:tabs>
        <w:spacing w:line="360" w:lineRule="auto"/>
        <w:ind w:firstLine="540"/>
        <w:jc w:val="both"/>
        <w:rPr>
          <w:rFonts w:ascii="GHEA Grapalat" w:hAnsi="GHEA Grapalat"/>
          <w:color w:val="000000"/>
          <w:szCs w:val="20"/>
          <w:lang w:val="en-US" w:eastAsia="en-US"/>
        </w:rPr>
      </w:pPr>
      <w:r w:rsidRPr="00626052">
        <w:rPr>
          <w:rFonts w:ascii="GHEA Grapalat" w:eastAsiaTheme="minorEastAsia" w:hAnsi="GHEA Grapalat" w:cs="Sylfaen"/>
          <w:lang w:val="hy-AM" w:eastAsia="en-US"/>
        </w:rPr>
        <w:t>«Հայաստանի Հանրապետության 2016 թվականի պետական բյուջեում և Հայաստանի Հանրապետության կառավարության 2015 թվականի դեկտեմբերի 24-ի</w:t>
      </w:r>
      <w:r w:rsidRPr="00626052">
        <w:rPr>
          <w:rFonts w:ascii="GHEA Grapalat" w:eastAsiaTheme="minorEastAsia" w:hAnsi="GHEA Grapalat" w:cs="Sylfaen"/>
          <w:lang w:val="hy-AM" w:eastAsia="en-US"/>
        </w:rPr>
        <w:br/>
        <w:t>N 1555-Ն որոշման մեջ փոփոխություններ և լրացումներ կատարելու մասին» Հայաստանի Հանրապետության կառավարության որոշման</w:t>
      </w:r>
      <w:r>
        <w:rPr>
          <w:rFonts w:ascii="GHEA Grapalat" w:hAnsi="GHEA Grapalat" w:cs="Sylfaen"/>
          <w:color w:val="000000"/>
          <w:szCs w:val="20"/>
          <w:lang w:val="en-US" w:eastAsia="en-US"/>
        </w:rPr>
        <w:t xml:space="preserve"> նախագծի</w:t>
      </w:r>
      <w:r>
        <w:rPr>
          <w:rFonts w:ascii="GHEA Grapalat" w:hAnsi="GHEA Grapalat" w:cs="Times Armenian"/>
          <w:color w:val="000000"/>
          <w:szCs w:val="20"/>
          <w:lang w:val="en-US" w:eastAsia="en-US"/>
        </w:rPr>
        <w:t xml:space="preserve"> </w:t>
      </w:r>
      <w:r>
        <w:rPr>
          <w:rFonts w:ascii="GHEA Grapalat" w:hAnsi="GHEA Grapalat" w:cs="Sylfaen"/>
          <w:color w:val="000000"/>
          <w:szCs w:val="20"/>
          <w:lang w:val="en-US" w:eastAsia="en-US"/>
        </w:rPr>
        <w:t>ընդունման</w:t>
      </w:r>
      <w:r>
        <w:rPr>
          <w:rFonts w:ascii="GHEA Grapalat" w:hAnsi="GHEA Grapalat" w:cs="Times Armenian"/>
          <w:color w:val="000000"/>
          <w:szCs w:val="20"/>
          <w:lang w:val="en-US" w:eastAsia="en-US"/>
        </w:rPr>
        <w:t xml:space="preserve"> </w:t>
      </w:r>
      <w:r>
        <w:rPr>
          <w:rFonts w:ascii="GHEA Grapalat" w:hAnsi="GHEA Grapalat" w:cs="Sylfaen"/>
          <w:color w:val="000000"/>
          <w:szCs w:val="20"/>
          <w:lang w:val="en-US" w:eastAsia="en-US"/>
        </w:rPr>
        <w:t>կապակցությամբ</w:t>
      </w:r>
      <w:r>
        <w:rPr>
          <w:rFonts w:ascii="GHEA Grapalat" w:hAnsi="GHEA Grapalat" w:cs="Times Armenian"/>
          <w:color w:val="000000"/>
          <w:szCs w:val="20"/>
          <w:lang w:val="en-US" w:eastAsia="en-US"/>
        </w:rPr>
        <w:t xml:space="preserve"> </w:t>
      </w:r>
      <w:r>
        <w:rPr>
          <w:rFonts w:ascii="GHEA Grapalat" w:hAnsi="GHEA Grapalat" w:cs="Sylfaen"/>
          <w:color w:val="000000"/>
          <w:szCs w:val="20"/>
          <w:lang w:val="en-US" w:eastAsia="en-US"/>
        </w:rPr>
        <w:t>Հայաստանի</w:t>
      </w:r>
      <w:r>
        <w:rPr>
          <w:rFonts w:ascii="GHEA Grapalat" w:hAnsi="GHEA Grapalat" w:cs="Times Armenian"/>
          <w:color w:val="000000"/>
          <w:szCs w:val="20"/>
          <w:lang w:val="en-US" w:eastAsia="en-US"/>
        </w:rPr>
        <w:t xml:space="preserve"> </w:t>
      </w:r>
      <w:r w:rsidRPr="00BB5EFC">
        <w:rPr>
          <w:rFonts w:ascii="GHEA Grapalat" w:hAnsi="GHEA Grapalat" w:cs="Sylfaen"/>
          <w:color w:val="000000"/>
          <w:szCs w:val="20"/>
          <w:lang w:val="en-US" w:eastAsia="en-US"/>
        </w:rPr>
        <w:t>Հանրապետության</w:t>
      </w:r>
      <w:r w:rsidRPr="00BB5EFC">
        <w:rPr>
          <w:rFonts w:ascii="GHEA Grapalat" w:hAnsi="GHEA Grapalat" w:cs="Times Armenian"/>
          <w:color w:val="000000"/>
          <w:szCs w:val="20"/>
          <w:lang w:val="en-US" w:eastAsia="en-US"/>
        </w:rPr>
        <w:t xml:space="preserve"> 2016 թվականի </w:t>
      </w:r>
      <w:r w:rsidRPr="00BB5EFC">
        <w:rPr>
          <w:rFonts w:ascii="GHEA Grapalat" w:hAnsi="GHEA Grapalat" w:cs="Sylfaen"/>
          <w:color w:val="000000"/>
          <w:szCs w:val="20"/>
          <w:lang w:val="en-US" w:eastAsia="en-US"/>
        </w:rPr>
        <w:t>պետական</w:t>
      </w:r>
      <w:r w:rsidRPr="00BB5EFC">
        <w:rPr>
          <w:rFonts w:ascii="GHEA Grapalat" w:hAnsi="GHEA Grapalat" w:cs="Times Armenian"/>
          <w:color w:val="000000"/>
          <w:szCs w:val="20"/>
          <w:lang w:val="en-US" w:eastAsia="en-US"/>
        </w:rPr>
        <w:t xml:space="preserve"> </w:t>
      </w:r>
      <w:r w:rsidRPr="00BB5EFC">
        <w:rPr>
          <w:rFonts w:ascii="GHEA Grapalat" w:hAnsi="GHEA Grapalat" w:cs="Sylfaen"/>
          <w:color w:val="000000"/>
          <w:szCs w:val="20"/>
          <w:lang w:val="en-US" w:eastAsia="en-US"/>
        </w:rPr>
        <w:t xml:space="preserve">բյուջեում նախատեսվում է </w:t>
      </w:r>
      <w:r w:rsidRPr="00BB5EFC">
        <w:rPr>
          <w:rFonts w:ascii="GHEA Grapalat" w:hAnsi="GHEA Grapalat" w:cs="Times Armenian"/>
          <w:color w:val="000000"/>
          <w:szCs w:val="20"/>
          <w:lang w:val="en-US" w:eastAsia="en-US"/>
        </w:rPr>
        <w:t xml:space="preserve"> </w:t>
      </w:r>
      <w:r w:rsidRPr="00BB5EFC">
        <w:rPr>
          <w:rFonts w:ascii="GHEA Grapalat" w:hAnsi="GHEA Grapalat" w:cs="Sylfaen"/>
          <w:color w:val="000000"/>
          <w:szCs w:val="20"/>
          <w:lang w:val="en-US" w:eastAsia="en-US"/>
        </w:rPr>
        <w:t>եկամուտների</w:t>
      </w:r>
      <w:r w:rsidRPr="00BB5EFC">
        <w:rPr>
          <w:rFonts w:ascii="GHEA Grapalat" w:hAnsi="GHEA Grapalat" w:cs="Times Armenian"/>
          <w:color w:val="000000"/>
          <w:szCs w:val="20"/>
          <w:lang w:val="en-US" w:eastAsia="en-US"/>
        </w:rPr>
        <w:t xml:space="preserve"> </w:t>
      </w:r>
      <w:r w:rsidRPr="00BB5EFC">
        <w:rPr>
          <w:rFonts w:ascii="GHEA Grapalat" w:hAnsi="GHEA Grapalat" w:cs="Sylfaen"/>
          <w:color w:val="000000"/>
          <w:szCs w:val="20"/>
          <w:lang w:val="en-US" w:eastAsia="en-US"/>
        </w:rPr>
        <w:t xml:space="preserve"> ավելացում՝ </w:t>
      </w:r>
      <w:r>
        <w:rPr>
          <w:rFonts w:ascii="GHEA Grapalat" w:hAnsi="GHEA Grapalat"/>
          <w:lang w:val="en-US"/>
        </w:rPr>
        <w:t>31 350</w:t>
      </w:r>
      <w:r w:rsidRPr="009E5A52">
        <w:rPr>
          <w:rFonts w:ascii="GHEA Grapalat" w:hAnsi="GHEA Grapalat"/>
          <w:lang w:val="en-US"/>
        </w:rPr>
        <w:t xml:space="preserve"> </w:t>
      </w:r>
      <w:r w:rsidRPr="00BB5EFC">
        <w:rPr>
          <w:rFonts w:ascii="GHEA Grapalat" w:hAnsi="GHEA Grapalat" w:cs="Sylfaen"/>
          <w:color w:val="000000"/>
          <w:szCs w:val="20"/>
          <w:lang w:val="en-US" w:eastAsia="en-US"/>
        </w:rPr>
        <w:t xml:space="preserve">հազ. դրամի և ծախսերի ավելացում </w:t>
      </w:r>
      <w:r>
        <w:rPr>
          <w:rFonts w:ascii="GHEA Grapalat" w:hAnsi="GHEA Grapalat"/>
          <w:lang w:val="en-US"/>
        </w:rPr>
        <w:t>31 350</w:t>
      </w:r>
      <w:r w:rsidRPr="009E5A52">
        <w:rPr>
          <w:rFonts w:ascii="GHEA Grapalat" w:hAnsi="GHEA Grapalat"/>
          <w:lang w:val="en-US"/>
        </w:rPr>
        <w:t xml:space="preserve"> </w:t>
      </w:r>
      <w:r w:rsidRPr="00BB5EFC">
        <w:rPr>
          <w:rFonts w:ascii="GHEA Grapalat" w:hAnsi="GHEA Grapalat" w:cs="Sylfaen"/>
          <w:color w:val="000000"/>
          <w:szCs w:val="20"/>
          <w:lang w:val="en-US" w:eastAsia="en-US"/>
        </w:rPr>
        <w:t>հազ. դրամի չափով</w:t>
      </w:r>
      <w:r w:rsidRPr="00BB5EFC">
        <w:rPr>
          <w:rFonts w:ascii="GHEA Grapalat" w:hAnsi="GHEA Grapalat" w:cs="Times Armenian"/>
          <w:color w:val="000000"/>
          <w:szCs w:val="20"/>
          <w:lang w:val="en-US" w:eastAsia="en-US"/>
        </w:rPr>
        <w:t>:</w:t>
      </w:r>
    </w:p>
    <w:p w:rsidR="00686346" w:rsidRDefault="00686346" w:rsidP="009E5A52">
      <w:pPr>
        <w:spacing w:line="360" w:lineRule="auto"/>
        <w:rPr>
          <w:lang w:val="en-US"/>
        </w:rPr>
      </w:pPr>
    </w:p>
    <w:p w:rsidR="005A3527" w:rsidRDefault="005A3527" w:rsidP="009E5A52">
      <w:pPr>
        <w:spacing w:line="360" w:lineRule="auto"/>
        <w:rPr>
          <w:lang w:val="en-US"/>
        </w:rPr>
      </w:pPr>
    </w:p>
    <w:p w:rsidR="005A3527" w:rsidRPr="00626052" w:rsidRDefault="005A3527" w:rsidP="005A3527">
      <w:pPr>
        <w:pStyle w:val="a3"/>
        <w:jc w:val="right"/>
        <w:rPr>
          <w:rFonts w:ascii="GHEA Grapalat" w:hAnsi="GHEA Grapalat"/>
          <w:b/>
          <w:sz w:val="26"/>
          <w:szCs w:val="26"/>
          <w:lang w:val="fr-FR"/>
        </w:rPr>
      </w:pPr>
      <w:r w:rsidRPr="00626052">
        <w:rPr>
          <w:rFonts w:ascii="GHEA Grapalat" w:hAnsi="GHEA Grapalat" w:cs="Sylfaen"/>
          <w:b/>
          <w:sz w:val="26"/>
          <w:szCs w:val="26"/>
          <w:lang w:val="fr-FR"/>
        </w:rPr>
        <w:t>ՀՀ</w:t>
      </w:r>
      <w:r w:rsidRPr="00626052">
        <w:rPr>
          <w:rFonts w:ascii="GHEA Grapalat" w:hAnsi="GHEA Grapalat"/>
          <w:b/>
          <w:sz w:val="26"/>
          <w:szCs w:val="26"/>
          <w:lang w:val="fr-FR"/>
        </w:rPr>
        <w:t xml:space="preserve"> </w:t>
      </w:r>
      <w:r w:rsidRPr="00626052">
        <w:rPr>
          <w:rFonts w:ascii="GHEA Grapalat" w:hAnsi="GHEA Grapalat" w:cs="Sylfaen"/>
          <w:b/>
          <w:sz w:val="26"/>
          <w:szCs w:val="26"/>
          <w:lang w:val="fr-FR"/>
        </w:rPr>
        <w:t>հանրային</w:t>
      </w:r>
      <w:r w:rsidRPr="00626052">
        <w:rPr>
          <w:rFonts w:ascii="GHEA Grapalat" w:hAnsi="GHEA Grapalat"/>
          <w:b/>
          <w:sz w:val="26"/>
          <w:szCs w:val="26"/>
          <w:lang w:val="fr-FR"/>
        </w:rPr>
        <w:t xml:space="preserve"> </w:t>
      </w:r>
      <w:r w:rsidRPr="00626052">
        <w:rPr>
          <w:rFonts w:ascii="GHEA Grapalat" w:hAnsi="GHEA Grapalat" w:cs="Sylfaen"/>
          <w:b/>
          <w:sz w:val="26"/>
          <w:szCs w:val="26"/>
          <w:lang w:val="fr-FR"/>
        </w:rPr>
        <w:t>ծառայությունները</w:t>
      </w:r>
      <w:r w:rsidRPr="00626052">
        <w:rPr>
          <w:rFonts w:ascii="GHEA Grapalat" w:hAnsi="GHEA Grapalat"/>
          <w:b/>
          <w:sz w:val="26"/>
          <w:szCs w:val="26"/>
          <w:lang w:val="fr-FR"/>
        </w:rPr>
        <w:t xml:space="preserve"> </w:t>
      </w:r>
    </w:p>
    <w:p w:rsidR="005A3527" w:rsidRPr="00626052" w:rsidRDefault="005A3527" w:rsidP="005A3527">
      <w:pPr>
        <w:pStyle w:val="a3"/>
        <w:jc w:val="right"/>
        <w:rPr>
          <w:rFonts w:ascii="GHEA Grapalat" w:hAnsi="GHEA Grapalat"/>
          <w:b/>
          <w:sz w:val="26"/>
          <w:szCs w:val="26"/>
          <w:lang w:val="fr-FR"/>
        </w:rPr>
      </w:pPr>
      <w:r w:rsidRPr="00626052">
        <w:rPr>
          <w:rFonts w:ascii="GHEA Grapalat" w:hAnsi="GHEA Grapalat" w:cs="Sylfaen"/>
          <w:b/>
          <w:sz w:val="26"/>
          <w:szCs w:val="26"/>
          <w:lang w:val="fr-FR"/>
        </w:rPr>
        <w:t>կարգավորող</w:t>
      </w:r>
      <w:r w:rsidRPr="00626052">
        <w:rPr>
          <w:rFonts w:ascii="GHEA Grapalat" w:hAnsi="GHEA Grapalat"/>
          <w:b/>
          <w:sz w:val="26"/>
          <w:szCs w:val="26"/>
          <w:lang w:val="fr-FR"/>
        </w:rPr>
        <w:t xml:space="preserve"> </w:t>
      </w:r>
      <w:r w:rsidRPr="00626052">
        <w:rPr>
          <w:rFonts w:ascii="GHEA Grapalat" w:hAnsi="GHEA Grapalat" w:cs="Sylfaen"/>
          <w:b/>
          <w:sz w:val="26"/>
          <w:szCs w:val="26"/>
          <w:lang w:val="fr-FR"/>
        </w:rPr>
        <w:t>հանձնաժողով</w:t>
      </w:r>
    </w:p>
    <w:p w:rsidR="005A3527" w:rsidRPr="003C0361" w:rsidRDefault="005A3527" w:rsidP="005A3527"/>
    <w:p w:rsidR="005A3527" w:rsidRPr="009E5A52" w:rsidRDefault="005A3527" w:rsidP="009E5A52">
      <w:pPr>
        <w:spacing w:line="360" w:lineRule="auto"/>
        <w:rPr>
          <w:lang w:val="en-US"/>
        </w:rPr>
      </w:pPr>
    </w:p>
    <w:sectPr w:rsidR="005A3527" w:rsidRPr="009E5A52" w:rsidSect="00A870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86346"/>
    <w:rsid w:val="000459DF"/>
    <w:rsid w:val="002C0A83"/>
    <w:rsid w:val="00541EE4"/>
    <w:rsid w:val="00562321"/>
    <w:rsid w:val="005A3527"/>
    <w:rsid w:val="00686346"/>
    <w:rsid w:val="009E5A52"/>
    <w:rsid w:val="00A27B4C"/>
    <w:rsid w:val="00A870B6"/>
    <w:rsid w:val="00B13768"/>
    <w:rsid w:val="00CE1C6D"/>
    <w:rsid w:val="00DE79A0"/>
    <w:rsid w:val="00EF2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59DF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 Mkrtchyan</dc:creator>
  <cp:keywords/>
  <dc:description/>
  <cp:lastModifiedBy>Lilit Mkrtchyan</cp:lastModifiedBy>
  <cp:revision>7</cp:revision>
  <dcterms:created xsi:type="dcterms:W3CDTF">2016-04-07T13:20:00Z</dcterms:created>
  <dcterms:modified xsi:type="dcterms:W3CDTF">2016-04-25T11:55:00Z</dcterms:modified>
</cp:coreProperties>
</file>