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5E" w:rsidRPr="00EA6533" w:rsidRDefault="00331C5E" w:rsidP="00EA6533">
      <w:pPr>
        <w:spacing w:line="360" w:lineRule="auto"/>
        <w:ind w:right="282"/>
        <w:rPr>
          <w:rFonts w:ascii="GHEA Grapalat" w:hAnsi="GHEA Grapalat" w:cs="Sylfaen"/>
          <w:b/>
          <w:lang w:val="en-GB"/>
        </w:rPr>
      </w:pPr>
    </w:p>
    <w:p w:rsidR="00331C5E" w:rsidRDefault="00331C5E" w:rsidP="00EA6533">
      <w:pPr>
        <w:spacing w:before="240" w:line="276" w:lineRule="auto"/>
        <w:jc w:val="right"/>
        <w:rPr>
          <w:rFonts w:ascii="GHEA Grapalat" w:hAnsi="GHEA Grapalat"/>
          <w:b/>
          <w:bCs/>
          <w:u w:val="single"/>
          <w:lang w:val="af-ZA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331C5E" w:rsidRDefault="00331C5E" w:rsidP="00A77CA7">
      <w:pPr>
        <w:spacing w:line="360" w:lineRule="auto"/>
        <w:ind w:right="282" w:firstLine="851"/>
        <w:jc w:val="center"/>
        <w:rPr>
          <w:rFonts w:ascii="GHEA Grapalat" w:hAnsi="GHEA Grapalat" w:cs="Sylfaen"/>
          <w:b/>
          <w:lang w:val="en-GB"/>
        </w:rPr>
      </w:pPr>
    </w:p>
    <w:p w:rsidR="00331C5E" w:rsidRPr="00A77CA7" w:rsidRDefault="00331C5E" w:rsidP="00A77CA7">
      <w:pPr>
        <w:spacing w:line="360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  <w:r w:rsidRPr="00A77CA7">
        <w:rPr>
          <w:rFonts w:ascii="GHEA Grapalat" w:hAnsi="GHEA Grapalat" w:cs="Sylfaen"/>
          <w:b/>
          <w:lang w:val="hy-AM"/>
        </w:rPr>
        <w:t>ՀԱՅԱՍՏԱՆԻ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ՀԱՆՐԱՊԵՏՈՒԹՅԱՆ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ԿԱՌԱՎԱՐՈՒԹՅՈՒՆ</w:t>
      </w:r>
    </w:p>
    <w:p w:rsidR="00331C5E" w:rsidRPr="00A77CA7" w:rsidRDefault="00331C5E" w:rsidP="00A77CA7">
      <w:pPr>
        <w:spacing w:line="360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  <w:r w:rsidRPr="00A77CA7">
        <w:rPr>
          <w:rFonts w:ascii="GHEA Grapalat" w:hAnsi="GHEA Grapalat" w:cs="Sylfaen"/>
          <w:b/>
          <w:lang w:val="pt-BR"/>
        </w:rPr>
        <w:t>Ո</w:t>
      </w:r>
      <w:r w:rsidRPr="00A77CA7">
        <w:rPr>
          <w:rFonts w:ascii="GHEA Grapalat" w:hAnsi="GHEA Grapalat"/>
          <w:b/>
          <w:lang w:val="pt-BR"/>
        </w:rPr>
        <w:t xml:space="preserve"> </w:t>
      </w:r>
      <w:r w:rsidRPr="00A77CA7">
        <w:rPr>
          <w:rFonts w:ascii="GHEA Grapalat" w:hAnsi="GHEA Grapalat" w:cs="Sylfaen"/>
          <w:b/>
          <w:lang w:val="pt-BR"/>
        </w:rPr>
        <w:t>Ր</w:t>
      </w:r>
      <w:r w:rsidRPr="00A77CA7">
        <w:rPr>
          <w:rFonts w:ascii="GHEA Grapalat" w:hAnsi="GHEA Grapalat"/>
          <w:b/>
          <w:lang w:val="pt-BR"/>
        </w:rPr>
        <w:t xml:space="preserve"> </w:t>
      </w:r>
      <w:r w:rsidRPr="00A77CA7">
        <w:rPr>
          <w:rFonts w:ascii="GHEA Grapalat" w:hAnsi="GHEA Grapalat" w:cs="Sylfaen"/>
          <w:b/>
          <w:lang w:val="pt-BR"/>
        </w:rPr>
        <w:t>Ո</w:t>
      </w:r>
      <w:r w:rsidRPr="00A77CA7">
        <w:rPr>
          <w:rFonts w:ascii="GHEA Grapalat" w:hAnsi="GHEA Grapalat"/>
          <w:b/>
          <w:lang w:val="pt-BR"/>
        </w:rPr>
        <w:t xml:space="preserve"> </w:t>
      </w:r>
      <w:r w:rsidRPr="00A77CA7">
        <w:rPr>
          <w:rFonts w:ascii="GHEA Grapalat" w:hAnsi="GHEA Grapalat" w:cs="Sylfaen"/>
          <w:b/>
          <w:lang w:val="pt-BR"/>
        </w:rPr>
        <w:t>Շ</w:t>
      </w:r>
      <w:r w:rsidRPr="00A77CA7">
        <w:rPr>
          <w:rFonts w:ascii="GHEA Grapalat" w:hAnsi="GHEA Grapalat"/>
          <w:b/>
          <w:lang w:val="pt-BR"/>
        </w:rPr>
        <w:t xml:space="preserve"> </w:t>
      </w:r>
      <w:r w:rsidRPr="00A77CA7">
        <w:rPr>
          <w:rFonts w:ascii="GHEA Grapalat" w:hAnsi="GHEA Grapalat" w:cs="Sylfaen"/>
          <w:b/>
          <w:lang w:val="pt-BR"/>
        </w:rPr>
        <w:t>ՈՒ</w:t>
      </w:r>
      <w:r w:rsidRPr="00A77CA7">
        <w:rPr>
          <w:rFonts w:ascii="GHEA Grapalat" w:hAnsi="GHEA Grapalat"/>
          <w:b/>
          <w:lang w:val="pt-BR"/>
        </w:rPr>
        <w:t xml:space="preserve"> </w:t>
      </w:r>
      <w:r w:rsidRPr="00A77CA7">
        <w:rPr>
          <w:rFonts w:ascii="GHEA Grapalat" w:hAnsi="GHEA Grapalat" w:cs="Sylfaen"/>
          <w:b/>
          <w:lang w:val="pt-BR"/>
        </w:rPr>
        <w:t>Մ</w:t>
      </w:r>
      <w:r>
        <w:rPr>
          <w:rFonts w:ascii="GHEA Grapalat" w:hAnsi="GHEA Grapalat" w:cs="Sylfaen"/>
          <w:b/>
          <w:lang w:val="hy-AM"/>
        </w:rPr>
        <w:t xml:space="preserve"> </w:t>
      </w:r>
    </w:p>
    <w:p w:rsidR="00331C5E" w:rsidRDefault="00331C5E" w:rsidP="00EA6533">
      <w:pPr>
        <w:ind w:left="216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&lt;_______&gt;  2016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</w:t>
      </w:r>
      <w:r>
        <w:rPr>
          <w:rFonts w:ascii="GHEA Grapalat" w:hAnsi="GHEA Grapalat"/>
          <w:b/>
          <w:lang w:val="hy-AM"/>
        </w:rPr>
        <w:t>Ա</w:t>
      </w:r>
    </w:p>
    <w:p w:rsidR="00331C5E" w:rsidRPr="00A77CA7" w:rsidRDefault="00331C5E" w:rsidP="00EA6533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pt-BR"/>
        </w:rPr>
      </w:pPr>
    </w:p>
    <w:p w:rsidR="00331C5E" w:rsidRPr="00A77CA7" w:rsidRDefault="00331C5E" w:rsidP="00A77CA7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A77CA7">
        <w:rPr>
          <w:rFonts w:ascii="GHEA Grapalat" w:hAnsi="GHEA Grapalat" w:cs="Sylfaen"/>
          <w:b/>
        </w:rPr>
        <w:t>ՀԱՅԱՍՏԱՆԻ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A77CA7">
        <w:rPr>
          <w:rFonts w:ascii="GHEA Grapalat" w:hAnsi="GHEA Grapalat" w:cs="Sylfaen"/>
          <w:b/>
        </w:rPr>
        <w:t>ՀԱՆՐԱՊԵՏՈՒԹՅԱՆ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D743D2">
        <w:rPr>
          <w:rFonts w:ascii="GHEA Grapalat" w:hAnsi="GHEA Grapalat" w:cs="Sylfaen"/>
          <w:b/>
        </w:rPr>
        <w:t>ԱՐԴԱՐԱԴԱՏՈՒԹՅԱՆ</w:t>
      </w:r>
      <w:r w:rsidRPr="00D743D2">
        <w:rPr>
          <w:rFonts w:ascii="GHEA Grapalat" w:hAnsi="GHEA Grapalat" w:cs="Sylfaen"/>
          <w:b/>
          <w:lang w:val="pt-BR"/>
        </w:rPr>
        <w:t xml:space="preserve"> </w:t>
      </w:r>
      <w:r w:rsidRPr="00D743D2">
        <w:rPr>
          <w:rFonts w:ascii="GHEA Grapalat" w:hAnsi="GHEA Grapalat" w:cs="Sylfaen"/>
          <w:b/>
        </w:rPr>
        <w:t>ՆԱԽԱՐԱՐՈՒԹՅԱՆԸ</w:t>
      </w:r>
      <w:r w:rsidRPr="00D743D2"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  <w:lang w:val="hy-AM"/>
        </w:rPr>
        <w:t xml:space="preserve">«ԹԱՐԳՄԱՆՈՒԹՅՈՒՆՆԵՐԻ ԿԵՆՏՐՈՆ» ՊԵՏԱԿԱՆ ՈՉ ԱՌԵՎՏՐԱՅԻՆ ԿԱԶՄԱԿԵՐՊՈՒԹՅԱՆԸ, </w:t>
      </w:r>
      <w:r>
        <w:rPr>
          <w:rFonts w:ascii="GHEA Grapalat" w:hAnsi="GHEA Grapalat" w:cs="IRTEK Courier"/>
          <w:lang w:val="hy-AM"/>
        </w:rPr>
        <w:t xml:space="preserve"> </w:t>
      </w:r>
      <w:r w:rsidRPr="00672D53">
        <w:rPr>
          <w:rFonts w:ascii="GHEA Grapalat" w:hAnsi="GHEA Grapalat" w:cs="IRTEK Courier"/>
          <w:b/>
          <w:lang w:val="hy-AM"/>
        </w:rPr>
        <w:t>ՀԱՅԱՍՏԱՆԻ ՀԱՆՐԱՊԵՏՈՒԹՅԱՆ ԱՐԴԱՐԱԴԱՏՈՒԹՅԱՆ ՆԱԽԱՐԱՐՈՒԹՅԱՆ ՔՐԵԱԿԱՏԱՐՈՂԱԿԱՆ ՎԱՐՉՈՒԹՅԱՆԸ</w:t>
      </w:r>
      <w:r>
        <w:rPr>
          <w:rFonts w:ascii="GHEA Grapalat" w:hAnsi="GHEA Grapalat" w:cs="Sylfaen"/>
          <w:b/>
          <w:lang w:val="hy-AM"/>
        </w:rPr>
        <w:t xml:space="preserve"> ԵՎ </w:t>
      </w:r>
      <w:r w:rsidRPr="00D743D2">
        <w:rPr>
          <w:rFonts w:ascii="GHEA Grapalat" w:hAnsi="GHEA Grapalat" w:cs="Sylfaen"/>
          <w:b/>
          <w:lang w:val="pt-BR"/>
        </w:rPr>
        <w:t>«ԱՋԱԿՑՈՒԹՅՈՒՆ ԴԱՏԱՊԱՐՏՅԱԼԻՆ» ՀԻՄՆԱԴՐԱՄԻՆ ԱՎՏՈՄԵՔԵՆԱՆԵՐ ՀԱՆՁՆԵԼՈՒ ՄԱՍԻՆ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</w:p>
    <w:p w:rsidR="00331C5E" w:rsidRPr="00A77CA7" w:rsidRDefault="00331C5E" w:rsidP="000E6EA0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331C5E" w:rsidRPr="00D60E3C" w:rsidRDefault="00331C5E" w:rsidP="000618ED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IRTEK Courier"/>
          <w:lang w:val="hy-AM"/>
        </w:rPr>
      </w:pPr>
      <w:r w:rsidRPr="00D60E3C">
        <w:rPr>
          <w:rFonts w:ascii="GHEA Grapalat" w:hAnsi="GHEA Grapalat" w:cs="Sylfaen"/>
          <w:lang w:val="hy-AM"/>
        </w:rPr>
        <w:t>Հիմք ընդունելով «Պետական կառավարչական հիմնարկների մասին» Հայաստանի</w:t>
      </w:r>
      <w:r w:rsidRPr="00D60E3C">
        <w:rPr>
          <w:rFonts w:ascii="GHEA Grapalat" w:hAnsi="GHEA Grapalat" w:cs="IRTEK Courier"/>
          <w:lang w:val="pt-BR"/>
        </w:rPr>
        <w:t xml:space="preserve"> </w:t>
      </w:r>
      <w:r w:rsidRPr="00D60E3C">
        <w:rPr>
          <w:rFonts w:ascii="GHEA Grapalat" w:hAnsi="GHEA Grapalat" w:cs="Sylfaen"/>
          <w:lang w:val="hy-AM"/>
        </w:rPr>
        <w:t>Հանրապետության օրենքի 4-րդ հոդվածը՝ Հայաստանի</w:t>
      </w:r>
      <w:r w:rsidRPr="00D60E3C">
        <w:rPr>
          <w:rFonts w:ascii="GHEA Grapalat" w:hAnsi="GHEA Grapalat" w:cs="IRTEK Courier"/>
          <w:lang w:val="pt-BR"/>
        </w:rPr>
        <w:t xml:space="preserve"> </w:t>
      </w:r>
      <w:r w:rsidRPr="00D60E3C">
        <w:rPr>
          <w:rFonts w:ascii="GHEA Grapalat" w:hAnsi="GHEA Grapalat" w:cs="Sylfaen"/>
          <w:lang w:val="hy-AM"/>
        </w:rPr>
        <w:t>Հանրապետության կառավարությունը</w:t>
      </w:r>
      <w:r w:rsidRPr="00D60E3C">
        <w:rPr>
          <w:rFonts w:ascii="GHEA Grapalat" w:hAnsi="GHEA Grapalat" w:cs="IRTEK Courier"/>
          <w:lang w:val="pt-BR"/>
        </w:rPr>
        <w:t xml:space="preserve"> </w:t>
      </w:r>
      <w:r w:rsidRPr="00D60E3C">
        <w:rPr>
          <w:rFonts w:ascii="GHEA Grapalat" w:hAnsi="GHEA Grapalat" w:cs="Sylfaen"/>
          <w:lang w:val="hy-AM"/>
        </w:rPr>
        <w:t>որոշում</w:t>
      </w:r>
      <w:r w:rsidRPr="00D60E3C">
        <w:rPr>
          <w:rFonts w:ascii="GHEA Grapalat" w:hAnsi="GHEA Grapalat" w:cs="IRTEK Courier"/>
          <w:lang w:val="pt-BR"/>
        </w:rPr>
        <w:t xml:space="preserve"> </w:t>
      </w:r>
      <w:r w:rsidRPr="00D60E3C">
        <w:rPr>
          <w:rFonts w:ascii="GHEA Grapalat" w:hAnsi="GHEA Grapalat" w:cs="Sylfaen"/>
          <w:lang w:val="hy-AM"/>
        </w:rPr>
        <w:t>է</w:t>
      </w:r>
      <w:r w:rsidRPr="00D60E3C">
        <w:rPr>
          <w:rFonts w:ascii="GHEA Grapalat" w:hAnsi="GHEA Grapalat" w:cs="IRTEK Courier"/>
          <w:lang w:val="pt-BR"/>
        </w:rPr>
        <w:t>.</w:t>
      </w:r>
    </w:p>
    <w:p w:rsidR="00331C5E" w:rsidRPr="00D743D2" w:rsidRDefault="00331C5E" w:rsidP="00615343">
      <w:pPr>
        <w:pStyle w:val="ListParagraph"/>
        <w:numPr>
          <w:ilvl w:val="0"/>
          <w:numId w:val="2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39" w:firstLine="990"/>
        <w:rPr>
          <w:rFonts w:ascii="GHEA Grapalat" w:hAnsi="GHEA Grapalat" w:cs="IRTEK Courier"/>
          <w:sz w:val="24"/>
          <w:szCs w:val="24"/>
          <w:lang w:val="hy-AM"/>
        </w:rPr>
      </w:pPr>
      <w:r w:rsidRPr="00D743D2">
        <w:rPr>
          <w:rFonts w:ascii="GHEA Grapalat" w:hAnsi="GHEA Grapalat" w:cs="IRTEK Courier"/>
          <w:sz w:val="24"/>
          <w:szCs w:val="24"/>
          <w:lang w:val="pt-BR"/>
        </w:rPr>
        <w:t>Հայաստանի Հանրապետութ</w:t>
      </w:r>
      <w:r w:rsidRPr="00D743D2">
        <w:rPr>
          <w:rFonts w:ascii="GHEA Grapalat" w:hAnsi="GHEA Grapalat" w:cs="IRTEK Courier"/>
          <w:sz w:val="24"/>
          <w:szCs w:val="24"/>
          <w:lang w:val="hy-AM"/>
        </w:rPr>
        <w:t>յան</w:t>
      </w:r>
      <w:r w:rsidRPr="00D743D2">
        <w:rPr>
          <w:rFonts w:ascii="GHEA Grapalat" w:hAnsi="GHEA Grapalat"/>
          <w:sz w:val="24"/>
          <w:szCs w:val="24"/>
          <w:lang w:val="hy-AM"/>
        </w:rPr>
        <w:t xml:space="preserve"> արդարադատության նախարարության «</w:t>
      </w:r>
      <w:r w:rsidRPr="00D743D2">
        <w:rPr>
          <w:rFonts w:ascii="GHEA Grapalat" w:hAnsi="GHEA Grapalat" w:cs="IRTEK Courier"/>
          <w:sz w:val="24"/>
          <w:szCs w:val="24"/>
          <w:lang w:val="hy-AM"/>
        </w:rPr>
        <w:t xml:space="preserve">Թարգմանությունների կենտրոն» պետական ոչ առևտրային կազմակերպության հաշվեկշռից հանել 2015 թվականի արտադրության «ՖՈԼԿՍՎԱԳԵՆ ՋԵՏՏԱ 1.6» մակնիշի, </w:t>
      </w:r>
      <w:r w:rsidRPr="000A0604">
        <w:rPr>
          <w:rFonts w:ascii="GHEA Grapalat" w:hAnsi="GHEA Grapalat" w:cs="IRTEK Courier"/>
          <w:sz w:val="24"/>
          <w:szCs w:val="24"/>
          <w:lang w:val="hy-AM"/>
        </w:rPr>
        <w:t xml:space="preserve">8.500.000 </w:t>
      </w:r>
      <w:r w:rsidRPr="00D743D2">
        <w:rPr>
          <w:rFonts w:ascii="GHEA Grapalat" w:hAnsi="GHEA Grapalat" w:cs="IRTEK Courier"/>
          <w:sz w:val="24"/>
          <w:szCs w:val="24"/>
          <w:lang w:val="hy-AM"/>
        </w:rPr>
        <w:t>ՀՀ դրամ հաշվեկշռային արժեքով (</w:t>
      </w:r>
      <w:r>
        <w:rPr>
          <w:rFonts w:ascii="GHEA Grapalat" w:hAnsi="GHEA Grapalat" w:cs="IRTEK Courier"/>
          <w:sz w:val="24"/>
          <w:szCs w:val="24"/>
          <w:lang w:val="hy-AM"/>
        </w:rPr>
        <w:t>ն</w:t>
      </w:r>
      <w:r w:rsidRPr="00D743D2">
        <w:rPr>
          <w:rFonts w:ascii="GHEA Grapalat" w:hAnsi="GHEA Grapalat" w:cs="IRTEK Courier"/>
          <w:sz w:val="24"/>
          <w:szCs w:val="24"/>
          <w:lang w:val="hy-AM"/>
        </w:rPr>
        <w:t xml:space="preserve">ույնականացման համար՝ XW8ZZZ16ZFN904887, հաշվառման համարանիշը՝ 022SS03) ավտոմեքենան և հանձնել «Հայաստանի Հանրապետության արդարադատության նախարարության աշխատակազմ» պետական կառավարչական հիմնարկին։   </w:t>
      </w:r>
    </w:p>
    <w:p w:rsidR="00331C5E" w:rsidRPr="00B23FC8" w:rsidRDefault="00331C5E" w:rsidP="00615343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/>
          <w:lang w:val="hy-AM"/>
        </w:rPr>
      </w:pPr>
      <w:r w:rsidRPr="00D743D2">
        <w:rPr>
          <w:rFonts w:ascii="GHEA Grapalat" w:hAnsi="GHEA Grapalat" w:cs="IRTEK Courier"/>
          <w:lang w:val="pt-BR"/>
        </w:rPr>
        <w:tab/>
        <w:t xml:space="preserve">2. </w:t>
      </w:r>
      <w:r w:rsidRPr="00615343">
        <w:rPr>
          <w:rFonts w:ascii="GHEA Grapalat" w:hAnsi="GHEA Grapalat" w:cs="IRTEK Courier"/>
          <w:lang w:val="pt-BR"/>
        </w:rPr>
        <w:t>Հայաստանի Հանրապետութ</w:t>
      </w:r>
      <w:r w:rsidRPr="00615343">
        <w:rPr>
          <w:rFonts w:ascii="GHEA Grapalat" w:hAnsi="GHEA Grapalat" w:cs="IRTEK Courier"/>
          <w:lang w:val="hy-AM"/>
        </w:rPr>
        <w:t>յան</w:t>
      </w:r>
      <w:r w:rsidRPr="00615343">
        <w:rPr>
          <w:rFonts w:ascii="GHEA Grapalat" w:hAnsi="GHEA Grapalat"/>
          <w:lang w:val="hy-AM"/>
        </w:rPr>
        <w:t xml:space="preserve"> արդարադատության նախարարության</w:t>
      </w:r>
      <w:r>
        <w:rPr>
          <w:rFonts w:ascii="GHEA Grapalat" w:hAnsi="GHEA Grapalat"/>
          <w:lang w:val="hy-AM"/>
        </w:rPr>
        <w:t xml:space="preserve"> «Աջակցություն դատապարտյալին» հիմնադրամի հաշվեկշռից հանել </w:t>
      </w:r>
      <w:r w:rsidRPr="00D743D2">
        <w:rPr>
          <w:rFonts w:ascii="GHEA Grapalat" w:hAnsi="GHEA Grapalat"/>
          <w:lang w:val="hy-AM"/>
        </w:rPr>
        <w:t>2000</w:t>
      </w:r>
      <w:r>
        <w:rPr>
          <w:rFonts w:ascii="GHEA Grapalat" w:hAnsi="GHEA Grapalat"/>
          <w:lang w:val="hy-AM"/>
        </w:rPr>
        <w:t xml:space="preserve"> </w:t>
      </w:r>
      <w:r w:rsidRPr="00C622AF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արտադրության </w:t>
      </w:r>
      <w:r w:rsidRPr="00D0166C">
        <w:rPr>
          <w:rFonts w:ascii="GHEA Grapalat" w:hAnsi="GHEA Grapalat"/>
          <w:lang w:val="hy-AM"/>
        </w:rPr>
        <w:t>«ՄԵՐՍԵԴԵՍ Ե 280 4 ՄԱՏԻԿ»</w:t>
      </w:r>
      <w:r>
        <w:rPr>
          <w:rFonts w:ascii="GHEA Grapalat" w:hAnsi="GHEA Grapalat"/>
          <w:lang w:val="hy-AM"/>
        </w:rPr>
        <w:t xml:space="preserve"> մակնիշի, </w:t>
      </w:r>
      <w:r w:rsidRPr="000A0604">
        <w:rPr>
          <w:rFonts w:ascii="GHEA Grapalat" w:hAnsi="GHEA Grapalat"/>
          <w:lang w:val="pt-BR"/>
        </w:rPr>
        <w:t xml:space="preserve">6.120.000 </w:t>
      </w:r>
      <w:r w:rsidRPr="00C622AF">
        <w:rPr>
          <w:rFonts w:ascii="GHEA Grapalat" w:hAnsi="GHEA Grapalat"/>
          <w:lang w:val="hy-AM"/>
        </w:rPr>
        <w:t>ՀՀ դրամ</w:t>
      </w:r>
      <w:r>
        <w:rPr>
          <w:rFonts w:ascii="GHEA Grapalat" w:hAnsi="GHEA Grapalat"/>
          <w:lang w:val="hy-AM"/>
        </w:rPr>
        <w:t xml:space="preserve"> հաշվեկշռային արժեքով </w:t>
      </w:r>
      <w:r w:rsidRPr="00D743D2">
        <w:rPr>
          <w:rFonts w:ascii="GHEA Grapalat" w:hAnsi="GHEA Grapalat"/>
          <w:lang w:val="pt-BR"/>
        </w:rPr>
        <w:t>(</w:t>
      </w:r>
      <w:r>
        <w:rPr>
          <w:rFonts w:ascii="GHEA Grapalat" w:hAnsi="GHEA Grapalat"/>
          <w:lang w:val="hy-AM"/>
        </w:rPr>
        <w:t>ն</w:t>
      </w:r>
      <w:r w:rsidRPr="00D0166C">
        <w:rPr>
          <w:rFonts w:ascii="GHEA Grapalat" w:hAnsi="GHEA Grapalat"/>
          <w:lang w:val="hy-AM"/>
        </w:rPr>
        <w:t xml:space="preserve">ույնականացման համար՝ </w:t>
      </w:r>
      <w:r w:rsidRPr="00D0166C">
        <w:rPr>
          <w:rFonts w:ascii="GHEA Grapalat" w:hAnsi="GHEA Grapalat"/>
          <w:lang w:val="pt-BR"/>
        </w:rPr>
        <w:t>WDB2100811X043641</w:t>
      </w:r>
      <w:r>
        <w:rPr>
          <w:rFonts w:ascii="GHEA Grapalat" w:hAnsi="GHEA Grapalat"/>
          <w:lang w:val="hy-AM"/>
        </w:rPr>
        <w:t xml:space="preserve">, </w:t>
      </w:r>
      <w:r w:rsidRPr="00615343">
        <w:rPr>
          <w:rFonts w:ascii="GHEA Grapalat" w:hAnsi="GHEA Grapalat" w:cs="IRTEK Courier"/>
          <w:lang w:val="hy-AM"/>
        </w:rPr>
        <w:t>հաշվառման համարանիշը՝</w:t>
      </w:r>
      <w:r>
        <w:rPr>
          <w:rFonts w:ascii="GHEA Grapalat" w:hAnsi="GHEA Grapalat"/>
          <w:lang w:val="hy-AM"/>
        </w:rPr>
        <w:t xml:space="preserve"> 144</w:t>
      </w:r>
      <w:r w:rsidRPr="00D0166C">
        <w:rPr>
          <w:rFonts w:ascii="GHEA Grapalat" w:hAnsi="GHEA Grapalat"/>
          <w:lang w:val="hy-AM"/>
        </w:rPr>
        <w:t>ՏՏ</w:t>
      </w:r>
      <w:r w:rsidRPr="00D743D2">
        <w:rPr>
          <w:rFonts w:ascii="GHEA Grapalat" w:hAnsi="GHEA Grapalat"/>
          <w:lang w:val="pt-BR"/>
        </w:rPr>
        <w:t xml:space="preserve">03) </w:t>
      </w:r>
      <w:r w:rsidRPr="00615343">
        <w:rPr>
          <w:rFonts w:ascii="GHEA Grapalat" w:hAnsi="GHEA Grapalat" w:cs="IRTEK Courier"/>
          <w:lang w:val="hy-AM"/>
        </w:rPr>
        <w:t>ավտոմեքենան և հանձնել</w:t>
      </w:r>
      <w:r w:rsidRPr="00D743D2">
        <w:rPr>
          <w:rFonts w:ascii="GHEA Grapalat" w:hAnsi="GHEA Grapalat" w:cs="IRTEK Courier"/>
          <w:lang w:val="pt-BR"/>
        </w:rPr>
        <w:t xml:space="preserve"> </w:t>
      </w:r>
      <w:r w:rsidRPr="00615343">
        <w:rPr>
          <w:rFonts w:ascii="GHEA Grapalat" w:hAnsi="GHEA Grapalat" w:cs="IRTEK Courier"/>
          <w:lang w:val="pt-BR"/>
        </w:rPr>
        <w:t>Հայաստանի Հանրապետութ</w:t>
      </w:r>
      <w:r w:rsidRPr="00615343">
        <w:rPr>
          <w:rFonts w:ascii="GHEA Grapalat" w:hAnsi="GHEA Grapalat" w:cs="IRTEK Courier"/>
          <w:lang w:val="hy-AM"/>
        </w:rPr>
        <w:t>յան</w:t>
      </w:r>
      <w:r w:rsidRPr="00615343">
        <w:rPr>
          <w:rFonts w:ascii="GHEA Grapalat" w:hAnsi="GHEA Grapalat"/>
          <w:lang w:val="hy-AM"/>
        </w:rPr>
        <w:t xml:space="preserve"> արդարադատության նախարարության «</w:t>
      </w:r>
      <w:r w:rsidRPr="00615343">
        <w:rPr>
          <w:rFonts w:ascii="GHEA Grapalat" w:hAnsi="GHEA Grapalat" w:cs="IRTEK Courier"/>
          <w:lang w:val="hy-AM"/>
        </w:rPr>
        <w:t>Թարգմանությունների կենտրոն» պետական ոչ առևտրային կազմակերպության</w:t>
      </w:r>
      <w:r>
        <w:rPr>
          <w:rFonts w:ascii="GHEA Grapalat" w:hAnsi="GHEA Grapalat" w:cs="IRTEK Courier"/>
          <w:lang w:val="hy-AM"/>
        </w:rPr>
        <w:t>ը:</w:t>
      </w:r>
    </w:p>
    <w:p w:rsidR="00331C5E" w:rsidRDefault="00331C5E" w:rsidP="00615343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/>
          <w:lang w:val="hy-AM"/>
        </w:rPr>
      </w:pPr>
      <w:r w:rsidRPr="00D743D2">
        <w:rPr>
          <w:rFonts w:ascii="GHEA Grapalat" w:hAnsi="GHEA Grapalat" w:cs="IRTEK Courier"/>
          <w:lang w:val="pt-BR"/>
        </w:rPr>
        <w:tab/>
        <w:t>3.</w:t>
      </w:r>
      <w:r w:rsidRPr="007E1D56"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«Հայաստանի Հանրապետության արդարադատության նախարարության աշխատակազմ» պետական կառավարչական հիմնարկի</w:t>
      </w:r>
      <w:r w:rsidRPr="00D743D2">
        <w:rPr>
          <w:rFonts w:ascii="GHEA Grapalat" w:hAnsi="GHEA Grapalat" w:cs="IRTEK Courier"/>
          <w:lang w:val="pt-BR"/>
        </w:rPr>
        <w:t xml:space="preserve"> </w:t>
      </w:r>
      <w:r>
        <w:rPr>
          <w:rFonts w:ascii="GHEA Grapalat" w:hAnsi="GHEA Grapalat" w:cs="IRTEK Courier"/>
          <w:lang w:val="hy-AM"/>
        </w:rPr>
        <w:t xml:space="preserve">հաշվեկշռից հանել 2010 </w:t>
      </w:r>
      <w:r w:rsidRPr="00B23FC8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արտադրության</w:t>
      </w:r>
      <w:r>
        <w:rPr>
          <w:rFonts w:ascii="GHEA Grapalat" w:hAnsi="GHEA Grapalat" w:cs="IRTEK Courier"/>
          <w:lang w:val="hy-AM"/>
        </w:rPr>
        <w:t xml:space="preserve"> «ԲԻԴ» մակնիշի</w:t>
      </w:r>
      <w:r w:rsidRPr="00B23FC8">
        <w:rPr>
          <w:rFonts w:ascii="GHEA Grapalat" w:hAnsi="GHEA Grapalat" w:cs="IRTEK Courier"/>
          <w:lang w:val="hy-AM"/>
        </w:rPr>
        <w:t xml:space="preserve">, </w:t>
      </w:r>
      <w:r>
        <w:rPr>
          <w:rFonts w:ascii="GHEA Grapalat" w:hAnsi="GHEA Grapalat"/>
          <w:lang w:val="pt-BR"/>
        </w:rPr>
        <w:t>6.550.</w:t>
      </w:r>
      <w:r w:rsidRPr="00D743D2">
        <w:rPr>
          <w:rFonts w:ascii="GHEA Grapalat" w:hAnsi="GHEA Grapalat"/>
          <w:lang w:val="pt-BR"/>
        </w:rPr>
        <w:t>000</w:t>
      </w:r>
      <w:r>
        <w:rPr>
          <w:rFonts w:ascii="GHEA Grapalat" w:hAnsi="GHEA Grapalat" w:cs="IRTEK Courier"/>
          <w:lang w:val="hy-AM"/>
        </w:rPr>
        <w:t xml:space="preserve"> </w:t>
      </w:r>
      <w:r w:rsidRPr="00B23FC8">
        <w:rPr>
          <w:rFonts w:ascii="GHEA Grapalat" w:hAnsi="GHEA Grapalat" w:cs="IRTEK Courier"/>
          <w:lang w:val="hy-AM"/>
        </w:rPr>
        <w:t>ՀՀ դրամ</w:t>
      </w:r>
      <w:r>
        <w:rPr>
          <w:rFonts w:ascii="GHEA Grapalat" w:hAnsi="GHEA Grapalat" w:cs="IRTEK Courier"/>
          <w:lang w:val="hy-AM"/>
        </w:rPr>
        <w:t xml:space="preserve"> հաշվեկշռային </w:t>
      </w:r>
      <w:r>
        <w:rPr>
          <w:rFonts w:ascii="GHEA Grapalat" w:hAnsi="GHEA Grapalat"/>
          <w:lang w:val="hy-AM"/>
        </w:rPr>
        <w:t xml:space="preserve">արժեքով </w:t>
      </w:r>
      <w:r w:rsidRPr="00D743D2">
        <w:rPr>
          <w:rFonts w:ascii="GHEA Grapalat" w:hAnsi="GHEA Grapalat"/>
          <w:lang w:val="pt-BR"/>
        </w:rPr>
        <w:t>(</w:t>
      </w:r>
      <w:r>
        <w:rPr>
          <w:rFonts w:ascii="GHEA Grapalat" w:hAnsi="GHEA Grapalat"/>
          <w:lang w:val="hy-AM"/>
        </w:rPr>
        <w:t>ն</w:t>
      </w:r>
      <w:r w:rsidRPr="00B23FC8">
        <w:rPr>
          <w:rFonts w:ascii="GHEA Grapalat" w:hAnsi="GHEA Grapalat"/>
          <w:lang w:val="hy-AM"/>
        </w:rPr>
        <w:t>ույնականացման համար՝</w:t>
      </w:r>
      <w:r>
        <w:rPr>
          <w:rFonts w:ascii="GHEA Grapalat" w:hAnsi="GHEA Grapalat"/>
          <w:lang w:val="hy-AM"/>
        </w:rPr>
        <w:t xml:space="preserve">  </w:t>
      </w:r>
      <w:r w:rsidRPr="00D743D2">
        <w:rPr>
          <w:rFonts w:ascii="GHEA Grapalat" w:hAnsi="GHEA Grapalat"/>
          <w:lang w:val="pt-BR"/>
        </w:rPr>
        <w:t>LGXC36DF9A0125007</w:t>
      </w:r>
      <w:r>
        <w:rPr>
          <w:rFonts w:ascii="GHEA Grapalat" w:hAnsi="GHEA Grapalat"/>
          <w:lang w:val="hy-AM"/>
        </w:rPr>
        <w:t xml:space="preserve">, </w:t>
      </w:r>
      <w:r w:rsidRPr="00615343">
        <w:rPr>
          <w:rFonts w:ascii="GHEA Grapalat" w:hAnsi="GHEA Grapalat" w:cs="IRTEK Courier"/>
          <w:lang w:val="hy-AM"/>
        </w:rPr>
        <w:t>հաշվառման համարանիշը՝</w:t>
      </w:r>
      <w:r>
        <w:rPr>
          <w:rFonts w:ascii="GHEA Grapalat" w:hAnsi="GHEA Grapalat" w:cs="IRTEK Courier"/>
          <w:lang w:val="hy-AM"/>
        </w:rPr>
        <w:t xml:space="preserve"> 808ՏՏ</w:t>
      </w:r>
      <w:r w:rsidRPr="00D743D2">
        <w:rPr>
          <w:rFonts w:ascii="GHEA Grapalat" w:hAnsi="GHEA Grapalat" w:cs="IRTEK Courier"/>
          <w:lang w:val="pt-BR"/>
        </w:rPr>
        <w:t>03)</w:t>
      </w:r>
      <w:r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ավտոմեքենան և հանձնել</w:t>
      </w:r>
      <w:r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pt-BR"/>
        </w:rPr>
        <w:t>Հայաստանի Հանրապետութ</w:t>
      </w:r>
      <w:r w:rsidRPr="00615343">
        <w:rPr>
          <w:rFonts w:ascii="GHEA Grapalat" w:hAnsi="GHEA Grapalat" w:cs="IRTEK Courier"/>
          <w:lang w:val="hy-AM"/>
        </w:rPr>
        <w:t>յան</w:t>
      </w:r>
      <w:r w:rsidRPr="00615343">
        <w:rPr>
          <w:rFonts w:ascii="GHEA Grapalat" w:hAnsi="GHEA Grapalat"/>
          <w:lang w:val="hy-AM"/>
        </w:rPr>
        <w:t xml:space="preserve"> արդարադատության նախարարության</w:t>
      </w:r>
      <w:r>
        <w:rPr>
          <w:rFonts w:ascii="GHEA Grapalat" w:hAnsi="GHEA Grapalat"/>
          <w:lang w:val="hy-AM"/>
        </w:rPr>
        <w:t xml:space="preserve"> «Աջակցություն դատապարտյալին» հիմնադրամին:</w:t>
      </w:r>
    </w:p>
    <w:p w:rsidR="00331C5E" w:rsidRDefault="00331C5E" w:rsidP="00615343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/>
          <w:lang w:val="hy-AM"/>
        </w:rPr>
        <w:t xml:space="preserve">        4.</w:t>
      </w:r>
      <w:r w:rsidRPr="00672D53"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«Հայաստանի Հանրապետության արդարադատության նախարարության աշխատակազմ» պետական կառավարչական հիմնարկի</w:t>
      </w:r>
      <w:r w:rsidRPr="00D743D2">
        <w:rPr>
          <w:rFonts w:ascii="GHEA Grapalat" w:hAnsi="GHEA Grapalat" w:cs="IRTEK Courier"/>
          <w:lang w:val="pt-BR"/>
        </w:rPr>
        <w:t xml:space="preserve"> </w:t>
      </w:r>
      <w:r>
        <w:rPr>
          <w:rFonts w:ascii="GHEA Grapalat" w:hAnsi="GHEA Grapalat" w:cs="IRTEK Courier"/>
          <w:lang w:val="hy-AM"/>
        </w:rPr>
        <w:t xml:space="preserve">հաշվեկշռից հանել 1995 թվականի </w:t>
      </w:r>
      <w:r>
        <w:rPr>
          <w:rFonts w:ascii="GHEA Grapalat" w:hAnsi="GHEA Grapalat"/>
          <w:lang w:val="hy-AM"/>
        </w:rPr>
        <w:t>արտադրության</w:t>
      </w:r>
      <w:r>
        <w:rPr>
          <w:rFonts w:ascii="GHEA Grapalat" w:hAnsi="GHEA Grapalat" w:cs="IRTEK Courier"/>
          <w:lang w:val="hy-AM"/>
        </w:rPr>
        <w:t xml:space="preserve"> «</w:t>
      </w:r>
      <w:r w:rsidRPr="00D0166C">
        <w:rPr>
          <w:rFonts w:ascii="GHEA Grapalat" w:hAnsi="GHEA Grapalat"/>
          <w:lang w:val="hy-AM"/>
        </w:rPr>
        <w:t>ՄԵՐՍԵԴԵՍ</w:t>
      </w:r>
      <w:r>
        <w:rPr>
          <w:rFonts w:ascii="GHEA Grapalat" w:hAnsi="GHEA Grapalat"/>
          <w:lang w:val="hy-AM"/>
        </w:rPr>
        <w:t xml:space="preserve"> ԲԵՆՑ Ե 200» մակնիշի 4.500.000 </w:t>
      </w:r>
      <w:r w:rsidRPr="00B23FC8">
        <w:rPr>
          <w:rFonts w:ascii="GHEA Grapalat" w:hAnsi="GHEA Grapalat" w:cs="IRTEK Courier"/>
          <w:lang w:val="hy-AM"/>
        </w:rPr>
        <w:t>ՀՀ դրամ</w:t>
      </w:r>
      <w:r>
        <w:rPr>
          <w:rFonts w:ascii="GHEA Grapalat" w:hAnsi="GHEA Grapalat" w:cs="IRTEK Courier"/>
          <w:lang w:val="hy-AM"/>
        </w:rPr>
        <w:t xml:space="preserve"> հաշվեկշռային </w:t>
      </w:r>
      <w:r>
        <w:rPr>
          <w:rFonts w:ascii="GHEA Grapalat" w:hAnsi="GHEA Grapalat"/>
          <w:lang w:val="hy-AM"/>
        </w:rPr>
        <w:t xml:space="preserve">արժեքով </w:t>
      </w:r>
      <w:r w:rsidRPr="00D743D2">
        <w:rPr>
          <w:rFonts w:ascii="GHEA Grapalat" w:hAnsi="GHEA Grapalat"/>
          <w:lang w:val="pt-BR"/>
        </w:rPr>
        <w:t>(</w:t>
      </w:r>
      <w:r>
        <w:rPr>
          <w:rFonts w:ascii="GHEA Grapalat" w:hAnsi="GHEA Grapalat"/>
          <w:lang w:val="hy-AM"/>
        </w:rPr>
        <w:t>ն</w:t>
      </w:r>
      <w:r w:rsidRPr="00B23FC8">
        <w:rPr>
          <w:rFonts w:ascii="GHEA Grapalat" w:hAnsi="GHEA Grapalat"/>
          <w:lang w:val="hy-AM"/>
        </w:rPr>
        <w:t>ույնականացման համար՝</w:t>
      </w:r>
      <w:r>
        <w:rPr>
          <w:rFonts w:ascii="GHEA Grapalat" w:hAnsi="GHEA Grapalat"/>
          <w:lang w:val="hy-AM"/>
        </w:rPr>
        <w:t xml:space="preserve">  </w:t>
      </w:r>
      <w:r w:rsidRPr="00672D53">
        <w:rPr>
          <w:rFonts w:ascii="GHEA Grapalat" w:hAnsi="GHEA Grapalat"/>
          <w:lang w:val="hy-AM"/>
        </w:rPr>
        <w:t>WDB1240191J082914</w:t>
      </w:r>
      <w:r>
        <w:rPr>
          <w:rFonts w:ascii="GHEA Grapalat" w:hAnsi="GHEA Grapalat"/>
          <w:lang w:val="hy-AM"/>
        </w:rPr>
        <w:t xml:space="preserve">, </w:t>
      </w:r>
      <w:r w:rsidRPr="00615343">
        <w:rPr>
          <w:rFonts w:ascii="GHEA Grapalat" w:hAnsi="GHEA Grapalat" w:cs="IRTEK Courier"/>
          <w:lang w:val="hy-AM"/>
        </w:rPr>
        <w:t>հաշվառման համարանիշը՝</w:t>
      </w:r>
      <w:r>
        <w:rPr>
          <w:rFonts w:ascii="GHEA Grapalat" w:hAnsi="GHEA Grapalat" w:cs="IRTEK Courier"/>
          <w:lang w:val="hy-AM"/>
        </w:rPr>
        <w:t xml:space="preserve"> </w:t>
      </w:r>
      <w:r w:rsidRPr="00672D53">
        <w:rPr>
          <w:rFonts w:ascii="GHEA Grapalat" w:hAnsi="GHEA Grapalat" w:cs="IRTEK Courier"/>
          <w:lang w:val="hy-AM"/>
        </w:rPr>
        <w:t>080</w:t>
      </w:r>
      <w:r>
        <w:rPr>
          <w:rFonts w:ascii="GHEA Grapalat" w:hAnsi="GHEA Grapalat" w:cs="IRTEK Courier"/>
          <w:lang w:val="hy-AM"/>
        </w:rPr>
        <w:t>ՏՏ03</w:t>
      </w:r>
      <w:r w:rsidRPr="00D743D2">
        <w:rPr>
          <w:rFonts w:ascii="GHEA Grapalat" w:hAnsi="GHEA Grapalat" w:cs="IRTEK Courier"/>
          <w:lang w:val="pt-BR"/>
        </w:rPr>
        <w:t>)</w:t>
      </w:r>
      <w:r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ավտոմեքենան և հանձնել</w:t>
      </w:r>
      <w:r>
        <w:rPr>
          <w:rFonts w:ascii="GHEA Grapalat" w:hAnsi="GHEA Grapalat" w:cs="IRTEK Courier"/>
          <w:lang w:val="hy-AM"/>
        </w:rPr>
        <w:t xml:space="preserve"> 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վարչությանը:</w:t>
      </w:r>
    </w:p>
    <w:p w:rsidR="00331C5E" w:rsidRPr="00672D53" w:rsidRDefault="00331C5E" w:rsidP="00615343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ab/>
        <w:t xml:space="preserve">5. 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 հաշվեկշռից հանել 2008 </w:t>
      </w:r>
      <w:r w:rsidRPr="00B23FC8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արտադրության «ԿԻԱ ՍԵՐԱՏՈ 1.6» </w:t>
      </w:r>
      <w:r>
        <w:rPr>
          <w:rFonts w:ascii="GHEA Grapalat" w:hAnsi="GHEA Grapalat" w:cs="IRTEK Courier"/>
          <w:lang w:val="hy-AM"/>
        </w:rPr>
        <w:t>մակնիշի</w:t>
      </w:r>
      <w:r w:rsidRPr="00B23FC8">
        <w:rPr>
          <w:rFonts w:ascii="GHEA Grapalat" w:hAnsi="GHEA Grapalat" w:cs="IRTEK Courier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6.000.000 </w:t>
      </w:r>
      <w:r w:rsidRPr="00B23FC8">
        <w:rPr>
          <w:rFonts w:ascii="GHEA Grapalat" w:hAnsi="GHEA Grapalat" w:cs="IRTEK Courier"/>
          <w:lang w:val="hy-AM"/>
        </w:rPr>
        <w:t>ՀՀ դրամ</w:t>
      </w:r>
      <w:r>
        <w:rPr>
          <w:rFonts w:ascii="GHEA Grapalat" w:hAnsi="GHEA Grapalat" w:cs="IRTEK Courier"/>
          <w:lang w:val="hy-AM"/>
        </w:rPr>
        <w:t xml:space="preserve"> հաշվեկշռային </w:t>
      </w:r>
      <w:r>
        <w:rPr>
          <w:rFonts w:ascii="GHEA Grapalat" w:hAnsi="GHEA Grapalat"/>
          <w:lang w:val="hy-AM"/>
        </w:rPr>
        <w:t xml:space="preserve">արժեքով </w:t>
      </w:r>
      <w:r w:rsidRPr="00D743D2">
        <w:rPr>
          <w:rFonts w:ascii="GHEA Grapalat" w:hAnsi="GHEA Grapalat"/>
          <w:lang w:val="pt-BR"/>
        </w:rPr>
        <w:t>(</w:t>
      </w:r>
      <w:r>
        <w:rPr>
          <w:rFonts w:ascii="GHEA Grapalat" w:hAnsi="GHEA Grapalat"/>
          <w:lang w:val="hy-AM"/>
        </w:rPr>
        <w:t>ն</w:t>
      </w:r>
      <w:r w:rsidRPr="00B23FC8">
        <w:rPr>
          <w:rFonts w:ascii="GHEA Grapalat" w:hAnsi="GHEA Grapalat"/>
          <w:lang w:val="hy-AM"/>
        </w:rPr>
        <w:t>ույնականացման համար՝</w:t>
      </w:r>
      <w:r>
        <w:rPr>
          <w:rFonts w:ascii="GHEA Grapalat" w:hAnsi="GHEA Grapalat"/>
          <w:lang w:val="hy-AM"/>
        </w:rPr>
        <w:t xml:space="preserve">  </w:t>
      </w:r>
      <w:r w:rsidRPr="00672D53">
        <w:rPr>
          <w:rFonts w:ascii="GHEA Grapalat" w:hAnsi="GHEA Grapalat"/>
          <w:lang w:val="hy-AM"/>
        </w:rPr>
        <w:t>KNAFE227395500553</w:t>
      </w:r>
      <w:r>
        <w:rPr>
          <w:rFonts w:ascii="GHEA Grapalat" w:hAnsi="GHEA Grapalat"/>
          <w:lang w:val="hy-AM"/>
        </w:rPr>
        <w:t xml:space="preserve">, </w:t>
      </w:r>
      <w:r w:rsidRPr="00615343">
        <w:rPr>
          <w:rFonts w:ascii="GHEA Grapalat" w:hAnsi="GHEA Grapalat" w:cs="IRTEK Courier"/>
          <w:lang w:val="hy-AM"/>
        </w:rPr>
        <w:t>հաշվառման համարանիշը՝</w:t>
      </w:r>
      <w:r>
        <w:rPr>
          <w:rFonts w:ascii="GHEA Grapalat" w:hAnsi="GHEA Grapalat" w:cs="IRTEK Courier"/>
          <w:lang w:val="hy-AM"/>
        </w:rPr>
        <w:t xml:space="preserve"> </w:t>
      </w:r>
      <w:r w:rsidRPr="00672D53">
        <w:rPr>
          <w:rFonts w:ascii="GHEA Grapalat" w:hAnsi="GHEA Grapalat" w:cs="IRTEK Courier"/>
          <w:lang w:val="hy-AM"/>
        </w:rPr>
        <w:t>007</w:t>
      </w:r>
      <w:r>
        <w:rPr>
          <w:rFonts w:ascii="GHEA Grapalat" w:hAnsi="GHEA Grapalat" w:cs="IRTEK Courier"/>
          <w:lang w:val="hy-AM"/>
        </w:rPr>
        <w:t>ՏՏ</w:t>
      </w:r>
      <w:r w:rsidRPr="00D743D2">
        <w:rPr>
          <w:rFonts w:ascii="GHEA Grapalat" w:hAnsi="GHEA Grapalat" w:cs="IRTEK Courier"/>
          <w:lang w:val="pt-BR"/>
        </w:rPr>
        <w:t>03)</w:t>
      </w:r>
      <w:r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ավտոմեքենան և հանձնել</w:t>
      </w:r>
      <w:r w:rsidRPr="00672D53"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«Հայաստանի Հանրապետության արդարադատության նախարարության աշխատակազմ» պետական կառավարչական հիմնարկի</w:t>
      </w:r>
      <w:r>
        <w:rPr>
          <w:rFonts w:ascii="GHEA Grapalat" w:hAnsi="GHEA Grapalat" w:cs="IRTEK Courier"/>
          <w:lang w:val="hy-AM"/>
        </w:rPr>
        <w:t>ն:</w:t>
      </w:r>
    </w:p>
    <w:p w:rsidR="00331C5E" w:rsidRPr="00D60E3C" w:rsidRDefault="00331C5E" w:rsidP="00D60E3C">
      <w:p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/>
          <w:lang w:val="pt-BR"/>
        </w:rPr>
      </w:pPr>
      <w:r w:rsidRPr="00D60E3C">
        <w:rPr>
          <w:rFonts w:ascii="GHEA Grapalat" w:hAnsi="GHEA Grapalat" w:cs="IRTEK Courier"/>
          <w:lang w:val="pt-BR"/>
        </w:rPr>
        <w:tab/>
      </w:r>
      <w:r>
        <w:rPr>
          <w:rFonts w:ascii="GHEA Grapalat" w:hAnsi="GHEA Grapalat"/>
          <w:lang w:val="hy-AM"/>
        </w:rPr>
        <w:t>6</w:t>
      </w:r>
      <w:r w:rsidRPr="00D60E3C">
        <w:rPr>
          <w:rFonts w:ascii="GHEA Grapalat" w:hAnsi="GHEA Grapalat"/>
          <w:lang w:val="pt-BR"/>
        </w:rPr>
        <w:t>.</w:t>
      </w:r>
      <w:r w:rsidRPr="00D60E3C">
        <w:rPr>
          <w:rFonts w:ascii="GHEA Grapalat" w:hAnsi="GHEA Grapalat"/>
          <w:lang w:val="pt-BR"/>
        </w:rPr>
        <w:tab/>
      </w:r>
      <w:r w:rsidRPr="00D60E3C">
        <w:rPr>
          <w:rFonts w:ascii="GHEA Grapalat" w:hAnsi="GHEA Grapalat" w:cs="Sylfaen"/>
          <w:lang w:val="pt-BR"/>
        </w:rPr>
        <w:t>Սույն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որոշման</w:t>
      </w:r>
      <w:r w:rsidRPr="00D60E3C">
        <w:rPr>
          <w:rFonts w:ascii="GHEA Grapalat" w:hAnsi="GHEA Grapalat"/>
          <w:lang w:val="pt-BR"/>
        </w:rPr>
        <w:t xml:space="preserve"> 1-</w:t>
      </w:r>
      <w:r>
        <w:rPr>
          <w:rFonts w:ascii="GHEA Grapalat" w:hAnsi="GHEA Grapalat" w:cs="Sylfaen"/>
          <w:lang w:val="hy-AM"/>
        </w:rPr>
        <w:t>5-րդ</w:t>
      </w:r>
      <w:r w:rsidRPr="00D60E3C">
        <w:rPr>
          <w:rFonts w:ascii="GHEA Grapalat" w:hAnsi="GHEA Grapalat" w:cs="Sylfaen"/>
          <w:lang w:val="hy-AM"/>
        </w:rPr>
        <w:t xml:space="preserve"> </w:t>
      </w:r>
      <w:r w:rsidRPr="00D60E3C">
        <w:rPr>
          <w:rFonts w:ascii="GHEA Grapalat" w:hAnsi="GHEA Grapalat" w:cs="Sylfaen"/>
          <w:lang w:val="pt-BR"/>
        </w:rPr>
        <w:t>կետ</w:t>
      </w:r>
      <w:r>
        <w:rPr>
          <w:rFonts w:ascii="GHEA Grapalat" w:hAnsi="GHEA Grapalat" w:cs="Sylfaen"/>
          <w:lang w:val="hy-AM"/>
        </w:rPr>
        <w:t>եր</w:t>
      </w:r>
      <w:r w:rsidRPr="00D60E3C">
        <w:rPr>
          <w:rFonts w:ascii="GHEA Grapalat" w:hAnsi="GHEA Grapalat" w:cs="Sylfaen"/>
          <w:lang w:val="pt-BR"/>
        </w:rPr>
        <w:t>ում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նշված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ավտոմեքենա</w:t>
      </w:r>
      <w:r>
        <w:rPr>
          <w:rFonts w:ascii="GHEA Grapalat" w:hAnsi="GHEA Grapalat" w:cs="Sylfaen"/>
          <w:lang w:val="hy-AM"/>
        </w:rPr>
        <w:t>ներ</w:t>
      </w:r>
      <w:r w:rsidRPr="00D60E3C">
        <w:rPr>
          <w:rFonts w:ascii="GHEA Grapalat" w:hAnsi="GHEA Grapalat" w:cs="Sylfaen"/>
          <w:lang w:val="pt-BR"/>
        </w:rPr>
        <w:t>ի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ձևակերպման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ծախսերն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իրականացնել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Հայաստանի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Հանրապետության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արդարադատության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նախարարության</w:t>
      </w:r>
      <w:r>
        <w:rPr>
          <w:rFonts w:ascii="GHEA Grapalat" w:hAnsi="GHEA Grapalat"/>
          <w:lang w:val="pt-BR"/>
        </w:rPr>
        <w:t xml:space="preserve">, </w:t>
      </w:r>
      <w:r w:rsidRPr="00D743D2">
        <w:rPr>
          <w:rFonts w:ascii="GHEA Grapalat" w:hAnsi="GHEA Grapalat"/>
          <w:lang w:val="hy-AM"/>
        </w:rPr>
        <w:t>«</w:t>
      </w:r>
      <w:r w:rsidRPr="00D743D2">
        <w:rPr>
          <w:rFonts w:ascii="GHEA Grapalat" w:hAnsi="GHEA Grapalat" w:cs="IRTEK Courier"/>
          <w:lang w:val="hy-AM"/>
        </w:rPr>
        <w:t>Թարգմանությունների կենտրոն» պետական ոչ առևտրային կազմակերպության</w:t>
      </w:r>
      <w:r>
        <w:rPr>
          <w:rFonts w:ascii="GHEA Grapalat" w:hAnsi="GHEA Grapalat" w:cs="IRTEK Courier"/>
          <w:lang w:val="hy-AM"/>
        </w:rPr>
        <w:t xml:space="preserve">,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</w:t>
      </w:r>
      <w:r>
        <w:rPr>
          <w:rFonts w:ascii="GHEA Grapalat" w:hAnsi="GHEA Grapalat" w:cs="IRTEK Courier"/>
          <w:lang w:val="pt-BR"/>
        </w:rPr>
        <w:t xml:space="preserve"> </w:t>
      </w:r>
      <w:r>
        <w:rPr>
          <w:rFonts w:ascii="GHEA Grapalat" w:hAnsi="GHEA Grapalat" w:cs="IRTEK Courier"/>
          <w:lang w:val="hy-AM"/>
        </w:rPr>
        <w:t xml:space="preserve">և </w:t>
      </w:r>
      <w:r>
        <w:rPr>
          <w:rFonts w:ascii="GHEA Grapalat" w:hAnsi="GHEA Grapalat"/>
          <w:lang w:val="hy-AM"/>
        </w:rPr>
        <w:t>«Աջակցություն դատապարտյալին» հիմնադրամի</w:t>
      </w:r>
      <w:r>
        <w:rPr>
          <w:rFonts w:ascii="GHEA Grapalat" w:hAnsi="GHEA Grapalat" w:cs="IRTEK Courier"/>
          <w:lang w:val="hy-AM"/>
        </w:rPr>
        <w:t xml:space="preserve"> </w:t>
      </w:r>
      <w:r w:rsidRPr="00D60E3C">
        <w:rPr>
          <w:rFonts w:ascii="GHEA Grapalat" w:hAnsi="GHEA Grapalat" w:cs="Sylfaen"/>
          <w:lang w:val="pt-BR"/>
        </w:rPr>
        <w:t>միջոցների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հաշվին։</w:t>
      </w:r>
    </w:p>
    <w:p w:rsidR="00331C5E" w:rsidRPr="00D60E3C" w:rsidRDefault="00331C5E" w:rsidP="00D60E3C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/>
          <w:lang w:val="pt-BR"/>
        </w:rPr>
      </w:pPr>
      <w:r w:rsidRPr="00D60E3C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7</w:t>
      </w:r>
      <w:r w:rsidRPr="00D60E3C">
        <w:rPr>
          <w:rFonts w:ascii="GHEA Grapalat" w:hAnsi="GHEA Grapalat"/>
          <w:lang w:val="pt-BR"/>
        </w:rPr>
        <w:t xml:space="preserve">. </w:t>
      </w:r>
      <w:r w:rsidRPr="00D60E3C">
        <w:rPr>
          <w:rFonts w:ascii="GHEA Grapalat" w:hAnsi="GHEA Grapalat" w:cs="Sylfaen"/>
          <w:lang w:val="pt-BR"/>
        </w:rPr>
        <w:t>Հանձնարարել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Հայաստանի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Հանրապետության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արդարադատության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նախարարին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և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առաջարկել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/>
          <w:lang w:val="hy-AM"/>
        </w:rPr>
        <w:t>«</w:t>
      </w:r>
      <w:r w:rsidRPr="00D60E3C">
        <w:rPr>
          <w:rFonts w:ascii="GHEA Grapalat" w:hAnsi="GHEA Grapalat" w:cs="IRTEK Courier"/>
          <w:lang w:val="hy-AM"/>
        </w:rPr>
        <w:t>Թարգմանությունների կենտրոն» պետական ոչ առևտրային կազմակերպության տնօրենին</w:t>
      </w:r>
      <w:r>
        <w:rPr>
          <w:rFonts w:ascii="GHEA Grapalat" w:hAnsi="GHEA Grapalat" w:cs="IRTEK Courier"/>
          <w:lang w:val="hy-AM"/>
        </w:rPr>
        <w:t xml:space="preserve">,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 պետին, </w:t>
      </w:r>
      <w:r w:rsidRPr="00615343">
        <w:rPr>
          <w:rFonts w:ascii="GHEA Grapalat" w:hAnsi="GHEA Grapalat" w:cs="IRTEK Courier"/>
          <w:lang w:val="pt-BR"/>
        </w:rPr>
        <w:t>Հայաստանի Հանրապետութ</w:t>
      </w:r>
      <w:r w:rsidRPr="00615343">
        <w:rPr>
          <w:rFonts w:ascii="GHEA Grapalat" w:hAnsi="GHEA Grapalat" w:cs="IRTEK Courier"/>
          <w:lang w:val="hy-AM"/>
        </w:rPr>
        <w:t>յան</w:t>
      </w:r>
      <w:r w:rsidRPr="00615343">
        <w:rPr>
          <w:rFonts w:ascii="GHEA Grapalat" w:hAnsi="GHEA Grapalat"/>
          <w:lang w:val="hy-AM"/>
        </w:rPr>
        <w:t xml:space="preserve"> արդարադատության նախարարության</w:t>
      </w:r>
      <w:r>
        <w:rPr>
          <w:rFonts w:ascii="GHEA Grapalat" w:hAnsi="GHEA Grapalat"/>
          <w:lang w:val="hy-AM"/>
        </w:rPr>
        <w:t xml:space="preserve"> «Աջակցություն դատապարտյալին» հիմնադրամի</w:t>
      </w:r>
      <w:r w:rsidRPr="00D60E3C">
        <w:rPr>
          <w:rFonts w:ascii="GHEA Grapalat" w:hAnsi="GHEA Grapalat" w:cs="IRTEK Courier"/>
          <w:lang w:val="hy-AM"/>
        </w:rPr>
        <w:t xml:space="preserve"> </w:t>
      </w:r>
      <w:r>
        <w:rPr>
          <w:rFonts w:ascii="GHEA Grapalat" w:hAnsi="GHEA Grapalat" w:cs="IRTEK Courier"/>
          <w:lang w:val="hy-AM"/>
        </w:rPr>
        <w:t xml:space="preserve">տնօրենին </w:t>
      </w:r>
      <w:r w:rsidRPr="00D60E3C">
        <w:rPr>
          <w:rFonts w:ascii="GHEA Grapalat" w:hAnsi="GHEA Grapalat" w:cs="Sylfaen"/>
          <w:lang w:val="pt-BR"/>
        </w:rPr>
        <w:t>սույն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որոշումն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ուժի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մեջ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մտնելուց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հետո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մեկամսյա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ժամկետում՝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սահմանված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կարգով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ապահովել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սույն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որոշման</w:t>
      </w:r>
      <w:r w:rsidRPr="00D60E3C">
        <w:rPr>
          <w:rFonts w:ascii="GHEA Grapalat" w:hAnsi="GHEA Grapalat"/>
          <w:lang w:val="pt-BR"/>
        </w:rPr>
        <w:t xml:space="preserve"> 1-</w:t>
      </w:r>
      <w:r>
        <w:rPr>
          <w:rFonts w:ascii="GHEA Grapalat" w:hAnsi="GHEA Grapalat"/>
          <w:lang w:val="hy-AM"/>
        </w:rPr>
        <w:t xml:space="preserve">5-րդ </w:t>
      </w:r>
      <w:r w:rsidRPr="00D60E3C">
        <w:rPr>
          <w:rFonts w:ascii="GHEA Grapalat" w:hAnsi="GHEA Grapalat" w:cs="Sylfaen"/>
          <w:lang w:val="pt-BR"/>
        </w:rPr>
        <w:t>կետ</w:t>
      </w:r>
      <w:r>
        <w:rPr>
          <w:rFonts w:ascii="GHEA Grapalat" w:hAnsi="GHEA Grapalat" w:cs="Sylfaen"/>
          <w:lang w:val="hy-AM"/>
        </w:rPr>
        <w:t>եր</w:t>
      </w:r>
      <w:r w:rsidRPr="00D60E3C">
        <w:rPr>
          <w:rFonts w:ascii="GHEA Grapalat" w:hAnsi="GHEA Grapalat" w:cs="Sylfaen"/>
          <w:lang w:val="pt-BR"/>
        </w:rPr>
        <w:t>ում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նշված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ավտոմեքենա</w:t>
      </w:r>
      <w:r>
        <w:rPr>
          <w:rFonts w:ascii="GHEA Grapalat" w:hAnsi="GHEA Grapalat" w:cs="Sylfaen"/>
          <w:lang w:val="hy-AM"/>
        </w:rPr>
        <w:t>ների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հանձնման</w:t>
      </w:r>
      <w:r w:rsidRPr="00D60E3C">
        <w:rPr>
          <w:rFonts w:ascii="GHEA Grapalat" w:hAnsi="GHEA Grapalat"/>
          <w:lang w:val="pt-BR"/>
        </w:rPr>
        <w:t>-</w:t>
      </w:r>
      <w:r w:rsidRPr="00D60E3C">
        <w:rPr>
          <w:rFonts w:ascii="GHEA Grapalat" w:hAnsi="GHEA Grapalat" w:cs="Sylfaen"/>
          <w:lang w:val="pt-BR"/>
        </w:rPr>
        <w:t>ընդունման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աշխատանքների</w:t>
      </w:r>
      <w:r w:rsidRPr="00D60E3C">
        <w:rPr>
          <w:rFonts w:ascii="GHEA Grapalat" w:hAnsi="GHEA Grapalat"/>
          <w:lang w:val="pt-BR"/>
        </w:rPr>
        <w:t xml:space="preserve"> </w:t>
      </w:r>
      <w:r w:rsidRPr="00D60E3C">
        <w:rPr>
          <w:rFonts w:ascii="GHEA Grapalat" w:hAnsi="GHEA Grapalat" w:cs="Sylfaen"/>
          <w:lang w:val="pt-BR"/>
        </w:rPr>
        <w:t>իրականացումը։</w:t>
      </w:r>
    </w:p>
    <w:p w:rsidR="00331C5E" w:rsidRPr="00D60E3C" w:rsidRDefault="00331C5E" w:rsidP="00D60E3C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 w:cs="IRTEK Courier"/>
          <w:lang w:val="pt-BR"/>
        </w:rPr>
      </w:pPr>
      <w:r w:rsidRPr="00D60E3C">
        <w:rPr>
          <w:rFonts w:ascii="GHEA Grapalat" w:hAnsi="GHEA Grapalat"/>
          <w:lang w:val="hy-AM"/>
        </w:rPr>
        <w:tab/>
      </w:r>
      <w:bookmarkStart w:id="0" w:name="_GoBack"/>
      <w:bookmarkEnd w:id="0"/>
    </w:p>
    <w:p w:rsidR="00331C5E" w:rsidRPr="00A77CA7" w:rsidRDefault="00331C5E" w:rsidP="000F091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31C5E" w:rsidRDefault="00331C5E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331C5E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77CA7">
        <w:rPr>
          <w:rFonts w:ascii="GHEA Grapalat" w:hAnsi="GHEA Grapalat" w:cs="Sylfaen"/>
          <w:b/>
          <w:lang w:val="hy-AM"/>
        </w:rPr>
        <w:t>Հ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Ի Մ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Ն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Ա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Վ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Ո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Ր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ՈՒ</w:t>
      </w:r>
      <w:r w:rsidRPr="00A77CA7">
        <w:rPr>
          <w:rFonts w:ascii="GHEA Grapalat" w:hAnsi="GHEA Grapalat"/>
          <w:b/>
          <w:lang w:val="hy-AM"/>
        </w:rPr>
        <w:t xml:space="preserve"> </w:t>
      </w:r>
      <w:r w:rsidRPr="00A77CA7">
        <w:rPr>
          <w:rFonts w:ascii="GHEA Grapalat" w:hAnsi="GHEA Grapalat" w:cs="Sylfaen"/>
          <w:b/>
          <w:lang w:val="hy-AM"/>
        </w:rPr>
        <w:t>Մ</w:t>
      </w:r>
    </w:p>
    <w:p w:rsidR="00331C5E" w:rsidRPr="000A0604" w:rsidRDefault="00331C5E" w:rsidP="000E6EA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0A0604">
        <w:rPr>
          <w:rFonts w:ascii="GHEA Grapalat" w:hAnsi="GHEA Grapalat" w:cs="Sylfaen"/>
          <w:b/>
          <w:lang w:val="hy-AM"/>
        </w:rPr>
        <w:t>ՀԱՅԱՍՏԱՆԻ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ՀԱՆՐԱՊԵՏՈՒԹՅԱՆ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ԱՐԴԱՐԱԴԱՏՈՒԹՅԱՆ</w:t>
      </w:r>
      <w:r w:rsidRPr="00D743D2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ՆԱԽԱՐԱՐՈՒԹՅԱՆԸ</w:t>
      </w:r>
      <w:r w:rsidRPr="00D743D2"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  <w:lang w:val="hy-AM"/>
        </w:rPr>
        <w:t>«ԹԱՐԳՄԱՆՈՒԹՅՈՒՆՆԵՐԻ ԿԵՆՏՐՈՆ» ՊԵՏԱԿԱՆ ՈՉ ԱՌԵՎՏՐԱՅԻՆ ԿԱԶՄԱԿԵՐՊՈՒԹՅԱՆԸ,</w:t>
      </w:r>
      <w:r>
        <w:rPr>
          <w:rFonts w:ascii="GHEA Grapalat" w:hAnsi="GHEA Grapalat" w:cs="IRTEK Courier"/>
          <w:lang w:val="hy-AM"/>
        </w:rPr>
        <w:t xml:space="preserve">  </w:t>
      </w:r>
      <w:r w:rsidRPr="00672D53">
        <w:rPr>
          <w:rFonts w:ascii="GHEA Grapalat" w:hAnsi="GHEA Grapalat" w:cs="IRTEK Courier"/>
          <w:b/>
          <w:lang w:val="hy-AM"/>
        </w:rPr>
        <w:t>ՀԱՅԱՍՏԱՆԻ ՀԱՆՐԱՊԵՏՈՒԹՅԱՆ ԱՐԴԱՐԱԴԱՏՈՒԹՅԱՆ ՆԱԽԱՐԱՐՈՒԹՅԱՆ ՔՐԵԱԿԱՏԱՐՈՂԱԿԱՆ ՎԱՐՉՈՒԹՅԱՆԸ</w:t>
      </w:r>
      <w:r>
        <w:rPr>
          <w:rFonts w:ascii="GHEA Grapalat" w:hAnsi="GHEA Grapalat" w:cs="Sylfaen"/>
          <w:b/>
          <w:lang w:val="hy-AM"/>
        </w:rPr>
        <w:t xml:space="preserve"> ԵՎ </w:t>
      </w:r>
      <w:r w:rsidRPr="00D743D2">
        <w:rPr>
          <w:rFonts w:ascii="GHEA Grapalat" w:hAnsi="GHEA Grapalat" w:cs="Sylfaen"/>
          <w:b/>
          <w:lang w:val="pt-BR"/>
        </w:rPr>
        <w:t>«ԱՋԱԿՑՈՒԹՅՈՒՆ ԴԱՏԱՊԱՐՏՅԱԼԻՆ» ՀԻՄՆԱԴՐԱՄԻՆ ԱՎՏՈՄԵՔԵՆԱՆԵՐ ՀԱՆՁՆԵԼՈՒ ՄԱՍԻՆ</w:t>
      </w:r>
      <w:r>
        <w:rPr>
          <w:rFonts w:ascii="GHEA Grapalat" w:hAnsi="GHEA Grapalat" w:cs="Sylfaen"/>
          <w:b/>
          <w:lang w:val="hy-AM"/>
        </w:rPr>
        <w:t>»</w:t>
      </w:r>
    </w:p>
    <w:p w:rsidR="00331C5E" w:rsidRPr="00A77CA7" w:rsidRDefault="00331C5E" w:rsidP="000E6EA0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A77CA7">
        <w:rPr>
          <w:rFonts w:ascii="GHEA Grapalat" w:hAnsi="GHEA Grapalat" w:cs="Sylfaen"/>
          <w:b/>
          <w:lang w:val="hy-AM"/>
        </w:rPr>
        <w:t>ՀԱՅԱՍՏԱՆԻ ՀԱՆՐԱՊԵՏՈՒԹՅԱՆ ԿԱՌԱՎԱՐՈՒԹՅԱՆ ՈՐՈՇՄԱՆ ԸՆԴՈՒՆՄԱՆ</w:t>
      </w:r>
    </w:p>
    <w:p w:rsidR="00331C5E" w:rsidRPr="00A77CA7" w:rsidRDefault="00331C5E" w:rsidP="004F3D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GHEA Grapalat"/>
          <w:b/>
          <w:bCs/>
          <w:i/>
          <w:color w:val="000000"/>
          <w:highlight w:val="white"/>
          <w:lang w:val="pt-BR" w:eastAsia="fr-FR"/>
        </w:rPr>
      </w:pPr>
    </w:p>
    <w:p w:rsidR="00331C5E" w:rsidRPr="001A7BBE" w:rsidRDefault="00331C5E" w:rsidP="001A7BBE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GHEA Grapalat" w:hAnsi="GHEA Grapalat" w:cs="GHEA Grapalat"/>
          <w:b/>
          <w:bCs/>
          <w:i/>
          <w:color w:val="000000"/>
          <w:highlight w:val="white"/>
          <w:lang w:val="pt-BR" w:eastAsia="fr-FR"/>
        </w:rPr>
      </w:pPr>
      <w:r w:rsidRPr="001A7BBE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>Ընթացիկ իրավիճակը և իրավական ակտի ընդունման անհրաժեշտությունը</w:t>
      </w:r>
    </w:p>
    <w:p w:rsidR="00331C5E" w:rsidRPr="000A0604" w:rsidRDefault="00331C5E" w:rsidP="00170B2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Pr="000A0604">
        <w:rPr>
          <w:rFonts w:ascii="GHEA Grapalat" w:hAnsi="GHEA Grapalat" w:cs="Sylfaen"/>
          <w:lang w:val="hy-AM"/>
        </w:rPr>
        <w:t>այաստանի</w:t>
      </w:r>
      <w:r w:rsidRPr="000A060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0A0604">
        <w:rPr>
          <w:rFonts w:ascii="GHEA Grapalat" w:hAnsi="GHEA Grapalat" w:cs="Sylfaen"/>
          <w:lang w:val="hy-AM"/>
        </w:rPr>
        <w:t>անրապետության</w:t>
      </w:r>
      <w:r w:rsidRPr="000A0604">
        <w:rPr>
          <w:rFonts w:ascii="GHEA Grapalat" w:hAnsi="GHEA Grapalat" w:cs="Sylfaen"/>
          <w:lang w:val="pt-BR"/>
        </w:rPr>
        <w:t xml:space="preserve"> </w:t>
      </w:r>
      <w:r w:rsidRPr="000A0604">
        <w:rPr>
          <w:rFonts w:ascii="GHEA Grapalat" w:hAnsi="GHEA Grapalat" w:cs="Sylfaen"/>
          <w:lang w:val="hy-AM"/>
        </w:rPr>
        <w:t>արդարադատության</w:t>
      </w:r>
      <w:r w:rsidRPr="000A0604">
        <w:rPr>
          <w:rFonts w:ascii="GHEA Grapalat" w:hAnsi="GHEA Grapalat" w:cs="Sylfaen"/>
          <w:lang w:val="pt-BR"/>
        </w:rPr>
        <w:t xml:space="preserve"> </w:t>
      </w:r>
      <w:r w:rsidRPr="000A0604">
        <w:rPr>
          <w:rFonts w:ascii="GHEA Grapalat" w:hAnsi="GHEA Grapalat" w:cs="Sylfaen"/>
          <w:lang w:val="hy-AM"/>
        </w:rPr>
        <w:t>նախարարությանը</w:t>
      </w:r>
      <w:r w:rsidRPr="000A0604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  <w:lang w:val="hy-AM"/>
        </w:rPr>
        <w:t>«Թ</w:t>
      </w:r>
      <w:r w:rsidRPr="000A0604">
        <w:rPr>
          <w:rFonts w:ascii="GHEA Grapalat" w:hAnsi="GHEA Grapalat" w:cs="Sylfaen"/>
          <w:lang w:val="hy-AM"/>
        </w:rPr>
        <w:t>արգմանությունների կենտրոն» պետական ո</w:t>
      </w:r>
      <w:r>
        <w:rPr>
          <w:rFonts w:ascii="GHEA Grapalat" w:hAnsi="GHEA Grapalat" w:cs="Sylfaen"/>
          <w:lang w:val="hy-AM"/>
        </w:rPr>
        <w:t xml:space="preserve">չ առևտրային կազմակերպությանը, </w:t>
      </w:r>
      <w:r>
        <w:rPr>
          <w:rFonts w:ascii="GHEA Grapalat" w:hAnsi="GHEA Grapalat" w:cs="IRTEK Courier"/>
          <w:lang w:val="hy-AM"/>
        </w:rPr>
        <w:t>Հայաստանի Հ</w:t>
      </w:r>
      <w:r w:rsidRPr="00672D53">
        <w:rPr>
          <w:rFonts w:ascii="GHEA Grapalat" w:hAnsi="GHEA Grapalat" w:cs="IRTEK Courier"/>
          <w:lang w:val="hy-AM"/>
        </w:rPr>
        <w:t>անրապետության արդարադատության նախարարության քրեակատարողական վարչությանը</w:t>
      </w:r>
      <w:r>
        <w:rPr>
          <w:rFonts w:ascii="GHEA Grapalat" w:hAnsi="GHEA Grapalat" w:cs="Sylfaen"/>
          <w:lang w:val="hy-AM"/>
        </w:rPr>
        <w:t xml:space="preserve"> և</w:t>
      </w:r>
      <w:r w:rsidRPr="000A060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pt-BR"/>
        </w:rPr>
        <w:t>«</w:t>
      </w:r>
      <w:r>
        <w:rPr>
          <w:rFonts w:ascii="GHEA Grapalat" w:hAnsi="GHEA Grapalat" w:cs="Sylfaen"/>
          <w:lang w:val="hy-AM"/>
        </w:rPr>
        <w:t>Ա</w:t>
      </w:r>
      <w:r w:rsidRPr="000A0604">
        <w:rPr>
          <w:rFonts w:ascii="GHEA Grapalat" w:hAnsi="GHEA Grapalat" w:cs="Sylfaen"/>
          <w:lang w:val="pt-BR"/>
        </w:rPr>
        <w:t>ջակցություն դատապարտյալին» հիմնադրամին ավտոմեքենաներ հանձնելու մասին</w:t>
      </w:r>
      <w:r w:rsidRPr="000A0604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 w:rsidRPr="001A7BBE">
        <w:rPr>
          <w:rFonts w:ascii="GHEA Grapalat" w:hAnsi="GHEA Grapalat" w:cs="Arian AMU"/>
          <w:lang w:val="hy-AM"/>
        </w:rPr>
        <w:t xml:space="preserve">Հայաստանի Հանրապետության կառավարության որոշման </w:t>
      </w:r>
      <w:r>
        <w:rPr>
          <w:rStyle w:val="FontStyle24"/>
          <w:rFonts w:ascii="GHEA Grapalat" w:hAnsi="GHEA Grapalat"/>
          <w:noProof/>
          <w:sz w:val="24"/>
          <w:szCs w:val="24"/>
          <w:lang w:val="hy-AM"/>
        </w:rPr>
        <w:t>ընդունումը</w:t>
      </w:r>
      <w:r w:rsidRPr="0096613D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A0604">
        <w:rPr>
          <w:rFonts w:ascii="GHEA Grapalat" w:hAnsi="GHEA Grapalat" w:cs="GHEA Grapalat"/>
          <w:lang w:val="hy-AM"/>
        </w:rPr>
        <w:t>պայմանավորված</w:t>
      </w:r>
      <w:r w:rsidRPr="000A0604">
        <w:rPr>
          <w:rFonts w:ascii="GHEA Grapalat" w:hAnsi="GHEA Grapalat" w:cs="GHEA Grapalat"/>
          <w:lang w:val="pt-BR"/>
        </w:rPr>
        <w:t xml:space="preserve"> </w:t>
      </w:r>
      <w:r w:rsidRPr="000A0604">
        <w:rPr>
          <w:rFonts w:ascii="GHEA Grapalat" w:hAnsi="GHEA Grapalat" w:cs="GHEA Grapalat"/>
          <w:lang w:val="hy-AM"/>
        </w:rPr>
        <w:t>է</w:t>
      </w:r>
      <w:r w:rsidRPr="000A0604">
        <w:rPr>
          <w:rFonts w:ascii="GHEA Grapalat" w:hAnsi="GHEA Grapalat" w:cs="GHEA Grapalat"/>
          <w:lang w:val="pt-BR"/>
        </w:rPr>
        <w:t xml:space="preserve"> </w:t>
      </w:r>
      <w:r w:rsidRPr="000A0604">
        <w:rPr>
          <w:rFonts w:ascii="GHEA Grapalat" w:hAnsi="GHEA Grapalat" w:cs="GHEA Grapalat"/>
          <w:lang w:val="hy-AM"/>
        </w:rPr>
        <w:t>աշխատանքային</w:t>
      </w:r>
      <w:r w:rsidRPr="000A0604">
        <w:rPr>
          <w:rFonts w:ascii="GHEA Grapalat" w:hAnsi="GHEA Grapalat" w:cs="GHEA Grapalat"/>
          <w:lang w:val="pt-BR"/>
        </w:rPr>
        <w:t xml:space="preserve"> </w:t>
      </w:r>
      <w:r w:rsidRPr="000A0604">
        <w:rPr>
          <w:rFonts w:ascii="GHEA Grapalat" w:hAnsi="GHEA Grapalat" w:cs="GHEA Grapalat"/>
          <w:lang w:val="hy-AM"/>
        </w:rPr>
        <w:t>անհրաժեշտությամբ</w:t>
      </w:r>
      <w:r w:rsidRPr="000A0604">
        <w:rPr>
          <w:rFonts w:ascii="GHEA Grapalat" w:hAnsi="GHEA Grapalat" w:cs="GHEA Grapalat"/>
          <w:lang w:val="pt-BR"/>
        </w:rPr>
        <w:t>:</w:t>
      </w:r>
    </w:p>
    <w:p w:rsidR="00331C5E" w:rsidRPr="001A7BBE" w:rsidRDefault="00331C5E" w:rsidP="00170B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</w:pPr>
      <w:r w:rsidRPr="001A7BBE">
        <w:rPr>
          <w:rFonts w:ascii="GHEA Grapalat" w:hAnsi="GHEA Grapalat" w:cs="Arian AMU"/>
          <w:lang w:val="hy-AM"/>
        </w:rPr>
        <w:t xml:space="preserve"> </w:t>
      </w:r>
    </w:p>
    <w:p w:rsidR="00331C5E" w:rsidRDefault="00331C5E" w:rsidP="001A7BBE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GHEA Grapalat" w:hAnsi="GHEA Grapalat" w:cs="Sylfaen"/>
          <w:b/>
          <w:i/>
          <w:color w:val="000000"/>
          <w:lang w:val="hy-AM" w:eastAsia="fr-FR"/>
        </w:rPr>
      </w:pPr>
      <w:r w:rsidRPr="001A7BBE">
        <w:rPr>
          <w:rFonts w:ascii="GHEA Grapalat" w:hAnsi="GHEA Grapalat" w:cs="Sylfaen"/>
          <w:b/>
          <w:i/>
          <w:color w:val="000000"/>
          <w:lang w:val="hy-AM" w:eastAsia="fr-FR"/>
        </w:rPr>
        <w:t>Առաջարկվող կարգավորման բնույթը</w:t>
      </w:r>
    </w:p>
    <w:p w:rsidR="00331C5E" w:rsidRPr="00170B2E" w:rsidRDefault="00331C5E" w:rsidP="00672D53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170B2E">
        <w:rPr>
          <w:rFonts w:ascii="GHEA Grapalat" w:hAnsi="GHEA Grapalat" w:cs="Sylfaen"/>
          <w:lang w:val="hy-AM"/>
        </w:rPr>
        <w:t>«Հայաստանի</w:t>
      </w:r>
      <w:r w:rsidRPr="00170B2E">
        <w:rPr>
          <w:rFonts w:ascii="GHEA Grapalat" w:hAnsi="GHEA Grapalat" w:cs="Sylfaen"/>
          <w:lang w:val="pt-BR"/>
        </w:rPr>
        <w:t xml:space="preserve"> </w:t>
      </w:r>
      <w:r w:rsidRPr="00170B2E">
        <w:rPr>
          <w:rFonts w:ascii="GHEA Grapalat" w:hAnsi="GHEA Grapalat" w:cs="Sylfaen"/>
          <w:lang w:val="hy-AM"/>
        </w:rPr>
        <w:t>Հանրապետության</w:t>
      </w:r>
      <w:r w:rsidRPr="00170B2E">
        <w:rPr>
          <w:rFonts w:ascii="GHEA Grapalat" w:hAnsi="GHEA Grapalat" w:cs="Sylfaen"/>
          <w:lang w:val="pt-BR"/>
        </w:rPr>
        <w:t xml:space="preserve"> </w:t>
      </w:r>
      <w:r w:rsidRPr="00170B2E">
        <w:rPr>
          <w:rFonts w:ascii="GHEA Grapalat" w:hAnsi="GHEA Grapalat" w:cs="Sylfaen"/>
          <w:lang w:val="hy-AM"/>
        </w:rPr>
        <w:t>արդարադատության</w:t>
      </w:r>
      <w:r w:rsidRPr="00170B2E">
        <w:rPr>
          <w:rFonts w:ascii="GHEA Grapalat" w:hAnsi="GHEA Grapalat" w:cs="Sylfaen"/>
          <w:lang w:val="pt-BR"/>
        </w:rPr>
        <w:t xml:space="preserve"> </w:t>
      </w:r>
      <w:r w:rsidRPr="00170B2E">
        <w:rPr>
          <w:rFonts w:ascii="GHEA Grapalat" w:hAnsi="GHEA Grapalat" w:cs="Sylfaen"/>
          <w:lang w:val="hy-AM"/>
        </w:rPr>
        <w:t>նախարարությանը</w:t>
      </w:r>
      <w:r w:rsidRPr="00170B2E">
        <w:rPr>
          <w:rFonts w:ascii="GHEA Grapalat" w:hAnsi="GHEA Grapalat" w:cs="Sylfaen"/>
          <w:lang w:val="pt-BR"/>
        </w:rPr>
        <w:t xml:space="preserve">, </w:t>
      </w:r>
      <w:r w:rsidRPr="00170B2E">
        <w:rPr>
          <w:rFonts w:ascii="GHEA Grapalat" w:hAnsi="GHEA Grapalat" w:cs="Sylfaen"/>
          <w:lang w:val="hy-AM"/>
        </w:rPr>
        <w:t>«Թարգմանությունների կենտրոն» պետական ոչ առևտրային կազմակերպությանը</w:t>
      </w:r>
      <w:r>
        <w:rPr>
          <w:rFonts w:ascii="GHEA Grapalat" w:hAnsi="GHEA Grapalat" w:cs="Sylfaen"/>
          <w:lang w:val="hy-AM"/>
        </w:rPr>
        <w:t>,</w:t>
      </w:r>
      <w:r w:rsidRPr="00672D53">
        <w:rPr>
          <w:rFonts w:ascii="GHEA Grapalat" w:hAnsi="GHEA Grapalat" w:cs="IRTEK Courier"/>
          <w:lang w:val="hy-AM"/>
        </w:rPr>
        <w:t xml:space="preserve"> </w:t>
      </w:r>
      <w:r>
        <w:rPr>
          <w:rFonts w:ascii="GHEA Grapalat" w:hAnsi="GHEA Grapalat" w:cs="IRTEK Courier"/>
          <w:lang w:val="hy-AM"/>
        </w:rPr>
        <w:t>Հայաստանի Հ</w:t>
      </w:r>
      <w:r w:rsidRPr="00672D53">
        <w:rPr>
          <w:rFonts w:ascii="GHEA Grapalat" w:hAnsi="GHEA Grapalat" w:cs="IRTEK Courier"/>
          <w:lang w:val="hy-AM"/>
        </w:rPr>
        <w:t>անրապետության արդարադատության նախարարության քրեակատարողական վարչությանը</w:t>
      </w:r>
      <w:r>
        <w:rPr>
          <w:rFonts w:ascii="GHEA Grapalat" w:hAnsi="GHEA Grapalat" w:cs="Sylfaen"/>
          <w:lang w:val="hy-AM"/>
        </w:rPr>
        <w:t xml:space="preserve"> </w:t>
      </w:r>
      <w:r w:rsidRPr="00170B2E">
        <w:rPr>
          <w:rFonts w:ascii="GHEA Grapalat" w:hAnsi="GHEA Grapalat" w:cs="Sylfaen"/>
          <w:lang w:val="hy-AM"/>
        </w:rPr>
        <w:t xml:space="preserve"> և </w:t>
      </w:r>
      <w:r w:rsidRPr="00170B2E">
        <w:rPr>
          <w:rFonts w:ascii="GHEA Grapalat" w:hAnsi="GHEA Grapalat" w:cs="Sylfaen"/>
          <w:lang w:val="pt-BR"/>
        </w:rPr>
        <w:t>«</w:t>
      </w:r>
      <w:r w:rsidRPr="00170B2E">
        <w:rPr>
          <w:rFonts w:ascii="GHEA Grapalat" w:hAnsi="GHEA Grapalat" w:cs="Sylfaen"/>
          <w:lang w:val="hy-AM"/>
        </w:rPr>
        <w:t>Ա</w:t>
      </w:r>
      <w:r w:rsidRPr="00170B2E">
        <w:rPr>
          <w:rFonts w:ascii="GHEA Grapalat" w:hAnsi="GHEA Grapalat" w:cs="Sylfaen"/>
          <w:lang w:val="pt-BR"/>
        </w:rPr>
        <w:t>ջակցություն դատապարտյալին» հիմնադրամին ավտոմեքենաներ հանձնելու մասին</w:t>
      </w:r>
      <w:r w:rsidRPr="00170B2E">
        <w:rPr>
          <w:rFonts w:ascii="GHEA Grapalat" w:hAnsi="GHEA Grapalat" w:cs="Sylfaen"/>
          <w:lang w:val="hy-AM"/>
        </w:rPr>
        <w:t xml:space="preserve">» </w:t>
      </w:r>
      <w:r w:rsidRPr="00170B2E">
        <w:rPr>
          <w:rFonts w:ascii="GHEA Grapalat" w:hAnsi="GHEA Grapalat" w:cs="Arian AMU"/>
          <w:lang w:val="hy-AM"/>
        </w:rPr>
        <w:t>Հայաստանի Հանրապետության կառավարության</w:t>
      </w:r>
      <w:r w:rsidRPr="00170B2E">
        <w:rPr>
          <w:rFonts w:ascii="GHEA Grapalat" w:hAnsi="GHEA Grapalat"/>
          <w:lang w:val="hy-AM"/>
        </w:rPr>
        <w:t xml:space="preserve"> որոշման նախագծով </w:t>
      </w:r>
      <w:r>
        <w:rPr>
          <w:rFonts w:ascii="GHEA Grapalat" w:hAnsi="GHEA Grapalat"/>
          <w:lang w:val="hy-AM"/>
        </w:rPr>
        <w:t xml:space="preserve">առաջարկվում է </w:t>
      </w:r>
      <w:r w:rsidRPr="00170B2E">
        <w:rPr>
          <w:rFonts w:ascii="GHEA Grapalat" w:hAnsi="GHEA Grapalat" w:cs="IRTEK Courier"/>
          <w:lang w:val="pt-BR"/>
        </w:rPr>
        <w:t>Հայաստանի Հանրապետութ</w:t>
      </w:r>
      <w:r w:rsidRPr="00170B2E">
        <w:rPr>
          <w:rFonts w:ascii="GHEA Grapalat" w:hAnsi="GHEA Grapalat" w:cs="IRTEK Courier"/>
          <w:lang w:val="hy-AM"/>
        </w:rPr>
        <w:t>յան</w:t>
      </w:r>
      <w:r w:rsidRPr="00170B2E">
        <w:rPr>
          <w:rFonts w:ascii="GHEA Grapalat" w:hAnsi="GHEA Grapalat"/>
          <w:lang w:val="hy-AM"/>
        </w:rPr>
        <w:t xml:space="preserve"> արդարադատության նախարարության «</w:t>
      </w:r>
      <w:r w:rsidRPr="00170B2E">
        <w:rPr>
          <w:rFonts w:ascii="GHEA Grapalat" w:hAnsi="GHEA Grapalat" w:cs="IRTEK Courier"/>
          <w:lang w:val="hy-AM"/>
        </w:rPr>
        <w:t xml:space="preserve">Թարգմանությունների կենտրոն» պետական ոչ առևտրային կազմակերպության </w:t>
      </w:r>
      <w:r w:rsidRPr="00170B2E">
        <w:rPr>
          <w:rFonts w:ascii="GHEA Grapalat" w:hAnsi="GHEA Grapalat"/>
          <w:lang w:val="hy-AM"/>
        </w:rPr>
        <w:t xml:space="preserve">հաշվեկշռում հաշվառված  </w:t>
      </w:r>
      <w:r w:rsidRPr="00170B2E">
        <w:rPr>
          <w:rFonts w:ascii="GHEA Grapalat" w:hAnsi="GHEA Grapalat" w:cs="IRTEK Courier"/>
          <w:lang w:val="hy-AM"/>
        </w:rPr>
        <w:t xml:space="preserve">«ՖՈԼԿՍՎԱԳԵՆ ՋԵՏՏԱ 1.6» մակնիշի ավտեմեքենան </w:t>
      </w:r>
      <w:r w:rsidRPr="00170B2E">
        <w:rPr>
          <w:rFonts w:ascii="GHEA Grapalat" w:hAnsi="GHEA Grapalat" w:cs="Sylfaen"/>
          <w:lang w:val="hy-AM"/>
        </w:rPr>
        <w:t xml:space="preserve">հանձնել </w:t>
      </w:r>
      <w:r w:rsidRPr="00170B2E">
        <w:rPr>
          <w:rFonts w:ascii="GHEA Grapalat" w:hAnsi="GHEA Grapalat" w:cs="IRTEK Courier"/>
          <w:lang w:val="hy-AM"/>
        </w:rPr>
        <w:t>«Հայաստանի Հանրապետության արդարադատության նախարարության աշխատակազմ» պետակ</w:t>
      </w:r>
      <w:r>
        <w:rPr>
          <w:rFonts w:ascii="GHEA Grapalat" w:hAnsi="GHEA Grapalat" w:cs="IRTEK Courier"/>
          <w:lang w:val="hy-AM"/>
        </w:rPr>
        <w:t>ան կառավարչական հիմնարկին:</w:t>
      </w:r>
      <w:r w:rsidRPr="00170B2E">
        <w:rPr>
          <w:rFonts w:ascii="GHEA Grapalat" w:hAnsi="GHEA Grapalat" w:cs="IRTEK Courier"/>
          <w:lang w:val="hy-AM"/>
        </w:rPr>
        <w:t xml:space="preserve"> </w:t>
      </w:r>
      <w:r w:rsidRPr="00170B2E">
        <w:rPr>
          <w:rFonts w:ascii="GHEA Grapalat" w:hAnsi="GHEA Grapalat" w:cs="IRTEK Courier"/>
          <w:lang w:val="pt-BR"/>
        </w:rPr>
        <w:t>Հայաստանի Հանրապետութ</w:t>
      </w:r>
      <w:r w:rsidRPr="00170B2E">
        <w:rPr>
          <w:rFonts w:ascii="GHEA Grapalat" w:hAnsi="GHEA Grapalat" w:cs="IRTEK Courier"/>
          <w:lang w:val="hy-AM"/>
        </w:rPr>
        <w:t>յան</w:t>
      </w:r>
      <w:r w:rsidRPr="00170B2E">
        <w:rPr>
          <w:rFonts w:ascii="GHEA Grapalat" w:hAnsi="GHEA Grapalat"/>
          <w:lang w:val="hy-AM"/>
        </w:rPr>
        <w:t xml:space="preserve"> արդարադատության նախարարության «Աջակցություն դատապարտյալին» հիմնադրամի հաշվեկշռում հաշվառված  «ՄԵՐՍԵԴԵՍ Ե 280 4 ՄԱՏԻԿ» մակնիշի ավտոմեքենան </w:t>
      </w:r>
      <w:r w:rsidRPr="00170B2E">
        <w:rPr>
          <w:rFonts w:ascii="GHEA Grapalat" w:hAnsi="GHEA Grapalat" w:cs="Sylfaen"/>
          <w:lang w:val="hy-AM"/>
        </w:rPr>
        <w:t>հանձնել</w:t>
      </w:r>
      <w:r w:rsidRPr="00170B2E">
        <w:rPr>
          <w:rFonts w:ascii="GHEA Grapalat" w:hAnsi="GHEA Grapalat" w:cs="IRTEK Courier"/>
          <w:lang w:val="pt-BR"/>
        </w:rPr>
        <w:t xml:space="preserve"> Հայաստանի Հանրապետութ</w:t>
      </w:r>
      <w:r w:rsidRPr="00170B2E">
        <w:rPr>
          <w:rFonts w:ascii="GHEA Grapalat" w:hAnsi="GHEA Grapalat" w:cs="IRTEK Courier"/>
          <w:lang w:val="hy-AM"/>
        </w:rPr>
        <w:t>յան</w:t>
      </w:r>
      <w:r w:rsidRPr="00170B2E">
        <w:rPr>
          <w:rFonts w:ascii="GHEA Grapalat" w:hAnsi="GHEA Grapalat"/>
          <w:lang w:val="hy-AM"/>
        </w:rPr>
        <w:t xml:space="preserve"> արդարադատության նախարարության «</w:t>
      </w:r>
      <w:r w:rsidRPr="00170B2E">
        <w:rPr>
          <w:rFonts w:ascii="GHEA Grapalat" w:hAnsi="GHEA Grapalat" w:cs="IRTEK Courier"/>
          <w:lang w:val="hy-AM"/>
        </w:rPr>
        <w:t>Թարգմանությունների կենտրոն» պետական ոչ առևտրային կազմակերպությանը</w:t>
      </w:r>
      <w:r>
        <w:rPr>
          <w:rFonts w:ascii="GHEA Grapalat" w:hAnsi="GHEA Grapalat" w:cs="IRTEK Courier"/>
          <w:lang w:val="hy-AM"/>
        </w:rPr>
        <w:t>:</w:t>
      </w:r>
      <w:r w:rsidRPr="00672D53"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«Հայաստանի Հանրապետության արդարադատության նախարարության աշխատակազմ» պետական կառավարչական հիմնարկի</w:t>
      </w:r>
      <w:r w:rsidRPr="00D743D2">
        <w:rPr>
          <w:rFonts w:ascii="GHEA Grapalat" w:hAnsi="GHEA Grapalat" w:cs="IRTEK Courier"/>
          <w:lang w:val="pt-BR"/>
        </w:rPr>
        <w:t xml:space="preserve"> </w:t>
      </w:r>
      <w:r>
        <w:rPr>
          <w:rFonts w:ascii="GHEA Grapalat" w:hAnsi="GHEA Grapalat" w:cs="IRTEK Courier"/>
          <w:lang w:val="hy-AM"/>
        </w:rPr>
        <w:t>հաշվեկշռում հաշվառված «</w:t>
      </w:r>
      <w:r w:rsidRPr="00D0166C">
        <w:rPr>
          <w:rFonts w:ascii="GHEA Grapalat" w:hAnsi="GHEA Grapalat"/>
          <w:lang w:val="hy-AM"/>
        </w:rPr>
        <w:t>ՄԵՐՍԵԴԵՍ</w:t>
      </w:r>
      <w:r>
        <w:rPr>
          <w:rFonts w:ascii="GHEA Grapalat" w:hAnsi="GHEA Grapalat"/>
          <w:lang w:val="hy-AM"/>
        </w:rPr>
        <w:t xml:space="preserve"> ԲԵՆՑ Ե 200» մակնիշի </w:t>
      </w:r>
      <w:r w:rsidRPr="00615343">
        <w:rPr>
          <w:rFonts w:ascii="GHEA Grapalat" w:hAnsi="GHEA Grapalat" w:cs="IRTEK Courier"/>
          <w:lang w:val="hy-AM"/>
        </w:rPr>
        <w:t>ավտոմեքենան հանձնել</w:t>
      </w:r>
      <w:r>
        <w:rPr>
          <w:rFonts w:ascii="GHEA Grapalat" w:hAnsi="GHEA Grapalat" w:cs="IRTEK Courier"/>
          <w:lang w:val="hy-AM"/>
        </w:rPr>
        <w:t xml:space="preserve"> 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վարչությանը: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 հաշվեկշռում հաշվառված</w:t>
      </w:r>
      <w:r>
        <w:rPr>
          <w:rFonts w:ascii="GHEA Grapalat" w:hAnsi="GHEA Grapalat"/>
          <w:lang w:val="hy-AM"/>
        </w:rPr>
        <w:t xml:space="preserve"> «ԿԻԱ ՍԵՐԱՏՈ 1.6» </w:t>
      </w:r>
      <w:r>
        <w:rPr>
          <w:rFonts w:ascii="GHEA Grapalat" w:hAnsi="GHEA Grapalat" w:cs="IRTEK Courier"/>
          <w:lang w:val="hy-AM"/>
        </w:rPr>
        <w:t>մակնիշի</w:t>
      </w:r>
      <w:r w:rsidRPr="00B23FC8">
        <w:rPr>
          <w:rFonts w:ascii="GHEA Grapalat" w:hAnsi="GHEA Grapalat" w:cs="IRTEK Courier"/>
          <w:lang w:val="hy-AM"/>
        </w:rPr>
        <w:t xml:space="preserve">, </w:t>
      </w:r>
      <w:r w:rsidRPr="00615343">
        <w:rPr>
          <w:rFonts w:ascii="GHEA Grapalat" w:hAnsi="GHEA Grapalat" w:cs="IRTEK Courier"/>
          <w:lang w:val="hy-AM"/>
        </w:rPr>
        <w:t>ավտոմեքենան</w:t>
      </w:r>
      <w:r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հանձնել</w:t>
      </w:r>
      <w:r w:rsidRPr="00672D53">
        <w:rPr>
          <w:rFonts w:ascii="GHEA Grapalat" w:hAnsi="GHEA Grapalat" w:cs="IRTEK Courier"/>
          <w:lang w:val="hy-AM"/>
        </w:rPr>
        <w:t xml:space="preserve"> </w:t>
      </w:r>
      <w:r w:rsidRPr="00615343">
        <w:rPr>
          <w:rFonts w:ascii="GHEA Grapalat" w:hAnsi="GHEA Grapalat" w:cs="IRTEK Courier"/>
          <w:lang w:val="hy-AM"/>
        </w:rPr>
        <w:t>«Հայաստանի Հանրապետության արդարադատության նախարարության աշխատակազմ» պետական կառավարչական հիմնարկի</w:t>
      </w:r>
      <w:r>
        <w:rPr>
          <w:rFonts w:ascii="GHEA Grapalat" w:hAnsi="GHEA Grapalat" w:cs="IRTEK Courier"/>
          <w:lang w:val="hy-AM"/>
        </w:rPr>
        <w:t>ն:</w:t>
      </w:r>
      <w:r w:rsidRPr="00170B2E">
        <w:rPr>
          <w:rFonts w:ascii="GHEA Grapalat" w:hAnsi="GHEA Grapalat" w:cs="IRTEK Courier"/>
          <w:lang w:val="hy-AM"/>
        </w:rPr>
        <w:t xml:space="preserve"> «Հայաստանի Հանրապետության արդարադատության նախարարության աշխատակազմ» պետական կառավարչական հիմնարկի </w:t>
      </w:r>
      <w:r w:rsidRPr="00170B2E">
        <w:rPr>
          <w:rFonts w:ascii="GHEA Grapalat" w:hAnsi="GHEA Grapalat"/>
          <w:lang w:val="hy-AM"/>
        </w:rPr>
        <w:t xml:space="preserve">հաշվեկշռում հաշվառված  </w:t>
      </w:r>
      <w:r w:rsidRPr="00170B2E">
        <w:rPr>
          <w:rFonts w:ascii="GHEA Grapalat" w:hAnsi="GHEA Grapalat" w:cs="IRTEK Courier"/>
          <w:lang w:val="hy-AM"/>
        </w:rPr>
        <w:t xml:space="preserve">«ԲԻԴ» մակնիշի </w:t>
      </w:r>
      <w:r w:rsidRPr="00170B2E">
        <w:rPr>
          <w:rFonts w:ascii="GHEA Grapalat" w:hAnsi="GHEA Grapalat"/>
          <w:lang w:val="hy-AM"/>
        </w:rPr>
        <w:t xml:space="preserve">ավտոմեքենան </w:t>
      </w:r>
      <w:r w:rsidRPr="00170B2E">
        <w:rPr>
          <w:rFonts w:ascii="GHEA Grapalat" w:hAnsi="GHEA Grapalat" w:cs="Sylfaen"/>
          <w:lang w:val="hy-AM"/>
        </w:rPr>
        <w:t xml:space="preserve">հանձնել </w:t>
      </w:r>
      <w:r w:rsidRPr="00170B2E">
        <w:rPr>
          <w:rFonts w:ascii="GHEA Grapalat" w:hAnsi="GHEA Grapalat" w:cs="IRTEK Courier"/>
          <w:lang w:val="pt-BR"/>
        </w:rPr>
        <w:t>Հայաստանի Հանրապետութ</w:t>
      </w:r>
      <w:r w:rsidRPr="00170B2E">
        <w:rPr>
          <w:rFonts w:ascii="GHEA Grapalat" w:hAnsi="GHEA Grapalat" w:cs="IRTEK Courier"/>
          <w:lang w:val="hy-AM"/>
        </w:rPr>
        <w:t>յան</w:t>
      </w:r>
      <w:r w:rsidRPr="00170B2E">
        <w:rPr>
          <w:rFonts w:ascii="GHEA Grapalat" w:hAnsi="GHEA Grapalat"/>
          <w:lang w:val="hy-AM"/>
        </w:rPr>
        <w:t xml:space="preserve"> արդարադատության նախարարության «Աջակցություն դատապարտյալին» հիմնադրամին:</w:t>
      </w:r>
    </w:p>
    <w:p w:rsidR="00331C5E" w:rsidRPr="001A7BBE" w:rsidRDefault="00331C5E" w:rsidP="001A7BBE">
      <w:pPr>
        <w:autoSpaceDE w:val="0"/>
        <w:autoSpaceDN w:val="0"/>
        <w:adjustRightInd w:val="0"/>
        <w:rPr>
          <w:rFonts w:ascii="GHEA Grapalat" w:hAnsi="GHEA Grapalat" w:cs="Sylfaen"/>
          <w:b/>
          <w:i/>
          <w:color w:val="000000"/>
          <w:lang w:val="hy-AM" w:eastAsia="fr-FR"/>
        </w:rPr>
      </w:pPr>
    </w:p>
    <w:p w:rsidR="00331C5E" w:rsidRPr="00A77CA7" w:rsidRDefault="00331C5E" w:rsidP="00170B2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i/>
          <w:color w:val="000000"/>
          <w:lang w:val="hy-AM" w:eastAsia="fr-FR"/>
        </w:rPr>
      </w:pPr>
      <w:r w:rsidRPr="00A77CA7">
        <w:rPr>
          <w:rFonts w:ascii="GHEA Grapalat" w:hAnsi="GHEA Grapalat" w:cs="Sylfaen"/>
          <w:b/>
          <w:i/>
          <w:lang w:val="hy-AM" w:eastAsia="fr-FR"/>
        </w:rPr>
        <w:t>3.</w:t>
      </w:r>
      <w:r w:rsidRPr="00A77CA7">
        <w:rPr>
          <w:rFonts w:ascii="GHEA Grapalat" w:hAnsi="GHEA Grapalat" w:cs="Sylfaen"/>
          <w:lang w:val="hy-AM" w:eastAsia="fr-FR"/>
        </w:rPr>
        <w:t xml:space="preserve"> </w:t>
      </w:r>
      <w:r w:rsidRPr="00A77CA7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>Ակնկալվող արդյունքը</w:t>
      </w:r>
    </w:p>
    <w:p w:rsidR="00331C5E" w:rsidRPr="00D86398" w:rsidRDefault="00331C5E" w:rsidP="00170B2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 w:eastAsia="fr-FR"/>
        </w:rPr>
      </w:pPr>
      <w:r>
        <w:rPr>
          <w:rFonts w:ascii="GHEA Grapalat" w:hAnsi="GHEA Grapalat" w:cs="Sylfaen"/>
          <w:color w:val="000000"/>
          <w:lang w:val="hy-AM" w:eastAsia="fr-FR"/>
        </w:rPr>
        <w:t>Սույն որոշմ</w:t>
      </w:r>
      <w:r w:rsidRPr="001A7BBE">
        <w:rPr>
          <w:rFonts w:ascii="GHEA Grapalat" w:hAnsi="GHEA Grapalat" w:cs="Sylfaen"/>
          <w:color w:val="000000"/>
          <w:lang w:val="hy-AM" w:eastAsia="fr-FR"/>
        </w:rPr>
        <w:t>ա</w:t>
      </w:r>
      <w:r>
        <w:rPr>
          <w:rFonts w:ascii="GHEA Grapalat" w:hAnsi="GHEA Grapalat" w:cs="Sylfaen"/>
          <w:color w:val="000000"/>
          <w:lang w:val="hy-AM" w:eastAsia="fr-FR"/>
        </w:rPr>
        <w:t>ն</w:t>
      </w:r>
      <w:r w:rsidRPr="001A7BBE">
        <w:rPr>
          <w:rFonts w:ascii="GHEA Grapalat" w:hAnsi="GHEA Grapalat" w:cs="Sylfaen"/>
          <w:color w:val="000000"/>
          <w:lang w:val="hy-AM" w:eastAsia="fr-FR"/>
        </w:rPr>
        <w:t xml:space="preserve"> ընդունմամբ</w:t>
      </w:r>
      <w:r>
        <w:rPr>
          <w:rFonts w:ascii="GHEA Grapalat" w:hAnsi="GHEA Grapalat" w:cs="Sylfaen"/>
          <w:color w:val="000000"/>
          <w:lang w:val="hy-AM" w:eastAsia="fr-FR"/>
        </w:rPr>
        <w:t xml:space="preserve"> հնարավորություն կստեղծվի Հայաստանի Հանրապետության արդարադատության նախարարությանը, </w:t>
      </w:r>
      <w:r>
        <w:rPr>
          <w:rFonts w:ascii="GHEA Grapalat" w:hAnsi="GHEA Grapalat"/>
          <w:lang w:val="hy-AM"/>
        </w:rPr>
        <w:t xml:space="preserve">«Աջակցություն դատապարտյալին» հիմնադրամին,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վարչությանը</w:t>
      </w:r>
      <w:r>
        <w:rPr>
          <w:rFonts w:ascii="GHEA Grapalat" w:hAnsi="GHEA Grapalat"/>
          <w:lang w:val="hy-AM"/>
        </w:rPr>
        <w:t xml:space="preserve"> և </w:t>
      </w:r>
      <w:r w:rsidRPr="00615343">
        <w:rPr>
          <w:rFonts w:ascii="GHEA Grapalat" w:hAnsi="GHEA Grapalat"/>
          <w:lang w:val="hy-AM"/>
        </w:rPr>
        <w:t>«</w:t>
      </w:r>
      <w:r w:rsidRPr="00615343">
        <w:rPr>
          <w:rFonts w:ascii="GHEA Grapalat" w:hAnsi="GHEA Grapalat" w:cs="IRTEK Courier"/>
          <w:lang w:val="hy-AM"/>
        </w:rPr>
        <w:t>Թարգմանությունների կենտրոն» պետական ոչ առևտրային կազմակերպության</w:t>
      </w:r>
      <w:r>
        <w:rPr>
          <w:rFonts w:ascii="GHEA Grapalat" w:hAnsi="GHEA Grapalat" w:cs="IRTEK Courier"/>
          <w:lang w:val="hy-AM"/>
        </w:rPr>
        <w:t xml:space="preserve">ը հանձնել համապատասխան ավտոմեքենաներ, ինչի արդյունքում կլուծվի անհրաժեշտ ավտոտրանսպորտի բացակայության խնդիրը՝ </w:t>
      </w:r>
      <w:r w:rsidRPr="00D86398">
        <w:rPr>
          <w:rFonts w:ascii="GHEA Grapalat" w:hAnsi="GHEA Grapalat" w:cs="Sylfaen"/>
          <w:lang w:val="hy-AM"/>
        </w:rPr>
        <w:t>առանց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D86398">
        <w:rPr>
          <w:rFonts w:ascii="GHEA Grapalat" w:hAnsi="GHEA Grapalat" w:cs="Sylfaen"/>
          <w:lang w:val="hy-AM"/>
        </w:rPr>
        <w:t>լրացուցիչ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D86398">
        <w:rPr>
          <w:rFonts w:ascii="GHEA Grapalat" w:hAnsi="GHEA Grapalat" w:cs="Sylfaen"/>
          <w:lang w:val="hy-AM"/>
        </w:rPr>
        <w:t>ծախսերի</w:t>
      </w:r>
      <w:r>
        <w:rPr>
          <w:rFonts w:ascii="GHEA Grapalat" w:hAnsi="GHEA Grapalat" w:cs="Sylfaen"/>
          <w:lang w:val="hy-AM"/>
        </w:rPr>
        <w:t>:</w:t>
      </w:r>
    </w:p>
    <w:p w:rsidR="00331C5E" w:rsidRDefault="00331C5E">
      <w:pPr>
        <w:rPr>
          <w:rFonts w:ascii="GHEA Grapalat" w:hAnsi="GHEA Grapalat" w:cs="Sylfaen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br w:type="page"/>
      </w:r>
    </w:p>
    <w:p w:rsidR="00331C5E" w:rsidRPr="00A77CA7" w:rsidRDefault="00331C5E" w:rsidP="000F0915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A77CA7">
        <w:rPr>
          <w:rFonts w:ascii="GHEA Grapalat" w:hAnsi="GHEA Grapalat" w:cs="Sylfaen"/>
          <w:b/>
          <w:noProof/>
          <w:lang w:val="af-ZA"/>
        </w:rPr>
        <w:t>Տ</w:t>
      </w:r>
      <w:r w:rsidRPr="00A77CA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77CA7">
        <w:rPr>
          <w:rFonts w:ascii="GHEA Grapalat" w:hAnsi="GHEA Grapalat" w:cs="Sylfaen"/>
          <w:b/>
          <w:noProof/>
          <w:lang w:val="af-ZA"/>
        </w:rPr>
        <w:t>Ե</w:t>
      </w:r>
      <w:r w:rsidRPr="00A77CA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77CA7">
        <w:rPr>
          <w:rFonts w:ascii="GHEA Grapalat" w:hAnsi="GHEA Grapalat" w:cs="Sylfaen"/>
          <w:b/>
          <w:noProof/>
          <w:lang w:val="af-ZA"/>
        </w:rPr>
        <w:t>Ղ</w:t>
      </w:r>
      <w:r w:rsidRPr="00A77CA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77CA7">
        <w:rPr>
          <w:rFonts w:ascii="GHEA Grapalat" w:hAnsi="GHEA Grapalat" w:cs="Sylfaen"/>
          <w:b/>
          <w:noProof/>
          <w:lang w:val="af-ZA"/>
        </w:rPr>
        <w:t>Ե</w:t>
      </w:r>
      <w:r w:rsidRPr="00A77CA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77CA7">
        <w:rPr>
          <w:rFonts w:ascii="GHEA Grapalat" w:hAnsi="GHEA Grapalat" w:cs="Sylfaen"/>
          <w:b/>
          <w:noProof/>
          <w:lang w:val="af-ZA"/>
        </w:rPr>
        <w:t>Կ</w:t>
      </w:r>
      <w:r w:rsidRPr="00A77CA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77CA7">
        <w:rPr>
          <w:rFonts w:ascii="GHEA Grapalat" w:hAnsi="GHEA Grapalat" w:cs="Sylfaen"/>
          <w:b/>
          <w:noProof/>
          <w:lang w:val="af-ZA"/>
        </w:rPr>
        <w:t>Ա</w:t>
      </w:r>
      <w:r w:rsidRPr="00A77CA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77CA7">
        <w:rPr>
          <w:rFonts w:ascii="GHEA Grapalat" w:hAnsi="GHEA Grapalat" w:cs="Sylfaen"/>
          <w:b/>
          <w:noProof/>
          <w:lang w:val="af-ZA"/>
        </w:rPr>
        <w:t>Ն</w:t>
      </w:r>
      <w:r w:rsidRPr="00A77CA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77CA7">
        <w:rPr>
          <w:rFonts w:ascii="GHEA Grapalat" w:hAnsi="GHEA Grapalat" w:cs="Sylfaen"/>
          <w:b/>
          <w:noProof/>
          <w:lang w:val="af-ZA"/>
        </w:rPr>
        <w:t>Ք</w:t>
      </w:r>
    </w:p>
    <w:p w:rsidR="00331C5E" w:rsidRPr="000A0604" w:rsidRDefault="00331C5E" w:rsidP="000A060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0A0604">
        <w:rPr>
          <w:rFonts w:ascii="GHEA Grapalat" w:hAnsi="GHEA Grapalat" w:cs="Sylfaen"/>
          <w:b/>
          <w:lang w:val="hy-AM"/>
        </w:rPr>
        <w:t>ՀԱՅԱՍՏԱՆԻ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ՀԱՆՐԱՊԵՏՈՒԹՅԱՆ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ԱՐԴԱՐԱԴԱՏՈՒԹՅԱՆ</w:t>
      </w:r>
      <w:r w:rsidRPr="00D743D2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ՆԱԽԱՐԱՐՈՒԹՅԱՆԸ</w:t>
      </w:r>
      <w:r w:rsidRPr="00D743D2"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  <w:lang w:val="hy-AM"/>
        </w:rPr>
        <w:t xml:space="preserve">«ԹԱՐԳՄԱՆՈՒԹՅՈՒՆՆԵՐԻ ԿԵՆՏՐՈՆ» ՊԵՏԱԿԱՆ ՈՉ ԱՌԵՎՏՐԱՅԻՆ ԿԱԶՄԱԿԵՐՊՈՒԹՅԱՆԸ,  </w:t>
      </w:r>
      <w:r w:rsidRPr="00672D53">
        <w:rPr>
          <w:rFonts w:ascii="GHEA Grapalat" w:hAnsi="GHEA Grapalat" w:cs="IRTEK Courier"/>
          <w:b/>
          <w:lang w:val="hy-AM"/>
        </w:rPr>
        <w:t>ՀԱՅԱՍՏԱՆԻ ՀԱՆՐԱՊԵՏՈՒԹՅԱՆ ԱՐԴԱՐԱԴԱՏՈՒԹՅԱՆ ՆԱԽԱՐԱՐՈՒԹՅԱՆ ՔՐԵԱԿԱՏԱՐՈՂԱԿԱՆ ՎԱՐՉՈՒԹՅԱՆԸ</w:t>
      </w:r>
      <w:r>
        <w:rPr>
          <w:rFonts w:ascii="GHEA Grapalat" w:hAnsi="GHEA Grapalat" w:cs="Sylfaen"/>
          <w:b/>
          <w:lang w:val="hy-AM"/>
        </w:rPr>
        <w:t xml:space="preserve"> ԵՎ </w:t>
      </w:r>
      <w:r w:rsidRPr="00D743D2">
        <w:rPr>
          <w:rFonts w:ascii="GHEA Grapalat" w:hAnsi="GHEA Grapalat" w:cs="Sylfaen"/>
          <w:b/>
          <w:lang w:val="pt-BR"/>
        </w:rPr>
        <w:t>«ԱՋԱԿՑՈՒԹՅՈՒՆ ԴԱՏԱՊԱՐՏՅԱԼԻՆ» ՀԻՄՆԱԴՐԱՄԻՆ ԱՎՏՈՄԵՔԵՆԱՆԵՐ ՀԱՆՁՆԵԼՈՒ ՄԱՍԻՆ</w:t>
      </w:r>
      <w:r>
        <w:rPr>
          <w:rFonts w:ascii="GHEA Grapalat" w:hAnsi="GHEA Grapalat" w:cs="Sylfaen"/>
          <w:b/>
          <w:lang w:val="hy-AM"/>
        </w:rPr>
        <w:t>»</w:t>
      </w:r>
    </w:p>
    <w:p w:rsidR="00331C5E" w:rsidRPr="00A77CA7" w:rsidRDefault="00331C5E" w:rsidP="0096613D">
      <w:pPr>
        <w:pStyle w:val="Style10"/>
        <w:widowControl/>
        <w:spacing w:line="360" w:lineRule="auto"/>
        <w:ind w:left="302"/>
        <w:jc w:val="center"/>
        <w:rPr>
          <w:rStyle w:val="FontStyle27"/>
          <w:rFonts w:ascii="GHEA Grapalat" w:hAnsi="GHEA Grapalat"/>
          <w:noProof/>
          <w:sz w:val="24"/>
          <w:szCs w:val="24"/>
          <w:lang w:val="hy-AM"/>
        </w:rPr>
      </w:pPr>
      <w:r w:rsidRPr="00A77CA7">
        <w:rPr>
          <w:rStyle w:val="FontStyle27"/>
          <w:rFonts w:ascii="GHEA Grapalat" w:hAnsi="GHEA Grapalat"/>
          <w:noProof/>
          <w:sz w:val="24"/>
          <w:szCs w:val="24"/>
          <w:lang w:val="hy-AM"/>
        </w:rPr>
        <w:t>ՀՀ ԿԱՌԱՎԱՐՈՒԹՅԱՆ ՈՐՈՇՄԱՆ ԸՆԴՈՒՆՄԱՆ ԿԱՊԱԿՑՈՒԹՅԱՄԲ ԱՅԼ ՆՈՐՄԱՏԻՎ ԻՐԱՎԱԿԱՆ ԱԿՏԵՐԻ ԸՆԴՈՒՆՄԱՆ ԱՆՀՐԱԺԵՇՏՈՒԹՅԱՆ ՄԱՍԻՆ</w:t>
      </w:r>
    </w:p>
    <w:p w:rsidR="00331C5E" w:rsidRPr="00A77CA7" w:rsidRDefault="00331C5E" w:rsidP="0096613D">
      <w:pPr>
        <w:pStyle w:val="Style15"/>
        <w:widowControl/>
        <w:spacing w:before="199" w:line="360" w:lineRule="auto"/>
        <w:ind w:firstLine="526"/>
        <w:rPr>
          <w:rStyle w:val="FontStyle24"/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«Հ</w:t>
      </w:r>
      <w:r w:rsidRPr="000A0604">
        <w:rPr>
          <w:rFonts w:ascii="GHEA Grapalat" w:hAnsi="GHEA Grapalat" w:cs="Sylfaen"/>
          <w:lang w:val="hy-AM"/>
        </w:rPr>
        <w:t>այաստանի</w:t>
      </w:r>
      <w:r w:rsidRPr="000A060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0A0604">
        <w:rPr>
          <w:rFonts w:ascii="GHEA Grapalat" w:hAnsi="GHEA Grapalat" w:cs="Sylfaen"/>
          <w:lang w:val="hy-AM"/>
        </w:rPr>
        <w:t>անրապետության</w:t>
      </w:r>
      <w:r w:rsidRPr="000A0604">
        <w:rPr>
          <w:rFonts w:ascii="GHEA Grapalat" w:hAnsi="GHEA Grapalat" w:cs="Sylfaen"/>
          <w:lang w:val="pt-BR"/>
        </w:rPr>
        <w:t xml:space="preserve"> </w:t>
      </w:r>
      <w:r w:rsidRPr="000A0604">
        <w:rPr>
          <w:rFonts w:ascii="GHEA Grapalat" w:hAnsi="GHEA Grapalat" w:cs="Sylfaen"/>
          <w:lang w:val="hy-AM"/>
        </w:rPr>
        <w:t>արդարադատության</w:t>
      </w:r>
      <w:r w:rsidRPr="000A0604">
        <w:rPr>
          <w:rFonts w:ascii="GHEA Grapalat" w:hAnsi="GHEA Grapalat" w:cs="Sylfaen"/>
          <w:lang w:val="pt-BR"/>
        </w:rPr>
        <w:t xml:space="preserve"> </w:t>
      </w:r>
      <w:r w:rsidRPr="000A0604">
        <w:rPr>
          <w:rFonts w:ascii="GHEA Grapalat" w:hAnsi="GHEA Grapalat" w:cs="Sylfaen"/>
          <w:lang w:val="hy-AM"/>
        </w:rPr>
        <w:t>նախարարությանը</w:t>
      </w:r>
      <w:r w:rsidRPr="000A0604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  <w:lang w:val="hy-AM"/>
        </w:rPr>
        <w:t>«Թ</w:t>
      </w:r>
      <w:r w:rsidRPr="000A0604">
        <w:rPr>
          <w:rFonts w:ascii="GHEA Grapalat" w:hAnsi="GHEA Grapalat" w:cs="Sylfaen"/>
          <w:lang w:val="hy-AM"/>
        </w:rPr>
        <w:t>արգմանությունների կենտրոն» պետական ո</w:t>
      </w:r>
      <w:r>
        <w:rPr>
          <w:rFonts w:ascii="GHEA Grapalat" w:hAnsi="GHEA Grapalat" w:cs="Sylfaen"/>
          <w:lang w:val="hy-AM"/>
        </w:rPr>
        <w:t xml:space="preserve">չ առևտրային կազմակերպությանը,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վարչությանը</w:t>
      </w:r>
      <w:r>
        <w:rPr>
          <w:rFonts w:ascii="GHEA Grapalat" w:hAnsi="GHEA Grapalat" w:cs="Sylfaen"/>
          <w:lang w:val="hy-AM"/>
        </w:rPr>
        <w:t xml:space="preserve"> և</w:t>
      </w:r>
      <w:r w:rsidRPr="000A060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pt-BR"/>
        </w:rPr>
        <w:t>«</w:t>
      </w:r>
      <w:r>
        <w:rPr>
          <w:rFonts w:ascii="GHEA Grapalat" w:hAnsi="GHEA Grapalat" w:cs="Sylfaen"/>
          <w:lang w:val="hy-AM"/>
        </w:rPr>
        <w:t>Ա</w:t>
      </w:r>
      <w:r w:rsidRPr="000A0604">
        <w:rPr>
          <w:rFonts w:ascii="GHEA Grapalat" w:hAnsi="GHEA Grapalat" w:cs="Sylfaen"/>
          <w:lang w:val="pt-BR"/>
        </w:rPr>
        <w:t>ջակցություն դատապարտյալին» հիմնադրամին ավտոմեքենաներ հանձնելու մասին</w:t>
      </w:r>
      <w:r w:rsidRPr="000A0604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 w:rsidRPr="00A77CA7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</w:t>
      </w:r>
      <w:r>
        <w:rPr>
          <w:rStyle w:val="FontStyle24"/>
          <w:rFonts w:ascii="GHEA Grapalat" w:hAnsi="GHEA Grapalat"/>
          <w:noProof/>
          <w:sz w:val="24"/>
          <w:szCs w:val="24"/>
          <w:lang w:val="hy-AM"/>
        </w:rPr>
        <w:t>ու անհրաժեշտությունը բացակայում է:</w:t>
      </w:r>
    </w:p>
    <w:p w:rsidR="00331C5E" w:rsidRPr="00A77CA7" w:rsidRDefault="00331C5E" w:rsidP="000F0915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/>
          <w:lang w:val="hy-AM"/>
        </w:rPr>
      </w:pPr>
    </w:p>
    <w:p w:rsidR="00331C5E" w:rsidRPr="00A77CA7" w:rsidRDefault="00331C5E" w:rsidP="000F0915">
      <w:pPr>
        <w:spacing w:line="360" w:lineRule="auto"/>
        <w:ind w:right="72" w:firstLine="851"/>
        <w:jc w:val="both"/>
        <w:rPr>
          <w:rFonts w:ascii="GHEA Grapalat" w:hAnsi="GHEA Grapalat"/>
          <w:lang w:val="af-ZA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</w:rPr>
      </w:pPr>
    </w:p>
    <w:p w:rsidR="00331C5E" w:rsidRPr="00A77CA7" w:rsidRDefault="00331C5E" w:rsidP="0096613D">
      <w:pPr>
        <w:pStyle w:val="Style16"/>
        <w:widowControl/>
        <w:spacing w:before="14" w:line="360" w:lineRule="auto"/>
        <w:rPr>
          <w:rStyle w:val="FontStyle27"/>
          <w:rFonts w:ascii="GHEA Grapalat" w:hAnsi="GHEA Grapalat"/>
          <w:noProof/>
          <w:spacing w:val="70"/>
          <w:sz w:val="24"/>
          <w:szCs w:val="24"/>
          <w:lang w:val="hy-AM"/>
        </w:rPr>
      </w:pPr>
      <w:r w:rsidRPr="00A77CA7">
        <w:rPr>
          <w:rStyle w:val="FontStyle27"/>
          <w:rFonts w:ascii="GHEA Grapalat" w:hAnsi="GHEA Grapalat"/>
          <w:noProof/>
          <w:spacing w:val="70"/>
          <w:sz w:val="24"/>
          <w:szCs w:val="24"/>
          <w:lang w:val="hy-AM"/>
        </w:rPr>
        <w:t>ՏԵՂԵԿԱՆՔ</w:t>
      </w:r>
    </w:p>
    <w:p w:rsidR="00331C5E" w:rsidRPr="000A0604" w:rsidRDefault="00331C5E" w:rsidP="000A060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0A0604">
        <w:rPr>
          <w:rFonts w:ascii="GHEA Grapalat" w:hAnsi="GHEA Grapalat" w:cs="Sylfaen"/>
          <w:b/>
          <w:lang w:val="hy-AM"/>
        </w:rPr>
        <w:t>ՀԱՅԱՍՏԱՆԻ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ՀԱՆՐԱՊԵՏՈՒԹՅԱՆ</w:t>
      </w:r>
      <w:r w:rsidRPr="00A77CA7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ԱՐԴԱՐԱԴԱՏՈՒԹՅԱՆ</w:t>
      </w:r>
      <w:r w:rsidRPr="00D743D2">
        <w:rPr>
          <w:rFonts w:ascii="GHEA Grapalat" w:hAnsi="GHEA Grapalat" w:cs="Sylfaen"/>
          <w:b/>
          <w:lang w:val="pt-BR"/>
        </w:rPr>
        <w:t xml:space="preserve"> </w:t>
      </w:r>
      <w:r w:rsidRPr="000A0604">
        <w:rPr>
          <w:rFonts w:ascii="GHEA Grapalat" w:hAnsi="GHEA Grapalat" w:cs="Sylfaen"/>
          <w:b/>
          <w:lang w:val="hy-AM"/>
        </w:rPr>
        <w:t>ՆԱԽԱՐԱՐՈՒԹՅԱՆԸ</w:t>
      </w:r>
      <w:r w:rsidRPr="00D743D2"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  <w:lang w:val="hy-AM"/>
        </w:rPr>
        <w:t xml:space="preserve">«ԹԱՐԳՄԱՆՈՒԹՅՈՒՆՆԵՐԻ ԿԵՆՏՐՈՆ» ՊԵՏԱԿԱՆ ՈՉ ԱՌԵՎՏՐԱՅԻՆ ԿԱԶՄԱԿԵՐՊՈՒԹՅԱՆԸ, </w:t>
      </w:r>
      <w:r w:rsidRPr="00672D53">
        <w:rPr>
          <w:rFonts w:ascii="GHEA Grapalat" w:hAnsi="GHEA Grapalat" w:cs="IRTEK Courier"/>
          <w:b/>
          <w:lang w:val="hy-AM"/>
        </w:rPr>
        <w:t>ՀԱՅԱՍՏԱՆԻ ՀԱՆՐԱՊԵՏՈՒԹՅԱՆ ԱՐԴԱՐԱԴԱՏՈՒԹՅԱՆ ՆԱԽԱՐԱՐՈՒԹՅԱՆ ՔՐԵԱԿԱՏԱՐՈՂԱԿԱՆ ՎԱՐՉՈՒԹՅԱՆԸ</w:t>
      </w:r>
      <w:r>
        <w:rPr>
          <w:rFonts w:ascii="GHEA Grapalat" w:hAnsi="GHEA Grapalat" w:cs="Sylfaen"/>
          <w:b/>
          <w:lang w:val="hy-AM"/>
        </w:rPr>
        <w:t xml:space="preserve"> ԵՎ </w:t>
      </w:r>
      <w:r w:rsidRPr="00D743D2">
        <w:rPr>
          <w:rFonts w:ascii="GHEA Grapalat" w:hAnsi="GHEA Grapalat" w:cs="Sylfaen"/>
          <w:b/>
          <w:lang w:val="pt-BR"/>
        </w:rPr>
        <w:t>«ԱՋԱԿՑՈՒԹՅՈՒՆ ԴԱՏԱՊԱՐՏՅԱԼԻՆ» ՀԻՄՆԱԴՐԱՄԻՆ ԱՎՏՈՄԵՔԵՆԱՆԵՐ ՀԱՆՁՆԵԼՈՒ ՄԱՍԻՆ</w:t>
      </w:r>
      <w:r>
        <w:rPr>
          <w:rFonts w:ascii="GHEA Grapalat" w:hAnsi="GHEA Grapalat" w:cs="Sylfaen"/>
          <w:b/>
          <w:lang w:val="hy-AM"/>
        </w:rPr>
        <w:t>»</w:t>
      </w:r>
    </w:p>
    <w:p w:rsidR="00331C5E" w:rsidRPr="00A77CA7" w:rsidRDefault="00331C5E" w:rsidP="000A0604">
      <w:pPr>
        <w:pStyle w:val="Style16"/>
        <w:widowControl/>
        <w:spacing w:line="360" w:lineRule="auto"/>
        <w:rPr>
          <w:rStyle w:val="FontStyle27"/>
          <w:rFonts w:ascii="GHEA Grapalat" w:hAnsi="GHEA Grapalat"/>
          <w:noProof/>
          <w:sz w:val="24"/>
          <w:szCs w:val="24"/>
          <w:lang w:val="hy-AM"/>
        </w:rPr>
      </w:pPr>
      <w:r w:rsidRPr="00A77CA7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ՀՀ ԿԱՌԱՎԱՐՈՒԹՅԱՆ ՈՐՈՇՄԱՆ ԸՆԴՈՒՆՄԱՆ ԿԱՊԱԿՑՈՒԹՅԱՄԲ ՊԵՏԱԿԱՆ ԿԱՄ ՏԵՂԱԿԱՆ ԻՆՔՆԱԿԱՌԱՎԱՐՄԱՆ </w:t>
      </w:r>
      <w:r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ՄԱՐՄՆԻ ԲՅՈՒՋԵՈՒՄ ԵԿԱՄՈՒՏՆԵՐԻ ԵՎ </w:t>
      </w:r>
      <w:r w:rsidRPr="00A77CA7">
        <w:rPr>
          <w:rStyle w:val="FontStyle27"/>
          <w:rFonts w:ascii="GHEA Grapalat" w:hAnsi="GHEA Grapalat"/>
          <w:noProof/>
          <w:sz w:val="24"/>
          <w:szCs w:val="24"/>
          <w:lang w:val="hy-AM"/>
        </w:rPr>
        <w:t>ԾԱԽՍԵՐԻ ԱՎԵԼԱՑՄԱՆ ԿԱՄ</w:t>
      </w:r>
      <w:r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A77CA7">
        <w:rPr>
          <w:rStyle w:val="FontStyle27"/>
          <w:rFonts w:ascii="GHEA Grapalat" w:hAnsi="GHEA Grapalat"/>
          <w:noProof/>
          <w:sz w:val="24"/>
          <w:szCs w:val="24"/>
          <w:lang w:val="hy-AM"/>
        </w:rPr>
        <w:t>ՆՎԱԶԵՑՄԱՆ ՄԱՍԻՆ</w:t>
      </w:r>
    </w:p>
    <w:p w:rsidR="00331C5E" w:rsidRPr="00A77CA7" w:rsidRDefault="00331C5E" w:rsidP="0096613D">
      <w:pPr>
        <w:pStyle w:val="Style11"/>
        <w:widowControl/>
        <w:spacing w:line="360" w:lineRule="auto"/>
        <w:rPr>
          <w:rFonts w:ascii="GHEA Grapalat" w:hAnsi="GHEA Grapalat"/>
          <w:lang w:val="hy-AM"/>
        </w:rPr>
      </w:pPr>
    </w:p>
    <w:p w:rsidR="00331C5E" w:rsidRPr="00A77CA7" w:rsidRDefault="00331C5E" w:rsidP="0096613D">
      <w:pPr>
        <w:pStyle w:val="Style11"/>
        <w:widowControl/>
        <w:spacing w:line="360" w:lineRule="auto"/>
        <w:rPr>
          <w:rFonts w:ascii="GHEA Grapalat" w:hAnsi="GHEA Grapalat"/>
          <w:lang w:val="hy-AM"/>
        </w:rPr>
      </w:pPr>
    </w:p>
    <w:p w:rsidR="00331C5E" w:rsidRPr="00A77CA7" w:rsidRDefault="00331C5E" w:rsidP="00B32779">
      <w:pPr>
        <w:pStyle w:val="Style16"/>
        <w:widowControl/>
        <w:spacing w:line="360" w:lineRule="auto"/>
        <w:ind w:firstLine="720"/>
        <w:jc w:val="both"/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«Հ</w:t>
      </w:r>
      <w:r w:rsidRPr="000A0604">
        <w:rPr>
          <w:rFonts w:ascii="GHEA Grapalat" w:hAnsi="GHEA Grapalat" w:cs="Sylfaen"/>
          <w:lang w:val="hy-AM"/>
        </w:rPr>
        <w:t>այաստանի</w:t>
      </w:r>
      <w:r w:rsidRPr="000A060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0A0604">
        <w:rPr>
          <w:rFonts w:ascii="GHEA Grapalat" w:hAnsi="GHEA Grapalat" w:cs="Sylfaen"/>
          <w:lang w:val="hy-AM"/>
        </w:rPr>
        <w:t>անրապետության</w:t>
      </w:r>
      <w:r w:rsidRPr="000A0604">
        <w:rPr>
          <w:rFonts w:ascii="GHEA Grapalat" w:hAnsi="GHEA Grapalat" w:cs="Sylfaen"/>
          <w:lang w:val="pt-BR"/>
        </w:rPr>
        <w:t xml:space="preserve"> </w:t>
      </w:r>
      <w:r w:rsidRPr="000A0604">
        <w:rPr>
          <w:rFonts w:ascii="GHEA Grapalat" w:hAnsi="GHEA Grapalat" w:cs="Sylfaen"/>
          <w:lang w:val="hy-AM"/>
        </w:rPr>
        <w:t>արդարադատության</w:t>
      </w:r>
      <w:r w:rsidRPr="000A0604">
        <w:rPr>
          <w:rFonts w:ascii="GHEA Grapalat" w:hAnsi="GHEA Grapalat" w:cs="Sylfaen"/>
          <w:lang w:val="pt-BR"/>
        </w:rPr>
        <w:t xml:space="preserve"> </w:t>
      </w:r>
      <w:r w:rsidRPr="000A0604">
        <w:rPr>
          <w:rFonts w:ascii="GHEA Grapalat" w:hAnsi="GHEA Grapalat" w:cs="Sylfaen"/>
          <w:lang w:val="hy-AM"/>
        </w:rPr>
        <w:t>նախարարությանը</w:t>
      </w:r>
      <w:r w:rsidRPr="000A0604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  <w:lang w:val="hy-AM"/>
        </w:rPr>
        <w:t>«Թ</w:t>
      </w:r>
      <w:r w:rsidRPr="000A0604">
        <w:rPr>
          <w:rFonts w:ascii="GHEA Grapalat" w:hAnsi="GHEA Grapalat" w:cs="Sylfaen"/>
          <w:lang w:val="hy-AM"/>
        </w:rPr>
        <w:t>արգմանությունների կենտրոն» պետական ո</w:t>
      </w:r>
      <w:r>
        <w:rPr>
          <w:rFonts w:ascii="GHEA Grapalat" w:hAnsi="GHEA Grapalat" w:cs="Sylfaen"/>
          <w:lang w:val="hy-AM"/>
        </w:rPr>
        <w:t xml:space="preserve">չ առևտրային կազմակերպությանը, </w:t>
      </w:r>
      <w:r w:rsidRPr="00615343">
        <w:rPr>
          <w:rFonts w:ascii="GHEA Grapalat" w:hAnsi="GHEA Grapalat" w:cs="IRTEK Courier"/>
          <w:lang w:val="hy-AM"/>
        </w:rPr>
        <w:t>Հայաստանի Հանրապետության արդարադատության նախարարության</w:t>
      </w:r>
      <w:r>
        <w:rPr>
          <w:rFonts w:ascii="GHEA Grapalat" w:hAnsi="GHEA Grapalat" w:cs="IRTEK Courier"/>
          <w:lang w:val="hy-AM"/>
        </w:rPr>
        <w:t xml:space="preserve"> քրեակատարողական վարչությանը</w:t>
      </w:r>
      <w:r>
        <w:rPr>
          <w:rFonts w:ascii="GHEA Grapalat" w:hAnsi="GHEA Grapalat" w:cs="Sylfaen"/>
          <w:lang w:val="hy-AM"/>
        </w:rPr>
        <w:t xml:space="preserve"> և</w:t>
      </w:r>
      <w:r w:rsidRPr="000A060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pt-BR"/>
        </w:rPr>
        <w:t>«</w:t>
      </w:r>
      <w:r>
        <w:rPr>
          <w:rFonts w:ascii="GHEA Grapalat" w:hAnsi="GHEA Grapalat" w:cs="Sylfaen"/>
          <w:lang w:val="hy-AM"/>
        </w:rPr>
        <w:t>Ա</w:t>
      </w:r>
      <w:r w:rsidRPr="000A0604">
        <w:rPr>
          <w:rFonts w:ascii="GHEA Grapalat" w:hAnsi="GHEA Grapalat" w:cs="Sylfaen"/>
          <w:lang w:val="pt-BR"/>
        </w:rPr>
        <w:t>ջակցություն դատապարտյալին» հիմնադրամին ավտոմեքենաներ հանձնելու մասին</w:t>
      </w:r>
      <w:r w:rsidRPr="000A0604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 w:rsidRPr="00A77CA7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Հանրապետության կառավարության որոշման նախագծի ընդունման կապակցությամբ Հայաստանի Հանրապետության </w:t>
      </w:r>
      <w:r w:rsidRPr="00A77CA7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331C5E" w:rsidRPr="00A77CA7" w:rsidRDefault="00331C5E" w:rsidP="0096613D">
      <w:pPr>
        <w:pStyle w:val="Style16"/>
        <w:widowControl/>
        <w:spacing w:line="360" w:lineRule="auto"/>
        <w:jc w:val="both"/>
        <w:rPr>
          <w:rStyle w:val="FontStyle24"/>
          <w:rFonts w:ascii="GHEA Grapalat" w:hAnsi="GHEA Grapalat"/>
          <w:bCs/>
          <w:noProof/>
          <w:lang w:val="hy-AM"/>
        </w:rPr>
      </w:pPr>
    </w:p>
    <w:p w:rsidR="00331C5E" w:rsidRPr="00A77CA7" w:rsidRDefault="00331C5E" w:rsidP="006745B3">
      <w:pPr>
        <w:spacing w:line="360" w:lineRule="auto"/>
        <w:rPr>
          <w:rFonts w:ascii="GHEA Grapalat" w:hAnsi="GHEA Grapalat" w:cs="Sylfaen"/>
          <w:b/>
          <w:noProof/>
          <w:lang w:val="hy-AM"/>
        </w:rPr>
      </w:pPr>
    </w:p>
    <w:sectPr w:rsidR="00331C5E" w:rsidRPr="00A77CA7" w:rsidSect="006745B3">
      <w:footerReference w:type="even" r:id="rId7"/>
      <w:footerReference w:type="default" r:id="rId8"/>
      <w:pgSz w:w="12240" w:h="15840"/>
      <w:pgMar w:top="567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5E" w:rsidRDefault="00331C5E">
      <w:r>
        <w:separator/>
      </w:r>
    </w:p>
  </w:endnote>
  <w:endnote w:type="continuationSeparator" w:id="0">
    <w:p w:rsidR="00331C5E" w:rsidRDefault="00331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5E" w:rsidRDefault="00331C5E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C5E" w:rsidRDefault="00331C5E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5E" w:rsidRDefault="00331C5E"/>
  <w:p w:rsidR="00331C5E" w:rsidRDefault="00331C5E"/>
  <w:p w:rsidR="00331C5E" w:rsidRDefault="00331C5E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5E" w:rsidRDefault="00331C5E">
      <w:r>
        <w:separator/>
      </w:r>
    </w:p>
  </w:footnote>
  <w:footnote w:type="continuationSeparator" w:id="0">
    <w:p w:rsidR="00331C5E" w:rsidRDefault="00331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D9D"/>
    <w:multiLevelType w:val="hybridMultilevel"/>
    <w:tmpl w:val="E202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10C0690"/>
    <w:multiLevelType w:val="hybridMultilevel"/>
    <w:tmpl w:val="A0B25D26"/>
    <w:lvl w:ilvl="0" w:tplc="B7082A3C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8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Times New Roman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9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8D03C2F"/>
    <w:multiLevelType w:val="hybridMultilevel"/>
    <w:tmpl w:val="8E4C79BC"/>
    <w:lvl w:ilvl="0" w:tplc="F546464E">
      <w:start w:val="1"/>
      <w:numFmt w:val="decimal"/>
      <w:lvlText w:val="%1."/>
      <w:lvlJc w:val="left"/>
      <w:pPr>
        <w:ind w:left="153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22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abstractNum w:abstractNumId="25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F2F77AC"/>
    <w:multiLevelType w:val="hybridMultilevel"/>
    <w:tmpl w:val="EF7E4AE8"/>
    <w:lvl w:ilvl="0" w:tplc="67EC4C20">
      <w:start w:val="1"/>
      <w:numFmt w:val="decimal"/>
      <w:lvlText w:val="%1."/>
      <w:lvlJc w:val="left"/>
      <w:pPr>
        <w:ind w:left="148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7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"/>
  </w:num>
  <w:num w:numId="5">
    <w:abstractNumId w:val="18"/>
  </w:num>
  <w:num w:numId="6">
    <w:abstractNumId w:val="21"/>
  </w:num>
  <w:num w:numId="7">
    <w:abstractNumId w:val="17"/>
  </w:num>
  <w:num w:numId="8">
    <w:abstractNumId w:val="13"/>
  </w:num>
  <w:num w:numId="9">
    <w:abstractNumId w:val="24"/>
  </w:num>
  <w:num w:numId="10">
    <w:abstractNumId w:val="25"/>
  </w:num>
  <w:num w:numId="11">
    <w:abstractNumId w:val="9"/>
  </w:num>
  <w:num w:numId="12">
    <w:abstractNumId w:val="27"/>
  </w:num>
  <w:num w:numId="13">
    <w:abstractNumId w:val="23"/>
  </w:num>
  <w:num w:numId="14">
    <w:abstractNumId w:val="22"/>
  </w:num>
  <w:num w:numId="15">
    <w:abstractNumId w:val="1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16"/>
  </w:num>
  <w:num w:numId="22">
    <w:abstractNumId w:val="7"/>
  </w:num>
  <w:num w:numId="23">
    <w:abstractNumId w:val="12"/>
  </w:num>
  <w:num w:numId="24">
    <w:abstractNumId w:val="11"/>
  </w:num>
  <w:num w:numId="25">
    <w:abstractNumId w:val="0"/>
  </w:num>
  <w:num w:numId="26">
    <w:abstractNumId w:val="6"/>
  </w:num>
  <w:num w:numId="27">
    <w:abstractNumId w:val="2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928"/>
    <w:rsid w:val="00006A19"/>
    <w:rsid w:val="00007A50"/>
    <w:rsid w:val="00007CDA"/>
    <w:rsid w:val="00011A06"/>
    <w:rsid w:val="00050FF8"/>
    <w:rsid w:val="000511CE"/>
    <w:rsid w:val="00052772"/>
    <w:rsid w:val="00055794"/>
    <w:rsid w:val="00061769"/>
    <w:rsid w:val="000618ED"/>
    <w:rsid w:val="00075F33"/>
    <w:rsid w:val="00087003"/>
    <w:rsid w:val="0009650C"/>
    <w:rsid w:val="000A0604"/>
    <w:rsid w:val="000B394A"/>
    <w:rsid w:val="000B3FDE"/>
    <w:rsid w:val="000D0508"/>
    <w:rsid w:val="000E4FE6"/>
    <w:rsid w:val="000E6EA0"/>
    <w:rsid w:val="000E7B5B"/>
    <w:rsid w:val="000F0915"/>
    <w:rsid w:val="00106EC9"/>
    <w:rsid w:val="00124779"/>
    <w:rsid w:val="001319CA"/>
    <w:rsid w:val="00161852"/>
    <w:rsid w:val="00163A9D"/>
    <w:rsid w:val="00164A80"/>
    <w:rsid w:val="00167265"/>
    <w:rsid w:val="001674D1"/>
    <w:rsid w:val="00170B2E"/>
    <w:rsid w:val="001779A0"/>
    <w:rsid w:val="00177DC7"/>
    <w:rsid w:val="00197818"/>
    <w:rsid w:val="001A7BBE"/>
    <w:rsid w:val="001B4285"/>
    <w:rsid w:val="001C2C51"/>
    <w:rsid w:val="001C319D"/>
    <w:rsid w:val="001E51F6"/>
    <w:rsid w:val="001F1553"/>
    <w:rsid w:val="001F20E3"/>
    <w:rsid w:val="0020026B"/>
    <w:rsid w:val="00202C36"/>
    <w:rsid w:val="0020313D"/>
    <w:rsid w:val="0020570E"/>
    <w:rsid w:val="0021435D"/>
    <w:rsid w:val="0022520D"/>
    <w:rsid w:val="0023305F"/>
    <w:rsid w:val="00233EA6"/>
    <w:rsid w:val="00235BBE"/>
    <w:rsid w:val="002458EF"/>
    <w:rsid w:val="00247973"/>
    <w:rsid w:val="00264C63"/>
    <w:rsid w:val="00266D88"/>
    <w:rsid w:val="00276801"/>
    <w:rsid w:val="0028419A"/>
    <w:rsid w:val="00285B51"/>
    <w:rsid w:val="00285BA2"/>
    <w:rsid w:val="00286AC3"/>
    <w:rsid w:val="002978FA"/>
    <w:rsid w:val="002A015F"/>
    <w:rsid w:val="002A36E0"/>
    <w:rsid w:val="002A6182"/>
    <w:rsid w:val="002B3928"/>
    <w:rsid w:val="002D50E7"/>
    <w:rsid w:val="002E3E84"/>
    <w:rsid w:val="002E6F91"/>
    <w:rsid w:val="00303EE7"/>
    <w:rsid w:val="00305DCE"/>
    <w:rsid w:val="00312265"/>
    <w:rsid w:val="00312417"/>
    <w:rsid w:val="00324EE5"/>
    <w:rsid w:val="00330C1C"/>
    <w:rsid w:val="00331C5E"/>
    <w:rsid w:val="003447FA"/>
    <w:rsid w:val="00350315"/>
    <w:rsid w:val="00351CB8"/>
    <w:rsid w:val="00375907"/>
    <w:rsid w:val="0038368C"/>
    <w:rsid w:val="003904CB"/>
    <w:rsid w:val="003929DF"/>
    <w:rsid w:val="003A0551"/>
    <w:rsid w:val="003A73A4"/>
    <w:rsid w:val="003B43B4"/>
    <w:rsid w:val="003C29BA"/>
    <w:rsid w:val="003D48F6"/>
    <w:rsid w:val="00412D96"/>
    <w:rsid w:val="00423B10"/>
    <w:rsid w:val="00423C25"/>
    <w:rsid w:val="00425C1A"/>
    <w:rsid w:val="0043204E"/>
    <w:rsid w:val="00436AF0"/>
    <w:rsid w:val="00443AC1"/>
    <w:rsid w:val="004517D3"/>
    <w:rsid w:val="00453993"/>
    <w:rsid w:val="00463971"/>
    <w:rsid w:val="00490AFF"/>
    <w:rsid w:val="0049122B"/>
    <w:rsid w:val="004953FB"/>
    <w:rsid w:val="004A1992"/>
    <w:rsid w:val="004A35EF"/>
    <w:rsid w:val="004A563B"/>
    <w:rsid w:val="004B1C4F"/>
    <w:rsid w:val="004B743B"/>
    <w:rsid w:val="004D0F68"/>
    <w:rsid w:val="004D3745"/>
    <w:rsid w:val="004E2CD5"/>
    <w:rsid w:val="004E7C5E"/>
    <w:rsid w:val="004E7DE3"/>
    <w:rsid w:val="004F3D4F"/>
    <w:rsid w:val="004F48A2"/>
    <w:rsid w:val="004F5320"/>
    <w:rsid w:val="00506B70"/>
    <w:rsid w:val="00515326"/>
    <w:rsid w:val="00527DEF"/>
    <w:rsid w:val="005369E6"/>
    <w:rsid w:val="00543FBB"/>
    <w:rsid w:val="005441AB"/>
    <w:rsid w:val="00546763"/>
    <w:rsid w:val="00546F88"/>
    <w:rsid w:val="0055680E"/>
    <w:rsid w:val="00577B60"/>
    <w:rsid w:val="00583F0D"/>
    <w:rsid w:val="00590623"/>
    <w:rsid w:val="00593700"/>
    <w:rsid w:val="00594086"/>
    <w:rsid w:val="005B0CCE"/>
    <w:rsid w:val="005B2457"/>
    <w:rsid w:val="005D7EDB"/>
    <w:rsid w:val="005E1A78"/>
    <w:rsid w:val="005E6297"/>
    <w:rsid w:val="005F1300"/>
    <w:rsid w:val="005F1A2F"/>
    <w:rsid w:val="00604547"/>
    <w:rsid w:val="006114A6"/>
    <w:rsid w:val="00615343"/>
    <w:rsid w:val="0062193A"/>
    <w:rsid w:val="00621FAF"/>
    <w:rsid w:val="006244AE"/>
    <w:rsid w:val="0062593F"/>
    <w:rsid w:val="00630766"/>
    <w:rsid w:val="0064011F"/>
    <w:rsid w:val="006407EF"/>
    <w:rsid w:val="00641353"/>
    <w:rsid w:val="00654AD1"/>
    <w:rsid w:val="00672D53"/>
    <w:rsid w:val="00673309"/>
    <w:rsid w:val="006745B3"/>
    <w:rsid w:val="00675C1E"/>
    <w:rsid w:val="00682C77"/>
    <w:rsid w:val="006A50C5"/>
    <w:rsid w:val="006D7537"/>
    <w:rsid w:val="006E113E"/>
    <w:rsid w:val="006F35AA"/>
    <w:rsid w:val="006F437E"/>
    <w:rsid w:val="00712D32"/>
    <w:rsid w:val="00717756"/>
    <w:rsid w:val="00732353"/>
    <w:rsid w:val="00732F24"/>
    <w:rsid w:val="00741E2B"/>
    <w:rsid w:val="00742A8E"/>
    <w:rsid w:val="007732F8"/>
    <w:rsid w:val="007772F2"/>
    <w:rsid w:val="007935AD"/>
    <w:rsid w:val="007A63FC"/>
    <w:rsid w:val="007C2BA0"/>
    <w:rsid w:val="007C510C"/>
    <w:rsid w:val="007E1D56"/>
    <w:rsid w:val="007E4990"/>
    <w:rsid w:val="00805616"/>
    <w:rsid w:val="008072A5"/>
    <w:rsid w:val="00814A7F"/>
    <w:rsid w:val="00824675"/>
    <w:rsid w:val="00827293"/>
    <w:rsid w:val="00827DD2"/>
    <w:rsid w:val="00835386"/>
    <w:rsid w:val="00840B9C"/>
    <w:rsid w:val="00841D34"/>
    <w:rsid w:val="00853CC0"/>
    <w:rsid w:val="00860EC6"/>
    <w:rsid w:val="00867D0B"/>
    <w:rsid w:val="0087434B"/>
    <w:rsid w:val="00887530"/>
    <w:rsid w:val="008902D1"/>
    <w:rsid w:val="008922D4"/>
    <w:rsid w:val="008C3079"/>
    <w:rsid w:val="0090096D"/>
    <w:rsid w:val="00904183"/>
    <w:rsid w:val="0091181F"/>
    <w:rsid w:val="00946163"/>
    <w:rsid w:val="0095714A"/>
    <w:rsid w:val="00964EAB"/>
    <w:rsid w:val="0096613D"/>
    <w:rsid w:val="00977F84"/>
    <w:rsid w:val="00983A06"/>
    <w:rsid w:val="009863E9"/>
    <w:rsid w:val="0099429D"/>
    <w:rsid w:val="009952D4"/>
    <w:rsid w:val="009B00B9"/>
    <w:rsid w:val="009C2C47"/>
    <w:rsid w:val="009C52A0"/>
    <w:rsid w:val="009C6641"/>
    <w:rsid w:val="009D4F90"/>
    <w:rsid w:val="009D5EF4"/>
    <w:rsid w:val="009F3FA3"/>
    <w:rsid w:val="00A05EF6"/>
    <w:rsid w:val="00A2645C"/>
    <w:rsid w:val="00A30443"/>
    <w:rsid w:val="00A43758"/>
    <w:rsid w:val="00A46666"/>
    <w:rsid w:val="00A64357"/>
    <w:rsid w:val="00A65119"/>
    <w:rsid w:val="00A71376"/>
    <w:rsid w:val="00A76E7A"/>
    <w:rsid w:val="00A77CA7"/>
    <w:rsid w:val="00A90BD4"/>
    <w:rsid w:val="00A9265E"/>
    <w:rsid w:val="00AB6BF7"/>
    <w:rsid w:val="00AD6F28"/>
    <w:rsid w:val="00AE3E38"/>
    <w:rsid w:val="00AE52DD"/>
    <w:rsid w:val="00AE59A0"/>
    <w:rsid w:val="00AF27DA"/>
    <w:rsid w:val="00AF7351"/>
    <w:rsid w:val="00B02CCA"/>
    <w:rsid w:val="00B17059"/>
    <w:rsid w:val="00B23FC8"/>
    <w:rsid w:val="00B32779"/>
    <w:rsid w:val="00B3421A"/>
    <w:rsid w:val="00B506AD"/>
    <w:rsid w:val="00B50D10"/>
    <w:rsid w:val="00B734BA"/>
    <w:rsid w:val="00B8151E"/>
    <w:rsid w:val="00B8729A"/>
    <w:rsid w:val="00B9097C"/>
    <w:rsid w:val="00B97219"/>
    <w:rsid w:val="00BA0446"/>
    <w:rsid w:val="00BA5333"/>
    <w:rsid w:val="00BB11AA"/>
    <w:rsid w:val="00BC4E52"/>
    <w:rsid w:val="00BD22DF"/>
    <w:rsid w:val="00BD7942"/>
    <w:rsid w:val="00C0355D"/>
    <w:rsid w:val="00C11A5B"/>
    <w:rsid w:val="00C16D4B"/>
    <w:rsid w:val="00C24119"/>
    <w:rsid w:val="00C323CB"/>
    <w:rsid w:val="00C44A58"/>
    <w:rsid w:val="00C52F63"/>
    <w:rsid w:val="00C622AF"/>
    <w:rsid w:val="00C6425C"/>
    <w:rsid w:val="00C71B44"/>
    <w:rsid w:val="00C7566C"/>
    <w:rsid w:val="00C765D6"/>
    <w:rsid w:val="00C815BE"/>
    <w:rsid w:val="00C83EFE"/>
    <w:rsid w:val="00C91628"/>
    <w:rsid w:val="00C92B7D"/>
    <w:rsid w:val="00CA3EA6"/>
    <w:rsid w:val="00CB5299"/>
    <w:rsid w:val="00CC2CF4"/>
    <w:rsid w:val="00CC38C1"/>
    <w:rsid w:val="00CC7870"/>
    <w:rsid w:val="00CD679E"/>
    <w:rsid w:val="00CE2318"/>
    <w:rsid w:val="00CE6E0D"/>
    <w:rsid w:val="00D0166C"/>
    <w:rsid w:val="00D227AD"/>
    <w:rsid w:val="00D324CB"/>
    <w:rsid w:val="00D44D11"/>
    <w:rsid w:val="00D4579A"/>
    <w:rsid w:val="00D60E3C"/>
    <w:rsid w:val="00D743D2"/>
    <w:rsid w:val="00D744DF"/>
    <w:rsid w:val="00D80B0E"/>
    <w:rsid w:val="00D82532"/>
    <w:rsid w:val="00D86398"/>
    <w:rsid w:val="00D87E7F"/>
    <w:rsid w:val="00D926BB"/>
    <w:rsid w:val="00DA1AC7"/>
    <w:rsid w:val="00DB0515"/>
    <w:rsid w:val="00DB3FA3"/>
    <w:rsid w:val="00DB5075"/>
    <w:rsid w:val="00DB7A1F"/>
    <w:rsid w:val="00DC1D1D"/>
    <w:rsid w:val="00DC420D"/>
    <w:rsid w:val="00DC5607"/>
    <w:rsid w:val="00DD2F2E"/>
    <w:rsid w:val="00DD60E3"/>
    <w:rsid w:val="00DE168A"/>
    <w:rsid w:val="00DE2195"/>
    <w:rsid w:val="00DE72E0"/>
    <w:rsid w:val="00E07C9E"/>
    <w:rsid w:val="00E1286B"/>
    <w:rsid w:val="00E168BD"/>
    <w:rsid w:val="00E2554E"/>
    <w:rsid w:val="00E4266A"/>
    <w:rsid w:val="00E441BD"/>
    <w:rsid w:val="00E6007D"/>
    <w:rsid w:val="00E83AC3"/>
    <w:rsid w:val="00E965DB"/>
    <w:rsid w:val="00EA5562"/>
    <w:rsid w:val="00EA6533"/>
    <w:rsid w:val="00EC3974"/>
    <w:rsid w:val="00ED35C0"/>
    <w:rsid w:val="00ED57D6"/>
    <w:rsid w:val="00EE51DF"/>
    <w:rsid w:val="00F41FCE"/>
    <w:rsid w:val="00F421C0"/>
    <w:rsid w:val="00F432F2"/>
    <w:rsid w:val="00F52F35"/>
    <w:rsid w:val="00F56094"/>
    <w:rsid w:val="00F76B63"/>
    <w:rsid w:val="00F83990"/>
    <w:rsid w:val="00F8723F"/>
    <w:rsid w:val="00FB11D6"/>
    <w:rsid w:val="00FB1654"/>
    <w:rsid w:val="00FC2F8B"/>
    <w:rsid w:val="00FC4E59"/>
    <w:rsid w:val="00FE0678"/>
    <w:rsid w:val="00FE3987"/>
    <w:rsid w:val="00FE75D5"/>
    <w:rsid w:val="00FF2CC8"/>
    <w:rsid w:val="00FF4F42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annotation subject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4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7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7C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C2C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47973"/>
    <w:rPr>
      <w:rFonts w:ascii="Times Armenian" w:hAnsi="Times Armenian"/>
      <w:sz w:val="24"/>
    </w:rPr>
  </w:style>
  <w:style w:type="paragraph" w:styleId="NormalWeb">
    <w:name w:val="Normal (Web)"/>
    <w:basedOn w:val="Normal"/>
    <w:uiPriority w:val="99"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uiPriority w:val="99"/>
    <w:rsid w:val="00247973"/>
    <w:pPr>
      <w:ind w:left="720"/>
      <w:contextualSpacing/>
    </w:pPr>
    <w:rPr>
      <w:rFonts w:ascii="Times Armenian" w:hAnsi="Times Armenian"/>
    </w:rPr>
  </w:style>
  <w:style w:type="character" w:customStyle="1" w:styleId="apple-converted-space">
    <w:name w:val="apple-converted-space"/>
    <w:basedOn w:val="DefaultParagraphFont"/>
    <w:uiPriority w:val="99"/>
    <w:rsid w:val="002479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7973"/>
    <w:rPr>
      <w:rFonts w:ascii="Tahoma" w:hAnsi="Tahoma"/>
      <w:sz w:val="16"/>
    </w:rPr>
  </w:style>
  <w:style w:type="character" w:styleId="Strong">
    <w:name w:val="Strong"/>
    <w:basedOn w:val="DefaultParagraphFont"/>
    <w:uiPriority w:val="99"/>
    <w:qFormat/>
    <w:rsid w:val="00247973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rsid w:val="002479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47973"/>
    <w:rPr>
      <w:rFonts w:ascii="Times Armenian" w:hAnsi="Times Armeni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47973"/>
    <w:rPr>
      <w:b/>
    </w:rPr>
  </w:style>
  <w:style w:type="paragraph" w:styleId="ListParagraph">
    <w:name w:val="List Paragraph"/>
    <w:basedOn w:val="Normal"/>
    <w:uiPriority w:val="99"/>
    <w:qFormat/>
    <w:rsid w:val="00247973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87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1238</Words>
  <Characters>7060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Casscourt</dc:creator>
  <cp:keywords/>
  <dc:description/>
  <cp:lastModifiedBy>AnahitV</cp:lastModifiedBy>
  <cp:revision>2</cp:revision>
  <cp:lastPrinted>2016-05-13T12:26:00Z</cp:lastPrinted>
  <dcterms:created xsi:type="dcterms:W3CDTF">2016-05-25T17:23:00Z</dcterms:created>
  <dcterms:modified xsi:type="dcterms:W3CDTF">2016-05-25T17:23:00Z</dcterms:modified>
</cp:coreProperties>
</file>