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AB" w:rsidRPr="00DD57F1" w:rsidRDefault="00B507AB" w:rsidP="00A422DC">
      <w:pPr>
        <w:ind w:right="-29" w:firstLine="708"/>
        <w:contextualSpacing/>
        <w:jc w:val="both"/>
        <w:rPr>
          <w:rFonts w:ascii="GHEA Grapalat" w:hAnsi="GHEA Grapalat" w:cs="Sylfaen"/>
          <w:b/>
          <w:i/>
          <w:sz w:val="22"/>
          <w:szCs w:val="22"/>
          <w:lang w:val="fr-FR"/>
        </w:rPr>
      </w:pPr>
    </w:p>
    <w:p w:rsidR="00B507AB" w:rsidRPr="00DD57F1" w:rsidRDefault="00B507AB" w:rsidP="00A422DC">
      <w:pPr>
        <w:ind w:right="-29" w:firstLine="708"/>
        <w:contextualSpacing/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</w:p>
    <w:p w:rsidR="00B507AB" w:rsidRPr="00DD57F1" w:rsidRDefault="00B507AB" w:rsidP="00A422DC">
      <w:pPr>
        <w:contextualSpacing/>
        <w:jc w:val="center"/>
        <w:rPr>
          <w:rFonts w:ascii="GHEA Grapalat" w:hAnsi="GHEA Grapalat" w:cs="Sylfaen"/>
          <w:b/>
          <w:sz w:val="22"/>
          <w:szCs w:val="22"/>
          <w:lang w:val="fr-FR"/>
        </w:rPr>
      </w:pPr>
      <w:r w:rsidRPr="00DD57F1">
        <w:rPr>
          <w:rFonts w:ascii="GHEA Grapalat" w:hAnsi="GHEA Grapalat" w:cs="Sylfaen"/>
          <w:b/>
          <w:sz w:val="22"/>
          <w:szCs w:val="22"/>
        </w:rPr>
        <w:t>Ա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Մ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Փ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Ո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Փ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Ա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Թ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Ե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Ր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</w:rPr>
        <w:t>Թ</w:t>
      </w:r>
    </w:p>
    <w:p w:rsidR="00B507AB" w:rsidRPr="00DD57F1" w:rsidRDefault="00B507AB" w:rsidP="00A422DC">
      <w:pPr>
        <w:contextualSpacing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B507AB" w:rsidRPr="00DD57F1" w:rsidRDefault="00B507AB" w:rsidP="00A422DC">
      <w:pPr>
        <w:contextualSpacing/>
        <w:jc w:val="center"/>
        <w:rPr>
          <w:rFonts w:ascii="GHEA Grapalat" w:hAnsi="GHEA Grapalat" w:cs="Sylfaen"/>
          <w:bCs/>
          <w:color w:val="000000"/>
          <w:sz w:val="22"/>
          <w:szCs w:val="22"/>
          <w:shd w:val="clear" w:color="auto" w:fill="FFFFFF"/>
          <w:lang w:val="fr-FR"/>
        </w:rPr>
      </w:pPr>
      <w:r w:rsidRPr="00DD57F1">
        <w:rPr>
          <w:rFonts w:ascii="GHEA Grapalat" w:hAnsi="GHEA Grapalat" w:cs="Sylfaen"/>
          <w:b/>
          <w:sz w:val="22"/>
          <w:szCs w:val="22"/>
          <w:lang w:val="hy-AM"/>
        </w:rPr>
        <w:t>«ՈՂՋԻԻ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,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ՓԽՐՈՒՏԻ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,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ԱՐԾՎԱՆԻԿԻ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ՊՈՉԱՄԲԱՐՆԵՐՈՒՄ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ԿՈՒՏԱԿՎԱԾ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ԿՈՒՏԱԿՎՈՂ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,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ԻՆՉՊԵՍ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ՆԱԵՎ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«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ԶԱՆԳԵԶՈՒՐԻ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ՊՂՆՁԱՄՈԼԻԲԴԵՆԱՅԻՆ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ԿՈՄԲԻՆԱՏ</w:t>
      </w:r>
      <w:r w:rsidRPr="00DD57F1">
        <w:rPr>
          <w:rFonts w:ascii="GHEA Grapalat" w:hAnsi="GHEA Grapalat" w:cs="Arial AM"/>
          <w:b/>
          <w:sz w:val="22"/>
          <w:szCs w:val="22"/>
          <w:lang w:val="hy-AM"/>
        </w:rPr>
        <w:t>»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ՓԱԿ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ԲԱԺՆԵՏԻՐԱԿԱՆ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ԸՆԿԵՐՈՒԹՅԱՆ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ԳՈՐԾՈՒՆԵՈՒԹՅԱՆ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ԱՐԴՅ</w:t>
      </w:r>
      <w:bookmarkStart w:id="0" w:name="_GoBack"/>
      <w:bookmarkEnd w:id="0"/>
      <w:r w:rsidRPr="00DD57F1">
        <w:rPr>
          <w:rFonts w:ascii="GHEA Grapalat" w:hAnsi="GHEA Grapalat" w:cs="Sylfaen"/>
          <w:b/>
          <w:sz w:val="22"/>
          <w:szCs w:val="22"/>
          <w:lang w:val="hy-AM"/>
        </w:rPr>
        <w:t>ՈՒՆՔՈՒՄ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ԳՈՅԱՑԱԾ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ԳՈՅԱՑՈՂ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ԱՐՏԱԴՐԱԿԱՆ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ԼՑԱԿՈՒՅՏԵՐԻ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ՄՇԱԿՄԱՆ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ՆԵՐԴՐՈՒՄԱՅԻՆ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ԾՐԱԳՐԻ</w:t>
      </w:r>
      <w:r w:rsidRPr="00DD57F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D57F1">
        <w:rPr>
          <w:rStyle w:val="Strong"/>
          <w:rFonts w:ascii="GHEA Grapalat" w:hAnsi="GHEA Grapalat" w:cs="Sylfaen"/>
          <w:color w:val="000000"/>
          <w:sz w:val="22"/>
          <w:szCs w:val="22"/>
          <w:shd w:val="clear" w:color="auto" w:fill="FFFFFF"/>
          <w:lang w:val="hy-AM"/>
        </w:rPr>
        <w:t>ՄԱՍԻՆ»</w:t>
      </w:r>
    </w:p>
    <w:p w:rsidR="00B507AB" w:rsidRPr="00DD57F1" w:rsidRDefault="00DD57F1" w:rsidP="00A422DC">
      <w:pPr>
        <w:contextualSpacing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DD57F1">
        <w:rPr>
          <w:rFonts w:ascii="GHEA Grapalat" w:hAnsi="GHEA Grapalat" w:cs="Sylfaen"/>
          <w:b/>
          <w:sz w:val="22"/>
          <w:szCs w:val="22"/>
          <w:lang w:val="hy-AM"/>
        </w:rPr>
        <w:t>ՀՀ</w:t>
      </w:r>
      <w:r w:rsidRPr="00DD57F1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ՕՐԵՆՔԻ</w:t>
      </w:r>
      <w:r w:rsidRPr="00DD57F1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ՆԱԽԱԳԾԻ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ՎԵՐԱԲԵՐՅԱԼ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ՍՏԱՑՎԱԾ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ԴԻՏՈՂՈՒԹՅՈՒՆՆԵՐԻ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DD57F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DD57F1">
        <w:rPr>
          <w:rFonts w:ascii="GHEA Grapalat" w:hAnsi="GHEA Grapalat" w:cs="Sylfaen"/>
          <w:b/>
          <w:sz w:val="22"/>
          <w:szCs w:val="22"/>
          <w:lang w:val="hy-AM"/>
        </w:rPr>
        <w:t>ԱՌԱՋԱՐԿՈՒԹՅՈՒՆՆԵՐԻ</w:t>
      </w:r>
    </w:p>
    <w:p w:rsidR="00B507AB" w:rsidRPr="00DD57F1" w:rsidRDefault="00B507AB" w:rsidP="00A422DC">
      <w:pPr>
        <w:contextualSpacing/>
        <w:jc w:val="both"/>
        <w:rPr>
          <w:rFonts w:ascii="GHEA Grapalat" w:hAnsi="GHEA Grapalat"/>
          <w:b/>
          <w:lang w:val="af-ZA"/>
        </w:rPr>
      </w:pPr>
    </w:p>
    <w:tbl>
      <w:tblPr>
        <w:tblW w:w="15300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86" w:type="dxa"/>
        </w:tblCellMar>
        <w:tblLook w:val="01E0" w:firstRow="1" w:lastRow="1" w:firstColumn="1" w:lastColumn="1" w:noHBand="0" w:noVBand="0"/>
      </w:tblPr>
      <w:tblGrid>
        <w:gridCol w:w="13"/>
        <w:gridCol w:w="2693"/>
        <w:gridCol w:w="4944"/>
        <w:gridCol w:w="17"/>
        <w:gridCol w:w="3261"/>
        <w:gridCol w:w="52"/>
        <w:gridCol w:w="4320"/>
      </w:tblGrid>
      <w:tr w:rsidR="004836D2" w:rsidRPr="00DD57F1" w:rsidTr="00C56179">
        <w:trPr>
          <w:gridBefore w:val="1"/>
          <w:wBefore w:w="13" w:type="dxa"/>
          <w:trHeight w:val="1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Cs w:val="20"/>
                <w:lang w:val="hy-AM"/>
              </w:rPr>
            </w:pPr>
            <w:r w:rsidRPr="00DD57F1">
              <w:rPr>
                <w:rFonts w:ascii="GHEA Grapalat" w:hAnsi="GHEA Grapalat" w:cs="Sylfaen"/>
                <w:b/>
                <w:szCs w:val="20"/>
              </w:rPr>
              <w:t>ԱՌԱՐԿՈՒԹՅԱՆ</w:t>
            </w:r>
            <w:r w:rsidRPr="00DD57F1">
              <w:rPr>
                <w:rFonts w:ascii="GHEA Grapalat" w:hAnsi="GHEA Grapalat"/>
                <w:b/>
                <w:szCs w:val="20"/>
                <w:lang w:val="af-ZA"/>
              </w:rPr>
              <w:t xml:space="preserve">,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ԱՌԱՋԱՐԿՈՒԹՅԱՆ</w:t>
            </w:r>
            <w:r w:rsidRPr="00DD57F1">
              <w:rPr>
                <w:rFonts w:ascii="GHEA Grapalat" w:hAnsi="GHEA Grapalat"/>
                <w:b/>
                <w:szCs w:val="20"/>
                <w:lang w:val="af-ZA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ՀԵՂԻՆԱԿԸ</w:t>
            </w:r>
            <w:r w:rsidRPr="00DD57F1">
              <w:rPr>
                <w:rFonts w:ascii="GHEA Grapalat" w:hAnsi="GHEA Grapalat"/>
                <w:b/>
                <w:szCs w:val="20"/>
                <w:lang w:val="hy-AM"/>
              </w:rPr>
              <w:t>,</w:t>
            </w:r>
          </w:p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D57F1">
              <w:rPr>
                <w:rFonts w:ascii="GHEA Grapalat" w:hAnsi="GHEA Grapalat" w:cs="Sylfaen"/>
                <w:b/>
                <w:szCs w:val="20"/>
              </w:rPr>
              <w:t>ԳՐՈՒԹՅԱՆ</w:t>
            </w:r>
            <w:r w:rsidRPr="00DD57F1">
              <w:rPr>
                <w:rFonts w:ascii="GHEA Grapalat" w:hAnsi="GHEA Grapalat"/>
                <w:b/>
                <w:szCs w:val="20"/>
                <w:lang w:val="af-ZA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ՍՏԱՑՄԱՆ</w:t>
            </w:r>
            <w:r w:rsidRPr="00DD57F1">
              <w:rPr>
                <w:rFonts w:ascii="GHEA Grapalat" w:hAnsi="GHEA Grapalat"/>
                <w:b/>
                <w:szCs w:val="20"/>
                <w:lang w:val="af-ZA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ԱՄՍԱԹԻՎԸ</w:t>
            </w:r>
            <w:r w:rsidRPr="00DD57F1">
              <w:rPr>
                <w:rFonts w:ascii="GHEA Grapalat" w:hAnsi="GHEA Grapalat"/>
                <w:b/>
                <w:szCs w:val="20"/>
                <w:lang w:val="hy-AM"/>
              </w:rPr>
              <w:t>,</w:t>
            </w:r>
            <w:r w:rsidRPr="00DD57F1">
              <w:rPr>
                <w:rFonts w:ascii="GHEA Grapalat" w:hAnsi="GHEA Grapalat"/>
                <w:b/>
                <w:szCs w:val="20"/>
                <w:lang w:val="af-ZA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ԳՐՈՒԹՅԱՆ</w:t>
            </w:r>
            <w:r w:rsidRPr="00DD57F1">
              <w:rPr>
                <w:rFonts w:ascii="GHEA Grapalat" w:hAnsi="GHEA Grapalat"/>
                <w:b/>
                <w:szCs w:val="20"/>
                <w:lang w:val="af-ZA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ՀԱՄԱՐԸ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D57F1">
              <w:rPr>
                <w:rFonts w:ascii="GHEA Grapalat" w:hAnsi="GHEA Grapalat" w:cs="Sylfaen"/>
                <w:b/>
                <w:szCs w:val="20"/>
              </w:rPr>
              <w:t>ԱՌԱՐԿՈՒԹՅԱՆ</w:t>
            </w:r>
            <w:r w:rsidRPr="00DD57F1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ԱՌԱՋԱՐԿՈՒԹՅԱՆ</w:t>
            </w:r>
            <w:r w:rsidRPr="00DD57F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ԲՈՎԱՆԴԱԿՈՒԹՅՈՒՆԸ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D57F1">
              <w:rPr>
                <w:rFonts w:ascii="GHEA Grapalat" w:hAnsi="GHEA Grapalat" w:cs="Sylfaen"/>
                <w:b/>
                <w:szCs w:val="20"/>
              </w:rPr>
              <w:t>ԵԶՐԱԿԱՑՈՒԹՅՈՒՆ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1B4C7F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Cs w:val="20"/>
              </w:rPr>
            </w:pPr>
            <w:r w:rsidRPr="00DD57F1">
              <w:rPr>
                <w:rFonts w:ascii="GHEA Grapalat" w:hAnsi="GHEA Grapalat" w:cs="Sylfaen"/>
                <w:b/>
                <w:szCs w:val="20"/>
              </w:rPr>
              <w:t>ԿԱՏԱՐՎԱԾ</w:t>
            </w:r>
            <w:r w:rsidRPr="00DD57F1">
              <w:rPr>
                <w:rFonts w:ascii="GHEA Grapalat" w:hAnsi="GHEA Grapalat"/>
                <w:b/>
                <w:szCs w:val="20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Cs w:val="20"/>
              </w:rPr>
              <w:t>ՓՈՓՈԽՈՒԹՅՈՒՆՆԵՐԸ</w:t>
            </w:r>
          </w:p>
        </w:tc>
      </w:tr>
      <w:tr w:rsidR="004836D2" w:rsidRPr="00DD57F1" w:rsidTr="00C56179">
        <w:trPr>
          <w:gridBefore w:val="1"/>
          <w:wBefore w:w="13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 w:val="22"/>
                <w:szCs w:val="20"/>
              </w:rPr>
            </w:pPr>
            <w:r w:rsidRPr="00DD57F1">
              <w:rPr>
                <w:rFonts w:ascii="GHEA Grapalat" w:hAnsi="GHEA Grapalat"/>
                <w:b/>
                <w:sz w:val="22"/>
                <w:szCs w:val="20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 w:val="22"/>
                <w:szCs w:val="20"/>
              </w:rPr>
            </w:pPr>
            <w:r w:rsidRPr="00DD57F1">
              <w:rPr>
                <w:rFonts w:ascii="GHEA Grapalat" w:hAnsi="GHEA Grapalat"/>
                <w:b/>
                <w:sz w:val="22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671587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DD57F1">
              <w:rPr>
                <w:rFonts w:ascii="GHEA Grapalat" w:hAnsi="GHEA Grapalat"/>
                <w:b/>
                <w:sz w:val="22"/>
                <w:szCs w:val="20"/>
              </w:rPr>
              <w:t>3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D2" w:rsidRPr="00DD57F1" w:rsidRDefault="004836D2" w:rsidP="001B4C7F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 w:val="22"/>
                <w:szCs w:val="20"/>
              </w:rPr>
            </w:pPr>
            <w:r w:rsidRPr="00DD57F1">
              <w:rPr>
                <w:rFonts w:ascii="GHEA Grapalat" w:hAnsi="GHEA Grapalat"/>
                <w:b/>
                <w:sz w:val="22"/>
                <w:szCs w:val="20"/>
              </w:rPr>
              <w:t>4</w:t>
            </w:r>
          </w:p>
        </w:tc>
      </w:tr>
      <w:tr w:rsidR="00AB69C0" w:rsidRPr="00DD57F1" w:rsidTr="00C56179">
        <w:trPr>
          <w:gridBefore w:val="1"/>
          <w:wBefore w:w="13" w:type="dxa"/>
          <w:trHeight w:val="2868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b/>
                <w:sz w:val="22"/>
              </w:rPr>
            </w:pPr>
            <w:r w:rsidRPr="00DD57F1">
              <w:rPr>
                <w:rFonts w:ascii="GHEA Grapalat" w:hAnsi="GHEA Grapalat" w:cs="Sylfaen"/>
                <w:b/>
                <w:sz w:val="22"/>
              </w:rPr>
              <w:t>Հ</w:t>
            </w:r>
            <w:r w:rsidRPr="00DD57F1">
              <w:rPr>
                <w:rFonts w:ascii="GHEA Grapalat" w:hAnsi="GHEA Grapalat" w:cs="Sylfaen"/>
                <w:b/>
                <w:sz w:val="22"/>
                <w:lang w:val="hy-AM"/>
              </w:rPr>
              <w:t>ԱՅԱՍՏԱՆԻ ՀԱՆՐԱՊԵՏՈՒԹՅԱՆ</w:t>
            </w:r>
            <w:r w:rsidR="00AF28CC" w:rsidRPr="00DD57F1">
              <w:rPr>
                <w:rFonts w:ascii="GHEA Grapalat" w:hAnsi="GHEA Grapalat" w:cs="Sylfaen"/>
                <w:b/>
                <w:sz w:val="22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 w:val="22"/>
                <w:lang w:val="hy-AM"/>
              </w:rPr>
              <w:t>ԷԿՈՆՈՆՈՄԻԿԱՅԻ ՆԱԽԱՐԱՐՈՒԹՅՈՒՆ</w:t>
            </w:r>
            <w:r w:rsidRPr="00DD57F1">
              <w:rPr>
                <w:rFonts w:ascii="GHEA Grapalat" w:hAnsi="GHEA Grapalat" w:cs="Sylfaen"/>
                <w:b/>
                <w:sz w:val="22"/>
              </w:rPr>
              <w:t xml:space="preserve"> </w:t>
            </w:r>
            <w:r w:rsidRPr="00DD57F1">
              <w:rPr>
                <w:rFonts w:ascii="GHEA Grapalat" w:hAnsi="GHEA Grapalat" w:cs="Sylfaen"/>
                <w:b/>
                <w:sz w:val="22"/>
                <w:lang w:val="hy-AM"/>
              </w:rPr>
              <w:t>27.04.2015</w:t>
            </w:r>
            <w:r w:rsidRPr="00DD57F1">
              <w:rPr>
                <w:rFonts w:ascii="GHEA Grapalat" w:hAnsi="GHEA Grapalat" w:cs="Sylfaen"/>
                <w:b/>
                <w:sz w:val="22"/>
              </w:rPr>
              <w:t xml:space="preserve">թ. </w:t>
            </w: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b/>
                <w:sz w:val="22"/>
                <w:lang w:val="hy-AM"/>
              </w:rPr>
            </w:pPr>
            <w:r w:rsidRPr="00DD57F1">
              <w:rPr>
                <w:rFonts w:ascii="GHEA Grapalat" w:hAnsi="GHEA Grapalat" w:cs="Arial"/>
                <w:b/>
                <w:sz w:val="22"/>
              </w:rPr>
              <w:t>№</w:t>
            </w:r>
            <w:r w:rsidRPr="00DD57F1">
              <w:rPr>
                <w:rFonts w:ascii="GHEA Grapalat" w:hAnsi="GHEA Grapalat" w:cs="Sylfaen"/>
                <w:b/>
                <w:sz w:val="22"/>
                <w:lang w:val="hy-AM"/>
              </w:rPr>
              <w:t xml:space="preserve"> 02/23.12/6993-15</w:t>
            </w: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lastRenderedPageBreak/>
              <w:t>1</w:t>
            </w:r>
            <w:r w:rsidRPr="00DD57F1">
              <w:rPr>
                <w:rFonts w:ascii="GHEA Grapalat" w:hAnsi="GHEA Grapalat" w:cs="Arial"/>
                <w:lang w:val="hy-AM"/>
              </w:rPr>
              <w:t xml:space="preserve">) </w:t>
            </w:r>
            <w:r w:rsidRPr="00DD57F1">
              <w:rPr>
                <w:rFonts w:ascii="GHEA Grapalat" w:hAnsi="GHEA Grapalat" w:cs="Sylfaen"/>
                <w:lang w:val="hy-AM"/>
              </w:rPr>
              <w:t>ՀՀ ընդերքի մասին օրենսգրքի 14-րդ հոդվածի` պոչամբարները դիտարկել որպես «տեխնածին հանքավայր» և նույն հոդվածով սահմանված կարգով դրանց օգտագործման իրավունքը տրամադրել նախագծով սահմանված ներդրումային ծրագրի իրականացնողին</w:t>
            </w: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B69C0" w:rsidRPr="00DD57F1" w:rsidRDefault="00AB69C0" w:rsidP="00AD1C0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 w:cs="Sylfaen"/>
              </w:rPr>
              <w:lastRenderedPageBreak/>
              <w:t>Չի ընդունվել.</w:t>
            </w:r>
          </w:p>
          <w:p w:rsidR="00AB69C0" w:rsidRPr="00DD57F1" w:rsidRDefault="00AB69C0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 w:cs="Sylfaen"/>
              </w:rPr>
              <w:t xml:space="preserve">1.քանի որ չի համապատասխանում Ներդրողի հետ պայմանավորվածությանը, ամրագրված  </w:t>
            </w:r>
            <w:r w:rsidRPr="00DD57F1">
              <w:rPr>
                <w:rFonts w:ascii="GHEA Grapalat" w:hAnsi="GHEA Grapalat"/>
                <w:lang w:val="ru-RU"/>
              </w:rPr>
              <w:t>ՀՀ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կառավարության</w:t>
            </w:r>
            <w:r w:rsidRPr="00DD57F1">
              <w:rPr>
                <w:rFonts w:ascii="GHEA Grapalat" w:hAnsi="GHEA Grapalat"/>
                <w:lang w:val="af-ZA"/>
              </w:rPr>
              <w:t xml:space="preserve"> 2014 </w:t>
            </w:r>
            <w:r w:rsidRPr="00DD57F1">
              <w:rPr>
                <w:rFonts w:ascii="GHEA Grapalat" w:hAnsi="GHEA Grapalat"/>
                <w:lang w:val="ru-RU"/>
              </w:rPr>
              <w:t>թվականի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հոկտեմբերի</w:t>
            </w:r>
            <w:r w:rsidRPr="00DD57F1">
              <w:rPr>
                <w:rFonts w:ascii="GHEA Grapalat" w:hAnsi="GHEA Grapalat"/>
                <w:lang w:val="af-ZA"/>
              </w:rPr>
              <w:t xml:space="preserve"> 16-</w:t>
            </w:r>
            <w:r w:rsidRPr="00DD57F1">
              <w:rPr>
                <w:rFonts w:ascii="GHEA Grapalat" w:hAnsi="GHEA Grapalat"/>
                <w:lang w:val="ru-RU"/>
              </w:rPr>
              <w:t>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թիվ</w:t>
            </w:r>
            <w:r w:rsidRPr="00DD57F1">
              <w:rPr>
                <w:rFonts w:ascii="GHEA Grapalat" w:hAnsi="GHEA Grapalat"/>
                <w:lang w:val="af-ZA"/>
              </w:rPr>
              <w:t xml:space="preserve"> 43-24 </w:t>
            </w:r>
            <w:r w:rsidRPr="00DD57F1">
              <w:rPr>
                <w:rFonts w:ascii="GHEA Grapalat" w:hAnsi="GHEA Grapalat"/>
                <w:lang w:val="ru-RU"/>
              </w:rPr>
              <w:t>արձանագրային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որոշմա</w:t>
            </w:r>
            <w:r w:rsidRPr="00DD57F1">
              <w:rPr>
                <w:rFonts w:ascii="GHEA Grapalat" w:hAnsi="GHEA Grapalat"/>
              </w:rPr>
              <w:t>մբ հավանության արժանացած Մտադրությունների եռակողմ Հուշագրում:</w:t>
            </w:r>
          </w:p>
          <w:p w:rsidR="00AB69C0" w:rsidRPr="00DD57F1" w:rsidRDefault="00AB69C0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/>
              </w:rPr>
              <w:t>2.Քանի որ այս</w:t>
            </w:r>
            <w:r w:rsidR="00AF28CC"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</w:rPr>
              <w:t xml:space="preserve">պահին </w:t>
            </w:r>
            <w:r w:rsidRPr="00DD57F1">
              <w:rPr>
                <w:rFonts w:ascii="GHEA Grapalat" w:hAnsi="GHEA Grapalat"/>
              </w:rPr>
              <w:lastRenderedPageBreak/>
              <w:t>առկա չէ տեխնածին հանքավայր, իսկ այդպիսին ձևավորելու համար անհրաժեշտ կլինի</w:t>
            </w:r>
            <w:r w:rsidR="00AF28CC" w:rsidRPr="00DD57F1">
              <w:rPr>
                <w:rFonts w:ascii="GHEA Grapalat" w:hAnsi="GHEA Grapalat"/>
              </w:rPr>
              <w:t xml:space="preserve"> իրականացնել երկրաբանատնտեսագի</w:t>
            </w:r>
            <w:r w:rsidRPr="00DD57F1">
              <w:rPr>
                <w:rFonts w:ascii="GHEA Grapalat" w:hAnsi="GHEA Grapalat"/>
              </w:rPr>
              <w:t xml:space="preserve">տական գնահատում, ինչը ծրագիիրը կարող է հետաձգել ևս </w:t>
            </w:r>
            <w:r w:rsidR="00AF28CC" w:rsidRPr="00DD57F1">
              <w:rPr>
                <w:rFonts w:ascii="GHEA Grapalat" w:hAnsi="GHEA Grapalat"/>
              </w:rPr>
              <w:t>մ</w:t>
            </w:r>
            <w:r w:rsidRPr="00DD57F1">
              <w:rPr>
                <w:rFonts w:ascii="GHEA Grapalat" w:hAnsi="GHEA Grapalat"/>
              </w:rPr>
              <w:t>ի քանի տար</w:t>
            </w:r>
            <w:r w:rsidR="00AF28CC" w:rsidRPr="00DD57F1">
              <w:rPr>
                <w:rFonts w:ascii="GHEA Grapalat" w:hAnsi="GHEA Grapalat"/>
              </w:rPr>
              <w:t>ով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ru-RU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ru-RU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ru-RU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ru-RU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ru-RU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836D2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2952E9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2952E9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2952E9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2952E9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550F7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  <w:trHeight w:val="3393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550F7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2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Հաշվի առնելով, որ, ըստ էության, պոչամբարների լցակույտերը փոխանցվում են ծրագիր իրականացնողին սեփականության իրավունքով` հստակեցնել նշված գործարքի իրականացման արդյունքում պետության ակնկալիքները, մասնավորապես` նոր աշխատատեղերի ստեղծման տեսանկյունից, ինչպես նաև ներդրումների և արտադրության ծավալների մասով</w:t>
            </w: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9550F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Ընդունվել է: </w:t>
            </w:r>
          </w:p>
          <w:p w:rsidR="00AB69C0" w:rsidRPr="00DD57F1" w:rsidRDefault="00AB69C0" w:rsidP="009550F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AF28CC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Պետության ակնկալիքները արտացոլվեցին Նախագծի 5-րդ հոդվածի և օրենքի նոր առաջարկի հավելվածի միջոցով: 5-րդ հոդվածում ավելացվեց սոցիալական ազդեցության և </w:t>
            </w:r>
            <w:r w:rsidRPr="00DD57F1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 xml:space="preserve">աշխատանքի անվտանգության, աշխատակիցների առողջության պահպանության և </w:t>
            </w:r>
            <w:r w:rsidRPr="00DD57F1">
              <w:rPr>
                <w:rFonts w:ascii="GHEA Grapalat" w:hAnsi="GHEA Grapalat" w:cs="GHEA Grapalat"/>
                <w:color w:val="000000"/>
                <w:shd w:val="clear" w:color="auto" w:fill="FFFFFF"/>
              </w:rPr>
              <w:t>այլ պահանջներ</w:t>
            </w:r>
            <w:r w:rsidRPr="00DD57F1">
              <w:rPr>
                <w:rFonts w:ascii="GHEA Grapalat" w:hAnsi="GHEA Grapalat" w:cs="Sylfaen"/>
                <w:sz w:val="22"/>
              </w:rPr>
              <w:t>: Բացի դա, նոր աշխատատեղերի ստեղծման, ներդրումների և արտադրության ծավալների վերաբերյալ տեղակատվությունը տրված է «ԶԱՆԳԵԶՈՒՐԻ ՊՄԿ ՊՈՉԱՄԲԱՐ</w:t>
            </w:r>
            <w:r w:rsidRPr="00DD57F1">
              <w:rPr>
                <w:rFonts w:ascii="GHEA Grapalat" w:hAnsi="GHEA Grapalat" w:cs="Sylfaen"/>
                <w:sz w:val="22"/>
              </w:rPr>
              <w:softHyphen/>
              <w:t>ՆԵՐԻ  ՀԱՄԱ</w:t>
            </w:r>
            <w:r w:rsidRPr="00DD57F1">
              <w:rPr>
                <w:rFonts w:ascii="GHEA Grapalat" w:hAnsi="GHEA Grapalat" w:cs="Sylfaen"/>
                <w:sz w:val="22"/>
              </w:rPr>
              <w:softHyphen/>
              <w:t>ԼԻՐ  ՕԳՏԱԳՈՐԾ</w:t>
            </w:r>
            <w:r w:rsidRPr="00DD57F1">
              <w:rPr>
                <w:rFonts w:ascii="GHEA Grapalat" w:hAnsi="GHEA Grapalat" w:cs="Sylfaen"/>
                <w:sz w:val="22"/>
              </w:rPr>
              <w:softHyphen/>
              <w:t>ՄԱՆ» ծրագրում: Վերջինս հանդիսանում է Նախագծի հիմնավորման փաթեթի մաս:</w:t>
            </w:r>
          </w:p>
        </w:tc>
      </w:tr>
      <w:tr w:rsidR="00AB69C0" w:rsidRPr="00DD57F1" w:rsidTr="00C56179">
        <w:trPr>
          <w:gridBefore w:val="1"/>
          <w:wBefore w:w="13" w:type="dxa"/>
          <w:trHeight w:val="3393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550F7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3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Հաշվի առնելով, որ առաջարկվող նախագծով նախատեսվում է ծրագիրն իրականացնողին սեփականության իրավունքով լցակույտերի անհատույց տրամադրում` անհրաժեշտ է նախագծում հստակ ամրագրել նաև ծրագիրն իրականացնողի պարտականությունները, ինչպես նաև այդ պարտականությունները չկատարելու դեպքում` սեփականության իրավունքից զրկելու մեխանիզմները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9550F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color w:val="FF0000"/>
                <w:sz w:val="56"/>
                <w:lang w:val="ru-RU"/>
              </w:rPr>
            </w:pPr>
            <w:r w:rsidRPr="00DD57F1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Ընդւնվել է </w:t>
            </w:r>
          </w:p>
          <w:p w:rsidR="00AB69C0" w:rsidRPr="00DD57F1" w:rsidRDefault="00AB69C0" w:rsidP="009550F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color w:val="FF0000"/>
                <w:sz w:val="56"/>
                <w:lang w:val="ru-RU"/>
              </w:rPr>
            </w:pPr>
          </w:p>
          <w:p w:rsidR="00AB69C0" w:rsidRPr="00DD57F1" w:rsidRDefault="00AB69C0" w:rsidP="009550F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Նախագծում տեղադրվել է</w:t>
            </w:r>
            <w:r w:rsidR="00AF28CC" w:rsidRPr="00DD57F1">
              <w:rPr>
                <w:rFonts w:ascii="GHEA Grapalat" w:hAnsi="GHEA Grapalat" w:cs="Sylfaen"/>
                <w:sz w:val="22"/>
              </w:rPr>
              <w:t xml:space="preserve"> անժամկետ գրավի մեխանիզմը, ընդ որում Մաստեր պ</w:t>
            </w:r>
            <w:r w:rsidRPr="00DD57F1">
              <w:rPr>
                <w:rFonts w:ascii="GHEA Grapalat" w:hAnsi="GHEA Grapalat" w:cs="Sylfaen"/>
                <w:sz w:val="22"/>
              </w:rPr>
              <w:t xml:space="preserve">լանի կատարումը ֆիքսվել է որպես հիմնական պարտավորություն նախագծի 11-րդ հոդվածով: </w:t>
            </w:r>
          </w:p>
          <w:p w:rsidR="00AB69C0" w:rsidRPr="00DD57F1" w:rsidRDefault="00AB69C0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  <w:lang w:val="ru-RU"/>
              </w:rPr>
              <w:t xml:space="preserve">Ծրագիր իրականացնողի Մաստեր Պլանը ՀՀ Կառավարությանը ներկայացնելու, ինչպես նաև գործարանի կառուցման վերաբերյալ հաշվետվությունները ՀՀ կառավարության էկոնոմիկայի ոլորտի լիազոր մարմնին ներկայացնելու պարտականությունները ամրագրված են համապատսախանաբար Հոդված </w:t>
            </w:r>
            <w:r w:rsidRPr="00DD57F1">
              <w:rPr>
                <w:rFonts w:ascii="GHEA Grapalat" w:hAnsi="GHEA Grapalat" w:cs="Sylfaen"/>
                <w:sz w:val="22"/>
              </w:rPr>
              <w:t>5</w:t>
            </w:r>
            <w:r w:rsidRPr="00DD57F1">
              <w:rPr>
                <w:rFonts w:ascii="GHEA Grapalat" w:hAnsi="GHEA Grapalat" w:cs="Sylfaen"/>
                <w:sz w:val="22"/>
                <w:lang w:val="ru-RU"/>
              </w:rPr>
              <w:t>-ում և Հոդված 12-ի 2-</w:t>
            </w:r>
            <w:r w:rsidRPr="00DD57F1">
              <w:rPr>
                <w:rFonts w:ascii="GHEA Grapalat" w:hAnsi="GHEA Grapalat" w:cs="Sylfaen"/>
                <w:sz w:val="22"/>
              </w:rPr>
              <w:t>ր</w:t>
            </w:r>
            <w:r w:rsidRPr="00DD57F1">
              <w:rPr>
                <w:rFonts w:ascii="GHEA Grapalat" w:hAnsi="GHEA Grapalat" w:cs="Sylfaen"/>
                <w:sz w:val="22"/>
                <w:lang w:val="ru-RU"/>
              </w:rPr>
              <w:t>դ մասում:</w:t>
            </w:r>
          </w:p>
        </w:tc>
      </w:tr>
      <w:tr w:rsidR="00AB69C0" w:rsidRPr="00DD57F1" w:rsidTr="00C56179">
        <w:trPr>
          <w:gridBefore w:val="1"/>
          <w:wBefore w:w="13" w:type="dxa"/>
          <w:trHeight w:val="3393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550F7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4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Օրենքով սահմանել սեփականության իրավունքով տրամադրվող լցակույտերի նկարագիրը (մասնավորապես` ֆիզիկական բնութագիրը` կապված ծավալի այլ պարամետրերի հետ)</w:t>
            </w:r>
          </w:p>
          <w:p w:rsidR="00AB69C0" w:rsidRPr="00DD57F1" w:rsidRDefault="00AB69C0" w:rsidP="009550F7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CC" w:rsidRPr="00DD57F1" w:rsidRDefault="00AF28CC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:rsidR="00AF28CC" w:rsidRPr="00DD57F1" w:rsidRDefault="00AF28CC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:rsidR="00AB69C0" w:rsidRPr="00DD57F1" w:rsidRDefault="00AB69C0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DD57F1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</w:p>
          <w:p w:rsidR="00AB69C0" w:rsidRPr="00DD57F1" w:rsidRDefault="00AB69C0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CC" w:rsidRPr="00DD57F1" w:rsidRDefault="00AF28CC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AF28C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Տես լցակույտերի և Պոչատարի ծավալների որոշման նոր հոդված 9-ը</w:t>
            </w:r>
          </w:p>
        </w:tc>
      </w:tr>
      <w:tr w:rsidR="00AD1C0F" w:rsidRPr="00DD57F1" w:rsidTr="00C56179">
        <w:trPr>
          <w:gridBefore w:val="1"/>
          <w:wBefore w:w="13" w:type="dxa"/>
          <w:trHeight w:val="339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0F" w:rsidRPr="00DD57F1" w:rsidRDefault="00AD1C0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0F" w:rsidRPr="00DD57F1" w:rsidRDefault="00AD1C0F" w:rsidP="00AD1C0F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5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Նախագծում «</w:t>
            </w:r>
            <w:r w:rsidRPr="00DD57F1">
              <w:rPr>
                <w:rFonts w:ascii="GHEA Grapalat" w:hAnsi="GHEA Grapalat"/>
                <w:lang w:val="hy-AM"/>
              </w:rPr>
              <w:t xml:space="preserve">Մաստեր Պլան» բառերը փոխարինել «Գլխավոր ծրագիր» բառերով, իսկ </w:t>
            </w:r>
            <w:r w:rsidRPr="00DD57F1">
              <w:rPr>
                <w:rFonts w:ascii="GHEA Grapalat" w:hAnsi="GHEA Grapalat" w:cs="Sylfaen"/>
                <w:lang w:val="hy-AM"/>
              </w:rPr>
              <w:t>11-րդ հոդվածի 1-ին և 2-րդ մասերը շարադրել հետևյալ խմբագրությամբ.</w:t>
            </w:r>
          </w:p>
          <w:p w:rsidR="00EC3505" w:rsidRPr="00DD57F1" w:rsidRDefault="00EC3505" w:rsidP="00AD1C0F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EC3505" w:rsidRPr="00DD57F1" w:rsidRDefault="00EC3505" w:rsidP="00AD1C0F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</w:p>
          <w:p w:rsidR="00AD1C0F" w:rsidRPr="00DD57F1" w:rsidRDefault="00AD1C0F" w:rsidP="00AD1C0F">
            <w:pPr>
              <w:pStyle w:val="ListParagraph"/>
              <w:ind w:left="0"/>
              <w:jc w:val="both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lang w:val="hy-AM"/>
              </w:rPr>
              <w:t>«1.Սույն օրենքով կարգավորվող հարաբերություններում Հայաստանի Հանրապետության լիազոր մարմինը սահմանվում է Հայաստանի Հանրապետության կառավարության կողմից:</w:t>
            </w:r>
          </w:p>
          <w:p w:rsidR="00EC3505" w:rsidRPr="00DD57F1" w:rsidRDefault="00EC3505" w:rsidP="00AD1C0F">
            <w:pPr>
              <w:pStyle w:val="ListParagraph"/>
              <w:ind w:left="0"/>
              <w:jc w:val="both"/>
              <w:rPr>
                <w:rFonts w:ascii="GHEA Grapalat" w:hAnsi="GHEA Grapalat"/>
              </w:rPr>
            </w:pPr>
          </w:p>
          <w:p w:rsidR="00AF28CC" w:rsidRPr="00DD57F1" w:rsidRDefault="00AF28CC" w:rsidP="00AD1C0F">
            <w:pPr>
              <w:pStyle w:val="BodyText"/>
              <w:ind w:right="-29"/>
              <w:contextualSpacing/>
              <w:rPr>
                <w:rFonts w:ascii="GHEA Grapalat" w:hAnsi="GHEA Grapalat"/>
              </w:rPr>
            </w:pPr>
          </w:p>
          <w:p w:rsidR="00AD1C0F" w:rsidRPr="00DD57F1" w:rsidRDefault="00AD1C0F" w:rsidP="00AD1C0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>2. Գլխավոր ծրագրի հաստատումից հետո ծրագրի իրականացնողը պարտավոր է մինչև Գործարանի կառուցման ավարտը և փաստացի գործարկումը յուրաքանչյուր տարվա ավարտից հետո երեք ամսվա ընթացքում Հայաստանի Հանրապետության կառավարության լիազոր մարմնին ներկայացնել Գործարանի կառուցման հաշվետվություն` Գլխավոր ծրագրով սահմանված ձևով և բովանդակությամբ:»</w:t>
            </w:r>
          </w:p>
          <w:p w:rsidR="00AD1C0F" w:rsidRPr="00DD57F1" w:rsidRDefault="00AD1C0F" w:rsidP="009550F7">
            <w:pPr>
              <w:pStyle w:val="BodyText"/>
              <w:ind w:right="-29"/>
              <w:contextualSpacing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0F" w:rsidRPr="00DD57F1" w:rsidRDefault="00AD1C0F" w:rsidP="00EC3505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DD57F1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DD57F1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t>ընդւնվել,</w:t>
            </w:r>
            <w:r w:rsidR="00184D89" w:rsidRPr="00DD57F1">
              <w:rPr>
                <w:rFonts w:ascii="GHEA Grapalat" w:hAnsi="GHEA Grapalat" w:cs="Sylfaen"/>
                <w:sz w:val="22"/>
                <w:szCs w:val="22"/>
              </w:rPr>
              <w:t xml:space="preserve"> քանի որ գոր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t>ծարար շրջանակն</w:t>
            </w:r>
            <w:r w:rsidR="00184D89" w:rsidRPr="00DD57F1">
              <w:rPr>
                <w:rFonts w:ascii="GHEA Grapalat" w:hAnsi="GHEA Grapalat" w:cs="Sylfaen"/>
                <w:sz w:val="22"/>
                <w:szCs w:val="22"/>
              </w:rPr>
              <w:t>երում, այդ թվում միջազգային գոր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t>ծարար շր</w:t>
            </w:r>
            <w:r w:rsidR="00AF28CC" w:rsidRPr="00DD57F1">
              <w:rPr>
                <w:rFonts w:ascii="GHEA Grapalat" w:hAnsi="GHEA Grapalat" w:cs="Sylfaen"/>
                <w:sz w:val="22"/>
                <w:szCs w:val="22"/>
              </w:rPr>
              <w:t>ջանակներում ընդունված է Մաստեր պ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t>լան</w:t>
            </w:r>
            <w:r w:rsidR="00AF28CC" w:rsidRPr="00DD57F1">
              <w:rPr>
                <w:rFonts w:ascii="GHEA Grapalat" w:hAnsi="GHEA Grapalat" w:cs="Sylfaen"/>
                <w:sz w:val="22"/>
                <w:szCs w:val="22"/>
              </w:rPr>
              <w:t xml:space="preserve"> հասկացողությունը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t>: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br/>
            </w:r>
          </w:p>
          <w:p w:rsidR="00AD1C0F" w:rsidRPr="00DD57F1" w:rsidRDefault="00AD1C0F" w:rsidP="00EC3505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szCs w:val="22"/>
              </w:rPr>
            </w:pPr>
          </w:p>
          <w:p w:rsidR="00AD1C0F" w:rsidRPr="00DD57F1" w:rsidRDefault="00AD1C0F" w:rsidP="00EC3505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DD57F1">
              <w:rPr>
                <w:rFonts w:ascii="GHEA Grapalat" w:hAnsi="GHEA Grapalat" w:cs="Sylfaen"/>
                <w:sz w:val="22"/>
                <w:szCs w:val="22"/>
              </w:rPr>
              <w:t>Չի ընդունվել, քանի որ օրենք</w:t>
            </w:r>
            <w:r w:rsidR="00EC3505" w:rsidRPr="00DD57F1">
              <w:rPr>
                <w:rFonts w:ascii="GHEA Grapalat" w:hAnsi="GHEA Grapalat" w:cs="Sylfaen"/>
                <w:sz w:val="22"/>
                <w:szCs w:val="22"/>
              </w:rPr>
              <w:t>ո</w:t>
            </w:r>
            <w:r w:rsidRPr="00DD57F1">
              <w:rPr>
                <w:rFonts w:ascii="GHEA Grapalat" w:hAnsi="GHEA Grapalat" w:cs="Sylfaen"/>
                <w:sz w:val="22"/>
                <w:szCs w:val="22"/>
              </w:rPr>
              <w:t>վ նախատեսված ներդրումների իրականացման տեսանկյունից նպատակահարմար է ի սկզբանե ֆիքսել գործընկեր  գերատեսչությունը:</w:t>
            </w:r>
          </w:p>
          <w:p w:rsidR="00AD1C0F" w:rsidRPr="00DD57F1" w:rsidRDefault="00AD1C0F" w:rsidP="00EC3505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:rsidR="00AD1C0F" w:rsidRPr="00DD57F1" w:rsidRDefault="00AD1C0F" w:rsidP="00EC3505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DD57F1">
              <w:rPr>
                <w:rFonts w:ascii="GHEA Grapalat" w:hAnsi="GHEA Grapalat" w:cs="Sylfaen"/>
                <w:sz w:val="22"/>
                <w:szCs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9550F7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CE4B4F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</w:p>
          <w:p w:rsidR="00AD1C0F" w:rsidRPr="00DD57F1" w:rsidRDefault="00AD1C0F" w:rsidP="00CE4B4F">
            <w:pPr>
              <w:pStyle w:val="BodyText"/>
              <w:ind w:right="-29"/>
              <w:contextualSpacing/>
              <w:jc w:val="left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Ընդհանուր առմամբ խմբագրվել և ավելացվել է </w:t>
            </w:r>
            <w:r w:rsidR="00CE4B4F" w:rsidRPr="00DD57F1">
              <w:rPr>
                <w:rFonts w:ascii="GHEA Grapalat" w:hAnsi="GHEA Grapalat" w:cs="Sylfaen"/>
                <w:sz w:val="22"/>
              </w:rPr>
              <w:t>համապատ</w:t>
            </w:r>
            <w:r w:rsidR="00184D89" w:rsidRPr="00DD57F1">
              <w:rPr>
                <w:rFonts w:ascii="GHEA Grapalat" w:hAnsi="GHEA Grapalat" w:cs="Sylfaen"/>
                <w:sz w:val="22"/>
              </w:rPr>
              <w:t>ա</w:t>
            </w:r>
            <w:r w:rsidR="00CE4B4F" w:rsidRPr="00DD57F1">
              <w:rPr>
                <w:rFonts w:ascii="GHEA Grapalat" w:hAnsi="GHEA Grapalat" w:cs="Sylfaen"/>
                <w:sz w:val="22"/>
              </w:rPr>
              <w:t xml:space="preserve">սխան հոդվածում </w:t>
            </w:r>
            <w:r w:rsidRPr="00DD57F1">
              <w:rPr>
                <w:rFonts w:ascii="GHEA Grapalat" w:hAnsi="GHEA Grapalat" w:cs="Sylfaen"/>
                <w:sz w:val="22"/>
              </w:rPr>
              <w:t>3-րդ մաս</w:t>
            </w:r>
            <w:r w:rsidR="00CE4B4F" w:rsidRPr="00DD57F1">
              <w:rPr>
                <w:rFonts w:ascii="GHEA Grapalat" w:hAnsi="GHEA Grapalat" w:cs="Sylfaen"/>
                <w:sz w:val="22"/>
              </w:rPr>
              <w:t>: ( տես լրամշակված նախագծի 12-րդ հոդվածի 3-րդ մասը)</w:t>
            </w:r>
          </w:p>
        </w:tc>
      </w:tr>
      <w:tr w:rsidR="004836D2" w:rsidRPr="00DD57F1" w:rsidTr="00C56179">
        <w:trPr>
          <w:gridBefore w:val="1"/>
          <w:wBefore w:w="13" w:type="dxa"/>
          <w:trHeight w:val="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D2" w:rsidRPr="00DD57F1" w:rsidRDefault="004836D2" w:rsidP="00A422DC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en-US"/>
              </w:rPr>
            </w:pPr>
            <w:r w:rsidRPr="00DD57F1">
              <w:rPr>
                <w:rFonts w:ascii="GHEA Grapalat" w:hAnsi="GHEA Grapalat" w:cs="Sylfaen"/>
                <w:bCs/>
                <w:sz w:val="22"/>
                <w:lang w:val="en-US"/>
              </w:rPr>
              <w:lastRenderedPageBreak/>
              <w:t>ՀԱՅԱՍՏԱՆԻ ՀԱՆՐԱՊԵՏՈՒԹՅԱՆ ՖԻՆԱՆՍՆԵՐԻ ՆԱԽԱՐԱՐՈՒԹՅՈՒՆ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D2" w:rsidRPr="00DD57F1" w:rsidRDefault="004836D2" w:rsidP="00A422DC">
            <w:pPr>
              <w:pStyle w:val="mechtex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D57F1">
              <w:rPr>
                <w:rFonts w:ascii="GHEA Grapalat" w:hAnsi="GHEA Grapalat" w:cs="Sylfaen"/>
              </w:rPr>
              <w:t>1</w:t>
            </w:r>
            <w:r w:rsidRPr="00DD57F1">
              <w:rPr>
                <w:rFonts w:ascii="GHEA Grapalat" w:hAnsi="GHEA Grapalat" w:cs="Arial"/>
              </w:rPr>
              <w:t>)</w:t>
            </w:r>
            <w:r w:rsidRPr="00DD57F1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Pr="00DD57F1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>Նախագծի 4-րդ հոդվածով սահմանված է «հ</w:t>
            </w:r>
            <w:r w:rsidRPr="00DD57F1">
              <w:rPr>
                <w:rFonts w:ascii="GHEA Grapalat" w:eastAsia="Calibri" w:hAnsi="GHEA Grapalat"/>
                <w:color w:val="000000"/>
                <w:sz w:val="24"/>
                <w:szCs w:val="24"/>
                <w:shd w:val="clear" w:color="auto" w:fill="FFFFFF"/>
                <w:lang w:val="hy-AM" w:eastAsia="en-US"/>
              </w:rPr>
              <w:t>արկերից և այլ պարտադիր վճարներից ազատում</w:t>
            </w:r>
            <w:r w:rsidRPr="00DD57F1">
              <w:rPr>
                <w:rFonts w:ascii="GHEA Grapalat" w:eastAsia="Calibri" w:hAnsi="GHEA Grapalat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» հասկացությունը՝ 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հարկերից և այլ պարտադիր վճարներից ազատում է նշանակում 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օրենքներով նախատեսված հարկերից և այլ պարտադիր վճարների հաշվարկման և վճարման պահանջի դադարեցում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հարկերի ու պարտադիր վճարների չկիրառում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ներառյալ, սակայն չսահմանափակվելով 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եկամուտ կամ այլ հարկվող օբյեկտ ճանաչելու դրույթների, շահութահարկի նպատակով նվազեցումների սահմանափակումների դրույթների, ավելացված արժեքի հարկի նպատակով հաշվանցվող (պակասեցվող) գումարի սահմանափակումների դրույթների չկիրառ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u w:val="single"/>
                <w:shd w:val="clear" w:color="auto" w:fill="FFFFFF"/>
              </w:rPr>
              <w:t>ո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ւմը</w:t>
            </w:r>
            <w:r w:rsidRPr="00DD57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</w:rPr>
              <w:t>Հաշվի առնելով վերանշյալը, առաջարկվում է.</w:t>
            </w: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D57F1">
              <w:rPr>
                <w:rFonts w:ascii="GHEA Grapalat" w:hAnsi="GHEA Grapalat"/>
              </w:rPr>
              <w:t xml:space="preserve">     1. </w:t>
            </w:r>
            <w:r w:rsidRPr="00DD57F1">
              <w:rPr>
                <w:rFonts w:ascii="GHEA Grapalat" w:hAnsi="GHEA Grapalat"/>
                <w:shd w:val="clear" w:color="auto" w:fill="FFFFFF"/>
              </w:rPr>
              <w:t xml:space="preserve">Նախագծի 4-րդ հոդվածից հանել 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եկամուտ կամ այլ հարկվող օբյեկտ ճանաչելու դրույթների, շահութահարկի նպատակով նվազեցումների սահմանափակումների դրույթների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</w:rPr>
              <w:t xml:space="preserve"> չկիրառմանը վերաբերող մասերը</w:t>
            </w:r>
          </w:p>
          <w:p w:rsidR="004836D2" w:rsidRPr="00DD57F1" w:rsidRDefault="004836D2" w:rsidP="00A422DC">
            <w:pPr>
              <w:jc w:val="both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 w:cs="Sylfaen"/>
              </w:rPr>
              <w:t xml:space="preserve">     2. «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ավելացված արժեքի հարկի նպատակով հաշվանցվող (պակասեցվող) գումարի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սահմանափակումների դրույթների չկիրառ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</w:rPr>
              <w:t>ումը» բառերն</w:t>
            </w:r>
          </w:p>
          <w:p w:rsidR="004836D2" w:rsidRPr="00DD57F1" w:rsidRDefault="004836D2" w:rsidP="00C747CF">
            <w:pPr>
              <w:jc w:val="both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 xml:space="preserve">փոխարինել «մինչև սույն օրենքն ուժի մեջ մտնելը ավարտված հաշվետու ժամանակաշրջանների համար ԱԱՀ-ի հաշվանցված գումարների մասով վերաձևակերպման 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դրույթների չկիրառ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</w:rPr>
              <w:t>ումը» բառերով: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CE4B4F" w:rsidP="00CE4B4F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 մասնակի</w:t>
            </w:r>
          </w:p>
          <w:p w:rsidR="004836D2" w:rsidRPr="00DD57F1" w:rsidRDefault="004836D2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4236D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4836D2" w:rsidP="00C747CF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E4B4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Բարձրացրած խնդիրը լուծվել է. </w:t>
            </w:r>
          </w:p>
          <w:p w:rsidR="004836D2" w:rsidRPr="00DD57F1" w:rsidRDefault="00CE4B4F" w:rsidP="00C747CF">
            <w:pPr>
              <w:pStyle w:val="BodyText"/>
              <w:numPr>
                <w:ilvl w:val="0"/>
                <w:numId w:val="26"/>
              </w:numPr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օրենքում առկա ասահմանման մեջ ավելացվ</w:t>
            </w:r>
            <w:r w:rsidR="0030784C" w:rsidRPr="00DD57F1">
              <w:rPr>
                <w:rFonts w:ascii="GHEA Grapalat" w:hAnsi="GHEA Grapalat" w:cs="Sylfaen"/>
                <w:sz w:val="22"/>
              </w:rPr>
              <w:t>ե</w:t>
            </w:r>
            <w:r w:rsidRPr="00DD57F1">
              <w:rPr>
                <w:rFonts w:ascii="GHEA Grapalat" w:hAnsi="GHEA Grapalat" w:cs="Sylfaen"/>
                <w:sz w:val="22"/>
              </w:rPr>
              <w:t>լ է հստակ գրառում, որ խոսքը վե</w:t>
            </w:r>
            <w:r w:rsidR="00C747CF" w:rsidRPr="00DD57F1">
              <w:rPr>
                <w:rFonts w:ascii="GHEA Grapalat" w:hAnsi="GHEA Grapalat" w:cs="Sylfaen"/>
                <w:sz w:val="22"/>
              </w:rPr>
              <w:t>րաբերում է ոչ թե ըն</w:t>
            </w:r>
            <w:r w:rsidRPr="00DD57F1">
              <w:rPr>
                <w:rFonts w:ascii="GHEA Grapalat" w:hAnsi="GHEA Grapalat" w:cs="Sylfaen"/>
                <w:sz w:val="22"/>
              </w:rPr>
              <w:t>դհանրապես նվազեցումներին և հաշվանցումներին</w:t>
            </w:r>
            <w:r w:rsidR="00C747CF" w:rsidRPr="00DD57F1">
              <w:rPr>
                <w:rFonts w:ascii="GHEA Grapalat" w:hAnsi="GHEA Grapalat" w:cs="Sylfaen"/>
                <w:sz w:val="22"/>
              </w:rPr>
              <w:t>, այլ օրենքի առարկա հանդիսացող Ն</w:t>
            </w:r>
            <w:r w:rsidRPr="00DD57F1">
              <w:rPr>
                <w:rFonts w:ascii="GHEA Grapalat" w:hAnsi="GHEA Grapalat" w:cs="Sylfaen"/>
                <w:sz w:val="22"/>
              </w:rPr>
              <w:t>երդրումային ծրագրի գործառույթին (տես օրենքի լրամշակված նախագծի 3-րդ հոդվա</w:t>
            </w:r>
            <w:r w:rsidR="00AF28CC" w:rsidRPr="00DD57F1">
              <w:rPr>
                <w:rFonts w:ascii="GHEA Grapalat" w:hAnsi="GHEA Grapalat" w:cs="Sylfaen"/>
                <w:sz w:val="22"/>
              </w:rPr>
              <w:t>ծի 1-ին մասում գրված սահմանումը</w:t>
            </w:r>
            <w:r w:rsidRPr="00DD57F1">
              <w:rPr>
                <w:rFonts w:ascii="GHEA Grapalat" w:hAnsi="GHEA Grapalat" w:cs="Sylfaen"/>
                <w:sz w:val="22"/>
              </w:rPr>
              <w:t>)</w:t>
            </w:r>
            <w:r w:rsidR="00AF28CC" w:rsidRPr="00DD57F1">
              <w:rPr>
                <w:rFonts w:ascii="GHEA Grapalat" w:hAnsi="GHEA Grapalat" w:cs="Sylfaen"/>
                <w:sz w:val="22"/>
              </w:rPr>
              <w:t>;</w:t>
            </w:r>
            <w:r w:rsidRPr="00DD57F1">
              <w:rPr>
                <w:rFonts w:ascii="GHEA Grapalat" w:hAnsi="GHEA Grapalat" w:cs="Sylfaen"/>
                <w:sz w:val="22"/>
              </w:rPr>
              <w:t xml:space="preserve"> </w:t>
            </w:r>
          </w:p>
          <w:p w:rsidR="00C747CF" w:rsidRPr="00DD57F1" w:rsidRDefault="00C747CF" w:rsidP="00C747CF">
            <w:pPr>
              <w:pStyle w:val="BodyText"/>
              <w:numPr>
                <w:ilvl w:val="0"/>
                <w:numId w:val="26"/>
              </w:numPr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ԱԱՀ–ին վերաբերվող առաջարկությունը որոշակի խմբագրմամբ ներառվել է սահմանման մեջ</w:t>
            </w:r>
            <w:r w:rsidR="00AF28CC" w:rsidRPr="00DD57F1">
              <w:rPr>
                <w:rFonts w:ascii="GHEA Grapalat" w:hAnsi="GHEA Grapalat" w:cs="Sylfaen"/>
                <w:sz w:val="22"/>
              </w:rPr>
              <w:t>:</w:t>
            </w:r>
            <w:r w:rsidRPr="00DD57F1">
              <w:rPr>
                <w:rFonts w:ascii="GHEA Grapalat" w:hAnsi="GHEA Grapalat" w:cs="Sylfaen"/>
                <w:sz w:val="22"/>
              </w:rPr>
              <w:t xml:space="preserve"> </w:t>
            </w:r>
          </w:p>
          <w:p w:rsidR="004836D2" w:rsidRPr="00DD57F1" w:rsidRDefault="004836D2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4836D2" w:rsidRPr="00DD57F1" w:rsidRDefault="00AF28CC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Բացի այդ սահմանման մեջ հստակեց</w:t>
            </w:r>
            <w:r w:rsidR="0030784C" w:rsidRPr="00DD57F1">
              <w:rPr>
                <w:rFonts w:ascii="GHEA Grapalat" w:hAnsi="GHEA Grapalat" w:cs="Sylfaen"/>
                <w:sz w:val="22"/>
              </w:rPr>
              <w:t>վել է</w:t>
            </w:r>
            <w:r w:rsidRPr="00DD57F1">
              <w:rPr>
                <w:rFonts w:ascii="GHEA Grapalat" w:hAnsi="GHEA Grapalat" w:cs="Sylfaen"/>
                <w:sz w:val="22"/>
              </w:rPr>
              <w:t>,</w:t>
            </w:r>
            <w:r w:rsidR="0030784C" w:rsidRPr="00DD57F1">
              <w:rPr>
                <w:rFonts w:ascii="GHEA Grapalat" w:hAnsi="GHEA Grapalat" w:cs="Sylfaen"/>
                <w:sz w:val="22"/>
              </w:rPr>
              <w:t xml:space="preserve"> որ նշված արտոնությունը չի տարածվում գույքի նկատմամբ իրավունքների պետական գրանցման հետ կապված վճարների վրա:</w:t>
            </w:r>
          </w:p>
          <w:p w:rsidR="004836D2" w:rsidRPr="00DD57F1" w:rsidRDefault="004836D2" w:rsidP="00AB69C0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/>
              </w:rPr>
            </w:pPr>
            <w:r w:rsidRPr="00DD57F1">
              <w:rPr>
                <w:rFonts w:ascii="GHEA Grapalat" w:hAnsi="GHEA Grapalat" w:cs="Sylfaen"/>
              </w:rPr>
              <w:t>2</w:t>
            </w:r>
            <w:r w:rsidRPr="00DD57F1">
              <w:rPr>
                <w:rFonts w:ascii="GHEA Grapalat" w:hAnsi="GHEA Grapalat" w:cs="Arial"/>
              </w:rPr>
              <w:t>)</w:t>
            </w:r>
            <w:r w:rsidRPr="00DD57F1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 Նախագծի 15-րդ հոդվածից հանել </w:t>
            </w:r>
            <w:r w:rsidRPr="00DD57F1">
              <w:rPr>
                <w:rFonts w:ascii="GHEA Grapalat" w:hAnsi="GHEA Grapalat" w:cs="Sylfaen"/>
                <w:bCs/>
                <w:i/>
                <w:color w:val="000000"/>
                <w:u w:val="single"/>
                <w:shd w:val="clear" w:color="auto" w:fill="FFFFFF"/>
              </w:rPr>
              <w:t>հողամասերի նկատմամբ սեփականության իրավունքին վերաբերող դրույթները</w:t>
            </w:r>
            <w:r w:rsidRPr="00DD57F1"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  <w:t xml:space="preserve">: Նախ, </w:t>
            </w:r>
            <w:r w:rsidRPr="00DD57F1">
              <w:rPr>
                <w:rFonts w:ascii="GHEA Grapalat" w:hAnsi="GHEA Grapalat" w:cs="Sylfaen"/>
              </w:rPr>
              <w:t>հողամասերի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սեփականության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իրավունքի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փոխանցման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մասով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առաջացող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հարկերից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ազատման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դրույթ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նախատեսված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չէ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ՀՀ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կողմից</w:t>
            </w:r>
            <w:r w:rsidRPr="00DD57F1">
              <w:rPr>
                <w:rFonts w:ascii="GHEA Grapalat" w:hAnsi="GHEA Grapalat"/>
                <w:lang w:val="hy-AM"/>
              </w:rPr>
              <w:t xml:space="preserve"> 16</w:t>
            </w:r>
            <w:r w:rsidRPr="00DD57F1">
              <w:rPr>
                <w:rFonts w:ascii="GHEA Grapalat" w:hAnsi="GHEA Grapalat"/>
              </w:rPr>
              <w:t>.10.2014</w:t>
            </w:r>
            <w:r w:rsidRPr="00DD57F1">
              <w:rPr>
                <w:rFonts w:ascii="GHEA Grapalat" w:hAnsi="GHEA Grapalat" w:cs="Sylfaen"/>
                <w:lang w:val="hy-AM"/>
              </w:rPr>
              <w:t>թ</w:t>
            </w:r>
            <w:r w:rsidRPr="00DD57F1">
              <w:rPr>
                <w:rFonts w:ascii="GHEA Grapalat" w:hAnsi="GHEA Grapalat"/>
              </w:rPr>
              <w:t>.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/>
              </w:rPr>
              <w:t>N</w:t>
            </w:r>
            <w:r w:rsidRPr="00DD57F1">
              <w:rPr>
                <w:rFonts w:ascii="GHEA Grapalat" w:hAnsi="GHEA Grapalat"/>
                <w:lang w:val="hy-AM"/>
              </w:rPr>
              <w:t xml:space="preserve">43-24 </w:t>
            </w:r>
            <w:r w:rsidRPr="00DD57F1">
              <w:rPr>
                <w:rFonts w:ascii="GHEA Grapalat" w:hAnsi="GHEA Grapalat" w:cs="Sylfaen"/>
                <w:lang w:val="hy-AM"/>
              </w:rPr>
              <w:t>արձանագրային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որոշմամբ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հավանության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արժանացած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Մտադրությունների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մասին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հուշագր</w:t>
            </w:r>
            <w:r w:rsidRPr="00DD57F1">
              <w:rPr>
                <w:rFonts w:ascii="GHEA Grapalat" w:hAnsi="GHEA Grapalat" w:cs="Sylfaen"/>
              </w:rPr>
              <w:t>ով</w:t>
            </w:r>
            <w:r w:rsidRPr="00DD57F1">
              <w:rPr>
                <w:rFonts w:ascii="GHEA Grapalat" w:hAnsi="GHEA Grapalat"/>
              </w:rPr>
              <w:t xml:space="preserve">: Միաժամանակ, լրամշակված նախագծի 12-րդ հոդվածի 1-ին մասով նախատեսվում է </w:t>
            </w:r>
            <w:r w:rsidRPr="00DD57F1">
              <w:rPr>
                <w:rFonts w:ascii="GHEA Grapalat" w:hAnsi="GHEA Grapalat"/>
                <w:lang w:val="hy-AM"/>
              </w:rPr>
              <w:t>հողամասերի կադաստրային արժեքի չափով հատուցման դիմաց ուղղակի վաճառքի ձևով</w:t>
            </w:r>
            <w:r w:rsidRPr="00DD57F1">
              <w:rPr>
                <w:rFonts w:ascii="GHEA Grapalat" w:hAnsi="GHEA Grapalat"/>
              </w:rPr>
              <w:t xml:space="preserve"> օտարում, իսկ նախագծի նախորդ տարբերակներում նախատեսված է եղել հողա</w:t>
            </w:r>
            <w:r w:rsidRPr="00DD57F1">
              <w:rPr>
                <w:rFonts w:ascii="GHEA Grapalat" w:hAnsi="GHEA Grapalat"/>
                <w:lang w:val="hy-AM"/>
              </w:rPr>
              <w:t>մ</w:t>
            </w:r>
            <w:r w:rsidRPr="00DD57F1">
              <w:rPr>
                <w:rFonts w:ascii="GHEA Grapalat" w:hAnsi="GHEA Grapalat"/>
              </w:rPr>
              <w:t>ա</w:t>
            </w:r>
            <w:r w:rsidRPr="00DD57F1">
              <w:rPr>
                <w:rFonts w:ascii="GHEA Grapalat" w:hAnsi="GHEA Grapalat"/>
                <w:lang w:val="hy-AM"/>
              </w:rPr>
              <w:t>ս</w:t>
            </w:r>
            <w:r w:rsidRPr="00DD57F1">
              <w:rPr>
                <w:rFonts w:ascii="GHEA Grapalat" w:hAnsi="GHEA Grapalat"/>
              </w:rPr>
              <w:t>երի նկատմամբ սեփականության իրավունքի անհատույց փոխանցում:</w:t>
            </w:r>
          </w:p>
          <w:p w:rsidR="00AB69C0" w:rsidRPr="00DD57F1" w:rsidRDefault="00AB69C0" w:rsidP="00A422DC">
            <w:pPr>
              <w:pStyle w:val="mechtex"/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Լրամշակված Նախագծի 14-րդ հոդվածից հանվել է “հողամասերի նկատմամբ սեփականության իրավունքի փոխանցման</w:t>
            </w:r>
            <w:r w:rsidR="0094608E" w:rsidRPr="00DD57F1">
              <w:rPr>
                <w:rFonts w:ascii="GHEA Grapalat" w:hAnsi="GHEA Grapalat" w:cs="Sylfaen"/>
                <w:sz w:val="22"/>
              </w:rPr>
              <w:t>”</w:t>
            </w:r>
            <w:r w:rsidRPr="00DD57F1">
              <w:rPr>
                <w:rFonts w:ascii="GHEA Grapalat" w:hAnsi="GHEA Grapalat" w:cs="Sylfaen"/>
                <w:sz w:val="22"/>
              </w:rPr>
              <w:t xml:space="preserve"> բառակապակցությունը:</w:t>
            </w: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Ինչ վերաբերում է հատուցելիությամբ փոխանցելուն, ապա դա իրականացվել է համայնքի բյուջեների չվնասվելու նպատակով:</w:t>
            </w: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mechtex"/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 w:cs="Sylfaen"/>
              </w:rPr>
              <w:t>3</w:t>
            </w:r>
            <w:r w:rsidRPr="00DD57F1">
              <w:rPr>
                <w:rFonts w:ascii="GHEA Grapalat" w:hAnsi="GHEA Grapalat" w:cs="Arial"/>
              </w:rPr>
              <w:t>)</w:t>
            </w:r>
            <w:r w:rsidRPr="00DD57F1">
              <w:rPr>
                <w:rFonts w:ascii="GHEA Grapalat" w:hAnsi="GHEA Grapalat" w:cs="Sylfaen"/>
              </w:rPr>
              <w:t xml:space="preserve"> Նախագծի 16-րդ հոդվածի 1-ին մասից հանել «Հայաստանի Հանրապետության կառավարության որոշման հիման վրա» բառերը, քանի որ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Արծվանիկի պոչամբար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ից կամ պոչատարից </w:t>
            </w:r>
            <w:r w:rsidRPr="00DD57F1">
              <w:rPr>
                <w:rFonts w:ascii="GHEA Grapalat" w:hAnsi="GHEA Grapalat"/>
              </w:rPr>
              <w:t xml:space="preserve">արտադրական լցակույտերը փոխանցելու </w:t>
            </w:r>
            <w:r w:rsidRPr="00DD57F1">
              <w:rPr>
                <w:rFonts w:ascii="GHEA Grapalat" w:hAnsi="GHEA Grapalat" w:cs="Sylfaen"/>
              </w:rPr>
              <w:t xml:space="preserve">յուրաքանչյուր դեպքում </w:t>
            </w:r>
            <w:r w:rsidRPr="00DD57F1">
              <w:rPr>
                <w:rFonts w:ascii="GHEA Grapalat" w:hAnsi="GHEA Grapalat"/>
              </w:rPr>
              <w:t>գործարքը կազատվի ԱԱՀ-ից ՀՀ կառավարության համապատասխան որոշման ընդունման դեպքում: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8E" w:rsidRPr="00DD57F1" w:rsidRDefault="0094608E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94608E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Լրամաշակված Նախագծից հանվել են նշված բառերը (տես </w:t>
            </w:r>
            <w:r w:rsidR="0094608E" w:rsidRPr="00DD57F1">
              <w:rPr>
                <w:rFonts w:ascii="GHEA Grapalat" w:hAnsi="GHEA Grapalat" w:cs="Sylfaen"/>
                <w:sz w:val="22"/>
              </w:rPr>
              <w:t>լրամշակված Նախագծի Հ</w:t>
            </w:r>
            <w:r w:rsidRPr="00DD57F1">
              <w:rPr>
                <w:rFonts w:ascii="GHEA Grapalat" w:hAnsi="GHEA Grapalat" w:cs="Sylfaen"/>
                <w:sz w:val="22"/>
              </w:rPr>
              <w:t>ոդված 15-ը)</w:t>
            </w: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  <w:trHeight w:val="349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  <w:r w:rsidRPr="00DD57F1">
              <w:rPr>
                <w:rFonts w:ascii="GHEA Grapalat" w:hAnsi="GHEA Grapalat" w:cs="Sylfaen"/>
                <w:bCs/>
                <w:sz w:val="22"/>
                <w:lang w:val="hy-AM"/>
              </w:rPr>
              <w:lastRenderedPageBreak/>
              <w:t>ՀԱՅԱՍՏԱՆԻ ՀԱՆՐԱՊԵՏՈՒԹՅԱՆ ԲՆԱՊԱՀՊԱՆՈՒԹՅԱՆ ՆԱԽԱՐԱՐՈՒԹՅՈՒՆ</w:t>
            </w:r>
          </w:p>
          <w:p w:rsidR="00AB69C0" w:rsidRPr="00DD57F1" w:rsidRDefault="00AB69C0" w:rsidP="00EC3505">
            <w:pPr>
              <w:contextualSpacing/>
              <w:jc w:val="both"/>
              <w:rPr>
                <w:rFonts w:ascii="GHEA Grapalat" w:hAnsi="GHEA Grapalat"/>
                <w:b/>
                <w:lang w:val="hy-AM"/>
              </w:rPr>
            </w:pPr>
            <w:r w:rsidRPr="00DD57F1">
              <w:rPr>
                <w:rFonts w:ascii="GHEA Grapalat" w:hAnsi="GHEA Grapalat"/>
                <w:b/>
                <w:lang w:val="hy-AM"/>
              </w:rPr>
              <w:t>27.04.2015թ.</w:t>
            </w:r>
          </w:p>
          <w:p w:rsidR="00AB69C0" w:rsidRPr="00DD57F1" w:rsidRDefault="00AB69C0" w:rsidP="00A422DC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1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</w:rPr>
              <w:t xml:space="preserve"> Առկա վիճակը տարբերակելու նպատակով նախագծի վերնագիրն առաջարկվում է շարադրել հետևյալ խմբագրությամբ.</w:t>
            </w:r>
            <w:r w:rsidRPr="00DD57F1">
              <w:rPr>
                <w:rFonts w:ascii="GHEA Grapalat" w:hAnsi="GHEA Grapalat" w:cs="Sylfaen"/>
                <w:b/>
                <w:color w:val="000000"/>
                <w:shd w:val="clear" w:color="auto" w:fill="FFFFFF"/>
              </w:rPr>
              <w:t xml:space="preserve"> </w:t>
            </w:r>
            <w:r w:rsidRPr="00DD57F1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«</w:t>
            </w:r>
            <w:r w:rsidRPr="00DD57F1">
              <w:rPr>
                <w:rFonts w:ascii="GHEA Grapalat" w:hAnsi="GHEA Grapalat"/>
                <w:lang w:val="hy-AM"/>
              </w:rPr>
              <w:t xml:space="preserve">ՈՂՋԻԻ, ՓԽՐՈՒՏԻ ՊՈՉԱՄԲԱՐՆԵՐՈՒՄ ԿՈՒՏԱԿՎԱԾ </w:t>
            </w:r>
            <w:r w:rsidRPr="00DD57F1">
              <w:rPr>
                <w:rFonts w:ascii="GHEA Grapalat" w:hAnsi="GHEA Grapalat"/>
              </w:rPr>
              <w:t xml:space="preserve">ԵՎ </w:t>
            </w:r>
            <w:r w:rsidRPr="00DD57F1">
              <w:rPr>
                <w:rFonts w:ascii="GHEA Grapalat" w:hAnsi="GHEA Grapalat"/>
                <w:lang w:val="hy-AM"/>
              </w:rPr>
              <w:t>ԱՐԾՎԱՆԻԿԻ ՊՈՉԱՄԲԱՐՈՒՄ ԿՈՒՏԱԿՎԱԾ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hy-AM"/>
              </w:rPr>
              <w:t xml:space="preserve"> ԵՎ ԿՈՒՏԱԿՎՈՂ </w:t>
            </w:r>
            <w:r w:rsidRPr="00DD57F1">
              <w:rPr>
                <w:rFonts w:ascii="GHEA Grapalat" w:hAnsi="GHEA Grapalat"/>
              </w:rPr>
              <w:t xml:space="preserve">ԱՐՏԱԴՐԱԿԱՆ ԼՑԱԿՈՒՅՏԵՐԻ  </w:t>
            </w:r>
            <w:r w:rsidRPr="00DD57F1">
              <w:rPr>
                <w:rFonts w:ascii="GHEA Grapalat" w:hAnsi="GHEA Grapalat"/>
                <w:lang w:val="hy-AM"/>
              </w:rPr>
              <w:t xml:space="preserve">ՄՇԱԿՄԱՆ ՆԵՐԴՐՈՒՄԱՅԻՆ ԾՐԱԳՐԻ </w:t>
            </w:r>
            <w:r w:rsidRPr="00DD57F1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ՄԱՍԻՆ»</w:t>
            </w:r>
            <w:r w:rsidRPr="00DD57F1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08E" w:rsidRPr="00DD57F1" w:rsidRDefault="0094608E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ընդունվել, քանի որ բովանդակային առումով ոչինչ չի փոխվում:</w:t>
            </w: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0784C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2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Ն</w:t>
            </w:r>
            <w:r w:rsidRPr="00DD57F1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hy-AM"/>
              </w:rPr>
              <w:t>ախագծի 1-ին հոդվածն առաջարկվում է  շարադրել հետևյալ խմբագրությամբ.</w:t>
            </w:r>
          </w:p>
          <w:p w:rsidR="00AB69C0" w:rsidRPr="00DD57F1" w:rsidRDefault="00AB69C0" w:rsidP="00A422DC">
            <w:pPr>
              <w:pStyle w:val="BodyText"/>
              <w:ind w:right="-29"/>
              <w:contextualSpacing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«Հոդված 1. Հայաստանի Հանրապետության Սյունիքի մարզի ____________ համայնքներում տեղակայված Ողջիի, Փխրուտի պոչամբարներում կուտակված և Արծվանիկի պոչամբարում կուտակված և կուտակվող արտադրական լցակույտերի մշակման ներդրումային ծրագիրը (այսուհետ` Ներդրումային Ծրագիր) «Ալյոտիգ» Սահմանափակ Պատասխանատվությամբ Ընկերության կողմից առաջարկված գործողությունների համալիրն է, որն ուղղված է նշված արտադրական լցակույտերի մշակման տեխնոլոգիայի ներդրմանն ու կիրառմանը:»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94608E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</w:t>
            </w:r>
            <w:r w:rsidR="00AB69C0" w:rsidRPr="00DD57F1">
              <w:rPr>
                <w:rFonts w:ascii="GHEA Grapalat" w:hAnsi="GHEA Grapalat" w:cs="Sylfaen"/>
                <w:sz w:val="22"/>
              </w:rPr>
              <w:t>նվել, քանի որ կապված է նախորդի հետ: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C747CF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3</w:t>
            </w:r>
            <w:r w:rsidRPr="00DD57F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)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Նախագծի 3-րդ հոդվածը &lt;&lt;Քաղաքացիական օրենսգրքով&gt;&gt; բառերից հետո լրացնել &lt;&lt;Թափոնների մասին&gt;&gt; Հայաստանի Հանրապետության օրենքով&gt;&gt; բառերով</w:t>
            </w:r>
          </w:p>
          <w:p w:rsidR="00AB69C0" w:rsidRPr="00DD57F1" w:rsidRDefault="00AB69C0" w:rsidP="0030784C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Խնդիրը լուծվել է </w:t>
            </w:r>
            <w:r w:rsidR="0094608E" w:rsidRPr="00DD57F1">
              <w:rPr>
                <w:rFonts w:ascii="GHEA Grapalat" w:hAnsi="GHEA Grapalat" w:cs="Sylfaen"/>
                <w:sz w:val="22"/>
              </w:rPr>
              <w:t xml:space="preserve">3-րդ Հոդվածը ընդհանրապես </w:t>
            </w:r>
            <w:r w:rsidRPr="00DD57F1">
              <w:rPr>
                <w:rFonts w:ascii="GHEA Grapalat" w:hAnsi="GHEA Grapalat" w:cs="Sylfaen"/>
                <w:sz w:val="22"/>
              </w:rPr>
              <w:t>նախագծից հանելով:</w:t>
            </w: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4</w:t>
            </w:r>
            <w:r w:rsidRPr="00DD57F1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)</w:t>
            </w:r>
            <w:r w:rsidRPr="00DD57F1">
              <w:rPr>
                <w:rFonts w:ascii="GHEA Grapalat" w:hAnsi="GHEA Grapalat"/>
                <w:color w:val="000000"/>
                <w:lang w:val="hy-AM"/>
              </w:rPr>
              <w:t xml:space="preserve"> Նախագծի 4-րդ հոդվածում՝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D57F1">
              <w:rPr>
                <w:rFonts w:ascii="GHEA Grapalat" w:hAnsi="GHEA Grapalat"/>
                <w:color w:val="000000"/>
                <w:lang w:val="hy-AM"/>
              </w:rPr>
              <w:t xml:space="preserve">    1.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«Պետական լցակույտեր», «Մասնավոր լցակույտեր» հասկացությունների անվանումն առաջարկվում է  փոխարինել «Պետական արտադրական լցակույտեր», «Մասնավոր արտադրական լցակույտեր» անվամբ, իսկ այդ հասկացությունների բովանդակությունից &lt;&lt;արդյունահանման&gt;&gt; բառը հանել: Առաջարկն ընդունվելու դեպքում համապատասխան փոփոխություններ պետք է կատարել</w:t>
            </w:r>
            <w:r w:rsidRPr="00DD57F1">
              <w:rPr>
                <w:rFonts w:ascii="GHEA Grapalat" w:hAnsi="GHEA Grapalat"/>
                <w:color w:val="000000"/>
                <w:lang w:val="hy-AM"/>
              </w:rPr>
              <w:t xml:space="preserve"> բոլոր հոդվածներում,</w:t>
            </w:r>
          </w:p>
          <w:p w:rsidR="00AB69C0" w:rsidRPr="00DD57F1" w:rsidRDefault="00AB69C0" w:rsidP="003A295A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D57F1">
              <w:rPr>
                <w:rFonts w:ascii="GHEA Grapalat" w:hAnsi="GHEA Grapalat"/>
                <w:shd w:val="clear" w:color="auto" w:fill="FFFFFF"/>
                <w:lang w:val="hy-AM"/>
              </w:rPr>
              <w:t xml:space="preserve">   2.</w:t>
            </w:r>
            <w:r w:rsidRPr="00DD57F1">
              <w:rPr>
                <w:rFonts w:ascii="GHEA Grapalat" w:hAnsi="GHEA Grapalat"/>
                <w:lang w:val="hy-AM"/>
              </w:rPr>
              <w:t>&lt;&lt;</w:t>
            </w:r>
            <w:r w:rsidRPr="00DD57F1">
              <w:rPr>
                <w:rFonts w:ascii="GHEA Grapalat" w:hAnsi="GHEA Grapalat"/>
                <w:shd w:val="clear" w:color="auto" w:fill="FFFFFF"/>
                <w:lang w:val="hy-AM"/>
              </w:rPr>
              <w:t>Արծվանիկի Պոչամբար, Ողջիի Պոչամբար, Փխրուտի Պոչամբար&gt;&gt; հասկացությունները նախագծից հանել,</w:t>
            </w:r>
          </w:p>
          <w:p w:rsidR="00AB69C0" w:rsidRPr="00DD57F1" w:rsidRDefault="00AB69C0" w:rsidP="00CA00E9">
            <w:pPr>
              <w:jc w:val="both"/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/>
                <w:shd w:val="clear" w:color="auto" w:fill="FFFFFF"/>
                <w:lang w:val="hy-AM"/>
              </w:rPr>
              <w:t xml:space="preserve">  3.&lt;&lt;</w:t>
            </w:r>
            <w:r w:rsidRPr="00DD57F1">
              <w:rPr>
                <w:rFonts w:ascii="GHEA Grapalat" w:hAnsi="GHEA Grapalat"/>
                <w:lang w:val="hy-AM"/>
              </w:rPr>
              <w:t xml:space="preserve">Կառավարման Պայմանագիր&gt;&gt; հասկացությունը շարադրել հետևյալ բովանդակությամբ. </w:t>
            </w:r>
            <w:r w:rsidRPr="00DD57F1">
              <w:rPr>
                <w:rFonts w:ascii="GHEA Grapalat" w:hAnsi="GHEA Grapalat" w:cs="Sylfaen"/>
                <w:lang w:val="hy-AM"/>
              </w:rPr>
              <w:t>«</w:t>
            </w:r>
            <w:r w:rsidRPr="00DD57F1">
              <w:rPr>
                <w:rFonts w:ascii="GHEA Grapalat" w:hAnsi="GHEA Grapalat"/>
                <w:lang w:val="hy-AM"/>
              </w:rPr>
              <w:t>Կառավարման Պայմանագիր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`</w:t>
            </w:r>
            <w:r w:rsidRPr="00DD57F1">
              <w:rPr>
                <w:rStyle w:val="apple-converted-space"/>
                <w:rFonts w:ascii="GHEA Grapalat" w:hAnsi="GHEA Grapalat" w:cs="Courier New"/>
                <w:color w:val="000000"/>
                <w:shd w:val="clear" w:color="auto" w:fill="FFFFFF"/>
                <w:lang w:val="hy-AM"/>
              </w:rPr>
              <w:t> 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Ողջիի, Փխրուտի պոչամբարներում կուտակված և Արծվանիկի պոչամբարում կուտակված և կուտակվող արտադրական լցակույտերի օգտագործման և կառավարման իրավունքի փոխանցումը Ծրագիր Իրականացնողին` Ներդրումային Ծրագրի իրականացման նպատակով</w:t>
            </w:r>
            <w:r w:rsidRPr="00DD57F1">
              <w:rPr>
                <w:rFonts w:ascii="GHEA Grapalat" w:hAnsi="GHEA Grapalat" w:cs="Sylfaen"/>
                <w:lang w:val="hy-AM"/>
              </w:rPr>
              <w:t>»: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ընդունվել, քանի որ  բովանդակային առումով էական ոչինչ չի փոխվում: (տես հաջորդ կետի բացատրությունը)</w:t>
            </w:r>
          </w:p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ընդունվել, քանի որ արտադրական լցակույտերը ինքնին չեն հանդիսանում կառույց, և դրանց կառուցապատման կամ կառավարմամն իրավունքով փոխանցումը հնարավոր չէ: Այդ իսկ նկատառումով Նախագծով նախատեսված է Պոչամբարի որպես ինժեներական կառույցի և դրա տակ գտնվող հող</w:t>
            </w:r>
            <w:r w:rsidR="0094608E" w:rsidRPr="00DD57F1">
              <w:rPr>
                <w:rFonts w:ascii="GHEA Grapalat" w:hAnsi="GHEA Grapalat" w:cs="Sylfaen"/>
                <w:sz w:val="22"/>
              </w:rPr>
              <w:t>ամասի կառավարման իրավունքի փոխան</w:t>
            </w:r>
            <w:r w:rsidRPr="00DD57F1">
              <w:rPr>
                <w:rFonts w:ascii="GHEA Grapalat" w:hAnsi="GHEA Grapalat" w:cs="Sylfaen"/>
                <w:sz w:val="22"/>
              </w:rPr>
              <w:t xml:space="preserve">ցումը:  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5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Նախագծի 4-րդ հոդվածում և 5-րդ հոդվածի 2-րդ մասում օգտագործվող Մաստեր Պլանի բովանդակությունն անհրաժեշտ է համապատասխանեցնել իրար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94608E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Տես լրամշակված նախագծի Հ</w:t>
            </w:r>
            <w:r w:rsidR="00AB69C0" w:rsidRPr="00DD57F1">
              <w:rPr>
                <w:rFonts w:ascii="GHEA Grapalat" w:hAnsi="GHEA Grapalat" w:cs="Sylfaen"/>
                <w:sz w:val="22"/>
              </w:rPr>
              <w:t>ոդված 4-ը</w:t>
            </w: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4608E">
            <w:pPr>
              <w:pStyle w:val="BodyText"/>
              <w:ind w:right="-29"/>
              <w:contextualSpacing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lang w:val="hy-AM"/>
              </w:rPr>
              <w:t>6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Նախագծում ամրագրել, որ Մաստեր պլանը, Ողջիի և Փխրուտի կոնսերվացված պոչամբարների ապակոնսերվացման նախագիծը և կառուցվելիք գործարանի նախագիծը «Շրջակա միջավայրի վրա ազդեցության գնահատման և փորձաքննության մասին» օրենքի համաձայն ենթակա են շրջակա միջավայրի վրա ազդեցության փորձաքննության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Մաստեր Պլանի կապակցությամբ՝ 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 xml:space="preserve">Հոդված 5-ի </w:t>
            </w:r>
            <w:r w:rsidRPr="00DD57F1">
              <w:rPr>
                <w:rFonts w:ascii="GHEA Grapalat" w:hAnsi="GHEA Grapalat" w:cs="Sylfaen"/>
                <w:sz w:val="22"/>
              </w:rPr>
              <w:t>2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>-</w:t>
            </w:r>
            <w:r w:rsidRPr="00DD57F1">
              <w:rPr>
                <w:rFonts w:ascii="GHEA Grapalat" w:hAnsi="GHEA Grapalat" w:cs="Sylfaen"/>
                <w:sz w:val="22"/>
              </w:rPr>
              <w:t>րդ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 xml:space="preserve"> մասում ավելացվել է հետևյալը. «Հայաստանի Հանրապետության կառավարությանը ներկայացված Մաստեր Պլանը՝ որպես հիմնադրութային փաստաթուղթ, պետք է սահմանված կարգով </w:t>
            </w:r>
            <w:r w:rsidR="00184D89" w:rsidRPr="00DD57F1">
              <w:rPr>
                <w:rFonts w:ascii="GHEA Grapalat" w:hAnsi="GHEA Grapalat" w:cs="Sylfaen"/>
                <w:sz w:val="22"/>
                <w:lang w:val="hy-AM"/>
              </w:rPr>
              <w:t>պետք է սահմանված կարգով նախապես անցած լինի օրենսդրությամբ սահմանված պետական  փորձաքննություններ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>:» (տես Նախագծի Հոդված 5-ի 2-րդ մասը)</w:t>
            </w: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  <w:lang w:val="hy-AM"/>
              </w:rPr>
              <w:t>Մնացածի մաս</w:t>
            </w:r>
            <w:r w:rsidR="00184D89" w:rsidRPr="00DD57F1">
              <w:rPr>
                <w:rFonts w:ascii="GHEA Grapalat" w:hAnsi="GHEA Grapalat" w:cs="Sylfaen"/>
                <w:sz w:val="22"/>
                <w:lang w:val="hy-AM"/>
              </w:rPr>
              <w:t>ո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>վ՝ կարգավորումներն իրականացվում են այլ</w:t>
            </w:r>
            <w:r w:rsidRPr="00DD57F1">
              <w:rPr>
                <w:rFonts w:ascii="GHEA Grapalat" w:hAnsi="GHEA Grapalat" w:cs="Sylfaen"/>
                <w:sz w:val="22"/>
              </w:rPr>
              <w:t xml:space="preserve"> օրենքներով:</w:t>
            </w: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jc w:val="both"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>7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Նախագծի 6-րդ հոդվածի 2-րդ մասն</w:t>
            </w:r>
          </w:p>
          <w:p w:rsidR="00AB69C0" w:rsidRPr="00DD57F1" w:rsidRDefault="00AB69C0" w:rsidP="00AB69C0">
            <w:pPr>
              <w:jc w:val="both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 xml:space="preserve">շարադրել հետևյալ խմբագրությամբ. </w:t>
            </w:r>
            <w:r w:rsidRPr="00DD57F1">
              <w:rPr>
                <w:rFonts w:ascii="GHEA Grapalat" w:hAnsi="GHEA Grapalat"/>
                <w:lang w:val="hy-AM"/>
              </w:rPr>
              <w:t>«2. Հայաստանի Հանրապետության օրենսդությամբ սահմանված կարգով փորձաքննություններ անցած Մաստեր պլանը Հայաստանի Հանրապետության կառավարությունն ուսումնասիրում և հաստատում է երկու ամսվա ընթացքում կամ այդ նույն ժամկետում Ծրագիրն Իրականացնողը հիմնավոր կերպով առաջարկում է Մաստեր Պլանում կատարել ուղղումներ և/կամ Փոփոխություններ:»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Հոդվածն ամբողջապես խմբագրվել է (տես </w:t>
            </w:r>
            <w:r w:rsidR="0094608E" w:rsidRPr="00DD57F1">
              <w:rPr>
                <w:rFonts w:ascii="GHEA Grapalat" w:hAnsi="GHEA Grapalat" w:cs="Sylfaen"/>
                <w:sz w:val="22"/>
              </w:rPr>
              <w:t xml:space="preserve">լրամշակված </w:t>
            </w:r>
            <w:r w:rsidRPr="00DD57F1">
              <w:rPr>
                <w:rFonts w:ascii="GHEA Grapalat" w:hAnsi="GHEA Grapalat" w:cs="Sylfaen"/>
                <w:sz w:val="22"/>
              </w:rPr>
              <w:t>Նախագծի 5-րդ Հոդվածի 3-րդ մասը)</w:t>
            </w: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ru-RU"/>
              </w:rPr>
            </w:pP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>8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Նախագծի 8-րդ հոդվածի 4-րդ մասը վերախմբագրման անհրաժեշտություն ունի, քանի որ  ՀՀ-ում համապատասխան կորզման տեխնոլոգիաների բացակայության պատճառով ներկայումս պոչամաբարներում կուտակված են հարյուրավոր տոննա թանկարժեք, հազվագյուտ և ցրված տարրեր, որոնք ունեն չափազանց բարձր արժեք: Միաժամանակ, պոչամբարը դա ինժիներատեխնիկական կառույց է, որն ունի տեխնիկական ցուցանիշներ, այդ թվում՝ խորություն: Հետևաբար, պոչամբարների/լցակույտի ծավալները պետք է գնահատվեն ինժեներական կառույցի ողջ ծավալում (երկարություն x լայնություն x խորություն) այդ տարրերի առկայության (պարունակություններ, պաշարներ) հիման վրա, այլ ոչ թե նախագծով նախատեսված կերպով՝ հողաշերտի մակերևույթի վրա փաստացի կուտակված ապարներ</w:t>
            </w:r>
          </w:p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 մասնակի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AB69C0" w:rsidRPr="00DD57F1" w:rsidRDefault="00AB69C0" w:rsidP="00CA00E9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  <w:lang w:val="hy-AM"/>
              </w:rPr>
            </w:pPr>
            <w:r w:rsidRPr="00DD57F1">
              <w:rPr>
                <w:rFonts w:ascii="GHEA Grapalat" w:hAnsi="GHEA Grapalat" w:cs="Sylfaen"/>
                <w:sz w:val="22"/>
                <w:lang w:val="hy-AM"/>
              </w:rPr>
              <w:t>Հոդված</w:t>
            </w:r>
            <w:r w:rsidRPr="00DD57F1">
              <w:rPr>
                <w:rFonts w:ascii="GHEA Grapalat" w:hAnsi="GHEA Grapalat" w:cs="Sylfaen"/>
                <w:sz w:val="22"/>
              </w:rPr>
              <w:t xml:space="preserve">ում 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>«հողաշերտ</w:t>
            </w:r>
            <w:r w:rsidRPr="00DD57F1">
              <w:rPr>
                <w:rFonts w:ascii="GHEA Grapalat" w:hAnsi="GHEA Grapalat" w:cs="Sylfaen"/>
                <w:sz w:val="22"/>
              </w:rPr>
              <w:t>ի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>» բառը փոխարինվել է «երկր</w:t>
            </w:r>
            <w:r w:rsidRPr="00DD57F1">
              <w:rPr>
                <w:rFonts w:ascii="GHEA Grapalat" w:hAnsi="GHEA Grapalat" w:cs="Sylfaen"/>
                <w:sz w:val="22"/>
              </w:rPr>
              <w:t>ի</w:t>
            </w:r>
            <w:r w:rsidRPr="00DD57F1">
              <w:rPr>
                <w:rFonts w:ascii="GHEA Grapalat" w:hAnsi="GHEA Grapalat" w:cs="Sylfaen"/>
                <w:sz w:val="22"/>
                <w:lang w:val="hy-AM"/>
              </w:rPr>
              <w:t xml:space="preserve">» բառով: </w:t>
            </w:r>
            <w:r w:rsidRPr="00DD57F1">
              <w:rPr>
                <w:rFonts w:ascii="GHEA Grapalat" w:hAnsi="GHEA Grapalat" w:cs="Arial"/>
                <w:sz w:val="22"/>
                <w:lang w:val="hy-AM"/>
              </w:rPr>
              <w:t xml:space="preserve">(տե՛ս </w:t>
            </w:r>
            <w:r w:rsidRPr="00DD57F1">
              <w:rPr>
                <w:rFonts w:ascii="GHEA Grapalat" w:hAnsi="GHEA Grapalat" w:cs="Arial"/>
                <w:sz w:val="22"/>
              </w:rPr>
              <w:t xml:space="preserve">լրամշակված </w:t>
            </w:r>
            <w:r w:rsidRPr="00DD57F1">
              <w:rPr>
                <w:rFonts w:ascii="GHEA Grapalat" w:hAnsi="GHEA Grapalat" w:cs="Arial"/>
                <w:sz w:val="22"/>
                <w:lang w:val="hy-AM"/>
              </w:rPr>
              <w:t xml:space="preserve">Նախագծի </w:t>
            </w:r>
            <w:r w:rsidRPr="00DD57F1">
              <w:rPr>
                <w:rFonts w:ascii="GHEA Grapalat" w:hAnsi="GHEA Grapalat" w:cs="Arial"/>
                <w:sz w:val="22"/>
              </w:rPr>
              <w:t>9-րդ հոդվածի 1-ին մասը</w:t>
            </w:r>
            <w:r w:rsidRPr="00DD57F1">
              <w:rPr>
                <w:rFonts w:ascii="GHEA Grapalat" w:hAnsi="GHEA Grapalat" w:cs="Arial"/>
                <w:sz w:val="22"/>
                <w:lang w:val="hy-AM"/>
              </w:rPr>
              <w:t>)</w:t>
            </w: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>9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9-րդ հոդվածի՝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 xml:space="preserve">   1. «պոչամբար» բառն փոխարինել «արտադրական լցակույտ» բառերով,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lang w:val="hy-AM"/>
              </w:rPr>
              <w:t xml:space="preserve">   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94608E" w:rsidRPr="00DD57F1" w:rsidRDefault="0094608E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lang w:val="hy-AM"/>
              </w:rPr>
              <w:t>2. 2-րդ մասն համայնքի իրավասություններն ու հնարավորությունները ճշգրտելու նապատակով խմբագրել.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 xml:space="preserve">   3. 4-րդ կետն շարադրել հետևյալ խմբագրությամբ. «4.Կոնսերվացված պոչամբարների ապակոնսերվացման արդյունքում Հայաստանի Հանրապետությանը, համայնքներին, բնակչությանը, ինչպես նաև շրջակա միջավայրին վնասի պատճառման, դրանց արդյունքների վերացման ողջ պատասխատավությունը կրում է Ծրագրի իրականացնողը:»</w:t>
            </w:r>
          </w:p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lang w:val="hy-AM"/>
              </w:rPr>
              <w:t>Այս կապակցությամբ անհրաժեշտ է նախագծի 3-րդ մասը հանել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lastRenderedPageBreak/>
              <w:t xml:space="preserve">Չի ընդունվել, քանի որ արտադրական լցակույտերը ինքնին չեն հանդիսանում կառույց, և դրանց կառուցապատման կամ կառավարմամն իրավունքով փոխանցումը հնարավոր չէ: Այդ իսկ նկատառումով </w:t>
            </w:r>
            <w:r w:rsidRPr="00DD57F1">
              <w:rPr>
                <w:rFonts w:ascii="GHEA Grapalat" w:hAnsi="GHEA Grapalat" w:cs="Sylfaen"/>
                <w:sz w:val="22"/>
              </w:rPr>
              <w:lastRenderedPageBreak/>
              <w:t>Նախագծով նախատեսված է Պոչամբարի որպես ինժեներական կառույցի և դրա տակ գտնվող հող</w:t>
            </w:r>
            <w:r w:rsidR="00BE68BF" w:rsidRPr="00DD57F1">
              <w:rPr>
                <w:rFonts w:ascii="GHEA Grapalat" w:hAnsi="GHEA Grapalat" w:cs="Sylfaen"/>
                <w:sz w:val="22"/>
              </w:rPr>
              <w:t>ամասի կառավարման իրավունքի փոխան</w:t>
            </w:r>
            <w:r w:rsidRPr="00DD57F1">
              <w:rPr>
                <w:rFonts w:ascii="GHEA Grapalat" w:hAnsi="GHEA Grapalat" w:cs="Sylfaen"/>
                <w:sz w:val="22"/>
              </w:rPr>
              <w:t>ցումը:</w:t>
            </w: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  <w:r w:rsidRPr="00DD57F1">
              <w:rPr>
                <w:rFonts w:ascii="GHEA Grapalat" w:hAnsi="GHEA Grapalat" w:cs="Arial"/>
                <w:sz w:val="22"/>
              </w:rPr>
              <w:t>Հոդվածի այդ</w:t>
            </w:r>
            <w:r w:rsidR="0094608E" w:rsidRPr="00DD57F1">
              <w:rPr>
                <w:rFonts w:ascii="GHEA Grapalat" w:hAnsi="GHEA Grapalat" w:cs="Arial"/>
                <w:sz w:val="22"/>
              </w:rPr>
              <w:t xml:space="preserve"> մասը խմբագրվել է (տես լրամշակվա</w:t>
            </w:r>
            <w:r w:rsidRPr="00DD57F1">
              <w:rPr>
                <w:rFonts w:ascii="GHEA Grapalat" w:hAnsi="GHEA Grapalat" w:cs="Arial"/>
                <w:sz w:val="22"/>
              </w:rPr>
              <w:t>ծ Նախագծի հոդված 10-ի 2-րդ մասը)</w:t>
            </w: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Arial"/>
                <w:sz w:val="22"/>
              </w:rPr>
              <w:t>Տես լրամշակված Նախագծի 10-րդ Հոդվածի 3-րդ և 4-րդ մասեր:</w:t>
            </w: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color w:val="000000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>10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Նախագծի 11-րդ հոդվածի </w:t>
            </w:r>
            <w:r w:rsidRPr="00DD57F1">
              <w:rPr>
                <w:rFonts w:ascii="GHEA Grapalat" w:hAnsi="GHEA Grapalat"/>
                <w:color w:val="000000"/>
                <w:lang w:val="hy-AM"/>
              </w:rPr>
              <w:t xml:space="preserve">տեքստում </w:t>
            </w:r>
            <w:r w:rsidRPr="00DD57F1">
              <w:rPr>
                <w:rFonts w:ascii="GHEA Grapalat" w:hAnsi="GHEA Grapalat"/>
                <w:lang w:val="hy-AM"/>
              </w:rPr>
              <w:t xml:space="preserve">ավելացնել </w:t>
            </w:r>
            <w:r w:rsidRPr="00DD57F1">
              <w:rPr>
                <w:rFonts w:ascii="GHEA Grapalat" w:hAnsi="GHEA Grapalat"/>
                <w:color w:val="000000"/>
                <w:lang w:val="hy-AM"/>
              </w:rPr>
              <w:t>ՀՀ բնապահպանության նախարարությունը որպես լիազոր մարմին և ամրագրել ՀՀ բնապահպանության նախարարությանը ՀՀ օրենսդրությամբ սահմանված հաշվետվություններ ներկայացնելու պահանջը</w:t>
            </w:r>
          </w:p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BE68BF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Չի ընդունվել, քանի որ Ներդրումային ծրագիրը և </w:t>
            </w:r>
            <w:r w:rsidR="00BE68BF" w:rsidRPr="00DD57F1">
              <w:rPr>
                <w:rFonts w:ascii="GHEA Grapalat" w:hAnsi="GHEA Grapalat" w:cs="Sylfaen"/>
                <w:sz w:val="22"/>
              </w:rPr>
              <w:t xml:space="preserve">Մաստեր պլանի </w:t>
            </w:r>
            <w:r w:rsidRPr="00DD57F1">
              <w:rPr>
                <w:rFonts w:ascii="GHEA Grapalat" w:hAnsi="GHEA Grapalat" w:cs="Sylfaen"/>
                <w:sz w:val="22"/>
              </w:rPr>
              <w:t>մոնիթրինգը իրականացվում է տնտեսական գործունեության նկատմամբ և այդ իմ</w:t>
            </w:r>
            <w:r w:rsidR="00BE68BF" w:rsidRPr="00DD57F1">
              <w:rPr>
                <w:rFonts w:ascii="GHEA Grapalat" w:hAnsi="GHEA Grapalat" w:cs="Sylfaen"/>
                <w:sz w:val="22"/>
              </w:rPr>
              <w:t>աստով համապատասխանում է ՀՀ Էկոնո</w:t>
            </w:r>
            <w:r w:rsidRPr="00DD57F1">
              <w:rPr>
                <w:rFonts w:ascii="GHEA Grapalat" w:hAnsi="GHEA Grapalat" w:cs="Sylfaen"/>
                <w:sz w:val="22"/>
              </w:rPr>
              <w:t>միկայի նախարարության գործառույթներին: ՀՀ Բնապահպանության նախարարության գործառույթները ամրագրված են, մնում են և կիրառվում են օրենքով նախատեսված կարգով: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D57F1">
              <w:rPr>
                <w:rFonts w:ascii="GHEA Grapalat" w:hAnsi="GHEA Grapalat"/>
                <w:color w:val="000000"/>
                <w:lang w:val="hy-AM"/>
              </w:rPr>
              <w:t>11</w:t>
            </w:r>
            <w:r w:rsidRPr="00DD57F1">
              <w:rPr>
                <w:rFonts w:ascii="GHEA Grapalat" w:hAnsi="GHEA Grapalat" w:cs="Arial"/>
                <w:color w:val="000000"/>
                <w:lang w:val="hy-AM"/>
              </w:rPr>
              <w:t>)</w:t>
            </w:r>
            <w:r w:rsidRPr="00DD57F1">
              <w:rPr>
                <w:rFonts w:ascii="GHEA Grapalat" w:hAnsi="GHEA Grapalat"/>
                <w:color w:val="000000"/>
                <w:lang w:val="hy-AM"/>
              </w:rPr>
              <w:t xml:space="preserve"> Նախագծի 12-րդ հոդվածի՝</w:t>
            </w:r>
          </w:p>
          <w:p w:rsidR="00AB69C0" w:rsidRPr="00DD57F1" w:rsidRDefault="00AB69C0" w:rsidP="003A295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D57F1">
              <w:rPr>
                <w:rFonts w:ascii="GHEA Grapalat" w:hAnsi="GHEA Grapalat"/>
                <w:color w:val="000000"/>
                <w:lang w:val="hy-AM"/>
              </w:rPr>
              <w:t xml:space="preserve">     1. 2-րդ մասով սահմանված 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հողամասերի նպատակային նշանակության փոփոխման գործընթացն առաջարկվում է  իրականացնել ՀՀ կառավարության 29.12.2011թ.-ի  N 1918-Ն որոշման դրույթներին համապատասխան.</w:t>
            </w:r>
          </w:p>
          <w:p w:rsidR="00AB69C0" w:rsidRPr="00DD57F1" w:rsidRDefault="00AB69C0" w:rsidP="001234FB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 2. 4-րդ մասը հանել, քանի որ այն իրատեսական չէ.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 ի գիտություն</w:t>
            </w:r>
          </w:p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30784C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ընդունվել, քանի որ Ծրագիրն իրականացվում է ՀՀ կառավարության հետ նախապես ստորագրված Հուշագրի հիման վրա և սկսվել</w:t>
            </w:r>
            <w:r w:rsidR="0094608E" w:rsidRPr="00DD57F1">
              <w:rPr>
                <w:rFonts w:ascii="GHEA Grapalat" w:hAnsi="GHEA Grapalat" w:cs="Sylfaen"/>
                <w:sz w:val="22"/>
              </w:rPr>
              <w:t>,</w:t>
            </w:r>
            <w:r w:rsidRPr="00DD57F1">
              <w:rPr>
                <w:rFonts w:ascii="GHEA Grapalat" w:hAnsi="GHEA Grapalat" w:cs="Sylfaen"/>
                <w:sz w:val="22"/>
              </w:rPr>
              <w:t xml:space="preserve"> և շարունակվելու է փոխադարձաբար համաձայնեցված գործողությունների միջոցով: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EC3505">
            <w:pPr>
              <w:pStyle w:val="Heading1"/>
              <w:contextualSpacing/>
              <w:jc w:val="both"/>
              <w:rPr>
                <w:rFonts w:ascii="GHEA Grapalat" w:hAnsi="GHEA Grapalat" w:cs="Sylfaen"/>
                <w:bCs/>
                <w:sz w:val="22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3A295A">
            <w:pPr>
              <w:pStyle w:val="BodyText"/>
              <w:ind w:right="-29"/>
              <w:contextualSpacing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>12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Նախագիծն առաջարկվում է  լրացնել ՝ </w:t>
            </w:r>
            <w:r w:rsidRPr="00DD57F1">
              <w:rPr>
                <w:rFonts w:ascii="GHEA Grapalat" w:hAnsi="GHEA Grapalat"/>
                <w:lang w:val="hy-AM"/>
              </w:rPr>
              <w:lastRenderedPageBreak/>
              <w:t>ծրագիր իրականացնողի կողմից հաշվետվություններ ներկայացնելու ընթացակարգ, հաշվետվությունների բովանդակությունն ու ձևը, ինչպես նաև  ներկայացման ժամկետներ  ամրագրող  նոր հոդվածով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1237F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lastRenderedPageBreak/>
              <w:t xml:space="preserve">Չի ընդունվել, նպատակ </w:t>
            </w:r>
            <w:r w:rsidRPr="00DD57F1">
              <w:rPr>
                <w:rFonts w:ascii="GHEA Grapalat" w:hAnsi="GHEA Grapalat" w:cs="Sylfaen"/>
                <w:sz w:val="22"/>
              </w:rPr>
              <w:lastRenderedPageBreak/>
              <w:t>ունենալով չծանրաբեռնել Օրենքը մանրամ</w:t>
            </w:r>
            <w:r w:rsidR="00BE68BF" w:rsidRPr="00DD57F1">
              <w:rPr>
                <w:rFonts w:ascii="GHEA Grapalat" w:hAnsi="GHEA Grapalat" w:cs="Sylfaen"/>
                <w:sz w:val="22"/>
              </w:rPr>
              <w:t>աս</w:t>
            </w:r>
            <w:r w:rsidRPr="00DD57F1">
              <w:rPr>
                <w:rFonts w:ascii="GHEA Grapalat" w:hAnsi="GHEA Grapalat" w:cs="Sylfaen"/>
                <w:sz w:val="22"/>
              </w:rPr>
              <w:t>երով և հաշվի առնելով այն, որ հաշվետվողականությունն արդեն իսկ նախատեսված է (տես լրամշակված Նախագծի Հոդված 12-ի 2-րդ և 3-րդ մասեր)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3A295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C747CF" w:rsidRPr="00DD57F1" w:rsidTr="00C56179">
        <w:trPr>
          <w:gridBefore w:val="1"/>
          <w:wBefore w:w="13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  <w:r w:rsidRPr="00DD57F1">
              <w:rPr>
                <w:rFonts w:ascii="GHEA Grapalat" w:hAnsi="GHEA Grapalat"/>
                <w:b/>
                <w:sz w:val="22"/>
                <w:lang w:val="hy-AM"/>
              </w:rPr>
              <w:lastRenderedPageBreak/>
              <w:t>ՀԱՅՍՏԱՆԻ ՀԱՆՐԱՊԵՏՈՒԹՅԱՆ ԷՆԵՐԳԵՏԻԿԱՅԻ ԵՎ ԲՆԱԿԱՆ ՊԱՇԱՐՆԵՐԻ ՆԱԽԱՐԱՐՈՒԹՅՈՒՆ</w:t>
            </w: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  <w:r w:rsidRPr="00DD57F1">
              <w:rPr>
                <w:rFonts w:ascii="GHEA Grapalat" w:hAnsi="GHEA Grapalat"/>
                <w:b/>
                <w:sz w:val="22"/>
                <w:szCs w:val="20"/>
                <w:lang w:val="hy-AM"/>
              </w:rPr>
              <w:t xml:space="preserve"> </w:t>
            </w: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1234FB" w:rsidRPr="00DD57F1" w:rsidRDefault="001234FB" w:rsidP="001234FB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</w:rPr>
            </w:pPr>
          </w:p>
          <w:p w:rsidR="00C747CF" w:rsidRPr="00DD57F1" w:rsidRDefault="00C747CF" w:rsidP="001237FA">
            <w:pPr>
              <w:pStyle w:val="BodyText"/>
              <w:contextualSpacing/>
              <w:rPr>
                <w:rFonts w:ascii="GHEA Grapalat" w:hAnsi="GHEA Grapalat" w:cs="Sylfaen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F" w:rsidRPr="00DD57F1" w:rsidRDefault="00C747CF" w:rsidP="007D7326">
            <w:pPr>
              <w:jc w:val="both"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 w:cs="Sylfaen"/>
                <w:sz w:val="22"/>
                <w:szCs w:val="20"/>
                <w:lang w:val="af-ZA"/>
              </w:rPr>
              <w:t>1</w:t>
            </w:r>
            <w:r w:rsidRPr="00DD57F1">
              <w:rPr>
                <w:rFonts w:ascii="GHEA Grapalat" w:hAnsi="GHEA Grapalat" w:cs="Arial"/>
                <w:sz w:val="22"/>
                <w:szCs w:val="20"/>
                <w:lang w:val="af-ZA"/>
              </w:rPr>
              <w:t>)</w:t>
            </w:r>
            <w:r w:rsidRPr="00DD57F1">
              <w:rPr>
                <w:rFonts w:ascii="GHEA Grapalat" w:hAnsi="GHEA Grapalat" w:cs="Sylfaen"/>
                <w:sz w:val="22"/>
                <w:szCs w:val="20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hy-AM"/>
              </w:rPr>
              <w:t xml:space="preserve">Օրենքի նախագծի 2-րդ հոդվածի վերնագրում «ոլորտը» բառը փոխարինել «շրջանակները» բառով; </w:t>
            </w:r>
          </w:p>
          <w:p w:rsidR="00C747CF" w:rsidRPr="00DD57F1" w:rsidRDefault="00C747CF" w:rsidP="007D7326">
            <w:pPr>
              <w:jc w:val="both"/>
              <w:rPr>
                <w:rFonts w:ascii="GHEA Grapalat" w:hAnsi="GHEA Grapalat"/>
              </w:rPr>
            </w:pPr>
          </w:p>
          <w:p w:rsidR="001237FA" w:rsidRPr="00DD57F1" w:rsidRDefault="001237FA" w:rsidP="007D7326">
            <w:pPr>
              <w:jc w:val="both"/>
              <w:rPr>
                <w:rFonts w:ascii="GHEA Grapalat" w:hAnsi="GHEA Grapalat"/>
              </w:rPr>
            </w:pPr>
          </w:p>
          <w:p w:rsidR="001237FA" w:rsidRPr="00DD57F1" w:rsidRDefault="001237FA" w:rsidP="007D7326">
            <w:pPr>
              <w:jc w:val="both"/>
              <w:rPr>
                <w:rFonts w:ascii="GHEA Grapalat" w:hAnsi="GHEA Grapalat"/>
              </w:rPr>
            </w:pPr>
          </w:p>
          <w:p w:rsidR="00C747CF" w:rsidRPr="00DD57F1" w:rsidRDefault="00C747CF" w:rsidP="007D7326">
            <w:pPr>
              <w:jc w:val="both"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/>
                <w:lang w:val="hy-AM"/>
              </w:rPr>
              <w:t>2</w:t>
            </w:r>
            <w:r w:rsidRPr="00DD57F1">
              <w:rPr>
                <w:rFonts w:ascii="GHEA Grapalat" w:hAnsi="GHEA Grapalat" w:cs="Arial"/>
                <w:lang w:val="hy-AM"/>
              </w:rPr>
              <w:t>)</w:t>
            </w:r>
            <w:r w:rsidRPr="00DD57F1">
              <w:rPr>
                <w:rFonts w:ascii="GHEA Grapalat" w:hAnsi="GHEA Grapalat"/>
                <w:lang w:val="hy-AM"/>
              </w:rPr>
              <w:t xml:space="preserve"> Օրենքի նախագծով հստակ սահմանել օրենքի նախագծի 7-րդ հոդվածի 1-ին մասում նշված պայամագրի կողմերի իրավունքները և պարտականությունները:</w:t>
            </w:r>
          </w:p>
          <w:p w:rsidR="00C747CF" w:rsidRPr="00DD57F1" w:rsidRDefault="00C747CF" w:rsidP="007D7326">
            <w:pPr>
              <w:jc w:val="both"/>
              <w:rPr>
                <w:rFonts w:ascii="GHEA Grapalat" w:hAnsi="GHEA Grapalat" w:cs="Sylfaen"/>
                <w:sz w:val="22"/>
                <w:szCs w:val="20"/>
                <w:lang w:val="hy-AM"/>
              </w:rPr>
            </w:pPr>
          </w:p>
          <w:p w:rsidR="00C747CF" w:rsidRPr="00DD57F1" w:rsidRDefault="00C747CF" w:rsidP="001237FA">
            <w:pPr>
              <w:pStyle w:val="ListParagraph"/>
              <w:ind w:left="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F" w:rsidRPr="00DD57F1" w:rsidRDefault="00C747C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C747CF" w:rsidRPr="00DD57F1" w:rsidRDefault="001237FA" w:rsidP="001237FA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Չի </w:t>
            </w:r>
            <w:r w:rsidR="0094608E" w:rsidRPr="00DD57F1">
              <w:rPr>
                <w:rFonts w:ascii="GHEA Grapalat" w:hAnsi="GHEA Grapalat" w:cs="Sylfaen"/>
                <w:sz w:val="22"/>
              </w:rPr>
              <w:t>ընդունվել, քանի որ բովանդակայի</w:t>
            </w:r>
            <w:r w:rsidRPr="00DD57F1">
              <w:rPr>
                <w:rFonts w:ascii="GHEA Grapalat" w:hAnsi="GHEA Grapalat" w:cs="Sylfaen"/>
                <w:sz w:val="22"/>
              </w:rPr>
              <w:t>ն առումով էական ոչինչ չի փոխվում:</w:t>
            </w:r>
          </w:p>
          <w:p w:rsidR="00C747CF" w:rsidRPr="00DD57F1" w:rsidRDefault="00C747C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C747CF" w:rsidRPr="00DD57F1" w:rsidRDefault="00C747C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1237FA" w:rsidP="007D6781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Չի ընդունվել, քանի որ պայմանագրային հարաբերությունները չեն կարող հանդիսանալ օրենքի կարգավորման առարկա: 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F" w:rsidRPr="00DD57F1" w:rsidRDefault="00C747C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C747CF" w:rsidRPr="00DD57F1" w:rsidRDefault="00C747CF" w:rsidP="00A422D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  <w:p w:rsidR="00C747CF" w:rsidRPr="00DD57F1" w:rsidRDefault="00C747CF" w:rsidP="00A42C6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  <w:lang w:val="hy-AM"/>
              </w:rPr>
            </w:pPr>
          </w:p>
        </w:tc>
      </w:tr>
      <w:tr w:rsidR="00C747CF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F" w:rsidRPr="00DD57F1" w:rsidRDefault="00C747CF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C747CF" w:rsidRPr="00DD57F1" w:rsidRDefault="001234FB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  <w:r w:rsidRPr="00DD57F1">
              <w:rPr>
                <w:rFonts w:ascii="GHEA Grapalat" w:hAnsi="GHEA Grapalat"/>
                <w:b/>
                <w:sz w:val="22"/>
              </w:rPr>
              <w:t>ՀԱՅԱՍՏԱՆԻ ՀԱՆՐԱՊԵՏՈՒԹՅԱՆ ԱՐԴԱՐԱԴԱՏՈՒԹՅԱՆ ՆԱԽԱՐԱՐՈՒԹՅՈՒՆ</w:t>
            </w:r>
          </w:p>
          <w:p w:rsidR="00C747CF" w:rsidRPr="00DD57F1" w:rsidRDefault="00C747CF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  <w:p w:rsidR="00C747CF" w:rsidRPr="00DD57F1" w:rsidRDefault="00C747CF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CF" w:rsidRPr="00DD57F1" w:rsidRDefault="00C747CF" w:rsidP="00A42C6C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</w:rPr>
              <w:t>1</w:t>
            </w:r>
            <w:r w:rsidRPr="00DD57F1">
              <w:rPr>
                <w:rFonts w:ascii="GHEA Grapalat" w:hAnsi="GHEA Grapalat" w:cs="Arial"/>
              </w:rPr>
              <w:t>)</w:t>
            </w:r>
            <w:r w:rsidRPr="00DD57F1">
              <w:rPr>
                <w:rFonts w:ascii="GHEA Grapalat" w:hAnsi="GHEA Grapalat"/>
              </w:rPr>
              <w:t xml:space="preserve"> 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     14-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6-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մասում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</w:rPr>
              <w:t>օրենսդրությամբ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</w:rPr>
              <w:t>բառը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փոխարինել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</w:rPr>
              <w:t>օրենքով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</w:rPr>
              <w:t xml:space="preserve">բառով՝ </w:t>
            </w:r>
            <w:r w:rsidRPr="00DD57F1">
              <w:rPr>
                <w:rFonts w:ascii="GHEA Grapalat" w:hAnsi="GHEA Grapalat" w:cs="Sylfaen"/>
                <w:lang w:val="af-ZA"/>
              </w:rPr>
              <w:t xml:space="preserve">նկատի ունենալով Հայաստանի </w:t>
            </w:r>
            <w:r w:rsidRPr="00DD57F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/>
              </w:rPr>
              <w:t>Սահմանադրության</w:t>
            </w:r>
            <w:r w:rsidRPr="00DD57F1">
              <w:rPr>
                <w:rFonts w:ascii="GHEA Grapalat" w:hAnsi="GHEA Grapalat"/>
                <w:lang w:val="af-ZA"/>
              </w:rPr>
              <w:t xml:space="preserve"> 83.5-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2-րդ </w:t>
            </w:r>
            <w:r w:rsidRPr="00DD57F1">
              <w:rPr>
                <w:rFonts w:ascii="GHEA Grapalat" w:hAnsi="GHEA Grapalat"/>
              </w:rPr>
              <w:t>կետի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պահանջները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</w:rPr>
              <w:t>որոնց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համաձայն՝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u w:val="single"/>
                <w:lang w:val="af-ZA"/>
              </w:rPr>
              <w:t>բացառապես Հայաստանի Հանրապետության օրենքներով</w:t>
            </w:r>
            <w:r w:rsidRPr="00DD57F1">
              <w:rPr>
                <w:rFonts w:ascii="GHEA Grapalat" w:hAnsi="GHEA Grapalat"/>
                <w:lang w:val="af-ZA"/>
              </w:rPr>
              <w:t xml:space="preserve"> են սահմանվում </w:t>
            </w:r>
            <w:r w:rsidRPr="00DD57F1">
              <w:rPr>
                <w:rFonts w:ascii="GHEA Grapalat" w:hAnsi="GHEA Grapalat"/>
              </w:rPr>
              <w:t>ֆիզիկական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իրավաբանական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անձանց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իրավունքների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ազատությունների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lastRenderedPageBreak/>
              <w:t>սահմանափակումները</w:t>
            </w:r>
            <w:r w:rsidRPr="00DD57F1">
              <w:rPr>
                <w:rFonts w:ascii="GHEA Grapalat" w:hAnsi="GHEA Grapalat"/>
                <w:lang w:val="af-ZA"/>
              </w:rPr>
              <w:t>, պատասխանատվության տեսակները, չափերը, պատա</w:t>
            </w:r>
            <w:r w:rsidR="00A42C6C" w:rsidRPr="00DD57F1">
              <w:rPr>
                <w:rFonts w:ascii="GHEA Grapalat" w:hAnsi="GHEA Grapalat"/>
                <w:lang w:val="af-ZA"/>
              </w:rPr>
              <w:t>սխանատվության ենթարկելու կարգը: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A42C6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42C6C" w:rsidRPr="00DD57F1" w:rsidRDefault="007D6781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Խնդիրը լուծվել է 14-րդ Հոդվածը հանելու միջոցով</w:t>
            </w:r>
            <w:r w:rsidR="00A42C6C" w:rsidRPr="00DD57F1">
              <w:rPr>
                <w:rFonts w:ascii="GHEA Grapalat" w:hAnsi="GHEA Grapalat" w:cs="Sylfaen"/>
                <w:sz w:val="22"/>
              </w:rPr>
              <w:t>:</w:t>
            </w:r>
          </w:p>
          <w:p w:rsidR="00C747CF" w:rsidRPr="00DD57F1" w:rsidRDefault="00C747CF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C6C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2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Ն</w:t>
            </w:r>
            <w:r w:rsidRPr="00DD57F1">
              <w:rPr>
                <w:rFonts w:ascii="GHEA Grapalat" w:hAnsi="GHEA Grapalat"/>
                <w:lang w:val="ru-RU"/>
              </w:rPr>
              <w:t>ախագծի</w:t>
            </w:r>
            <w:r w:rsidRPr="00DD57F1">
              <w:rPr>
                <w:rFonts w:ascii="GHEA Grapalat" w:hAnsi="GHEA Grapalat"/>
                <w:lang w:val="af-ZA"/>
              </w:rPr>
              <w:t xml:space="preserve"> 13-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2-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  <w:lang w:val="ru-RU"/>
              </w:rPr>
              <w:t>օրենսդրությամբ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  <w:lang w:val="ru-RU"/>
              </w:rPr>
              <w:t>բառը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փոխարինել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  <w:lang w:val="ru-RU"/>
              </w:rPr>
              <w:t>օրենքով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  <w:lang w:val="ru-RU"/>
              </w:rPr>
              <w:t>բառով՝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նկատի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ունենալով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  <w:lang w:val="ru-RU"/>
              </w:rPr>
              <w:t>Հիմնադրամների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մասին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  <w:lang w:val="ru-RU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  <w:lang w:val="ru-RU"/>
              </w:rPr>
              <w:t>Իրավաբանական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անձանց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պետական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գրանցման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մասին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  <w:lang w:val="ru-RU"/>
              </w:rPr>
              <w:t>Հայաստանի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Հանրապետության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օրենքների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պահանջները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  <w:p w:rsidR="00AB69C0" w:rsidRPr="00DD57F1" w:rsidRDefault="00AB69C0" w:rsidP="004548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54841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Խնդիրը լուծվել է Օրենքի</w:t>
            </w:r>
            <w:r w:rsidR="0094608E" w:rsidRPr="00DD57F1">
              <w:rPr>
                <w:rFonts w:ascii="GHEA Grapalat" w:hAnsi="GHEA Grapalat" w:cs="Sylfaen"/>
                <w:sz w:val="22"/>
              </w:rPr>
              <w:t>ց 13-րդ Հոդվածը հանելու միջոցով: Հ</w:t>
            </w:r>
            <w:r w:rsidRPr="00DD57F1">
              <w:rPr>
                <w:rFonts w:ascii="GHEA Grapalat" w:hAnsi="GHEA Grapalat" w:cs="Sylfaen"/>
                <w:sz w:val="22"/>
              </w:rPr>
              <w:t xml:space="preserve">ետագայում Հիմնադրամ ստեղծելիս </w:t>
            </w:r>
            <w:r w:rsidR="0094608E" w:rsidRPr="00DD57F1">
              <w:rPr>
                <w:rFonts w:ascii="GHEA Grapalat" w:hAnsi="GHEA Grapalat" w:cs="Sylfaen"/>
                <w:sz w:val="22"/>
              </w:rPr>
              <w:t>մ</w:t>
            </w:r>
            <w:r w:rsidRPr="00DD57F1">
              <w:rPr>
                <w:rFonts w:ascii="GHEA Grapalat" w:hAnsi="GHEA Grapalat" w:cs="Sylfaen"/>
                <w:sz w:val="22"/>
              </w:rPr>
              <w:t>եր կարգ</w:t>
            </w:r>
            <w:r w:rsidR="0094608E" w:rsidRPr="00DD57F1">
              <w:rPr>
                <w:rFonts w:ascii="GHEA Grapalat" w:hAnsi="GHEA Grapalat" w:cs="Sylfaen"/>
                <w:sz w:val="22"/>
              </w:rPr>
              <w:t xml:space="preserve">ավորումները կիրականացվեն նշված </w:t>
            </w:r>
            <w:r w:rsidRPr="00DD57F1">
              <w:rPr>
                <w:rFonts w:ascii="GHEA Grapalat" w:hAnsi="GHEA Grapalat" w:cs="Sylfaen"/>
                <w:sz w:val="22"/>
              </w:rPr>
              <w:t>օրենքներին համապատսախան: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94608E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54841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3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4-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հանել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ՀՀ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կառավարության</w:t>
            </w:r>
            <w:r w:rsidRPr="00DD57F1">
              <w:rPr>
                <w:rFonts w:ascii="GHEA Grapalat" w:hAnsi="GHEA Grapalat"/>
                <w:lang w:val="af-ZA"/>
              </w:rPr>
              <w:t xml:space="preserve"> 2014 </w:t>
            </w:r>
            <w:r w:rsidRPr="00DD57F1">
              <w:rPr>
                <w:rFonts w:ascii="GHEA Grapalat" w:hAnsi="GHEA Grapalat"/>
                <w:lang w:val="ru-RU"/>
              </w:rPr>
              <w:t>թվականի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հոկտեմբերի</w:t>
            </w:r>
            <w:r w:rsidRPr="00DD57F1">
              <w:rPr>
                <w:rFonts w:ascii="GHEA Grapalat" w:hAnsi="GHEA Grapalat"/>
                <w:lang w:val="af-ZA"/>
              </w:rPr>
              <w:t xml:space="preserve"> 16-</w:t>
            </w:r>
            <w:r w:rsidRPr="00DD57F1">
              <w:rPr>
                <w:rFonts w:ascii="GHEA Grapalat" w:hAnsi="GHEA Grapalat"/>
                <w:lang w:val="ru-RU"/>
              </w:rPr>
              <w:t>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թիվ</w:t>
            </w:r>
            <w:r w:rsidRPr="00DD57F1">
              <w:rPr>
                <w:rFonts w:ascii="GHEA Grapalat" w:hAnsi="GHEA Grapalat"/>
                <w:lang w:val="af-ZA"/>
              </w:rPr>
              <w:t xml:space="preserve"> 43-24 </w:t>
            </w:r>
            <w:r w:rsidRPr="00DD57F1">
              <w:rPr>
                <w:rFonts w:ascii="GHEA Grapalat" w:hAnsi="GHEA Grapalat"/>
                <w:lang w:val="ru-RU"/>
              </w:rPr>
              <w:t>արձանագրային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որոշմանը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կատարված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հղումը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  <w:lang w:val="ru-RU"/>
              </w:rPr>
              <w:t>քանի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ՀՀ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կառավարության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արձանագրային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որոշումն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իրավական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ակտ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չէ</w:t>
            </w:r>
            <w:r w:rsidRPr="00DD57F1">
              <w:rPr>
                <w:rFonts w:ascii="GHEA Grapalat" w:hAnsi="GHEA Grapalat"/>
                <w:lang w:val="af-ZA"/>
              </w:rPr>
              <w:t xml:space="preserve">: </w:t>
            </w:r>
            <w:r w:rsidRPr="00DD57F1">
              <w:rPr>
                <w:rFonts w:ascii="GHEA Grapalat" w:hAnsi="GHEA Grapalat"/>
                <w:lang w:val="ru-RU"/>
              </w:rPr>
              <w:t>Այս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կապակցությամբ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նկատի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ունենալ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  <w:lang w:val="ru-RU"/>
              </w:rPr>
              <w:t>Իրավական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ակտերի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մասին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  <w:lang w:val="ru-RU"/>
              </w:rPr>
              <w:t>Հայաստանի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Հանրապետության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օրենքի</w:t>
            </w:r>
            <w:r w:rsidRPr="00DD57F1">
              <w:rPr>
                <w:rFonts w:ascii="GHEA Grapalat" w:hAnsi="GHEA Grapalat"/>
                <w:lang w:val="af-ZA"/>
              </w:rPr>
              <w:t xml:space="preserve"> 43-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պահանջները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  <w:p w:rsidR="00AB69C0" w:rsidRPr="00DD57F1" w:rsidRDefault="00AB69C0" w:rsidP="00454841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 մասնակի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Հոդվածի սահմանումներից հանվել է “Մտադրությունների </w:t>
            </w:r>
            <w:r w:rsidR="0094608E" w:rsidRPr="00DD57F1">
              <w:rPr>
                <w:rFonts w:ascii="GHEA Grapalat" w:hAnsi="GHEA Grapalat" w:cs="Sylfaen"/>
                <w:sz w:val="22"/>
              </w:rPr>
              <w:t xml:space="preserve">մասին </w:t>
            </w:r>
            <w:r w:rsidRPr="00DD57F1">
              <w:rPr>
                <w:rFonts w:ascii="GHEA Grapalat" w:hAnsi="GHEA Grapalat" w:cs="Sylfaen"/>
                <w:sz w:val="22"/>
              </w:rPr>
              <w:t>հ</w:t>
            </w:r>
            <w:r w:rsidR="0094608E" w:rsidRPr="00DD57F1">
              <w:rPr>
                <w:rFonts w:ascii="GHEA Grapalat" w:hAnsi="GHEA Grapalat" w:cs="Sylfaen"/>
                <w:sz w:val="22"/>
              </w:rPr>
              <w:t xml:space="preserve">ուշագիր” սահմանումը, սակայն </w:t>
            </w:r>
            <w:r w:rsidR="00BE68BF" w:rsidRPr="00DD57F1">
              <w:rPr>
                <w:rFonts w:ascii="GHEA Grapalat" w:hAnsi="GHEA Grapalat" w:cs="Sylfaen"/>
                <w:sz w:val="22"/>
              </w:rPr>
              <w:t xml:space="preserve">քանի որ դա էական նշանակություն է ունեցել , ինմչպես նաև </w:t>
            </w:r>
            <w:r w:rsidRPr="00DD57F1">
              <w:rPr>
                <w:rFonts w:ascii="GHEA Grapalat" w:hAnsi="GHEA Grapalat" w:cs="Sylfaen"/>
                <w:sz w:val="22"/>
              </w:rPr>
              <w:t xml:space="preserve">հետևողական լինելու </w:t>
            </w:r>
            <w:r w:rsidR="00BE68BF" w:rsidRPr="00DD57F1">
              <w:rPr>
                <w:rFonts w:ascii="GHEA Grapalat" w:hAnsi="GHEA Grapalat" w:cs="Sylfaen"/>
                <w:sz w:val="22"/>
              </w:rPr>
              <w:t xml:space="preserve">նպատակով ու </w:t>
            </w:r>
            <w:r w:rsidRPr="00DD57F1">
              <w:rPr>
                <w:rFonts w:ascii="GHEA Grapalat" w:hAnsi="GHEA Grapalat" w:cs="Sylfaen"/>
                <w:sz w:val="22"/>
              </w:rPr>
              <w:t xml:space="preserve">Մտադրությունների </w:t>
            </w:r>
            <w:r w:rsidR="0094608E" w:rsidRPr="00DD57F1">
              <w:rPr>
                <w:rFonts w:ascii="GHEA Grapalat" w:hAnsi="GHEA Grapalat" w:cs="Sylfaen"/>
                <w:sz w:val="22"/>
              </w:rPr>
              <w:t xml:space="preserve">մասին </w:t>
            </w:r>
            <w:r w:rsidRPr="00DD57F1">
              <w:rPr>
                <w:rFonts w:ascii="GHEA Grapalat" w:hAnsi="GHEA Grapalat" w:cs="Sylfaen"/>
                <w:sz w:val="22"/>
              </w:rPr>
              <w:t>հուշագրի դրույթների հետ կապի ապահովման նպատակով թողնվել է “Ծրագիր իրականացնող” տերմինի սահմանման մեջ: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54841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4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5-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հանել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</w:rPr>
              <w:t>բոլոր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դեպքերում</w:t>
            </w:r>
            <w:r w:rsidRPr="00DD57F1">
              <w:rPr>
                <w:rFonts w:ascii="GHEA Grapalat" w:hAnsi="GHEA Grapalat"/>
                <w:lang w:val="af-ZA"/>
              </w:rPr>
              <w:t xml:space="preserve">», </w:t>
            </w:r>
            <w:r w:rsidRPr="00DD57F1">
              <w:rPr>
                <w:rFonts w:ascii="GHEA Grapalat" w:hAnsi="GHEA Grapalat"/>
              </w:rPr>
              <w:t>բառերը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</w:rPr>
              <w:t>հստակեցնել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</w:rPr>
              <w:t>միջանկյալ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հանգրվաններ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</w:rPr>
              <w:t>հասկացությունը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</w:rPr>
              <w:t>իսկ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12-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4-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մասում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հստակեցնել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</w:rPr>
              <w:t>արագ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ժամկետում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</w:rPr>
              <w:t>բառերը՝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նկատի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ունենալով</w:t>
            </w:r>
            <w:r w:rsidRPr="00DD57F1">
              <w:rPr>
                <w:rFonts w:ascii="GHEA Grapalat" w:hAnsi="GHEA Grapalat"/>
                <w:lang w:val="af-ZA"/>
              </w:rPr>
              <w:t xml:space="preserve"> «</w:t>
            </w:r>
            <w:r w:rsidRPr="00DD57F1">
              <w:rPr>
                <w:rFonts w:ascii="GHEA Grapalat" w:hAnsi="GHEA Grapalat"/>
              </w:rPr>
              <w:t>Իրավական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ակտերի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lastRenderedPageBreak/>
              <w:t>մասին</w:t>
            </w:r>
            <w:r w:rsidRPr="00DD57F1">
              <w:rPr>
                <w:rFonts w:ascii="GHEA Grapalat" w:hAnsi="GHEA Grapalat"/>
                <w:lang w:val="af-ZA"/>
              </w:rPr>
              <w:t>»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Հայաստանի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Հանրապետության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օրենքի</w:t>
            </w:r>
            <w:r w:rsidRPr="00DD57F1">
              <w:rPr>
                <w:rFonts w:ascii="GHEA Grapalat" w:hAnsi="GHEA Grapalat"/>
                <w:lang w:val="af-ZA"/>
              </w:rPr>
              <w:t xml:space="preserve"> 36-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պահանջները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  <w:p w:rsidR="00AB69C0" w:rsidRPr="00DD57F1" w:rsidRDefault="00AB69C0" w:rsidP="0045484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B69C0" w:rsidRPr="00DD57F1" w:rsidRDefault="00AB69C0" w:rsidP="00454841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lastRenderedPageBreak/>
              <w:t>Ընդունվել է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Շարադրվել է նոր խմբագրությամբ և նոր մոտեցումով (տես լրամշակված Նախագծի 4-րդ Հոդվածը)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54841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B69C0" w:rsidRPr="00DD57F1" w:rsidRDefault="00AB69C0" w:rsidP="00454841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5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5-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համաձայն՝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hy-AM"/>
              </w:rPr>
              <w:t xml:space="preserve">Մաստեր Պլանը չպետք է ներառի Ծրագիրն </w:t>
            </w:r>
            <w:r w:rsidRPr="00DD57F1">
              <w:rPr>
                <w:rFonts w:ascii="GHEA Grapalat" w:hAnsi="GHEA Grapalat"/>
              </w:rPr>
              <w:t>ի</w:t>
            </w:r>
            <w:r w:rsidRPr="00DD57F1">
              <w:rPr>
                <w:rFonts w:ascii="GHEA Grapalat" w:hAnsi="GHEA Grapalat"/>
                <w:lang w:val="hy-AM"/>
              </w:rPr>
              <w:t>րականացնողի առևտրային և գաղտնի տեղեկատվությունը հանդիսացող բիզնես պլանը և այլ ֆինանսական ու տնտեսական տվյալները և/</w:t>
            </w:r>
            <w:r w:rsidRPr="00DD57F1">
              <w:rPr>
                <w:rFonts w:ascii="GHEA Grapalat" w:hAnsi="GHEA Grapalat"/>
                <w:u w:val="single"/>
                <w:lang w:val="hy-AM"/>
              </w:rPr>
              <w:t>կամ այլ չափորոշիչները: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հստակեցնել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</w:rPr>
              <w:t>թե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ինչ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այլ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չափորոշիչների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մասին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խոսքը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  <w:p w:rsidR="00AB69C0" w:rsidRPr="00DD57F1" w:rsidRDefault="00AB69C0" w:rsidP="00A42C6C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Այդ բառակապակցությունը դուրս է եկել Հոդվածից:</w:t>
            </w: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C6C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6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11-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2-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համաձայն՝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ծրագրի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իրականացնողը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պարտավոր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մինչև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գործարանի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կառուցման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ավարտը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փաստացի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գործարկումը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յուրաքանչյուր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տարվա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ավարտից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հետո</w:t>
            </w:r>
            <w:r w:rsidRPr="00DD57F1">
              <w:rPr>
                <w:rFonts w:ascii="GHEA Grapalat" w:hAnsi="GHEA Grapalat"/>
                <w:lang w:val="af-ZA"/>
              </w:rPr>
              <w:t xml:space="preserve"> 3 </w:t>
            </w:r>
            <w:r w:rsidRPr="00DD57F1">
              <w:rPr>
                <w:rFonts w:ascii="GHEA Grapalat" w:hAnsi="GHEA Grapalat"/>
                <w:lang w:val="ru-RU"/>
              </w:rPr>
              <w:t>ամսվա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ընթացքում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լիազոր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մարմնին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ներկայացնել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հաշվետվություն՝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Մաստեր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Պլանով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սահմանված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ձևով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բովանդակությամբ</w:t>
            </w:r>
            <w:r w:rsidRPr="00DD57F1">
              <w:rPr>
                <w:rFonts w:ascii="GHEA Grapalat" w:hAnsi="GHEA Grapalat"/>
                <w:lang w:val="af-ZA"/>
              </w:rPr>
              <w:t xml:space="preserve">: </w:t>
            </w:r>
            <w:r w:rsidRPr="00DD57F1">
              <w:rPr>
                <w:rFonts w:ascii="GHEA Grapalat" w:hAnsi="GHEA Grapalat"/>
                <w:lang w:val="ru-RU"/>
              </w:rPr>
              <w:t>Մինչդեռ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պարզ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չեն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այն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իրավական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հետևանքները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  <w:lang w:val="ru-RU"/>
              </w:rPr>
              <w:t>որոնք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կարող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են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առաջանալ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այն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դեպքում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  <w:lang w:val="ru-RU"/>
              </w:rPr>
              <w:t>երբ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հաշվետվությունը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ներկայացվել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ոչ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պատշաճ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տեսքով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  <w:lang w:val="ru-RU"/>
              </w:rPr>
              <w:t>ժամկետների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խախտումով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ընդհանրապես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չի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ներկայացվել</w:t>
            </w:r>
            <w:r w:rsidRPr="00DD57F1">
              <w:rPr>
                <w:rFonts w:ascii="GHEA Grapalat" w:hAnsi="GHEA Grapalat"/>
                <w:lang w:val="af-ZA"/>
              </w:rPr>
              <w:t xml:space="preserve">: </w:t>
            </w:r>
            <w:r w:rsidRPr="00DD57F1">
              <w:rPr>
                <w:rFonts w:ascii="GHEA Grapalat" w:hAnsi="GHEA Grapalat"/>
                <w:lang w:val="ru-RU"/>
              </w:rPr>
              <w:t>Այս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կապակցությամբ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նկատի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ունենալ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DD57F1">
              <w:rPr>
                <w:rFonts w:ascii="GHEA Grapalat" w:hAnsi="GHEA Grapalat"/>
                <w:lang w:val="ru-RU"/>
              </w:rPr>
              <w:t>Իրավական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ակտերի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մասին</w:t>
            </w:r>
            <w:r w:rsidRPr="00DD57F1">
              <w:rPr>
                <w:rFonts w:ascii="GHEA Grapalat" w:hAnsi="GHEA Grapalat"/>
                <w:lang w:val="af-ZA"/>
              </w:rPr>
              <w:t xml:space="preserve">» </w:t>
            </w:r>
            <w:r w:rsidRPr="00DD57F1">
              <w:rPr>
                <w:rFonts w:ascii="GHEA Grapalat" w:hAnsi="GHEA Grapalat"/>
                <w:lang w:val="ru-RU"/>
              </w:rPr>
              <w:t>Հայաստանի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Հանրապետության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օրենքի</w:t>
            </w:r>
            <w:r w:rsidRPr="00DD57F1">
              <w:rPr>
                <w:rFonts w:ascii="GHEA Grapalat" w:hAnsi="GHEA Grapalat"/>
                <w:lang w:val="af-ZA"/>
              </w:rPr>
              <w:t xml:space="preserve"> 45-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3-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պահանջները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lastRenderedPageBreak/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Լիազոր մարմնին տրված է </w:t>
            </w:r>
            <w:r w:rsidR="002B6C3E" w:rsidRPr="00DD57F1">
              <w:rPr>
                <w:rFonts w:ascii="GHEA Grapalat" w:hAnsi="GHEA Grapalat" w:cs="Sylfaen"/>
                <w:sz w:val="22"/>
              </w:rPr>
              <w:t>Մաստեր պլանի, ինչպես նաև` առանց գործերին միջամտելու` Ներդրումային ծրագրի նկատմամբ</w:t>
            </w:r>
            <w:r w:rsidRPr="00DD57F1">
              <w:rPr>
                <w:rFonts w:ascii="GHEA Grapalat" w:hAnsi="GHEA Grapalat" w:cs="Sylfaen"/>
                <w:sz w:val="22"/>
              </w:rPr>
              <w:t xml:space="preserve"> մոնիթորինգի իրավունք: Հիմնական պարտավորության իրականացումը կարգավորվում է առանձին դրույթով (տես լրամշակված Նախագծի 12-րդ հեդվածի 3-րդ մաս)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Եռամսյա ժամկետը դարձվել է երկամսյա:</w:t>
            </w: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66892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7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12-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2-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հստակ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սահմանել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հիշյալ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նախատեսված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ժամկետը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Սահմանվել է 10-օրյա ժամկետ: Տես լրամշակված Նախագծի 12-րդ հոդվածի 2-րդ մաս:</w:t>
            </w: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66892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8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նույն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4-</w:t>
            </w:r>
            <w:r w:rsidRPr="00DD57F1">
              <w:rPr>
                <w:rFonts w:ascii="GHEA Grapalat" w:hAnsi="GHEA Grapalat"/>
                <w:lang w:val="ru-RU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պարզ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չէ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  <w:lang w:val="ru-RU"/>
              </w:rPr>
              <w:t>թե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ինչ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համապատասխան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ենթակառուցվածքների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մասին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խոսքը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  <w:lang w:val="ru-RU"/>
              </w:rPr>
              <w:t>որոնք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պետք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նախագծվեն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կառուցվեն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ծրագիր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իրականացնողի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հետ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խորհրդակցելով</w:t>
            </w:r>
            <w:r w:rsidRPr="00DD57F1">
              <w:rPr>
                <w:rFonts w:ascii="GHEA Grapalat" w:hAnsi="GHEA Grapalat"/>
                <w:lang w:val="af-ZA"/>
              </w:rPr>
              <w:t xml:space="preserve">: </w:t>
            </w:r>
          </w:p>
          <w:p w:rsidR="00AB69C0" w:rsidRPr="00DD57F1" w:rsidRDefault="00AB69C0" w:rsidP="00466892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Ավելացվել են “ճանապարհային և այլ” բառերը: Տես լրամշակված նախագծի 13-րդ հոդվածի 3-րդ մասը:</w:t>
            </w: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0"/>
                <w:lang w:val="hy-AM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466892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9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15-</w:t>
            </w:r>
            <w:r w:rsidRPr="00DD57F1">
              <w:rPr>
                <w:rFonts w:ascii="GHEA Grapalat" w:hAnsi="GHEA Grapalat"/>
              </w:rPr>
              <w:t>րդ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հոդվածի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համաձայն՝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ծ</w:t>
            </w:r>
            <w:r w:rsidRPr="00DD57F1">
              <w:rPr>
                <w:rFonts w:ascii="GHEA Grapalat" w:hAnsi="GHEA Grapalat"/>
                <w:lang w:val="hy-AM"/>
              </w:rPr>
              <w:t xml:space="preserve">րագիր իրականացնողը սույն օրենքի ուժով ազատվում է </w:t>
            </w:r>
            <w:r w:rsidRPr="00DD57F1">
              <w:rPr>
                <w:rFonts w:ascii="GHEA Grapalat" w:hAnsi="GHEA Grapalat"/>
                <w:u w:val="single"/>
                <w:lang w:val="hy-AM"/>
              </w:rPr>
              <w:t>բոլոր կիրառելի հարկերից և այլ պարտադիր վճարներից</w:t>
            </w:r>
            <w:r w:rsidRPr="00DD57F1">
              <w:rPr>
                <w:rFonts w:ascii="GHEA Grapalat" w:hAnsi="GHEA Grapalat"/>
                <w:lang w:val="hy-AM"/>
              </w:rPr>
              <w:t xml:space="preserve"> /բացառությամբ համայնքային բյուջե վճարվող/</w:t>
            </w:r>
            <w:r w:rsidRPr="00DD57F1">
              <w:rPr>
                <w:rFonts w:ascii="GHEA Grapalat" w:hAnsi="GHEA Grapalat"/>
                <w:lang w:val="af-ZA"/>
              </w:rPr>
              <w:t xml:space="preserve">: </w:t>
            </w:r>
            <w:r w:rsidRPr="00DD57F1">
              <w:rPr>
                <w:rFonts w:ascii="GHEA Grapalat" w:hAnsi="GHEA Grapalat"/>
              </w:rPr>
              <w:t>Այս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առումով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անհրաժեշտ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հստակ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նշել</w:t>
            </w:r>
            <w:r w:rsidRPr="00DD57F1">
              <w:rPr>
                <w:rFonts w:ascii="GHEA Grapalat" w:hAnsi="GHEA Grapalat"/>
                <w:lang w:val="af-ZA"/>
              </w:rPr>
              <w:t xml:space="preserve">, </w:t>
            </w:r>
            <w:r w:rsidRPr="00DD57F1">
              <w:rPr>
                <w:rFonts w:ascii="GHEA Grapalat" w:hAnsi="GHEA Grapalat"/>
              </w:rPr>
              <w:t>թե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կոնկրետ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որ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հարկերից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և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պարտադիր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վճարներից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ազատվում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ծրագիր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իրականացնողը</w:t>
            </w:r>
            <w:r w:rsidRPr="00DD57F1">
              <w:rPr>
                <w:rFonts w:ascii="GHEA Grapalat" w:hAnsi="GHEA Grapalat"/>
                <w:lang w:val="af-ZA"/>
              </w:rPr>
              <w:t>:</w:t>
            </w:r>
          </w:p>
          <w:p w:rsidR="00AB69C0" w:rsidRPr="00DD57F1" w:rsidRDefault="00AB69C0" w:rsidP="00466892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 մասնակի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Ներկայացված է նոր սահմանում, ինչպես նաև 15-րդ հոդվածը ներկայացված է նոր խմբագրությամբ (տես լրամշակված Նախագծի 3-րդ և 15-րդ հոդվածներ)</w:t>
            </w:r>
          </w:p>
        </w:tc>
      </w:tr>
      <w:tr w:rsidR="00AB69C0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A42C6C">
            <w:pPr>
              <w:jc w:val="both"/>
              <w:rPr>
                <w:rFonts w:ascii="GHEA Grapalat" w:hAnsi="GHEA Grapalat"/>
                <w:lang w:val="af-ZA"/>
              </w:rPr>
            </w:pPr>
            <w:r w:rsidRPr="00DD57F1">
              <w:rPr>
                <w:rFonts w:ascii="GHEA Grapalat" w:hAnsi="GHEA Grapalat"/>
                <w:lang w:val="af-ZA"/>
              </w:rPr>
              <w:t>10</w:t>
            </w:r>
            <w:r w:rsidRPr="00DD57F1">
              <w:rPr>
                <w:rFonts w:ascii="GHEA Grapalat" w:hAnsi="GHEA Grapalat" w:cs="Arial"/>
                <w:lang w:val="af-ZA"/>
              </w:rPr>
              <w:t>)</w:t>
            </w:r>
            <w:r w:rsidRPr="00DD57F1">
              <w:rPr>
                <w:rFonts w:ascii="GHEA Grapalat" w:hAnsi="GHEA Grapalat"/>
                <w:lang w:val="af-ZA"/>
              </w:rPr>
              <w:t xml:space="preserve"> </w:t>
            </w:r>
            <w:r w:rsidRPr="00DD57F1">
              <w:rPr>
                <w:rFonts w:ascii="GHEA Grapalat" w:hAnsi="GHEA Grapalat"/>
              </w:rPr>
              <w:t>Նախագծի</w:t>
            </w:r>
            <w:r w:rsidRPr="00DD57F1">
              <w:rPr>
                <w:rFonts w:ascii="GHEA Grapalat" w:hAnsi="GHEA Grapalat"/>
                <w:lang w:val="af-ZA"/>
              </w:rPr>
              <w:t xml:space="preserve"> 2-րդ հոդվածի մասերի և կետերի </w:t>
            </w:r>
            <w:r w:rsidRPr="00DD57F1">
              <w:rPr>
                <w:rFonts w:ascii="GHEA Grapalat" w:hAnsi="GHEA Grapalat"/>
                <w:bCs/>
                <w:lang w:val="af-ZA"/>
              </w:rPr>
              <w:t xml:space="preserve">համարակալումն անհրաժեշտ է  համապատասխանեցնել «Իրավական ակտերի մասին» </w:t>
            </w:r>
            <w:r w:rsidRPr="00DD57F1">
              <w:rPr>
                <w:rFonts w:ascii="GHEA Grapalat" w:hAnsi="GHEA Grapalat"/>
                <w:lang w:val="af-ZA"/>
              </w:rPr>
              <w:t>Հայաստանի Հանրապետության օրենքի 41-րդ հոդվածի 3-րդ մասի պահանջներին:</w:t>
            </w:r>
          </w:p>
          <w:p w:rsidR="00AB69C0" w:rsidRPr="00DD57F1" w:rsidRDefault="00AB69C0" w:rsidP="007D7326">
            <w:pPr>
              <w:jc w:val="both"/>
              <w:rPr>
                <w:rFonts w:ascii="GHEA Grapalat" w:hAnsi="GHEA Grapalat" w:cs="Sylfaen"/>
                <w:sz w:val="22"/>
                <w:szCs w:val="20"/>
                <w:lang w:val="af-Z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94608E" w:rsidRPr="00DD57F1" w:rsidRDefault="0094608E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454841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B69C0" w:rsidRPr="00DD57F1" w:rsidRDefault="00AB69C0" w:rsidP="0080181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08E" w:rsidRPr="00DD57F1" w:rsidRDefault="0094608E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94608E" w:rsidRPr="00DD57F1" w:rsidRDefault="0094608E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94608E" w:rsidRPr="00DD57F1" w:rsidRDefault="0094608E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  <w:r w:rsidRPr="00DD57F1">
              <w:rPr>
                <w:rFonts w:ascii="GHEA Grapalat" w:hAnsi="GHEA Grapalat" w:cs="Arial"/>
                <w:sz w:val="22"/>
              </w:rPr>
              <w:t>Իրականացվել է համապատասխանեցում:</w:t>
            </w: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AB69C0" w:rsidRPr="00DD57F1" w:rsidRDefault="00AB69C0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  <w:p w:rsidR="0094608E" w:rsidRPr="00DD57F1" w:rsidRDefault="0094608E" w:rsidP="0094608E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94608E" w:rsidRPr="00DD57F1" w:rsidRDefault="0094608E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</w:p>
        </w:tc>
      </w:tr>
      <w:tr w:rsidR="00AF28CC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28CC" w:rsidRPr="00DD57F1" w:rsidRDefault="00AF28CC" w:rsidP="000F1BB7">
            <w:pPr>
              <w:pStyle w:val="BodyText"/>
              <w:contextualSpacing/>
              <w:jc w:val="center"/>
              <w:rPr>
                <w:rFonts w:ascii="GHEA Grapalat" w:hAnsi="GHEA Grapalat"/>
                <w:b/>
                <w:sz w:val="22"/>
              </w:rPr>
            </w:pPr>
            <w:r w:rsidRPr="00DD57F1">
              <w:rPr>
                <w:rFonts w:ascii="GHEA Grapalat" w:hAnsi="GHEA Grapalat"/>
                <w:b/>
                <w:sz w:val="22"/>
              </w:rPr>
              <w:lastRenderedPageBreak/>
              <w:t>ՀԱՅԱՍՏԱՆԻ ՀԱՆՐԱՊԵՏՈՒԹՅԱՆ ՏԱՐԱԾՔԱՅԻՆ ԿԱՌԱՎԱՐՄԱՆ ԵՎ ԱՐՏԱԿԱՐԳ ԻՐԱՎԻՃԱԿՆԵՐԻ ՆԱԽԱՐԱՐՈՒԹՅՈՒՆ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CC" w:rsidRPr="00DD57F1" w:rsidRDefault="00AF28CC" w:rsidP="000F1BB7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DD57F1">
              <w:rPr>
                <w:rFonts w:ascii="GHEA Grapalat" w:hAnsi="GHEA Grapalat" w:cs="Sylfaen"/>
                <w:lang w:val="fr-FR"/>
              </w:rPr>
              <w:t>1) 2-</w:t>
            </w:r>
            <w:r w:rsidRPr="00DD57F1">
              <w:rPr>
                <w:rFonts w:ascii="GHEA Grapalat" w:hAnsi="GHEA Grapalat" w:cs="Sylfaen"/>
              </w:rPr>
              <w:t>րդ</w:t>
            </w:r>
            <w:r w:rsidRPr="00DD57F1">
              <w:rPr>
                <w:rFonts w:ascii="GHEA Grapalat" w:hAnsi="GHEA Grapalat" w:cs="Sylfaen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հոդվածի</w:t>
            </w:r>
            <w:r w:rsidRPr="00DD57F1">
              <w:rPr>
                <w:rFonts w:ascii="GHEA Grapalat" w:hAnsi="GHEA Grapalat" w:cs="Sylfaen"/>
                <w:lang w:val="fr-FR"/>
              </w:rPr>
              <w:t xml:space="preserve"> 3-</w:t>
            </w:r>
            <w:r w:rsidRPr="00DD57F1">
              <w:rPr>
                <w:rFonts w:ascii="GHEA Grapalat" w:hAnsi="GHEA Grapalat" w:cs="Sylfaen"/>
              </w:rPr>
              <w:t>րդ</w:t>
            </w:r>
            <w:r w:rsidRPr="00DD57F1">
              <w:rPr>
                <w:rFonts w:ascii="GHEA Grapalat" w:hAnsi="GHEA Grapalat" w:cs="Sylfaen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մասի</w:t>
            </w:r>
            <w:r w:rsidRPr="00DD57F1">
              <w:rPr>
                <w:rFonts w:ascii="GHEA Grapalat" w:hAnsi="GHEA Grapalat" w:cs="Sylfaen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գ</w:t>
            </w:r>
            <w:r w:rsidRPr="00DD57F1">
              <w:rPr>
                <w:rFonts w:ascii="GHEA Grapalat" w:hAnsi="GHEA Grapalat"/>
                <w:lang w:val="fr-FR"/>
              </w:rPr>
              <w:t xml:space="preserve">) </w:t>
            </w:r>
            <w:r w:rsidRPr="00DD57F1">
              <w:rPr>
                <w:rFonts w:ascii="GHEA Grapalat" w:hAnsi="GHEA Grapalat" w:cs="Sylfaen"/>
              </w:rPr>
              <w:t>կետում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ասվում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է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ն</w:t>
            </w:r>
            <w:r w:rsidRPr="00DD57F1">
              <w:rPr>
                <w:rFonts w:ascii="GHEA Grapalat" w:hAnsi="GHEA Grapalat" w:cs="Sylfaen"/>
                <w:lang w:val="hy-AM"/>
              </w:rPr>
              <w:t>երդրումային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ծրագրի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առնչությամբ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տեղական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մարմինների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իրավասությունների</w:t>
            </w:r>
            <w:r w:rsidRPr="00DD57F1">
              <w:rPr>
                <w:rFonts w:ascii="GHEA Grapalat" w:hAnsi="GHEA Grapalat"/>
                <w:lang w:val="hy-AM"/>
              </w:rPr>
              <w:t xml:space="preserve">, </w:t>
            </w:r>
            <w:r w:rsidRPr="00DD57F1">
              <w:rPr>
                <w:rFonts w:ascii="GHEA Grapalat" w:hAnsi="GHEA Grapalat" w:cs="Sylfaen"/>
                <w:lang w:val="hy-AM"/>
              </w:rPr>
              <w:t>իրավունքների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և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պարտականությունների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սահմանմ</w:t>
            </w:r>
            <w:r w:rsidRPr="00DD57F1">
              <w:rPr>
                <w:rFonts w:ascii="GHEA Grapalat" w:hAnsi="GHEA Grapalat" w:cs="Sylfaen"/>
              </w:rPr>
              <w:t>ան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մասին</w:t>
            </w:r>
            <w:r w:rsidRPr="00DD57F1">
              <w:rPr>
                <w:rFonts w:ascii="GHEA Grapalat" w:hAnsi="GHEA Grapalat"/>
                <w:lang w:val="fr-FR"/>
              </w:rPr>
              <w:t xml:space="preserve">, </w:t>
            </w:r>
            <w:r w:rsidRPr="00DD57F1">
              <w:rPr>
                <w:rFonts w:ascii="GHEA Grapalat" w:hAnsi="GHEA Grapalat" w:cs="Sylfaen"/>
              </w:rPr>
              <w:t>բայց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նախագծի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բաժիններում</w:t>
            </w:r>
            <w:r w:rsidRPr="00DD57F1">
              <w:rPr>
                <w:rFonts w:ascii="GHEA Grapalat" w:hAnsi="GHEA Grapalat"/>
                <w:lang w:val="fr-FR"/>
              </w:rPr>
              <w:t xml:space="preserve">  </w:t>
            </w:r>
            <w:r w:rsidRPr="00DD57F1">
              <w:rPr>
                <w:rFonts w:ascii="GHEA Grapalat" w:hAnsi="GHEA Grapalat" w:cs="Sylfaen"/>
              </w:rPr>
              <w:t>սահմանումներ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ներկայացված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չեն</w:t>
            </w:r>
            <w:r w:rsidRPr="00DD57F1">
              <w:rPr>
                <w:rFonts w:ascii="GHEA Grapalat" w:hAnsi="GHEA Grapalat"/>
                <w:lang w:val="fr-FR"/>
              </w:rPr>
              <w:t xml:space="preserve">, </w:t>
            </w:r>
            <w:r w:rsidRPr="00DD57F1">
              <w:rPr>
                <w:rFonts w:ascii="GHEA Grapalat" w:hAnsi="GHEA Grapalat" w:cs="Sylfaen"/>
              </w:rPr>
              <w:t>ուստի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առաջարկվում</w:t>
            </w:r>
            <w:r w:rsidRPr="00DD57F1">
              <w:rPr>
                <w:rFonts w:ascii="GHEA Grapalat" w:hAnsi="GHEA Grapalat"/>
                <w:lang w:val="fr-FR"/>
              </w:rPr>
              <w:t xml:space="preserve">  </w:t>
            </w:r>
            <w:r w:rsidRPr="00DD57F1">
              <w:rPr>
                <w:rFonts w:ascii="GHEA Grapalat" w:hAnsi="GHEA Grapalat" w:cs="Sylfaen"/>
              </w:rPr>
              <w:t>է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պարզաբանել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կամ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հստակեցնել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ինչ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նկատի</w:t>
            </w:r>
            <w:r w:rsidRPr="00DD57F1">
              <w:rPr>
                <w:rFonts w:ascii="GHEA Grapalat" w:hAnsi="GHEA Grapalat"/>
                <w:lang w:val="fr-FR"/>
              </w:rPr>
              <w:t xml:space="preserve"> </w:t>
            </w:r>
            <w:r w:rsidRPr="00DD57F1">
              <w:rPr>
                <w:rFonts w:ascii="GHEA Grapalat" w:hAnsi="GHEA Grapalat" w:cs="Sylfaen"/>
              </w:rPr>
              <w:t>ունեք</w:t>
            </w:r>
            <w:r w:rsidRPr="00DD57F1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Ընդունվել է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Arial"/>
                <w:sz w:val="22"/>
              </w:rPr>
            </w:pPr>
            <w:r w:rsidRPr="00DD57F1">
              <w:rPr>
                <w:rFonts w:ascii="GHEA Grapalat" w:hAnsi="GHEA Grapalat" w:cs="Arial"/>
                <w:sz w:val="22"/>
              </w:rPr>
              <w:t>“Սահմանում” բառը փոխարինվել է “նկարագրումը” և “սահմանազատումը” բառերով</w:t>
            </w:r>
          </w:p>
        </w:tc>
      </w:tr>
      <w:tr w:rsidR="00AF28CC" w:rsidRPr="00DD57F1" w:rsidTr="00C56179">
        <w:trPr>
          <w:gridBefore w:val="1"/>
          <w:wBefore w:w="13" w:type="dxa"/>
          <w:trHeight w:val="70"/>
        </w:trPr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CC" w:rsidRPr="00DD57F1" w:rsidRDefault="00AF28CC" w:rsidP="00A422DC">
            <w:pPr>
              <w:pStyle w:val="BodyText"/>
              <w:contextualSpacing/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CC" w:rsidRPr="00DD57F1" w:rsidRDefault="00AF28CC" w:rsidP="00F523A6">
            <w:pPr>
              <w:pStyle w:val="NoSpacing"/>
              <w:spacing w:line="276" w:lineRule="auto"/>
              <w:jc w:val="both"/>
              <w:rPr>
                <w:rFonts w:cs="Sylfaen"/>
                <w:lang w:val="fr-FR"/>
              </w:rPr>
            </w:pPr>
            <w:r w:rsidRPr="00DD57F1">
              <w:rPr>
                <w:rFonts w:cs="Sylfaen"/>
                <w:lang w:val="fr-FR"/>
              </w:rPr>
              <w:t>2) 12-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</w:t>
            </w:r>
            <w:r w:rsidRPr="00DD57F1">
              <w:rPr>
                <w:rFonts w:cs="Sylfaen"/>
                <w:lang w:val="hy-AM"/>
              </w:rPr>
              <w:t>ոդված</w:t>
            </w:r>
            <w:r w:rsidRPr="00DD57F1">
              <w:rPr>
                <w:rFonts w:cs="Sylfaen"/>
                <w:lang w:val="ru-RU"/>
              </w:rPr>
              <w:t>ի</w:t>
            </w:r>
            <w:r w:rsidRPr="00DD57F1">
              <w:rPr>
                <w:rFonts w:cs="Sylfaen"/>
                <w:lang w:val="fr-FR"/>
              </w:rPr>
              <w:t xml:space="preserve"> 2-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rFonts w:cs="Sylfaen"/>
                <w:lang w:val="fr-FR"/>
              </w:rPr>
              <w:t>, 3-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և</w:t>
            </w:r>
            <w:r w:rsidRPr="00DD57F1">
              <w:rPr>
                <w:rFonts w:cs="Sylfaen"/>
                <w:lang w:val="fr-FR"/>
              </w:rPr>
              <w:t xml:space="preserve"> 4-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մասերը</w:t>
            </w:r>
            <w:r w:rsidRPr="00DD57F1">
              <w:rPr>
                <w:rFonts w:cs="Sylfaen"/>
                <w:lang w:val="fr-FR"/>
              </w:rPr>
              <w:t xml:space="preserve">  </w:t>
            </w:r>
            <w:r w:rsidRPr="00DD57F1">
              <w:rPr>
                <w:rFonts w:cs="Sylfaen"/>
                <w:lang w:val="ru-RU"/>
              </w:rPr>
              <w:t>խմբագրել</w:t>
            </w:r>
            <w:r w:rsidRPr="00DD57F1">
              <w:rPr>
                <w:rFonts w:cs="Sylfaen"/>
                <w:lang w:val="fr-FR"/>
              </w:rPr>
              <w:t xml:space="preserve">` </w:t>
            </w:r>
          </w:p>
          <w:p w:rsidR="00AF28CC" w:rsidRPr="00DD57F1" w:rsidRDefault="00AF28CC" w:rsidP="00454841">
            <w:pPr>
              <w:pStyle w:val="NoSpacing"/>
              <w:spacing w:line="276" w:lineRule="auto"/>
              <w:ind w:firstLine="720"/>
              <w:jc w:val="both"/>
              <w:rPr>
                <w:lang w:val="fr-FR"/>
              </w:rPr>
            </w:pPr>
            <w:r w:rsidRPr="00DD57F1">
              <w:rPr>
                <w:rFonts w:cs="Sylfaen"/>
                <w:lang w:val="fr-FR"/>
              </w:rPr>
              <w:t xml:space="preserve">1. </w:t>
            </w:r>
            <w:r w:rsidRPr="00DD57F1">
              <w:rPr>
                <w:rFonts w:cs="Sylfaen"/>
                <w:lang w:val="ru-RU"/>
              </w:rPr>
              <w:t>Քանի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որ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ՀՀ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հողային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օրենսգրքի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fr-FR"/>
              </w:rPr>
              <w:t>3-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հոդվածի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lang w:val="fr-FR"/>
              </w:rPr>
              <w:t xml:space="preserve">1) </w:t>
            </w:r>
            <w:r w:rsidRPr="00DD57F1">
              <w:rPr>
                <w:rFonts w:cs="Sylfaen"/>
                <w:color w:val="000000"/>
              </w:rPr>
              <w:t>կետի</w:t>
            </w:r>
            <w:r w:rsidRPr="00DD57F1">
              <w:rPr>
                <w:color w:val="000000"/>
                <w:sz w:val="21"/>
                <w:szCs w:val="21"/>
                <w:shd w:val="clear" w:color="auto" w:fill="FFFFFF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համաձայն</w:t>
            </w:r>
            <w:r w:rsidRPr="00DD57F1">
              <w:rPr>
                <w:rFonts w:cs="Sylfaen"/>
              </w:rPr>
              <w:t xml:space="preserve">. </w:t>
            </w:r>
            <w:r w:rsidRPr="00DD57F1">
              <w:rPr>
                <w:rFonts w:cs="Sylfaen"/>
                <w:lang w:val="fr-FR"/>
              </w:rPr>
              <w:t xml:space="preserve"> &lt;&lt;</w:t>
            </w:r>
            <w:r w:rsidRPr="00DD57F1">
              <w:rPr>
                <w:rFonts w:cs="Sylfaen"/>
                <w:color w:val="000000"/>
              </w:rPr>
              <w:t>տեղական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ինքնակառավարման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մարմիններ</w:t>
            </w:r>
            <w:r w:rsidRPr="00DD57F1">
              <w:rPr>
                <w:rFonts w:cs="Sylfaen"/>
                <w:color w:val="000000"/>
                <w:lang w:val="ru-RU"/>
              </w:rPr>
              <w:t>ին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lang w:val="ru-RU"/>
              </w:rPr>
              <w:t>վերապահված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lang w:val="ru-RU"/>
              </w:rPr>
              <w:t>են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shd w:val="clear" w:color="auto" w:fill="FFFFFF"/>
              </w:rPr>
              <w:t>ՀՀ</w:t>
            </w:r>
            <w:r w:rsidRPr="00DD57F1">
              <w:rPr>
                <w:color w:val="000000"/>
                <w:shd w:val="clear" w:color="auto" w:fill="FFFFFF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shd w:val="clear" w:color="auto" w:fill="FFFFFF"/>
              </w:rPr>
              <w:t>օրենսդրությամբ</w:t>
            </w:r>
            <w:r w:rsidRPr="00DD57F1">
              <w:rPr>
                <w:color w:val="000000"/>
                <w:shd w:val="clear" w:color="auto" w:fill="FFFFFF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shd w:val="clear" w:color="auto" w:fill="FFFFFF"/>
              </w:rPr>
              <w:t>սահմանված</w:t>
            </w:r>
            <w:r w:rsidRPr="00DD57F1">
              <w:rPr>
                <w:color w:val="000000"/>
                <w:shd w:val="clear" w:color="auto" w:fill="FFFFFF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shd w:val="clear" w:color="auto" w:fill="FFFFFF"/>
              </w:rPr>
              <w:t>կարգով</w:t>
            </w:r>
            <w:r w:rsidRPr="00DD57F1">
              <w:rPr>
                <w:rFonts w:cs="Sylfaen"/>
                <w:color w:val="000000"/>
                <w:shd w:val="clear" w:color="auto" w:fill="FFFFFF"/>
                <w:lang w:val="fr-FR"/>
              </w:rPr>
              <w:t xml:space="preserve">  </w:t>
            </w:r>
            <w:r w:rsidRPr="00DD57F1">
              <w:rPr>
                <w:rFonts w:cs="Sylfaen"/>
                <w:color w:val="000000"/>
              </w:rPr>
              <w:t>գլխավոր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հատակագծ</w:t>
            </w:r>
            <w:r w:rsidRPr="00DD57F1">
              <w:rPr>
                <w:rFonts w:cs="Sylfaen"/>
                <w:color w:val="000000"/>
                <w:lang w:val="ru-RU"/>
              </w:rPr>
              <w:t>ի</w:t>
            </w:r>
            <w:r w:rsidRPr="00DD57F1">
              <w:rPr>
                <w:rFonts w:cs="Sylfaen"/>
                <w:color w:val="000000"/>
                <w:lang w:val="fr-FR"/>
              </w:rPr>
              <w:t xml:space="preserve">,  </w:t>
            </w:r>
            <w:r w:rsidRPr="00DD57F1">
              <w:rPr>
                <w:rFonts w:cs="Sylfaen"/>
                <w:color w:val="000000"/>
              </w:rPr>
              <w:t>քաղաքաշինական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գոտիավորման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նախագծ</w:t>
            </w:r>
            <w:r w:rsidRPr="00DD57F1">
              <w:rPr>
                <w:rFonts w:cs="Sylfaen"/>
                <w:color w:val="000000"/>
                <w:lang w:val="ru-RU"/>
              </w:rPr>
              <w:t>ի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ու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հողերի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օգտագործման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սխեմա</w:t>
            </w:r>
            <w:r w:rsidRPr="00DD57F1">
              <w:rPr>
                <w:rFonts w:cs="Sylfaen"/>
                <w:color w:val="000000"/>
                <w:lang w:val="ru-RU"/>
              </w:rPr>
              <w:t>յի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  <w:lang w:val="ru-RU"/>
              </w:rPr>
              <w:t>կազմման</w:t>
            </w:r>
            <w:r w:rsidRPr="00DD57F1">
              <w:rPr>
                <w:rFonts w:cs="Sylfaen"/>
                <w:color w:val="000000"/>
                <w:lang w:val="fr-FR"/>
              </w:rPr>
              <w:t xml:space="preserve">,  </w:t>
            </w:r>
            <w:r w:rsidRPr="00DD57F1">
              <w:rPr>
                <w:rFonts w:cs="Sylfaen"/>
                <w:color w:val="000000"/>
                <w:lang w:val="ru-RU"/>
              </w:rPr>
              <w:t>հաստատման</w:t>
            </w:r>
            <w:r w:rsidRPr="00DD57F1">
              <w:rPr>
                <w:color w:val="000000"/>
                <w:lang w:val="fr-FR"/>
              </w:rPr>
              <w:t xml:space="preserve">, </w:t>
            </w:r>
            <w:r w:rsidRPr="00DD57F1">
              <w:rPr>
                <w:rFonts w:cs="Sylfaen"/>
                <w:color w:val="000000"/>
              </w:rPr>
              <w:t>ինչպես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նաև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հողերի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նպատակային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և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գործառնական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նշանակություն</w:t>
            </w:r>
            <w:r w:rsidRPr="00DD57F1">
              <w:rPr>
                <w:rFonts w:cs="Sylfaen"/>
                <w:color w:val="000000"/>
                <w:lang w:val="ru-RU"/>
              </w:rPr>
              <w:t>ների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սահմանմ</w:t>
            </w:r>
            <w:r w:rsidRPr="00DD57F1">
              <w:rPr>
                <w:rFonts w:cs="Sylfaen"/>
                <w:color w:val="000000"/>
                <w:lang w:val="ru-RU"/>
              </w:rPr>
              <w:t>ան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և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rFonts w:cs="Sylfaen"/>
                <w:color w:val="000000"/>
              </w:rPr>
              <w:t>փոփոխմ</w:t>
            </w:r>
            <w:r w:rsidRPr="00DD57F1">
              <w:rPr>
                <w:rFonts w:cs="Sylfaen"/>
                <w:color w:val="000000"/>
                <w:lang w:val="ru-RU"/>
              </w:rPr>
              <w:t>ան</w:t>
            </w:r>
            <w:r w:rsidRPr="00DD57F1">
              <w:rPr>
                <w:rFonts w:cs="Sylfaen"/>
                <w:color w:val="000000"/>
                <w:lang w:val="fr-FR"/>
              </w:rPr>
              <w:t xml:space="preserve"> </w:t>
            </w:r>
            <w:r w:rsidRPr="00DD57F1">
              <w:rPr>
                <w:color w:val="000000"/>
                <w:lang w:val="fr-FR"/>
              </w:rPr>
              <w:t xml:space="preserve"> </w:t>
            </w:r>
            <w:r w:rsidRPr="00DD57F1">
              <w:rPr>
                <w:color w:val="000000"/>
                <w:lang w:val="ru-RU"/>
              </w:rPr>
              <w:t>լիազորություններ</w:t>
            </w:r>
            <w:r w:rsidRPr="00DD57F1">
              <w:rPr>
                <w:color w:val="000000"/>
                <w:lang w:val="fr-FR"/>
              </w:rPr>
              <w:t xml:space="preserve">&gt;&gt;, </w:t>
            </w:r>
            <w:r w:rsidRPr="00DD57F1">
              <w:rPr>
                <w:color w:val="000000"/>
                <w:sz w:val="21"/>
                <w:szCs w:val="21"/>
                <w:lang w:val="fr-FR"/>
              </w:rPr>
              <w:t xml:space="preserve"> </w:t>
            </w:r>
            <w:r w:rsidRPr="00DD57F1">
              <w:rPr>
                <w:lang w:val="fr-FR"/>
              </w:rPr>
              <w:t>2-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hy-AM"/>
              </w:rPr>
              <w:t>մաս</w:t>
            </w:r>
            <w:r w:rsidRPr="00DD57F1">
              <w:rPr>
                <w:rFonts w:cs="Sylfaen"/>
                <w:lang w:val="ru-RU"/>
              </w:rPr>
              <w:t>ը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առաջարկվում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է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խմբագրել</w:t>
            </w:r>
            <w:r w:rsidRPr="00DD57F1">
              <w:rPr>
                <w:rFonts w:cs="Sylfaen"/>
                <w:lang w:val="fr-FR"/>
              </w:rPr>
              <w:t xml:space="preserve">, </w:t>
            </w:r>
            <w:r w:rsidRPr="00DD57F1">
              <w:rPr>
                <w:lang w:val="ru-RU"/>
              </w:rPr>
              <w:t>հանել</w:t>
            </w:r>
            <w:r w:rsidRPr="00DD57F1">
              <w:t>ով</w:t>
            </w:r>
            <w:r w:rsidRPr="00DD57F1">
              <w:rPr>
                <w:lang w:val="fr-FR"/>
              </w:rPr>
              <w:t xml:space="preserve"> &lt;&lt;</w:t>
            </w:r>
            <w:r w:rsidRPr="00DD57F1">
              <w:rPr>
                <w:lang w:val="hy-AM"/>
              </w:rPr>
              <w:t xml:space="preserve">Հայաստանի Հանրապետության </w:t>
            </w:r>
            <w:r w:rsidRPr="00DD57F1">
              <w:rPr>
                <w:lang w:val="hy-AM"/>
              </w:rPr>
              <w:lastRenderedPageBreak/>
              <w:t>կառավարությունը և/կա</w:t>
            </w:r>
            <w:r w:rsidRPr="00DD57F1">
              <w:t>մ</w:t>
            </w:r>
            <w:r w:rsidRPr="00DD57F1">
              <w:rPr>
                <w:lang w:val="fr-FR"/>
              </w:rPr>
              <w:t xml:space="preserve">&gt;&gt; </w:t>
            </w:r>
            <w:r w:rsidRPr="00DD57F1">
              <w:rPr>
                <w:lang w:val="ru-RU"/>
              </w:rPr>
              <w:t>բառերը</w:t>
            </w:r>
            <w:r w:rsidRPr="00DD57F1">
              <w:rPr>
                <w:lang w:val="fr-FR"/>
              </w:rPr>
              <w:t>,</w:t>
            </w:r>
          </w:p>
          <w:p w:rsidR="00AF28CC" w:rsidRPr="00DD57F1" w:rsidRDefault="00AF28CC" w:rsidP="00454841">
            <w:pPr>
              <w:pStyle w:val="NoSpacing"/>
              <w:spacing w:line="276" w:lineRule="auto"/>
              <w:ind w:firstLine="720"/>
              <w:jc w:val="both"/>
              <w:rPr>
                <w:lang w:val="fr-FR"/>
              </w:rPr>
            </w:pPr>
            <w:r w:rsidRPr="00DD57F1">
              <w:rPr>
                <w:lang w:val="fr-FR"/>
              </w:rPr>
              <w:t xml:space="preserve">2. </w:t>
            </w:r>
            <w:r w:rsidRPr="00DD57F1">
              <w:rPr>
                <w:rFonts w:cs="Sylfaen"/>
                <w:lang w:val="ru-RU"/>
              </w:rPr>
              <w:t>ՀՀ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հողային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օրենսգրքի</w:t>
            </w:r>
            <w:r w:rsidRPr="00DD57F1">
              <w:rPr>
                <w:lang w:val="fr-FR"/>
              </w:rPr>
              <w:t xml:space="preserve"> 48-</w:t>
            </w:r>
            <w:r w:rsidRPr="00DD57F1">
              <w:rPr>
                <w:lang w:val="ru-RU"/>
              </w:rPr>
              <w:t>րդ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և</w:t>
            </w:r>
            <w:r w:rsidRPr="00DD57F1">
              <w:rPr>
                <w:rFonts w:cs="Sylfaen"/>
                <w:lang w:val="fr-FR"/>
              </w:rPr>
              <w:t xml:space="preserve"> 60-</w:t>
            </w:r>
            <w:r w:rsidRPr="00DD57F1">
              <w:rPr>
                <w:rFonts w:cs="Sylfaen"/>
                <w:lang w:val="ru-RU"/>
              </w:rPr>
              <w:t>րդ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հոդվածների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դրույթների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համաձայն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այն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հողամասերը</w:t>
            </w:r>
            <w:r w:rsidRPr="00DD57F1">
              <w:rPr>
                <w:rFonts w:cs="Sylfaen"/>
                <w:lang w:val="fr-FR"/>
              </w:rPr>
              <w:t xml:space="preserve">, </w:t>
            </w:r>
            <w:r w:rsidRPr="00DD57F1">
              <w:rPr>
                <w:rFonts w:cs="Sylfaen"/>
                <w:lang w:val="ru-RU"/>
              </w:rPr>
              <w:t>որոնք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rFonts w:cs="Sylfaen"/>
                <w:lang w:val="ru-RU"/>
              </w:rPr>
              <w:t>չեն</w:t>
            </w:r>
            <w:r w:rsidRPr="00DD57F1">
              <w:rPr>
                <w:rFonts w:cs="Sylfaen"/>
                <w:lang w:val="fr-FR"/>
              </w:rPr>
              <w:t xml:space="preserve"> </w:t>
            </w:r>
            <w:r w:rsidRPr="00DD57F1">
              <w:rPr>
                <w:lang w:val="hy-AM"/>
              </w:rPr>
              <w:t xml:space="preserve">կարող սեփականության իրավունքով պատկանել իրավաբանական և ֆիզիկական անձանց, այդ հողամասերի նկատմամբ օրենքի ուժով </w:t>
            </w:r>
            <w:r w:rsidRPr="00DD57F1">
              <w:t>իրավունք</w:t>
            </w:r>
            <w:r w:rsidRPr="00DD57F1">
              <w:rPr>
                <w:lang w:val="fr-FR"/>
              </w:rPr>
              <w:t xml:space="preserve"> </w:t>
            </w:r>
            <w:r w:rsidRPr="00DD57F1">
              <w:t>հաստատելու</w:t>
            </w:r>
            <w:r w:rsidRPr="00DD57F1">
              <w:rPr>
                <w:lang w:val="fr-FR"/>
              </w:rPr>
              <w:t xml:space="preserve"> </w:t>
            </w:r>
            <w:r w:rsidRPr="00DD57F1">
              <w:t>անհրաժեշտություն</w:t>
            </w:r>
            <w:r w:rsidRPr="00DD57F1">
              <w:rPr>
                <w:lang w:val="fr-FR"/>
              </w:rPr>
              <w:t xml:space="preserve"> </w:t>
            </w:r>
            <w:r w:rsidRPr="00DD57F1">
              <w:t>ծագելու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դեպքում</w:t>
            </w:r>
            <w:r w:rsidRPr="00DD57F1">
              <w:rPr>
                <w:lang w:val="fr-FR"/>
              </w:rPr>
              <w:t xml:space="preserve"> </w:t>
            </w:r>
            <w:r w:rsidRPr="00DD57F1">
              <w:t>ծ</w:t>
            </w:r>
            <w:r w:rsidRPr="00DD57F1">
              <w:rPr>
                <w:lang w:val="hy-AM"/>
              </w:rPr>
              <w:t xml:space="preserve">րագիր իրականացնողի </w:t>
            </w:r>
            <w:r w:rsidRPr="00DD57F1">
              <w:rPr>
                <w:lang w:val="ru-RU"/>
              </w:rPr>
              <w:t>իրավունքը</w:t>
            </w:r>
            <w:r w:rsidRPr="00DD57F1">
              <w:rPr>
                <w:lang w:val="hy-AM"/>
              </w:rPr>
              <w:t xml:space="preserve"> </w:t>
            </w:r>
            <w:r w:rsidRPr="00DD57F1">
              <w:t>սահմանվում</w:t>
            </w:r>
            <w:r w:rsidRPr="00DD57F1">
              <w:rPr>
                <w:lang w:val="fr-FR"/>
              </w:rPr>
              <w:t xml:space="preserve"> </w:t>
            </w:r>
            <w:r w:rsidRPr="00DD57F1">
              <w:t>է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hy-AM"/>
              </w:rPr>
              <w:t>անժամկետ կառուցապատման իրավունք</w:t>
            </w:r>
            <w:r w:rsidRPr="00DD57F1">
              <w:t>ով</w:t>
            </w:r>
            <w:r w:rsidRPr="00DD57F1">
              <w:rPr>
                <w:lang w:val="fr-FR"/>
              </w:rPr>
              <w:t xml:space="preserve">, </w:t>
            </w:r>
            <w:r w:rsidRPr="00DD57F1">
              <w:rPr>
                <w:lang w:val="ru-RU"/>
              </w:rPr>
              <w:t>ուստի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առաջարկվում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է</w:t>
            </w:r>
            <w:r w:rsidRPr="00DD57F1">
              <w:rPr>
                <w:lang w:val="fr-FR"/>
              </w:rPr>
              <w:t xml:space="preserve"> 3-</w:t>
            </w:r>
            <w:r w:rsidRPr="00DD57F1">
              <w:rPr>
                <w:lang w:val="ru-RU"/>
              </w:rPr>
              <w:t>րդ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մասը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շարադրել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հետևյալ</w:t>
            </w:r>
            <w:r w:rsidRPr="00DD57F1">
              <w:rPr>
                <w:lang w:val="fr-FR"/>
              </w:rPr>
              <w:t xml:space="preserve"> </w:t>
            </w:r>
            <w:r w:rsidRPr="00DD57F1">
              <w:rPr>
                <w:lang w:val="ru-RU"/>
              </w:rPr>
              <w:t>խմբագրությամբ</w:t>
            </w:r>
            <w:r w:rsidRPr="00DD57F1">
              <w:rPr>
                <w:lang w:val="fr-FR"/>
              </w:rPr>
              <w:t>`</w:t>
            </w:r>
          </w:p>
          <w:p w:rsidR="00AF28CC" w:rsidRPr="00DD57F1" w:rsidRDefault="00AF28CC" w:rsidP="00454841">
            <w:pPr>
              <w:pStyle w:val="ListParagraph"/>
              <w:ind w:left="0"/>
              <w:jc w:val="both"/>
              <w:rPr>
                <w:rFonts w:ascii="GHEA Grapalat" w:hAnsi="GHEA Grapalat"/>
                <w:lang w:val="fr-FR"/>
              </w:rPr>
            </w:pPr>
            <w:r w:rsidRPr="00DD57F1">
              <w:rPr>
                <w:rFonts w:ascii="GHEA Grapalat" w:hAnsi="GHEA Grapalat"/>
                <w:lang w:val="fr-FR"/>
              </w:rPr>
              <w:t>&lt;&lt;</w:t>
            </w:r>
            <w:r w:rsidRPr="00DD57F1">
              <w:rPr>
                <w:rFonts w:ascii="GHEA Grapalat" w:hAnsi="GHEA Grapalat" w:cs="Sylfaen"/>
                <w:lang w:val="hy-AM"/>
              </w:rPr>
              <w:t>Եթե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հաստատված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Մաստեր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Պլանով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անհրաժեշտ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լինի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օգտագործել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այնպիսի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հողամաս</w:t>
            </w:r>
            <w:r w:rsidRPr="00DD57F1">
              <w:rPr>
                <w:rFonts w:ascii="GHEA Grapalat" w:hAnsi="GHEA Grapalat"/>
                <w:lang w:val="hy-AM"/>
              </w:rPr>
              <w:t xml:space="preserve">, </w:t>
            </w:r>
            <w:r w:rsidRPr="00DD57F1">
              <w:rPr>
                <w:rFonts w:ascii="GHEA Grapalat" w:hAnsi="GHEA Grapalat" w:cs="Sylfaen"/>
                <w:lang w:val="hy-AM"/>
              </w:rPr>
              <w:t>որը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Հայաստանի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Հողային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օրենսգրքին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համապատասխան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չի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կարող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իրավունքով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պատկանել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իրավաբանական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և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ֆիզիկական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անձանց</w:t>
            </w:r>
            <w:r w:rsidRPr="00DD57F1">
              <w:rPr>
                <w:rFonts w:ascii="GHEA Grapalat" w:hAnsi="GHEA Grapalat"/>
                <w:lang w:val="hy-AM"/>
              </w:rPr>
              <w:t xml:space="preserve">, </w:t>
            </w:r>
            <w:r w:rsidRPr="00DD57F1">
              <w:rPr>
                <w:rFonts w:ascii="GHEA Grapalat" w:hAnsi="GHEA Grapalat" w:cs="Sylfaen"/>
                <w:lang w:val="hy-AM"/>
              </w:rPr>
              <w:t>այդ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հողամասերի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նկատմամբ</w:t>
            </w:r>
            <w:r w:rsidRPr="00DD57F1">
              <w:rPr>
                <w:rFonts w:ascii="GHEA Grapalat" w:hAnsi="GHEA Grapalat"/>
                <w:lang w:val="hy-AM"/>
              </w:rPr>
              <w:t xml:space="preserve">` </w:t>
            </w:r>
            <w:r w:rsidRPr="00DD57F1">
              <w:rPr>
                <w:rFonts w:ascii="GHEA Grapalat" w:hAnsi="GHEA Grapalat" w:cs="Sylfaen"/>
                <w:lang w:val="hy-AM"/>
              </w:rPr>
              <w:t>Մաստեր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Պլանը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հաստատվելուց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հետո</w:t>
            </w:r>
            <w:r w:rsidRPr="00DD57F1">
              <w:rPr>
                <w:rFonts w:ascii="GHEA Grapalat" w:hAnsi="GHEA Grapalat"/>
                <w:lang w:val="hy-AM"/>
              </w:rPr>
              <w:t xml:space="preserve">, </w:t>
            </w:r>
            <w:r w:rsidRPr="00DD57F1">
              <w:rPr>
                <w:rFonts w:ascii="GHEA Grapalat" w:hAnsi="GHEA Grapalat" w:cs="Sylfaen"/>
                <w:lang w:val="hy-AM"/>
              </w:rPr>
              <w:t>սույն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օրենքի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ուժով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կծագի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ծրագիր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իրականացնողի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անժամկետ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կառուցապատման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իրավունք</w:t>
            </w:r>
            <w:r w:rsidRPr="00DD57F1">
              <w:rPr>
                <w:rFonts w:ascii="GHEA Grapalat" w:hAnsi="GHEA Grapalat"/>
                <w:lang w:val="fr-FR"/>
              </w:rPr>
              <w:t>&gt;&gt;,</w:t>
            </w:r>
          </w:p>
          <w:p w:rsidR="00AF28CC" w:rsidRPr="00DD57F1" w:rsidRDefault="00AF28CC" w:rsidP="00454841">
            <w:pPr>
              <w:pStyle w:val="ListParagraph"/>
              <w:ind w:left="0"/>
              <w:jc w:val="both"/>
              <w:rPr>
                <w:rFonts w:ascii="GHEA Grapalat" w:hAnsi="GHEA Grapalat"/>
                <w:lang w:val="fr-FR"/>
              </w:rPr>
            </w:pPr>
            <w:r w:rsidRPr="00DD57F1">
              <w:rPr>
                <w:rFonts w:ascii="GHEA Grapalat" w:hAnsi="GHEA Grapalat"/>
                <w:lang w:val="fr-FR"/>
              </w:rPr>
              <w:t xml:space="preserve">           3. </w:t>
            </w:r>
            <w:r w:rsidRPr="00DD57F1">
              <w:rPr>
                <w:rFonts w:ascii="GHEA Grapalat" w:hAnsi="GHEA Grapalat" w:cs="Sylfaen"/>
                <w:lang w:val="hy-AM"/>
              </w:rPr>
              <w:t>Առաջարկվում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է</w:t>
            </w:r>
            <w:r w:rsidRPr="00DD57F1">
              <w:rPr>
                <w:rFonts w:ascii="GHEA Grapalat" w:hAnsi="GHEA Grapalat"/>
                <w:lang w:val="hy-AM"/>
              </w:rPr>
              <w:t xml:space="preserve"> 4-</w:t>
            </w:r>
            <w:r w:rsidRPr="00DD57F1">
              <w:rPr>
                <w:rFonts w:ascii="GHEA Grapalat" w:hAnsi="GHEA Grapalat" w:cs="Sylfaen"/>
                <w:lang w:val="hy-AM"/>
              </w:rPr>
              <w:t>րդ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մասում</w:t>
            </w:r>
            <w:r w:rsidRPr="00DD57F1">
              <w:rPr>
                <w:rFonts w:ascii="GHEA Grapalat" w:hAnsi="GHEA Grapalat" w:cs="Sylfaen"/>
                <w:lang w:val="fr-FR"/>
              </w:rPr>
              <w:t xml:space="preserve"> &lt;&lt;</w:t>
            </w:r>
            <w:r w:rsidRPr="00DD57F1">
              <w:rPr>
                <w:rFonts w:ascii="GHEA Grapalat" w:hAnsi="GHEA Grapalat" w:cs="Sylfaen"/>
                <w:lang w:val="hy-AM"/>
              </w:rPr>
              <w:t>անհրաժեշտ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մասնագիտակա</w:t>
            </w:r>
            <w:r w:rsidRPr="00DD57F1">
              <w:rPr>
                <w:rFonts w:ascii="GHEA Grapalat" w:hAnsi="GHEA Grapalat" w:cs="Sylfaen"/>
              </w:rPr>
              <w:t>ն</w:t>
            </w:r>
            <w:r w:rsidRPr="00DD57F1">
              <w:rPr>
                <w:rFonts w:ascii="GHEA Grapalat" w:hAnsi="GHEA Grapalat"/>
                <w:lang w:val="fr-FR"/>
              </w:rPr>
              <w:t>&gt;&gt;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բառերը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հանել</w:t>
            </w:r>
            <w:r w:rsidRPr="00DD57F1">
              <w:rPr>
                <w:rFonts w:ascii="GHEA Grapalat" w:hAnsi="GHEA Grapalat"/>
                <w:lang w:val="hy-AM"/>
              </w:rPr>
              <w:t xml:space="preserve">, </w:t>
            </w:r>
            <w:r w:rsidRPr="00DD57F1">
              <w:rPr>
                <w:rFonts w:ascii="GHEA Grapalat" w:hAnsi="GHEA Grapalat" w:cs="Sylfaen"/>
                <w:lang w:val="hy-AM"/>
              </w:rPr>
              <w:t>քանի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որ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համայնքները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lastRenderedPageBreak/>
              <w:t>մասնագիտական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աջակցություն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ցուցաբերելու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չունեն</w:t>
            </w:r>
            <w:r w:rsidRPr="00DD57F1">
              <w:rPr>
                <w:rFonts w:ascii="GHEA Grapalat" w:hAnsi="GHEA Grapalat"/>
                <w:lang w:val="fr-FR"/>
              </w:rPr>
              <w:t xml:space="preserve">, </w:t>
            </w:r>
            <w:r w:rsidRPr="00DD57F1">
              <w:rPr>
                <w:rFonts w:ascii="GHEA Grapalat" w:hAnsi="GHEA Grapalat" w:cs="Sylfaen"/>
              </w:rPr>
              <w:t>ուստի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ծրագրի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իրականացման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ընթացքում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իրականացնողին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աջակցելու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նպատակով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համայնքներին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վերապահել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լիազորություններ</w:t>
            </w:r>
            <w:r w:rsidRPr="00DD57F1">
              <w:rPr>
                <w:rFonts w:ascii="GHEA Grapalat" w:hAnsi="GHEA Grapalat"/>
                <w:lang w:val="fr-FR"/>
              </w:rPr>
              <w:t>` &lt;&lt;</w:t>
            </w:r>
            <w:r w:rsidRPr="00DD57F1">
              <w:rPr>
                <w:rFonts w:ascii="GHEA Grapalat" w:hAnsi="GHEA Grapalat" w:cs="Sylfaen"/>
                <w:lang w:val="ru-RU"/>
              </w:rPr>
              <w:t>Տ</w:t>
            </w:r>
            <w:r w:rsidRPr="00DD57F1">
              <w:rPr>
                <w:rFonts w:ascii="GHEA Grapalat" w:hAnsi="GHEA Grapalat" w:cs="Sylfaen"/>
                <w:lang w:val="hy-AM"/>
              </w:rPr>
              <w:t>եղական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մասի</w:t>
            </w:r>
            <w:r w:rsidRPr="00DD57F1">
              <w:rPr>
                <w:rFonts w:ascii="GHEA Grapalat" w:hAnsi="GHEA Grapalat" w:cs="Sylfaen"/>
              </w:rPr>
              <w:t>ն</w:t>
            </w:r>
            <w:r w:rsidRPr="00DD57F1">
              <w:rPr>
                <w:rFonts w:ascii="GHEA Grapalat" w:hAnsi="GHEA Grapalat"/>
                <w:lang w:val="fr-FR"/>
              </w:rPr>
              <w:t>&gt;&gt;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ՀՀ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օրենքով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սահմանված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լիազորությունների</w:t>
            </w:r>
            <w:r w:rsidRPr="00DD57F1">
              <w:rPr>
                <w:rFonts w:ascii="GHEA Grapalat" w:hAnsi="GHEA Grapalat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lang w:val="hy-AM"/>
              </w:rPr>
              <w:t>շրջանակում</w:t>
            </w:r>
            <w:r w:rsidRPr="00DD57F1">
              <w:rPr>
                <w:rFonts w:ascii="GHEA Grapalat" w:hAnsi="GHEA Grapalat"/>
                <w:lang w:val="hy-AM"/>
              </w:rPr>
              <w:t>:</w:t>
            </w:r>
          </w:p>
          <w:p w:rsidR="00AF28CC" w:rsidRPr="00DD57F1" w:rsidRDefault="00AF28CC" w:rsidP="00F523A6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ընդունվել, քանի որ ՀՀ կառավարությունը (պետությունը) ևս ունի հողամասեր, որոնք չեն փոխանցվել համայնքներին և որոնց առումով անհրաժեշտ կլինի կատարել  նպատակային նշանակության փոփոխություններ</w:t>
            </w:r>
            <w:r w:rsidR="002B6C3E" w:rsidRPr="00DD57F1">
              <w:rPr>
                <w:rFonts w:ascii="GHEA Grapalat" w:hAnsi="GHEA Grapalat" w:cs="Sylfaen"/>
                <w:sz w:val="22"/>
              </w:rPr>
              <w:t>:</w:t>
            </w: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9C109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>Չի ընդունվել, քանի որ օրենքով նախատեսվում է կառուցապ</w:t>
            </w:r>
            <w:r w:rsidR="002B6C3E" w:rsidRPr="00DD57F1">
              <w:rPr>
                <w:rFonts w:ascii="GHEA Grapalat" w:hAnsi="GHEA Grapalat" w:cs="Sylfaen"/>
                <w:sz w:val="22"/>
              </w:rPr>
              <w:t>ա</w:t>
            </w:r>
            <w:r w:rsidRPr="00DD57F1">
              <w:rPr>
                <w:rFonts w:ascii="GHEA Grapalat" w:hAnsi="GHEA Grapalat" w:cs="Sylfaen"/>
                <w:sz w:val="22"/>
              </w:rPr>
              <w:t>տման իրավունք վերցնել միայն Պոչամբարների և դրանց տակ գտնվող հողամասերի նկատմամբ:</w:t>
            </w: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AF28CC">
            <w:pPr>
              <w:pStyle w:val="BodyText"/>
              <w:ind w:right="-29"/>
              <w:contextualSpacing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AF28CC" w:rsidP="000F1BB7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</w:p>
          <w:p w:rsidR="00AF28CC" w:rsidRPr="00DD57F1" w:rsidRDefault="002B6C3E" w:rsidP="002B6C3E">
            <w:pPr>
              <w:pStyle w:val="BodyText"/>
              <w:ind w:right="-29"/>
              <w:contextualSpacing/>
              <w:jc w:val="center"/>
              <w:rPr>
                <w:rFonts w:ascii="GHEA Grapalat" w:hAnsi="GHEA Grapalat" w:cs="Sylfaen"/>
                <w:sz w:val="22"/>
              </w:rPr>
            </w:pPr>
            <w:r w:rsidRPr="00DD57F1">
              <w:rPr>
                <w:rFonts w:ascii="GHEA Grapalat" w:hAnsi="GHEA Grapalat" w:cs="Sylfaen"/>
                <w:sz w:val="22"/>
              </w:rPr>
              <w:t xml:space="preserve">Ընդունվել է: 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2B6C3E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2B6C3E" w:rsidRPr="00DD57F1" w:rsidRDefault="00054E7A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  <w:r w:rsidRPr="00DD57F1">
              <w:rPr>
                <w:rFonts w:ascii="GHEA Grapalat" w:hAnsi="GHEA Grapalat" w:cs="Arial"/>
                <w:sz w:val="22"/>
              </w:rPr>
              <w:t xml:space="preserve">Հոդվածում ավելացվել է “իրենց իրավասությունների շրջանակում” բառակապակցւթյունը </w:t>
            </w:r>
            <w:r w:rsidRPr="00DD57F1">
              <w:rPr>
                <w:rFonts w:ascii="GHEA Grapalat" w:hAnsi="GHEA Grapalat" w:cs="Sylfaen"/>
                <w:sz w:val="22"/>
              </w:rPr>
              <w:t>(տես լրամշակված Նախագծի 13-րդ հոդվածի 4-րդ մաս)</w:t>
            </w: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  <w:p w:rsidR="00AF28CC" w:rsidRPr="00DD57F1" w:rsidRDefault="00AF28CC" w:rsidP="001B4C7F">
            <w:pPr>
              <w:pStyle w:val="BodyText"/>
              <w:ind w:right="-29"/>
              <w:contextualSpacing/>
              <w:rPr>
                <w:rFonts w:ascii="GHEA Grapalat" w:hAnsi="GHEA Grapalat" w:cs="Arial"/>
                <w:sz w:val="22"/>
              </w:rPr>
            </w:pP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04"/>
        </w:trPr>
        <w:tc>
          <w:tcPr>
            <w:tcW w:w="2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 w:rsidP="000F1BB7">
            <w:pPr>
              <w:tabs>
                <w:tab w:val="left" w:pos="0"/>
              </w:tabs>
              <w:rPr>
                <w:rFonts w:ascii="GHEA Grapalat" w:hAnsi="GHEA Grapalat"/>
                <w:bCs/>
                <w:noProof/>
                <w:lang w:eastAsia="ru-RU"/>
              </w:rPr>
            </w:pPr>
          </w:p>
          <w:p w:rsidR="000F1BB7" w:rsidRPr="00DD57F1" w:rsidRDefault="000F1BB7">
            <w:pPr>
              <w:rPr>
                <w:rFonts w:ascii="GHEA Grapalat" w:hAnsi="GHEA Grapalat" w:cs="Sylfaen"/>
                <w:b/>
                <w:noProof/>
                <w:lang w:val="en-GB" w:eastAsia="ru-RU"/>
              </w:rPr>
            </w:pPr>
            <w:r w:rsidRPr="00DD57F1">
              <w:rPr>
                <w:rFonts w:ascii="GHEA Grapalat" w:hAnsi="GHEA Grapalat"/>
                <w:b/>
                <w:lang w:val="hy-AM"/>
              </w:rPr>
              <w:t xml:space="preserve">«Զանգեզուրի պղնձամոլիբդենային կոմբինատ» </w:t>
            </w:r>
            <w:r w:rsidRPr="00DD57F1">
              <w:rPr>
                <w:rFonts w:ascii="GHEA Grapalat" w:hAnsi="GHEA Grapalat"/>
                <w:b/>
                <w:lang w:val="en-GB"/>
              </w:rPr>
              <w:t>ՓԲԸ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eastAsia="ru-RU"/>
              </w:rPr>
            </w:pPr>
            <w:r w:rsidRPr="00DD57F1">
              <w:rPr>
                <w:rFonts w:ascii="GHEA Grapalat" w:hAnsi="GHEA Grapalat" w:cs="Sylfaen"/>
              </w:rPr>
              <w:t>Առաջարկում ենք.</w:t>
            </w:r>
          </w:p>
          <w:p w:rsidR="000F1BB7" w:rsidRPr="00DD57F1" w:rsidRDefault="000F1BB7">
            <w:pPr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 w:cs="Sylfaen"/>
              </w:rPr>
              <w:t>1. Նախագծի 3-րդ հոդվածում &lt;Պետական լցակույտեր&gt; հասկացությունը շարադրել հետևյալ խմբագրությամբ.</w:t>
            </w:r>
          </w:p>
          <w:p w:rsidR="000F1BB7" w:rsidRPr="00DD57F1" w:rsidRDefault="000F1BB7">
            <w:pPr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en-GB" w:eastAsia="ru-RU"/>
              </w:rPr>
            </w:pP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&lt;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Պետական Լցակույտեր՝ Ողջիի, Փխրուտի, Արծվանիկի պոչամբարներում տեղադրված՝ օգտակար հանածոների արդյունահանման կամ մշակման արդյունքում առաջացած ապարների կուտակումները, որոնք առաջացել են մինչև 2011 թվականի դեկտեմբերի 31-ը, ինչպես նաև Արծվանիկի Պոչամբարում տեղադրված օգտակար հանածոների արդյունահանման կամ մշակման արդյունքում առաջացած ապարների կուտակումները, որոնք առաջացել են 2012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 xml:space="preserve">թվականի հունվարի 1-ից հետո  և սույն օրենքին համապատասխան </w:t>
            </w:r>
            <w:r w:rsidRPr="00DD57F1">
              <w:rPr>
                <w:rFonts w:ascii="GHEA Grapalat" w:hAnsi="GHEA Grapalat"/>
                <w:lang w:val="hy-AM"/>
              </w:rPr>
              <w:t xml:space="preserve">«Զանգեզուրի պղնձամոլիբդենային կոմբինատ» Փակ Բաժնետիրական Ընկերության կամ նրա իրավահաջորդի կողմից հանձնվել են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Հայաստանի Հանրապետության սեփականությանը: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&gt;: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BB7" w:rsidRPr="00DD57F1" w:rsidRDefault="000F1BB7" w:rsidP="00757749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</w:p>
          <w:p w:rsidR="000F1BB7" w:rsidRPr="00DD57F1" w:rsidRDefault="000F1BB7" w:rsidP="00757749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BB7" w:rsidRPr="00DD57F1" w:rsidRDefault="00C56179" w:rsidP="00757749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 xml:space="preserve">Լրամշակված </w:t>
            </w:r>
            <w:r w:rsidR="000F1BB7" w:rsidRPr="00DD57F1">
              <w:rPr>
                <w:rFonts w:ascii="GHEA Grapalat" w:hAnsi="GHEA Grapalat"/>
              </w:rPr>
              <w:t>Նախագծի 3-րդ հոդվածում &lt;Պետական լցակույտեր&gt; հասկացությունը շարադրվել է առաջարկվող խմբագրությամբ: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629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en-GB" w:eastAsia="ru-RU"/>
              </w:rPr>
            </w:pPr>
            <w:r w:rsidRPr="00DD57F1">
              <w:rPr>
                <w:rFonts w:ascii="GHEA Grapalat" w:hAnsi="GHEA Grapalat" w:cs="Sylfaen"/>
              </w:rPr>
              <w:t>2. Նույն հոդվածի &lt;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Մասնավոր Լցակույտներ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&gt; հասկացության մեջ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&lt;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ապարների կուտակումները&gt; բառեր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 xml:space="preserve">ից հետո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առաջարկում ենք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լրացնել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&lt;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(այդ թվում՝ Արծվանիկի պոչամբարի լցակույտերը)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>&gt; բառերը:</w:t>
            </w:r>
          </w:p>
          <w:p w:rsidR="000F1BB7" w:rsidRPr="00DD57F1" w:rsidRDefault="000F1BB7">
            <w:pPr>
              <w:rPr>
                <w:rFonts w:ascii="GHEA Grapalat" w:hAnsi="GHEA Grapalat" w:cs="Sylfaen"/>
                <w:noProof/>
                <w:color w:val="000000"/>
                <w:shd w:val="clear" w:color="auto" w:fill="FFFFFF"/>
                <w:lang w:val="en-GB" w:eastAsia="ru-RU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 w:rsidP="00757749">
            <w:pPr>
              <w:jc w:val="center"/>
              <w:rPr>
                <w:rFonts w:ascii="GHEA Grapalat" w:hAnsi="GHEA Grapalat" w:cs="Sylfaen"/>
                <w:noProof/>
                <w:lang w:val="en-GB" w:eastAsia="ru-RU"/>
              </w:rPr>
            </w:pPr>
            <w:r w:rsidRPr="00DD57F1">
              <w:rPr>
                <w:rFonts w:ascii="GHEA Grapalat" w:hAnsi="GHEA Grapalat" w:cs="Sylfaen"/>
                <w:lang w:val="en-GB"/>
              </w:rPr>
              <w:t>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hy-AM" w:eastAsia="ru-RU"/>
              </w:rPr>
            </w:pPr>
            <w:r w:rsidRPr="00DD57F1">
              <w:rPr>
                <w:rFonts w:ascii="GHEA Grapalat" w:hAnsi="GHEA Grapalat"/>
              </w:rPr>
              <w:t xml:space="preserve">Նախագծի 3-րդ հոդվածում </w:t>
            </w:r>
            <w:r w:rsidRPr="00DD57F1">
              <w:rPr>
                <w:rFonts w:ascii="GHEA Grapalat" w:hAnsi="GHEA Grapalat" w:cs="Sylfaen"/>
              </w:rPr>
              <w:t>&lt;</w:t>
            </w:r>
            <w:r w:rsidRPr="00DD57F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Մասնավոր Լցակույտներ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 xml:space="preserve">&gt; </w:t>
            </w:r>
            <w:r w:rsidRPr="00DD57F1">
              <w:rPr>
                <w:rFonts w:ascii="GHEA Grapalat" w:hAnsi="GHEA Grapalat"/>
              </w:rPr>
              <w:t>հասկացության մեջ կատարվել է առաջարկվող փոփոխությունը: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  <w:r w:rsidRPr="00DD57F1">
              <w:rPr>
                <w:rFonts w:ascii="GHEA Grapalat" w:hAnsi="GHEA Grapalat" w:cs="Sylfaen"/>
                <w:lang w:val="en-GB"/>
              </w:rPr>
              <w:t xml:space="preserve">3.Նախագծի 6-րդ հոդվածի 3-րդ մասում առաջարկում ենք նախատեսել դրույթ, ըստ որի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Արծվանիկի Պոչամբարում մինչև 2011 թվականի դեկտեմբերի 31-ը կուտակված ամբողջ լցակույտերը և Արծվանիկի Պոչամբարի Լցակույտերը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 xml:space="preserve"> ՀՀ սեփականությանը կհանձնվեն պոչամբարը սահմանված կարգով </w:t>
            </w:r>
            <w:r w:rsidRPr="00DD57F1">
              <w:rPr>
                <w:rFonts w:ascii="GHEA Grapalat" w:hAnsi="GHEA Grapalat"/>
                <w:lang w:val="hy-AM"/>
              </w:rPr>
              <w:t>կոնսերվացվելու կամ դրա շահագործումը դադարեցնելու օրվան հաջորդող օրը</w:t>
            </w:r>
            <w:r w:rsidRPr="00DD57F1">
              <w:rPr>
                <w:rFonts w:ascii="GHEA Grapalat" w:hAnsi="GHEA Grapalat"/>
                <w:lang w:val="en-GB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 w:rsidP="00757749">
            <w:pPr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DD57F1">
              <w:rPr>
                <w:rFonts w:ascii="GHEA Grapalat" w:hAnsi="GHEA Grapalat"/>
                <w:lang w:val="en-GB"/>
              </w:rPr>
              <w:t>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/>
                <w:noProof/>
                <w:lang w:val="en-GB" w:eastAsia="ru-RU"/>
              </w:rPr>
            </w:pPr>
            <w:r w:rsidRPr="00DD57F1">
              <w:rPr>
                <w:rFonts w:ascii="GHEA Grapalat" w:hAnsi="GHEA Grapalat"/>
                <w:lang w:val="en-GB"/>
              </w:rPr>
              <w:t xml:space="preserve">Նախագծի 6-րդ հոդվածը շարադրվել է նոր խմբագրությամբ, որտեղ սահմանվել է, որ լցակույտերը 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en-GB"/>
              </w:rPr>
              <w:t xml:space="preserve">ՀՀ սեփականությանը կհանձնվեն պոչամբարը սահմանված կարգով </w:t>
            </w:r>
            <w:r w:rsidRPr="00DD57F1">
              <w:rPr>
                <w:rFonts w:ascii="GHEA Grapalat" w:hAnsi="GHEA Grapalat"/>
                <w:lang w:val="hy-AM"/>
              </w:rPr>
              <w:t>կոնսերվացվելու կամ դրա շահագործումը դադարեցնելու օրվան հաջորդող օրը</w:t>
            </w:r>
            <w:r w:rsidRPr="00DD57F1">
              <w:rPr>
                <w:rFonts w:ascii="GHEA Grapalat" w:hAnsi="GHEA Grapalat"/>
                <w:lang w:val="en-GB"/>
              </w:rPr>
              <w:t>: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eastAsia="ru-RU"/>
              </w:rPr>
            </w:pPr>
            <w:r w:rsidRPr="00DD57F1">
              <w:rPr>
                <w:rFonts w:ascii="GHEA Grapalat" w:hAnsi="GHEA Grapalat" w:cs="Sylfaen"/>
              </w:rPr>
              <w:t>4. Նախագծի 6-րդ հոդվածն առաջարկում ենք լրացնել 4-րդ մասով՝ հետևյալ բովանդակությամբ.</w:t>
            </w:r>
          </w:p>
          <w:p w:rsidR="000F1BB7" w:rsidRPr="00DD57F1" w:rsidRDefault="000F1BB7">
            <w:pPr>
              <w:rPr>
                <w:rFonts w:ascii="GHEA Grapalat" w:hAnsi="GHEA Grapalat" w:cs="Sylfaen"/>
                <w:noProof/>
                <w:lang w:eastAsia="ru-RU"/>
              </w:rPr>
            </w:pPr>
            <w:r w:rsidRPr="00DD57F1">
              <w:rPr>
                <w:rFonts w:ascii="GHEA Grapalat" w:hAnsi="GHEA Grapalat" w:cs="Sylfaen"/>
              </w:rPr>
              <w:t>&lt;4.</w:t>
            </w:r>
            <w:r w:rsidRPr="00DD57F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Սույն օրենքի իմաստով Արծվանիկի պոչմաբարը համարվում է կոնսերվացված և/կամ դրա շահագործումը համարվում է դադարեցված այդ մասին </w:t>
            </w:r>
            <w:r w:rsidRPr="00DD57F1">
              <w:rPr>
                <w:rFonts w:ascii="GHEA Grapalat" w:hAnsi="GHEA Grapalat"/>
                <w:lang w:val="hy-AM"/>
              </w:rPr>
              <w:t xml:space="preserve">«Զանգեզուրի </w:t>
            </w:r>
            <w:r w:rsidRPr="00DD57F1">
              <w:rPr>
                <w:rFonts w:ascii="GHEA Grapalat" w:hAnsi="GHEA Grapalat"/>
                <w:lang w:val="hy-AM"/>
              </w:rPr>
              <w:lastRenderedPageBreak/>
              <w:t>պղնձամոլիբդենային կոմբինատ» Փակ Բաժնետիրական Ընկերության կամ նրա իրավահաջորդի կողմից պետական լիազոր մարմնին գրավոր հայտնելու օրվան հաջորդող օրվանից:</w:t>
            </w:r>
            <w:r w:rsidRPr="00DD57F1">
              <w:rPr>
                <w:rFonts w:ascii="GHEA Grapalat" w:hAnsi="GHEA Grapalat" w:cs="Sylfaen"/>
              </w:rPr>
              <w:t>&gt;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757749" w:rsidP="00757749">
            <w:pPr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DD57F1">
              <w:rPr>
                <w:rFonts w:ascii="GHEA Grapalat" w:hAnsi="GHEA Grapalat"/>
                <w:lang w:val="en-GB"/>
              </w:rPr>
              <w:lastRenderedPageBreak/>
              <w:t>Ընդունվել է մասնակի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  <w:lang w:val="en-GB"/>
              </w:rPr>
              <w:t xml:space="preserve">Նախագծի 6-րդ հոդվածի նոր խմբագրությամբ 3-րդ մասում նախատեսեվել է դրույթ, որի համաձայն </w:t>
            </w:r>
            <w:r w:rsidRPr="00DD57F1">
              <w:rPr>
                <w:rFonts w:ascii="GHEA Grapalat" w:hAnsi="GHEA Grapalat"/>
              </w:rPr>
              <w:t xml:space="preserve">Արծվանիկի պոչամբարի շահագործումը կհամարվի դադարեցված այդ մասին </w:t>
            </w:r>
            <w:r w:rsidRPr="00DD57F1">
              <w:rPr>
                <w:rFonts w:ascii="GHEA Grapalat" w:hAnsi="GHEA Grapalat"/>
                <w:lang w:val="hy-AM"/>
              </w:rPr>
              <w:t xml:space="preserve">«Զանգեզուրի պղնձամոլիբդենային </w:t>
            </w:r>
            <w:r w:rsidRPr="00DD57F1">
              <w:rPr>
                <w:rFonts w:ascii="GHEA Grapalat" w:hAnsi="GHEA Grapalat"/>
                <w:lang w:val="hy-AM"/>
              </w:rPr>
              <w:lastRenderedPageBreak/>
              <w:t xml:space="preserve">կոմբինատ» </w:t>
            </w:r>
            <w:r w:rsidRPr="00DD57F1">
              <w:rPr>
                <w:rFonts w:ascii="GHEA Grapalat" w:hAnsi="GHEA Grapalat"/>
                <w:lang w:val="en-GB"/>
              </w:rPr>
              <w:t>ՓԲԸ-ի</w:t>
            </w:r>
            <w:r w:rsidRPr="00DD57F1">
              <w:rPr>
                <w:rFonts w:ascii="GHEA Grapalat" w:hAnsi="GHEA Grapalat"/>
              </w:rPr>
              <w:t xml:space="preserve"> կամ նրա իրավահաջորդի կողմից պոչամբարի կոնսերվացման բնագավառի պետական լիազոր մարմնին գրավոր հայտնելու օրվան հաջորդող օրվանից:</w:t>
            </w:r>
          </w:p>
          <w:p w:rsidR="000F1BB7" w:rsidRPr="00DD57F1" w:rsidRDefault="000F1BB7">
            <w:pPr>
              <w:rPr>
                <w:rFonts w:ascii="GHEA Grapalat" w:hAnsi="GHEA Grapalat"/>
                <w:noProof/>
                <w:lang w:val="en-GB" w:eastAsia="ru-RU"/>
              </w:rPr>
            </w:pPr>
            <w:r w:rsidRPr="00DD57F1">
              <w:rPr>
                <w:rFonts w:ascii="GHEA Grapalat" w:hAnsi="GHEA Grapalat"/>
              </w:rPr>
              <w:t xml:space="preserve">Ինչ վերաբերում է պոչամբարը կոնսերվացված համարելու վերաբերյալ դրույթին, ապա առաջարկն այս մասով ընդունելի չէ, քանի որ պոչամբարների կոնսերվացումն իրականացվում է ՀՀ օրենսդրությամբ սահմանված կարգով: Ուստի, ՓԲԸ-ի կողմից լիազոր մարմնին համապատասխան տեղեկացում ուղարկելու հանգամանքը չի կարող հանդիսանալ պոչամբարի կոնսերվացման պահ: 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 w:cs="Sylfaen"/>
              </w:rPr>
              <w:t>5. Նախագծի 10-րդ հոդվածի 1-ին մասն առաջարկում ենք շարադրել հետևյալ խմբագրությամբ.</w:t>
            </w:r>
          </w:p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 w:cs="Sylfaen"/>
              </w:rPr>
              <w:t xml:space="preserve">&lt;1. </w:t>
            </w:r>
            <w:r w:rsidRPr="00DD57F1">
              <w:rPr>
                <w:rFonts w:ascii="GHEA Grapalat" w:hAnsi="GHEA Grapalat"/>
                <w:lang w:val="ru-RU"/>
              </w:rPr>
              <w:t>Պոչամբարների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նկատմամբ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կառուցապատմամբ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և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կառավարման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իրավունքները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Ծրագիրն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իրականացնողին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կփոխանցվեն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hy-AM"/>
              </w:rPr>
              <w:t>Հայաստանի Հանրապետության</w:t>
            </w:r>
            <w:r w:rsidRPr="00DD57F1">
              <w:rPr>
                <w:rFonts w:ascii="GHEA Grapalat" w:hAnsi="GHEA Grapalat"/>
              </w:rPr>
              <w:t xml:space="preserve"> (</w:t>
            </w:r>
            <w:r w:rsidRPr="00DD57F1">
              <w:rPr>
                <w:rFonts w:ascii="GHEA Grapalat" w:hAnsi="GHEA Grapalat"/>
                <w:lang w:val="hy-AM"/>
              </w:rPr>
              <w:t>կամ համապատասխան համայնքի</w:t>
            </w:r>
            <w:r w:rsidRPr="00DD57F1">
              <w:rPr>
                <w:rFonts w:ascii="GHEA Grapalat" w:hAnsi="GHEA Grapalat"/>
              </w:rPr>
              <w:t>),</w:t>
            </w:r>
            <w:r w:rsidRPr="00DD57F1">
              <w:rPr>
                <w:rFonts w:ascii="GHEA Grapalat" w:hAnsi="GHEA Grapalat"/>
                <w:lang w:val="hy-AM"/>
              </w:rPr>
              <w:t xml:space="preserve"> Ծրագրի իրականացնողի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և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hy-AM"/>
              </w:rPr>
              <w:t>«Զանգեզուրի պղնձամոլիբդենային կոմբինատ» Փակ Բաժնետիրական Ընկերության միջև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կնքված</w:t>
            </w:r>
            <w:r w:rsidRPr="00DD57F1">
              <w:rPr>
                <w:rFonts w:ascii="GHEA Grapalat" w:hAnsi="GHEA Grapalat"/>
              </w:rPr>
              <w:t xml:space="preserve">  </w:t>
            </w:r>
            <w:r w:rsidRPr="00DD57F1">
              <w:rPr>
                <w:rFonts w:ascii="GHEA Grapalat" w:hAnsi="GHEA Grapalat"/>
                <w:lang w:val="ru-RU"/>
              </w:rPr>
              <w:t>եռակողմ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պայմանագրևրի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t>հիման</w:t>
            </w:r>
            <w:r w:rsidRPr="00DD57F1">
              <w:rPr>
                <w:rFonts w:ascii="GHEA Grapalat" w:hAnsi="GHEA Grapalat"/>
              </w:rPr>
              <w:t xml:space="preserve"> </w:t>
            </w:r>
            <w:r w:rsidRPr="00DD57F1">
              <w:rPr>
                <w:rFonts w:ascii="GHEA Grapalat" w:hAnsi="GHEA Grapalat"/>
                <w:lang w:val="ru-RU"/>
              </w:rPr>
              <w:lastRenderedPageBreak/>
              <w:t>վրա</w:t>
            </w:r>
            <w:r w:rsidRPr="00DD57F1">
              <w:rPr>
                <w:rFonts w:ascii="GHEA Grapalat" w:hAnsi="GHEA Grapalat"/>
              </w:rPr>
              <w:t>:&gt;:</w:t>
            </w:r>
          </w:p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 w:rsidP="00757749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lastRenderedPageBreak/>
              <w:t>Չի ընդունվել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/>
                <w:noProof/>
                <w:lang w:val="en-GB" w:eastAsia="ru-RU"/>
              </w:rPr>
            </w:pPr>
            <w:r w:rsidRPr="00DD57F1">
              <w:rPr>
                <w:rFonts w:ascii="GHEA Grapalat" w:hAnsi="GHEA Grapalat"/>
              </w:rPr>
              <w:t>Ըստ էության առաջարկվում է մի շարք հարցերի կարգավորումը հանել օրենքի կարգավորման շրջանակից և տեղափոխել պայմանագրային հարաբերություններ: Այս առումով, հարկ ենք համարում նկատի ունենալ, որ կարևորում ենք այնպիսի հարցերի կարգավորումը օրենքով, ինչպիսին են, օրինակ՝ կ</w:t>
            </w:r>
            <w:r w:rsidRPr="00DD57F1">
              <w:rPr>
                <w:rFonts w:ascii="GHEA Grapalat" w:hAnsi="GHEA Grapalat"/>
                <w:lang w:val="hy-AM"/>
              </w:rPr>
              <w:t>առավարման Պայմանագր</w:t>
            </w:r>
            <w:r w:rsidRPr="00DD57F1">
              <w:rPr>
                <w:rFonts w:ascii="GHEA Grapalat" w:hAnsi="GHEA Grapalat"/>
                <w:lang w:val="en-GB"/>
              </w:rPr>
              <w:t xml:space="preserve">ի կնքման, դրա ուժի մեջ մտնելու ժամկետների հետ կապված </w:t>
            </w:r>
            <w:r w:rsidRPr="00DD57F1">
              <w:rPr>
                <w:rFonts w:ascii="GHEA Grapalat" w:hAnsi="GHEA Grapalat"/>
                <w:lang w:val="en-GB"/>
              </w:rPr>
              <w:lastRenderedPageBreak/>
              <w:t>հարցերը, Ողջիի և Փխրուտի</w:t>
            </w:r>
            <w:r w:rsidR="00054E7A" w:rsidRPr="00DD57F1">
              <w:rPr>
                <w:rFonts w:ascii="GHEA Grapalat" w:hAnsi="GHEA Grapalat"/>
                <w:lang w:val="en-GB"/>
              </w:rPr>
              <w:t xml:space="preserve"> Պոչամբարի մասով պայմանագրի կիր</w:t>
            </w:r>
            <w:r w:rsidRPr="00DD57F1">
              <w:rPr>
                <w:rFonts w:ascii="GHEA Grapalat" w:hAnsi="GHEA Grapalat"/>
                <w:lang w:val="en-GB"/>
              </w:rPr>
              <w:t>առման առանձնահատկությունը, Ծրագիր իրականացնողի կառուցապատման իրավունքի վերաբերյալ որոշ հարցեր և այլն:</w:t>
            </w:r>
          </w:p>
          <w:p w:rsidR="000F1BB7" w:rsidRPr="00DD57F1" w:rsidRDefault="000F1BB7">
            <w:pPr>
              <w:rPr>
                <w:rFonts w:ascii="GHEA Grapalat" w:hAnsi="GHEA Grapalat"/>
                <w:lang w:val="en-GB"/>
              </w:rPr>
            </w:pPr>
            <w:r w:rsidRPr="00DD57F1">
              <w:rPr>
                <w:rFonts w:ascii="GHEA Grapalat" w:hAnsi="GHEA Grapalat"/>
              </w:rPr>
              <w:t>Նախագծի 10-րդ հոդվածի 1-ի առաջարկվող խմբագրությունն ընդունելու դեպքում փաստորեն օրենքի կարգավորման շրջանակից դուրս կմնան նշված հարցերը:</w:t>
            </w:r>
          </w:p>
          <w:p w:rsidR="000F1BB7" w:rsidRPr="00DD57F1" w:rsidRDefault="00757749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  <w:lang w:val="en-GB"/>
              </w:rPr>
              <w:t>(Տես 10-րդ հոդվածի նոր խմբագրված տարբերակը)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szCs w:val="20"/>
              </w:rPr>
            </w:pPr>
            <w:r w:rsidRPr="00DD57F1">
              <w:rPr>
                <w:rFonts w:ascii="GHEA Grapalat" w:hAnsi="GHEA Grapalat" w:cs="Sylfaen"/>
                <w:szCs w:val="20"/>
              </w:rPr>
              <w:t>6. Նախագծի 10-րդ հոդվածի 2-րդ մասում առաջարկում ենք, որպես պոչամբարների կառավարման պայմանագրի էական պայման նախատեսել նաև հետևյալ պայմանները՝</w:t>
            </w:r>
          </w:p>
          <w:p w:rsidR="000F1BB7" w:rsidRPr="00DD57F1" w:rsidRDefault="000F1BB7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D57F1">
              <w:rPr>
                <w:rFonts w:ascii="GHEA Grapalat" w:hAnsi="GHEA Grapalat" w:cs="Sylfaen"/>
              </w:rPr>
              <w:t>1)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Գործարքի առարկան՝ համապատասխան Պոչամբարների նկատմամբ </w:t>
            </w:r>
            <w:r w:rsidRPr="00DD57F1">
              <w:rPr>
                <w:rFonts w:ascii="GHEA Grapalat" w:hAnsi="GHEA Grapalat"/>
                <w:lang w:val="hy-AM"/>
              </w:rPr>
              <w:t>Հայաստանի Հանրապետության (կամ համապատասխան համայնքի)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և </w:t>
            </w:r>
            <w:r w:rsidRPr="00DD57F1">
              <w:rPr>
                <w:rFonts w:ascii="GHEA Grapalat" w:hAnsi="GHEA Grapalat"/>
                <w:lang w:val="hy-AM"/>
              </w:rPr>
              <w:t>«Զանգեզուրի պղնձամոլիբդենային կոմբինատ» Փակ Բաժնետիրական Ընկերության</w:t>
            </w:r>
            <w:r w:rsidRPr="00DD57F1">
              <w:rPr>
                <w:rFonts w:ascii="GHEA Grapalat" w:hAnsi="GHEA Grapalat" w:cs="Sylfaen"/>
                <w:lang w:val="hy-AM"/>
              </w:rPr>
              <w:t xml:space="preserve"> կողմից Ծրագիրն իրականացնողին փոխանցվող իրավունքները.</w:t>
            </w:r>
          </w:p>
          <w:p w:rsidR="000F1BB7" w:rsidRPr="00DD57F1" w:rsidRDefault="000F1BB7">
            <w:pPr>
              <w:rPr>
                <w:rFonts w:ascii="GHEA Grapalat" w:hAnsi="GHEA Grapalat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t xml:space="preserve">2) Պոչամբարի, որի նկատմամբ իրավունքները փոխանցվում են, </w:t>
            </w:r>
            <w:r w:rsidRPr="00DD57F1">
              <w:rPr>
                <w:rFonts w:ascii="GHEA Grapalat" w:hAnsi="GHEA Grapalat"/>
                <w:lang w:val="hy-AM"/>
              </w:rPr>
              <w:t>գույքի` ինժեներական կառույցների կազմի և հողամասերի նկարագիրը.</w:t>
            </w:r>
          </w:p>
          <w:p w:rsidR="000F1BB7" w:rsidRPr="00DD57F1" w:rsidRDefault="000F1BB7">
            <w:pPr>
              <w:rPr>
                <w:rFonts w:ascii="GHEA Grapalat" w:hAnsi="GHEA Grapalat" w:cs="Sylfaen"/>
                <w:lang w:val="hy-AM"/>
              </w:rPr>
            </w:pPr>
            <w:r w:rsidRPr="00DD57F1">
              <w:rPr>
                <w:rFonts w:ascii="GHEA Grapalat" w:hAnsi="GHEA Grapalat" w:cs="Sylfaen"/>
                <w:lang w:val="hy-AM"/>
              </w:rPr>
              <w:lastRenderedPageBreak/>
              <w:t>3) Պոչամաբարի նկատմամբ Ծրագիրն իրականացնողին փոխանցվող իրավունքների ժամկետային բնույթը. համապատասխան Պոչամբարի նկատմամբ Ծրագիրն իրականացնողի իրավունքները դադարում են սույն օրենքի 4-րդ հոդվածի 2-րդ մասում նշված համապատասխան Պոչամբարում տեղադրված լցակույտերի մշակումն ավերտելու օրվան հաջորդող օրվանից.</w:t>
            </w:r>
          </w:p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 w:rsidRPr="00DD57F1">
              <w:rPr>
                <w:rFonts w:ascii="GHEA Grapalat" w:hAnsi="GHEA Grapalat" w:cs="Sylfaen"/>
                <w:szCs w:val="20"/>
                <w:lang w:val="hy-AM"/>
              </w:rPr>
              <w:t xml:space="preserve">4) Համապատասխան Պոչամբարի նկատմամբ Ծրագիրն իրականացնողի իրավունքները դադարելու օրվան հաջորդող օրվանից այդ Պոչամբարի նկատմամբ համապատասխան իրավունքները, </w:t>
            </w:r>
            <w:r w:rsidRPr="00DD57F1">
              <w:rPr>
                <w:rFonts w:ascii="GHEA Grapalat" w:hAnsi="GHEA Grapalat" w:cs="Sylfaen"/>
                <w:color w:val="000000"/>
                <w:szCs w:val="20"/>
                <w:shd w:val="clear" w:color="auto" w:fill="FFFFFF"/>
                <w:lang w:val="hy-AM"/>
              </w:rPr>
              <w:t>օգտակար հանածոների արդյունահանման կամ մշակման արդյունքում առաջացած ապարների կուտակումները</w:t>
            </w:r>
            <w:r w:rsidRPr="00DD57F1">
              <w:rPr>
                <w:rFonts w:ascii="GHEA Grapalat" w:hAnsi="GHEA Grapalat" w:cs="Sylfaen"/>
                <w:szCs w:val="20"/>
                <w:lang w:val="hy-AM"/>
              </w:rPr>
              <w:t xml:space="preserve"> տեղադրելու նպատակով,</w:t>
            </w:r>
            <w:r w:rsidRPr="00DD57F1">
              <w:rPr>
                <w:rFonts w:ascii="GHEA Grapalat" w:hAnsi="GHEA Grapalat"/>
                <w:szCs w:val="20"/>
                <w:lang w:val="hy-AM"/>
              </w:rPr>
              <w:t xml:space="preserve"> «Զանգեզուրի պղնձամոլիբդենային կոմբինատ» Փակ Բաժնետիրական Ընկերությանը</w:t>
            </w:r>
            <w:r w:rsidRPr="00DD57F1">
              <w:rPr>
                <w:rFonts w:ascii="GHEA Grapalat" w:hAnsi="GHEA Grapalat" w:cs="Sylfaen"/>
                <w:szCs w:val="20"/>
                <w:lang w:val="hy-AM"/>
              </w:rPr>
              <w:t xml:space="preserve"> փոխանցելու՝ </w:t>
            </w:r>
            <w:r w:rsidRPr="00DD57F1">
              <w:rPr>
                <w:rFonts w:ascii="GHEA Grapalat" w:hAnsi="GHEA Grapalat"/>
                <w:szCs w:val="20"/>
                <w:lang w:val="hy-AM"/>
              </w:rPr>
              <w:t>Հայաստանի Հանրապետության (կամ համապատասխան համայնքի) պարտավորությունը</w:t>
            </w:r>
            <w:r w:rsidRPr="00DD57F1">
              <w:rPr>
                <w:rFonts w:ascii="GHEA Grapalat" w:hAnsi="GHEA Grapalat" w:cs="Sylfaen"/>
                <w:szCs w:val="20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 w:rsidP="00BC5FC8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lastRenderedPageBreak/>
              <w:t>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lang w:val="en-GB"/>
              </w:rPr>
            </w:pPr>
            <w:r w:rsidRPr="00DD57F1">
              <w:rPr>
                <w:rFonts w:ascii="GHEA Grapalat" w:hAnsi="GHEA Grapalat"/>
              </w:rPr>
              <w:t>Նախագծում կատարվել է լրացում առաջարկվող էական պայմանների մասով, սակայն առաջարկվող 3-րդ էական պայմանից հանվել են &lt;</w:t>
            </w:r>
            <w:r w:rsidRPr="00DD57F1">
              <w:rPr>
                <w:rFonts w:ascii="GHEA Grapalat" w:hAnsi="GHEA Grapalat" w:cs="Sylfaen"/>
                <w:lang w:val="hy-AM"/>
              </w:rPr>
              <w:t>համապատասխան Պոչամբարի նկատմամբ Ծրագիրն իրականացնողի իրավունքները դադարում են սույն օրենքի 4-րդ հոդվածի 2-րդ մասում նշված համապատասխան Պոչամբարում տե</w:t>
            </w:r>
            <w:r w:rsidR="00BC5FC8" w:rsidRPr="00DD57F1">
              <w:rPr>
                <w:rFonts w:ascii="GHEA Grapalat" w:hAnsi="GHEA Grapalat" w:cs="Sylfaen"/>
                <w:lang w:val="hy-AM"/>
              </w:rPr>
              <w:t>ղադրված լցակույտերի մշակումն ավ</w:t>
            </w:r>
            <w:r w:rsidR="00BC5FC8" w:rsidRPr="00DD57F1">
              <w:rPr>
                <w:rFonts w:ascii="GHEA Grapalat" w:hAnsi="GHEA Grapalat" w:cs="Sylfaen"/>
              </w:rPr>
              <w:t>ա</w:t>
            </w:r>
            <w:r w:rsidRPr="00DD57F1">
              <w:rPr>
                <w:rFonts w:ascii="GHEA Grapalat" w:hAnsi="GHEA Grapalat" w:cs="Sylfaen"/>
                <w:lang w:val="hy-AM"/>
              </w:rPr>
              <w:t>րտելու օրվան հաջորդող օրվանից.</w:t>
            </w:r>
            <w:r w:rsidRPr="00DD57F1">
              <w:rPr>
                <w:rFonts w:ascii="GHEA Grapalat" w:hAnsi="GHEA Grapalat"/>
              </w:rPr>
              <w:t>&gt; բառերը, քանի որ նախագծի 4-րդ հոդվածի 2-րդ մասում պ</w:t>
            </w:r>
            <w:r w:rsidRPr="00DD57F1">
              <w:rPr>
                <w:rFonts w:ascii="GHEA Grapalat" w:hAnsi="GHEA Grapalat" w:cs="Sylfaen"/>
                <w:lang w:val="hy-AM"/>
              </w:rPr>
              <w:t>ոչամբար</w:t>
            </w:r>
            <w:r w:rsidRPr="00DD57F1">
              <w:rPr>
                <w:rFonts w:ascii="GHEA Grapalat" w:hAnsi="GHEA Grapalat" w:cs="Sylfaen"/>
                <w:lang w:val="en-GB"/>
              </w:rPr>
              <w:t>ի լցակույտների օգտագործման ժամկետների վերաբերյալ խոսք չի գնում:</w:t>
            </w:r>
          </w:p>
          <w:p w:rsidR="00A717A7" w:rsidRPr="00DD57F1" w:rsidRDefault="00BC5FC8" w:rsidP="00A717A7">
            <w:pPr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  <w:noProof/>
                <w:lang w:eastAsia="ru-RU"/>
              </w:rPr>
              <w:t xml:space="preserve">  </w:t>
            </w:r>
            <w:r w:rsidR="00A717A7" w:rsidRPr="00DD57F1">
              <w:rPr>
                <w:rFonts w:ascii="GHEA Grapalat" w:hAnsi="GHEA Grapalat"/>
                <w:noProof/>
                <w:lang w:eastAsia="ru-RU"/>
              </w:rPr>
              <w:t xml:space="preserve">Առաջարկվող 3-րդ էական </w:t>
            </w:r>
            <w:r w:rsidR="00A717A7" w:rsidRPr="00DD57F1">
              <w:rPr>
                <w:rFonts w:ascii="GHEA Grapalat" w:hAnsi="GHEA Grapalat"/>
              </w:rPr>
              <w:t xml:space="preserve">պայմանը շարադրվել է հետևյալ </w:t>
            </w:r>
            <w:r w:rsidR="00A717A7" w:rsidRPr="00DD57F1">
              <w:rPr>
                <w:rFonts w:ascii="GHEA Grapalat" w:hAnsi="GHEA Grapalat"/>
              </w:rPr>
              <w:lastRenderedPageBreak/>
              <w:t>կերպ. “կառուցապատման իրավունքի ժամկետ</w:t>
            </w:r>
            <w:r w:rsidR="00054E7A" w:rsidRPr="00DD57F1">
              <w:rPr>
                <w:rFonts w:ascii="GHEA Grapalat" w:hAnsi="GHEA Grapalat"/>
              </w:rPr>
              <w:t>ը</w:t>
            </w:r>
            <w:r w:rsidR="00A717A7" w:rsidRPr="00DD57F1">
              <w:rPr>
                <w:rFonts w:ascii="GHEA Grapalat" w:hAnsi="GHEA Grapalat"/>
              </w:rPr>
              <w:t>”</w:t>
            </w:r>
            <w:r w:rsidRPr="00DD57F1">
              <w:rPr>
                <w:rFonts w:ascii="GHEA Grapalat" w:hAnsi="GHEA Grapalat"/>
              </w:rPr>
              <w:t>:</w:t>
            </w:r>
          </w:p>
          <w:p w:rsidR="00BC5FC8" w:rsidRPr="00DD57F1" w:rsidRDefault="00BC5FC8" w:rsidP="00054E7A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  <w:noProof/>
                <w:lang w:eastAsia="ru-RU"/>
              </w:rPr>
              <w:t xml:space="preserve">  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noProof/>
                <w:szCs w:val="20"/>
                <w:lang w:eastAsia="ru-RU"/>
              </w:rPr>
            </w:pPr>
            <w:r w:rsidRPr="00DD57F1">
              <w:rPr>
                <w:rFonts w:ascii="GHEA Grapalat" w:hAnsi="GHEA Grapalat" w:cs="Sylfaen"/>
                <w:noProof/>
                <w:szCs w:val="20"/>
                <w:lang w:eastAsia="ru-RU"/>
              </w:rPr>
              <w:t>7. Առաջարկում ենք 10-րդ հոդվածի 3-րդ և 5-րդ մասերը դարձնել 6-րդ և 8-րդ մասեր և համապատասխանաբար շարադրել հետևյալ խմբագրությամբ.</w:t>
            </w:r>
          </w:p>
          <w:p w:rsidR="000F1BB7" w:rsidRPr="00DD57F1" w:rsidRDefault="00BC5FC8">
            <w:pPr>
              <w:rPr>
                <w:rFonts w:ascii="GHEA Grapalat" w:hAnsi="GHEA Grapalat"/>
                <w:noProof/>
                <w:sz w:val="20"/>
                <w:szCs w:val="20"/>
                <w:lang w:val="hy-AM" w:eastAsia="ru-RU"/>
              </w:rPr>
            </w:pPr>
            <w:r w:rsidRPr="00DD57F1">
              <w:rPr>
                <w:rFonts w:ascii="GHEA Grapalat" w:hAnsi="GHEA Grapalat"/>
                <w:lang w:val="en-GB"/>
              </w:rPr>
              <w:t xml:space="preserve">   </w:t>
            </w:r>
            <w:r w:rsidR="000F1BB7" w:rsidRPr="00DD57F1">
              <w:rPr>
                <w:rFonts w:ascii="GHEA Grapalat" w:hAnsi="GHEA Grapalat"/>
                <w:lang w:val="en-GB"/>
              </w:rPr>
              <w:t>6</w:t>
            </w:r>
            <w:r w:rsidR="000F1BB7" w:rsidRPr="00DD57F1">
              <w:rPr>
                <w:rFonts w:ascii="GHEA Grapalat" w:hAnsi="GHEA Grapalat"/>
                <w:lang w:val="hy-AM"/>
              </w:rPr>
              <w:t xml:space="preserve">) </w:t>
            </w:r>
            <w:r w:rsidR="000F1BB7" w:rsidRPr="00DD57F1">
              <w:rPr>
                <w:rFonts w:ascii="GHEA Grapalat" w:hAnsi="GHEA Grapalat" w:cs="Sylfaen"/>
                <w:lang w:val="hy-AM"/>
              </w:rPr>
              <w:t>Ծրագիր</w:t>
            </w:r>
            <w:r w:rsidR="000F1BB7" w:rsidRPr="00DD57F1">
              <w:rPr>
                <w:rFonts w:ascii="GHEA Grapalat" w:hAnsi="GHEA Grapalat"/>
                <w:lang w:val="hy-AM"/>
              </w:rPr>
              <w:t xml:space="preserve"> Իրականացնողի պարտականությունները այդ թվում՝ ինժեներական կառույցների ընթացիկ </w:t>
            </w:r>
            <w:r w:rsidR="000F1BB7" w:rsidRPr="00DD57F1">
              <w:rPr>
                <w:rFonts w:ascii="GHEA Grapalat" w:hAnsi="GHEA Grapalat"/>
                <w:lang w:val="hy-AM"/>
              </w:rPr>
              <w:lastRenderedPageBreak/>
              <w:t>մոնիթորինգ, սպասարկում, պահպանություն, վնասման դեպքում վերանորոգում,  անվտանգության նկատմամբ հսկողություն իրականացնելու պարտականությունները,</w:t>
            </w:r>
          </w:p>
          <w:p w:rsidR="000F1BB7" w:rsidRPr="00DD57F1" w:rsidRDefault="00BC5FC8">
            <w:pPr>
              <w:rPr>
                <w:rFonts w:ascii="GHEA Grapalat" w:hAnsi="GHEA Grapalat"/>
                <w:lang w:val="en-GB"/>
              </w:rPr>
            </w:pPr>
            <w:r w:rsidRPr="00DD57F1">
              <w:rPr>
                <w:rFonts w:ascii="GHEA Grapalat" w:hAnsi="GHEA Grapalat"/>
                <w:lang w:val="en-GB"/>
              </w:rPr>
              <w:t xml:space="preserve">   </w:t>
            </w:r>
            <w:r w:rsidR="000F1BB7" w:rsidRPr="00DD57F1">
              <w:rPr>
                <w:rFonts w:ascii="GHEA Grapalat" w:hAnsi="GHEA Grapalat"/>
                <w:lang w:val="en-GB"/>
              </w:rPr>
              <w:t>8</w:t>
            </w:r>
            <w:r w:rsidR="000F1BB7" w:rsidRPr="00DD57F1">
              <w:rPr>
                <w:rFonts w:ascii="GHEA Grapalat" w:hAnsi="GHEA Grapalat"/>
                <w:lang w:val="hy-AM"/>
              </w:rPr>
              <w:t>) Պայմաններ՝ Պայմանագիրն ուժի մեջ մտնելու և գործողության ժամկետների, հողամասերի նկատմամբ գույքային իրավունքների դիմաց համայնքային բյուջեներ վճարվող հատուցումների, ինչպես նաև կառավարման իրավունքները անհատույց տրամարվելու վերաբերյալ</w:t>
            </w:r>
            <w:r w:rsidR="000F1BB7" w:rsidRPr="00DD57F1">
              <w:rPr>
                <w:rFonts w:ascii="GHEA Grapalat" w:hAnsi="GHEA Grapalat"/>
                <w:lang w:val="en-GB"/>
              </w:rPr>
              <w:t>:</w:t>
            </w:r>
          </w:p>
          <w:p w:rsidR="000F1BB7" w:rsidRPr="00DD57F1" w:rsidRDefault="000F1BB7">
            <w:pPr>
              <w:rPr>
                <w:rFonts w:ascii="GHEA Grapalat" w:hAnsi="GHEA Grapalat" w:cs="Sylfaen"/>
              </w:rPr>
            </w:pPr>
            <w:r w:rsidRPr="00DD57F1">
              <w:rPr>
                <w:rFonts w:ascii="GHEA Grapalat" w:hAnsi="GHEA Grapalat"/>
                <w:lang w:val="en-GB"/>
              </w:rPr>
              <w:t>Միաժամանակ առաջարկում ենք նախագծից հանել 10-րդ հոդվածի 2-րդ մասը:</w:t>
            </w:r>
          </w:p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 w:rsidP="00D4473D">
            <w:pPr>
              <w:jc w:val="center"/>
              <w:rPr>
                <w:rFonts w:ascii="GHEA Grapalat" w:hAnsi="GHEA Grapalat"/>
              </w:rPr>
            </w:pPr>
            <w:r w:rsidRPr="00DD57F1">
              <w:rPr>
                <w:rFonts w:ascii="GHEA Grapalat" w:hAnsi="GHEA Grapalat"/>
              </w:rPr>
              <w:lastRenderedPageBreak/>
              <w:t>Ընդունվել է</w:t>
            </w: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752337" w:rsidRPr="00DD57F1" w:rsidRDefault="00752337" w:rsidP="00D4473D">
            <w:pPr>
              <w:jc w:val="center"/>
              <w:rPr>
                <w:rFonts w:ascii="GHEA Grapalat" w:hAnsi="GHEA Grapalat"/>
              </w:rPr>
            </w:pPr>
          </w:p>
          <w:p w:rsidR="00752337" w:rsidRPr="00DD57F1" w:rsidRDefault="00752337" w:rsidP="00D4473D">
            <w:pPr>
              <w:jc w:val="center"/>
              <w:rPr>
                <w:rFonts w:ascii="GHEA Grapalat" w:hAnsi="GHEA Grapalat"/>
              </w:rPr>
            </w:pPr>
          </w:p>
          <w:p w:rsidR="00752337" w:rsidRPr="00DD57F1" w:rsidRDefault="00752337" w:rsidP="00D4473D">
            <w:pPr>
              <w:jc w:val="center"/>
              <w:rPr>
                <w:rFonts w:ascii="GHEA Grapalat" w:hAnsi="GHEA Grapalat"/>
              </w:rPr>
            </w:pPr>
          </w:p>
          <w:p w:rsidR="00752337" w:rsidRPr="00DD57F1" w:rsidRDefault="00752337" w:rsidP="00D4473D">
            <w:pPr>
              <w:jc w:val="center"/>
              <w:rPr>
                <w:rFonts w:ascii="GHEA Grapalat" w:hAnsi="GHEA Grapalat"/>
              </w:rPr>
            </w:pPr>
          </w:p>
          <w:p w:rsidR="00752337" w:rsidRPr="00DD57F1" w:rsidRDefault="00752337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</w:rPr>
            </w:pPr>
          </w:p>
          <w:p w:rsidR="00D4473D" w:rsidRPr="00DD57F1" w:rsidRDefault="00D4473D" w:rsidP="00D4473D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 xml:space="preserve">Չի ընդունվել, քանի որ անհրաժեշտ </w:t>
            </w:r>
            <w:r w:rsidR="00752337" w:rsidRPr="00DD57F1">
              <w:rPr>
                <w:rFonts w:ascii="GHEA Grapalat" w:hAnsi="GHEA Grapalat"/>
              </w:rPr>
              <w:t>է</w:t>
            </w:r>
            <w:r w:rsidRPr="00DD57F1">
              <w:rPr>
                <w:rFonts w:ascii="GHEA Grapalat" w:hAnsi="GHEA Grapalat"/>
              </w:rPr>
              <w:t xml:space="preserve"> առանձին կարգավորել նաև Պոչամբարի ինժեներական կառույցի նկատմամբ կառուցապատման իրավունքի փոխանցումը: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 w:rsidP="00752337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lastRenderedPageBreak/>
              <w:t xml:space="preserve">Նախագծում կատարվել </w:t>
            </w:r>
            <w:r w:rsidR="00752337" w:rsidRPr="00DD57F1">
              <w:rPr>
                <w:rFonts w:ascii="GHEA Grapalat" w:hAnsi="GHEA Grapalat"/>
              </w:rPr>
              <w:t>են առաջարկվող փոփոխությունները: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pStyle w:val="CommentText"/>
              <w:rPr>
                <w:rFonts w:ascii="GHEA Grapalat" w:hAnsi="GHEA Grapalat" w:cs="Sylfaen"/>
                <w:sz w:val="20"/>
                <w:szCs w:val="20"/>
              </w:rPr>
            </w:pPr>
            <w:r w:rsidRPr="00DD57F1">
              <w:rPr>
                <w:rFonts w:ascii="GHEA Grapalat" w:hAnsi="GHEA Grapalat" w:cs="Sylfaen"/>
                <w:szCs w:val="20"/>
              </w:rPr>
              <w:t xml:space="preserve">8. Նախագծի 13-րդ հոդվածի 1-ին մասից առաջարկում ենք հանել &lt;և որոնց վրա տեղակայված են Պոչամբարները&gt; բառերը, քանի որ </w:t>
            </w:r>
            <w:r w:rsidRPr="00DD57F1">
              <w:rPr>
                <w:rFonts w:ascii="GHEA Grapalat" w:hAnsi="GHEA Grapalat"/>
                <w:szCs w:val="20"/>
                <w:lang w:val="ru-RU"/>
              </w:rPr>
              <w:t>Սեփականություն իրավունք չի կարող ծագել պոչամբարների հողերի նկատմամբ</w:t>
            </w:r>
            <w:r w:rsidRPr="00DD57F1">
              <w:rPr>
                <w:rFonts w:ascii="GHEA Grapalat" w:hAnsi="GHEA Grapalat"/>
                <w:szCs w:val="20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 w:rsidP="002F5539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 xml:space="preserve">Նախագծի 13-րդ հոդվածից հանվել են </w:t>
            </w:r>
            <w:r w:rsidRPr="00DD57F1">
              <w:rPr>
                <w:rFonts w:ascii="GHEA Grapalat" w:hAnsi="GHEA Grapalat" w:cs="Sylfaen"/>
              </w:rPr>
              <w:t>&lt;և որոնց վրա տեղակայված են Պոչամբարները&gt; բառերը: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 w:rsidRPr="00DD57F1">
              <w:rPr>
                <w:rFonts w:ascii="GHEA Grapalat" w:hAnsi="GHEA Grapalat" w:cs="Sylfaen"/>
                <w:szCs w:val="20"/>
              </w:rPr>
              <w:t>9. Նախագծի 13-րդ հոդվածի 3-րդ մասն առաջարկում ենք հանել, քանի որ դրույթի ձևակերպումը շ</w:t>
            </w:r>
            <w:r w:rsidRPr="00DD57F1">
              <w:rPr>
                <w:rFonts w:ascii="GHEA Grapalat" w:hAnsi="GHEA Grapalat"/>
                <w:szCs w:val="20"/>
                <w:lang w:val="ru-RU"/>
              </w:rPr>
              <w:t>ատ ընդարձակ է և անկառավարելի</w:t>
            </w:r>
            <w:r w:rsidRPr="00DD57F1">
              <w:rPr>
                <w:rFonts w:ascii="GHEA Grapalat" w:hAnsi="GHEA Grapalat"/>
                <w:szCs w:val="20"/>
              </w:rPr>
              <w:t>: Ն</w:t>
            </w:r>
            <w:r w:rsidRPr="00DD57F1">
              <w:rPr>
                <w:rFonts w:ascii="GHEA Grapalat" w:hAnsi="GHEA Grapalat"/>
                <w:szCs w:val="20"/>
                <w:lang w:val="ru-RU"/>
              </w:rPr>
              <w:t>ման ձևակերպումն անընդունելի է</w:t>
            </w:r>
            <w:r w:rsidRPr="00DD57F1">
              <w:rPr>
                <w:rFonts w:ascii="GHEA Grapalat" w:hAnsi="GHEA Grapalat"/>
                <w:szCs w:val="20"/>
              </w:rPr>
              <w:t xml:space="preserve">: </w:t>
            </w:r>
            <w:r w:rsidRPr="00DD57F1">
              <w:rPr>
                <w:rFonts w:ascii="GHEA Grapalat" w:hAnsi="GHEA Grapalat"/>
                <w:szCs w:val="20"/>
                <w:lang w:val="ru-RU"/>
              </w:rPr>
              <w:t>Բացի այդ</w:t>
            </w:r>
            <w:r w:rsidRPr="00DD57F1">
              <w:rPr>
                <w:rFonts w:ascii="GHEA Grapalat" w:hAnsi="GHEA Grapalat"/>
                <w:szCs w:val="20"/>
              </w:rPr>
              <w:t>, 10-</w:t>
            </w:r>
            <w:r w:rsidRPr="00DD57F1">
              <w:rPr>
                <w:rFonts w:ascii="GHEA Grapalat" w:hAnsi="GHEA Grapalat"/>
                <w:szCs w:val="20"/>
                <w:lang w:val="ru-RU"/>
              </w:rPr>
              <w:t xml:space="preserve">րդ հոդվածով արդեն իսկ տրվել են </w:t>
            </w:r>
            <w:r w:rsidRPr="00DD57F1">
              <w:rPr>
                <w:rFonts w:ascii="GHEA Grapalat" w:hAnsi="GHEA Grapalat"/>
                <w:szCs w:val="20"/>
                <w:lang w:val="ru-RU"/>
              </w:rPr>
              <w:lastRenderedPageBreak/>
              <w:t>համապատասխան լուծումներ</w:t>
            </w:r>
            <w:r w:rsidRPr="00DD57F1">
              <w:rPr>
                <w:rFonts w:ascii="GHEA Grapalat" w:hAnsi="GHEA Grapalat"/>
                <w:szCs w:val="20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 w:rsidP="002F5539">
            <w:pPr>
              <w:jc w:val="center"/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lastRenderedPageBreak/>
              <w:t>Չի ընդունվել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 xml:space="preserve">Նախագծի 13-րդ հոդվածում ըստ էության խոսքը գնում է ՀՀ օրենսդրությամբ արդեն իսկ ամրագրված հարկադիր սերվիտուտի մասին: Ուստի կարծում ենք, որ դրույթը ընդարձակ կամ ոչ </w:t>
            </w:r>
            <w:r w:rsidRPr="00DD57F1">
              <w:rPr>
                <w:rFonts w:ascii="GHEA Grapalat" w:hAnsi="GHEA Grapalat"/>
              </w:rPr>
              <w:lastRenderedPageBreak/>
              <w:t>կառավարելի չէ: Ինչ վերաբերում է  Նախագծի 10-րդ հոդվածին, ապա գտնում ենք, որ նշված հոդվածը որևէ աղերս չունի այն դեպքերի հետ, երբ օրինակ Մաստ</w:t>
            </w:r>
            <w:r w:rsidR="002F5539" w:rsidRPr="00DD57F1">
              <w:rPr>
                <w:rFonts w:ascii="GHEA Grapalat" w:hAnsi="GHEA Grapalat"/>
              </w:rPr>
              <w:t>ե</w:t>
            </w:r>
            <w:r w:rsidRPr="00DD57F1">
              <w:rPr>
                <w:rFonts w:ascii="GHEA Grapalat" w:hAnsi="GHEA Grapalat"/>
              </w:rPr>
              <w:t>ր պլանի իրագործման համար անհրաժեշ</w:t>
            </w:r>
            <w:r w:rsidR="00752337" w:rsidRPr="00DD57F1">
              <w:rPr>
                <w:rFonts w:ascii="GHEA Grapalat" w:hAnsi="GHEA Grapalat"/>
              </w:rPr>
              <w:softHyphen/>
            </w:r>
            <w:r w:rsidRPr="00DD57F1">
              <w:rPr>
                <w:rFonts w:ascii="GHEA Grapalat" w:hAnsi="GHEA Grapalat"/>
              </w:rPr>
              <w:t>տու</w:t>
            </w:r>
            <w:r w:rsidR="00752337" w:rsidRPr="00DD57F1">
              <w:rPr>
                <w:rFonts w:ascii="GHEA Grapalat" w:hAnsi="GHEA Grapalat"/>
              </w:rPr>
              <w:softHyphen/>
            </w:r>
            <w:r w:rsidRPr="00DD57F1">
              <w:rPr>
                <w:rFonts w:ascii="GHEA Grapalat" w:hAnsi="GHEA Grapalat"/>
              </w:rPr>
              <w:t>թյուն կառաջանա որևէ հողա</w:t>
            </w:r>
            <w:r w:rsidR="00752337" w:rsidRPr="00DD57F1">
              <w:rPr>
                <w:rFonts w:ascii="GHEA Grapalat" w:hAnsi="GHEA Grapalat"/>
              </w:rPr>
              <w:t>մ</w:t>
            </w:r>
            <w:r w:rsidRPr="00DD57F1">
              <w:rPr>
                <w:rFonts w:ascii="GHEA Grapalat" w:hAnsi="GHEA Grapalat"/>
              </w:rPr>
              <w:t>ասով անցկացնել էլեկտրահաղորդման, կապի գծեր և խողովակաշարեր ջրամատակարարման համակարգեր, և այլն, որոնք չեն կարող ապահովվել առանց սերվիտուտի սահմանման: Հաշվի առնելով վերոգրյալը՝ նախագծի 13</w:t>
            </w:r>
            <w:r w:rsidR="00752337" w:rsidRPr="00DD57F1">
              <w:rPr>
                <w:rFonts w:ascii="GHEA Grapalat" w:hAnsi="GHEA Grapalat"/>
              </w:rPr>
              <w:t>-րդ հոդվածը նշված ձևակերպմամբ գ</w:t>
            </w:r>
            <w:r w:rsidRPr="00DD57F1">
              <w:rPr>
                <w:rFonts w:ascii="GHEA Grapalat" w:hAnsi="GHEA Grapalat"/>
              </w:rPr>
              <w:t>տ</w:t>
            </w:r>
            <w:r w:rsidR="00752337" w:rsidRPr="00DD57F1">
              <w:rPr>
                <w:rFonts w:ascii="GHEA Grapalat" w:hAnsi="GHEA Grapalat"/>
              </w:rPr>
              <w:t>ն</w:t>
            </w:r>
            <w:r w:rsidRPr="00DD57F1">
              <w:rPr>
                <w:rFonts w:ascii="GHEA Grapalat" w:hAnsi="GHEA Grapalat"/>
              </w:rPr>
              <w:t>ում ենք անհրաժեշտ:</w:t>
            </w: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</w:rPr>
            </w:pPr>
            <w:r w:rsidRPr="00DD57F1">
              <w:rPr>
                <w:rFonts w:ascii="GHEA Grapalat" w:hAnsi="GHEA Grapalat" w:cs="Sylfaen"/>
                <w:szCs w:val="20"/>
              </w:rPr>
              <w:t>10. Նախագծի 15-րդ հոդվածի 2-րդ մասից &lt;</w:t>
            </w:r>
            <w:r w:rsidRPr="00DD57F1">
              <w:rPr>
                <w:rFonts w:ascii="GHEA Grapalat" w:hAnsi="GHEA Grapalat" w:cs="Sylfaen"/>
                <w:color w:val="000000"/>
                <w:szCs w:val="20"/>
                <w:shd w:val="clear" w:color="auto" w:fill="FFFFFF"/>
                <w:lang w:val="hy-AM"/>
              </w:rPr>
              <w:t>Արծվանիկի Պոչամբարում մինչև  2011 թվականի դեկտեմբերի 31-ը կուտակված</w:t>
            </w:r>
            <w:r w:rsidRPr="00DD57F1">
              <w:rPr>
                <w:rFonts w:ascii="GHEA Grapalat" w:hAnsi="GHEA Grapalat" w:cs="Sylfaen"/>
                <w:szCs w:val="20"/>
              </w:rPr>
              <w:t>&gt; բառերն առաջարկում ենք հանել: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9C109C" w:rsidP="009C109C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t>Չի ը</w:t>
            </w:r>
            <w:r w:rsidR="000F1BB7" w:rsidRPr="00DD57F1">
              <w:rPr>
                <w:rFonts w:ascii="GHEA Grapalat" w:hAnsi="GHEA Grapalat"/>
              </w:rPr>
              <w:t>նդունվել</w:t>
            </w:r>
            <w:r w:rsidRPr="00DD57F1">
              <w:rPr>
                <w:rFonts w:ascii="GHEA Grapalat" w:hAnsi="GHEA Grapalat"/>
              </w:rPr>
              <w:t>, քանի որ այդ դեպքում պետությունից ստացված “հին” լցակույտերը նորից կոնսերվացումից հետո պետությանը հանձնելիս ԶՊՄԿ – ի համար կառաջանան հարկեր, որը սույն հոդվածի նպատակը չէ:</w:t>
            </w:r>
            <w:r w:rsidR="000F1BB7" w:rsidRPr="00DD57F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eastAsia="ru-RU"/>
              </w:rPr>
            </w:pPr>
          </w:p>
        </w:tc>
      </w:tr>
      <w:tr w:rsidR="000F1BB7" w:rsidRPr="00DD57F1" w:rsidTr="00C56179">
        <w:tblPrEx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27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>
            <w:pPr>
              <w:rPr>
                <w:rFonts w:ascii="GHEA Grapalat" w:hAnsi="GHEA Grapalat" w:cs="Sylfaen"/>
                <w:noProof/>
                <w:lang w:val="en-GB" w:eastAsia="ru-RU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szCs w:val="20"/>
              </w:rPr>
            </w:pPr>
            <w:r w:rsidRPr="00DD57F1">
              <w:rPr>
                <w:rFonts w:ascii="GHEA Grapalat" w:hAnsi="GHEA Grapalat" w:cs="Sylfaen"/>
                <w:szCs w:val="20"/>
              </w:rPr>
              <w:t>11.Նախագծի 15-րդ հոդվածն առաջարկում ենք լրացնել հետևյալ բովանդակությամբ 4-րդ մասով</w:t>
            </w:r>
          </w:p>
          <w:p w:rsidR="000F1BB7" w:rsidRPr="00DD57F1" w:rsidRDefault="000F1BB7">
            <w:pPr>
              <w:pStyle w:val="ListParagraph"/>
              <w:ind w:left="0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</w:rPr>
            </w:pPr>
            <w:r w:rsidRPr="00DD57F1">
              <w:rPr>
                <w:rFonts w:ascii="GHEA Grapalat" w:hAnsi="GHEA Grapalat" w:cs="Sylfaen"/>
                <w:szCs w:val="20"/>
              </w:rPr>
              <w:t>&lt;4.</w:t>
            </w:r>
            <w:r w:rsidRPr="00DD57F1">
              <w:rPr>
                <w:rFonts w:ascii="GHEA Grapalat" w:hAnsi="GHEA Grapalat" w:cs="Sylfaen"/>
                <w:color w:val="000000"/>
                <w:szCs w:val="20"/>
                <w:shd w:val="clear" w:color="auto" w:fill="FFFFFF"/>
                <w:lang w:val="hy-AM"/>
              </w:rPr>
              <w:t xml:space="preserve">Ներդրումային Ծրագրի և Մաստեր Պլանի շրջանակներում Պետական Լցակույտերի, Պոչատարի Լցակույտերի, </w:t>
            </w:r>
            <w:r w:rsidRPr="00DD57F1">
              <w:rPr>
                <w:rFonts w:ascii="GHEA Grapalat" w:hAnsi="GHEA Grapalat" w:cs="Sylfaen"/>
                <w:color w:val="000000"/>
                <w:szCs w:val="20"/>
                <w:shd w:val="clear" w:color="auto" w:fill="FFFFFF"/>
                <w:lang w:val="hy-AM"/>
              </w:rPr>
              <w:lastRenderedPageBreak/>
              <w:t xml:space="preserve">այլ գույքի և գույքային իրավունքների փոխանցումը, սեփականության իրավունքով հանձնումը </w:t>
            </w:r>
            <w:r w:rsidRPr="00DD57F1">
              <w:rPr>
                <w:rFonts w:ascii="GHEA Grapalat" w:hAnsi="GHEA Grapalat"/>
                <w:szCs w:val="20"/>
                <w:lang w:val="hy-AM"/>
              </w:rPr>
              <w:t>«Զանգեզուրի պղնձամոլիբդենային կոմբինատ» Փակ Բաժնետիրական Ընկերությանն</w:t>
            </w:r>
            <w:r w:rsidRPr="00DD57F1">
              <w:rPr>
                <w:rFonts w:ascii="GHEA Grapalat" w:hAnsi="GHEA Grapalat" w:cs="Sylfaen"/>
                <w:color w:val="000000"/>
                <w:szCs w:val="20"/>
                <w:shd w:val="clear" w:color="auto" w:fill="FFFFFF"/>
                <w:lang w:val="hy-AM"/>
              </w:rPr>
              <w:t xml:space="preserve"> ազատվում է բոլոր հարկերից և այլ պարտադիր վճարներից:</w:t>
            </w:r>
            <w:r w:rsidRPr="00DD57F1">
              <w:rPr>
                <w:rFonts w:ascii="GHEA Grapalat" w:hAnsi="GHEA Grapalat" w:cs="Sylfaen"/>
                <w:color w:val="000000"/>
                <w:szCs w:val="20"/>
                <w:shd w:val="clear" w:color="auto" w:fill="FFFFFF"/>
              </w:rPr>
              <w:t>&gt;: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BB7" w:rsidRPr="00DD57F1" w:rsidRDefault="000F1BB7" w:rsidP="00AB69C0">
            <w:pPr>
              <w:rPr>
                <w:rFonts w:ascii="GHEA Grapalat" w:hAnsi="GHEA Grapalat"/>
                <w:noProof/>
                <w:lang w:eastAsia="ru-RU"/>
              </w:rPr>
            </w:pPr>
            <w:r w:rsidRPr="00DD57F1">
              <w:rPr>
                <w:rFonts w:ascii="GHEA Grapalat" w:hAnsi="GHEA Grapalat"/>
              </w:rPr>
              <w:lastRenderedPageBreak/>
              <w:t>Չի ընդունվել</w:t>
            </w:r>
            <w:r w:rsidR="00AB69C0" w:rsidRPr="00DD57F1">
              <w:rPr>
                <w:rFonts w:ascii="GHEA Grapalat" w:hAnsi="GHEA Grapalat"/>
              </w:rPr>
              <w:t xml:space="preserve">, քանի որ անհասկանալի է առաջարկվող լրացման անհրաժեշտությունը: Առաջարկվող լրացումը բովանդակային առումով </w:t>
            </w:r>
            <w:r w:rsidR="00AB69C0" w:rsidRPr="00DD57F1">
              <w:rPr>
                <w:rFonts w:ascii="GHEA Grapalat" w:hAnsi="GHEA Grapalat"/>
              </w:rPr>
              <w:lastRenderedPageBreak/>
              <w:t>կրկնում է նախագծի 15-րդ հոդվածի 1-ին մասի դրույթը: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BB7" w:rsidRPr="00DD57F1" w:rsidRDefault="000F1BB7">
            <w:pPr>
              <w:rPr>
                <w:rFonts w:ascii="GHEA Grapalat" w:hAnsi="GHEA Grapalat"/>
                <w:noProof/>
                <w:lang w:eastAsia="ru-RU"/>
              </w:rPr>
            </w:pPr>
          </w:p>
        </w:tc>
      </w:tr>
    </w:tbl>
    <w:p w:rsidR="00A806DA" w:rsidRPr="00DD57F1" w:rsidRDefault="00A806DA" w:rsidP="000F1BB7">
      <w:pPr>
        <w:contextualSpacing/>
        <w:jc w:val="both"/>
        <w:rPr>
          <w:rFonts w:ascii="GHEA Grapalat" w:hAnsi="GHEA Grapalat"/>
          <w:lang w:val="af-ZA"/>
        </w:rPr>
      </w:pPr>
    </w:p>
    <w:sectPr w:rsidR="00A806DA" w:rsidRPr="00DD57F1" w:rsidSect="00B507AB">
      <w:footerReference w:type="default" r:id="rId9"/>
      <w:pgSz w:w="16838" w:h="11906" w:orient="landscape"/>
      <w:pgMar w:top="992" w:right="357" w:bottom="567" w:left="284" w:header="27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864" w:rsidRDefault="00676864">
      <w:r>
        <w:separator/>
      </w:r>
    </w:p>
  </w:endnote>
  <w:endnote w:type="continuationSeparator" w:id="0">
    <w:p w:rsidR="00676864" w:rsidRDefault="0067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TimesE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r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161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2337" w:rsidRDefault="007523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7F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752337" w:rsidRDefault="007523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864" w:rsidRDefault="00676864">
      <w:r>
        <w:separator/>
      </w:r>
    </w:p>
  </w:footnote>
  <w:footnote w:type="continuationSeparator" w:id="0">
    <w:p w:rsidR="00676864" w:rsidRDefault="00676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1F86"/>
    <w:multiLevelType w:val="hybridMultilevel"/>
    <w:tmpl w:val="5C4405DE"/>
    <w:lvl w:ilvl="0" w:tplc="6442D430">
      <w:start w:val="1"/>
      <w:numFmt w:val="decimal"/>
      <w:lvlText w:val="%1.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1" w:tplc="D4848508">
      <w:numFmt w:val="none"/>
      <w:lvlText w:val=""/>
      <w:lvlJc w:val="left"/>
      <w:pPr>
        <w:tabs>
          <w:tab w:val="num" w:pos="360"/>
        </w:tabs>
      </w:pPr>
    </w:lvl>
    <w:lvl w:ilvl="2" w:tplc="20FCE532">
      <w:numFmt w:val="none"/>
      <w:lvlText w:val=""/>
      <w:lvlJc w:val="left"/>
      <w:pPr>
        <w:tabs>
          <w:tab w:val="num" w:pos="360"/>
        </w:tabs>
      </w:pPr>
    </w:lvl>
    <w:lvl w:ilvl="3" w:tplc="40DE01E8">
      <w:numFmt w:val="none"/>
      <w:lvlText w:val=""/>
      <w:lvlJc w:val="left"/>
      <w:pPr>
        <w:tabs>
          <w:tab w:val="num" w:pos="360"/>
        </w:tabs>
      </w:pPr>
    </w:lvl>
    <w:lvl w:ilvl="4" w:tplc="5E729EAA">
      <w:numFmt w:val="none"/>
      <w:lvlText w:val=""/>
      <w:lvlJc w:val="left"/>
      <w:pPr>
        <w:tabs>
          <w:tab w:val="num" w:pos="360"/>
        </w:tabs>
      </w:pPr>
    </w:lvl>
    <w:lvl w:ilvl="5" w:tplc="82FA2DFA">
      <w:numFmt w:val="none"/>
      <w:lvlText w:val=""/>
      <w:lvlJc w:val="left"/>
      <w:pPr>
        <w:tabs>
          <w:tab w:val="num" w:pos="360"/>
        </w:tabs>
      </w:pPr>
    </w:lvl>
    <w:lvl w:ilvl="6" w:tplc="173255FC">
      <w:numFmt w:val="none"/>
      <w:lvlText w:val=""/>
      <w:lvlJc w:val="left"/>
      <w:pPr>
        <w:tabs>
          <w:tab w:val="num" w:pos="360"/>
        </w:tabs>
      </w:pPr>
    </w:lvl>
    <w:lvl w:ilvl="7" w:tplc="08667A42">
      <w:numFmt w:val="none"/>
      <w:lvlText w:val=""/>
      <w:lvlJc w:val="left"/>
      <w:pPr>
        <w:tabs>
          <w:tab w:val="num" w:pos="360"/>
        </w:tabs>
      </w:pPr>
    </w:lvl>
    <w:lvl w:ilvl="8" w:tplc="CC50C35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9041DC"/>
    <w:multiLevelType w:val="hybridMultilevel"/>
    <w:tmpl w:val="2578B9CC"/>
    <w:lvl w:ilvl="0" w:tplc="4CDADCA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9F7EF7"/>
    <w:multiLevelType w:val="hybridMultilevel"/>
    <w:tmpl w:val="09708C08"/>
    <w:lvl w:ilvl="0" w:tplc="966C381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F322541"/>
    <w:multiLevelType w:val="hybridMultilevel"/>
    <w:tmpl w:val="3C92096E"/>
    <w:lvl w:ilvl="0" w:tplc="4C945256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31C55EE"/>
    <w:multiLevelType w:val="hybridMultilevel"/>
    <w:tmpl w:val="EC202188"/>
    <w:lvl w:ilvl="0" w:tplc="CFC447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4181346"/>
    <w:multiLevelType w:val="hybridMultilevel"/>
    <w:tmpl w:val="B47EC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B1341"/>
    <w:multiLevelType w:val="hybridMultilevel"/>
    <w:tmpl w:val="B0F40B84"/>
    <w:lvl w:ilvl="0" w:tplc="AEBAA0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AAF6502"/>
    <w:multiLevelType w:val="hybridMultilevel"/>
    <w:tmpl w:val="348E9D6E"/>
    <w:lvl w:ilvl="0" w:tplc="A13C00DC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C8C6748"/>
    <w:multiLevelType w:val="hybridMultilevel"/>
    <w:tmpl w:val="E9969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6E23A8"/>
    <w:multiLevelType w:val="hybridMultilevel"/>
    <w:tmpl w:val="E2E657DC"/>
    <w:lvl w:ilvl="0" w:tplc="D89EDB90">
      <w:start w:val="1"/>
      <w:numFmt w:val="decimal"/>
      <w:lvlText w:val="%1.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3"/>
        </w:tabs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3"/>
        </w:tabs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3"/>
        </w:tabs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3"/>
        </w:tabs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3"/>
        </w:tabs>
        <w:ind w:left="6243" w:hanging="180"/>
      </w:pPr>
    </w:lvl>
  </w:abstractNum>
  <w:abstractNum w:abstractNumId="10">
    <w:nsid w:val="21CE0FEA"/>
    <w:multiLevelType w:val="hybridMultilevel"/>
    <w:tmpl w:val="5C4E9C02"/>
    <w:lvl w:ilvl="0" w:tplc="B10C8616">
      <w:start w:val="1"/>
      <w:numFmt w:val="decimal"/>
      <w:lvlText w:val="%1.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3"/>
        </w:tabs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3"/>
        </w:tabs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3"/>
        </w:tabs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3"/>
        </w:tabs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3"/>
        </w:tabs>
        <w:ind w:left="6243" w:hanging="180"/>
      </w:pPr>
    </w:lvl>
  </w:abstractNum>
  <w:abstractNum w:abstractNumId="11">
    <w:nsid w:val="22DC1038"/>
    <w:multiLevelType w:val="hybridMultilevel"/>
    <w:tmpl w:val="9CC4B8FE"/>
    <w:lvl w:ilvl="0" w:tplc="917EF6B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8010A5"/>
    <w:multiLevelType w:val="hybridMultilevel"/>
    <w:tmpl w:val="14CE70D4"/>
    <w:lvl w:ilvl="0" w:tplc="42202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FF3174"/>
    <w:multiLevelType w:val="hybridMultilevel"/>
    <w:tmpl w:val="3C60BAC6"/>
    <w:lvl w:ilvl="0" w:tplc="C1509C66">
      <w:start w:val="1"/>
      <w:numFmt w:val="decimal"/>
      <w:lvlText w:val="%1)"/>
      <w:lvlJc w:val="left"/>
      <w:pPr>
        <w:ind w:left="45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40AB19BD"/>
    <w:multiLevelType w:val="hybridMultilevel"/>
    <w:tmpl w:val="A286876E"/>
    <w:lvl w:ilvl="0" w:tplc="9A5414C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5254F68"/>
    <w:multiLevelType w:val="hybridMultilevel"/>
    <w:tmpl w:val="78027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CF605B"/>
    <w:multiLevelType w:val="hybridMultilevel"/>
    <w:tmpl w:val="7BB2EE06"/>
    <w:lvl w:ilvl="0" w:tplc="01B03EE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C9D7118"/>
    <w:multiLevelType w:val="hybridMultilevel"/>
    <w:tmpl w:val="1A3CDCC6"/>
    <w:lvl w:ilvl="0" w:tplc="7DC0C59A">
      <w:start w:val="1"/>
      <w:numFmt w:val="decimal"/>
      <w:lvlText w:val="%1.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3"/>
        </w:tabs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3"/>
        </w:tabs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3"/>
        </w:tabs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3"/>
        </w:tabs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3"/>
        </w:tabs>
        <w:ind w:left="6243" w:hanging="180"/>
      </w:pPr>
    </w:lvl>
  </w:abstractNum>
  <w:abstractNum w:abstractNumId="18">
    <w:nsid w:val="5837743C"/>
    <w:multiLevelType w:val="hybridMultilevel"/>
    <w:tmpl w:val="C812D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522DE"/>
    <w:multiLevelType w:val="hybridMultilevel"/>
    <w:tmpl w:val="22F8CF6E"/>
    <w:lvl w:ilvl="0" w:tplc="96584254">
      <w:start w:val="17"/>
      <w:numFmt w:val="bullet"/>
      <w:lvlText w:val="-"/>
      <w:lvlJc w:val="left"/>
      <w:pPr>
        <w:tabs>
          <w:tab w:val="num" w:pos="483"/>
        </w:tabs>
        <w:ind w:left="483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3"/>
        </w:tabs>
        <w:ind w:left="1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3"/>
        </w:tabs>
        <w:ind w:left="1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3"/>
        </w:tabs>
        <w:ind w:left="2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3"/>
        </w:tabs>
        <w:ind w:left="3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3"/>
        </w:tabs>
        <w:ind w:left="4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3"/>
        </w:tabs>
        <w:ind w:left="4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3"/>
        </w:tabs>
        <w:ind w:left="5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3"/>
        </w:tabs>
        <w:ind w:left="6243" w:hanging="360"/>
      </w:pPr>
      <w:rPr>
        <w:rFonts w:ascii="Wingdings" w:hAnsi="Wingdings" w:hint="default"/>
      </w:rPr>
    </w:lvl>
  </w:abstractNum>
  <w:abstractNum w:abstractNumId="20">
    <w:nsid w:val="5C6F5670"/>
    <w:multiLevelType w:val="hybridMultilevel"/>
    <w:tmpl w:val="A51A6E44"/>
    <w:lvl w:ilvl="0" w:tplc="B51C7622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Armenian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62F64FEB"/>
    <w:multiLevelType w:val="hybridMultilevel"/>
    <w:tmpl w:val="C9CE8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561EA"/>
    <w:multiLevelType w:val="hybridMultilevel"/>
    <w:tmpl w:val="F1200D3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0BB0BC6"/>
    <w:multiLevelType w:val="hybridMultilevel"/>
    <w:tmpl w:val="657E0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DB6804"/>
    <w:multiLevelType w:val="hybridMultilevel"/>
    <w:tmpl w:val="91CA71A8"/>
    <w:lvl w:ilvl="0" w:tplc="0CFC96D2">
      <w:start w:val="1"/>
      <w:numFmt w:val="decimal"/>
      <w:lvlText w:val="%1."/>
      <w:lvlJc w:val="left"/>
      <w:pPr>
        <w:tabs>
          <w:tab w:val="num" w:pos="483"/>
        </w:tabs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3"/>
        </w:tabs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3"/>
        </w:tabs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3"/>
        </w:tabs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3"/>
        </w:tabs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3"/>
        </w:tabs>
        <w:ind w:left="6243" w:hanging="180"/>
      </w:pPr>
    </w:lvl>
  </w:abstractNum>
  <w:abstractNum w:abstractNumId="25">
    <w:nsid w:val="7A1422F9"/>
    <w:multiLevelType w:val="hybridMultilevel"/>
    <w:tmpl w:val="429CA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3"/>
  </w:num>
  <w:num w:numId="5">
    <w:abstractNumId w:val="1"/>
  </w:num>
  <w:num w:numId="6">
    <w:abstractNumId w:val="0"/>
  </w:num>
  <w:num w:numId="7">
    <w:abstractNumId w:val="17"/>
  </w:num>
  <w:num w:numId="8">
    <w:abstractNumId w:val="19"/>
  </w:num>
  <w:num w:numId="9">
    <w:abstractNumId w:val="9"/>
  </w:num>
  <w:num w:numId="10">
    <w:abstractNumId w:val="10"/>
  </w:num>
  <w:num w:numId="11">
    <w:abstractNumId w:val="5"/>
  </w:num>
  <w:num w:numId="12">
    <w:abstractNumId w:val="24"/>
  </w:num>
  <w:num w:numId="13">
    <w:abstractNumId w:val="7"/>
  </w:num>
  <w:num w:numId="14">
    <w:abstractNumId w:val="23"/>
  </w:num>
  <w:num w:numId="15">
    <w:abstractNumId w:val="8"/>
  </w:num>
  <w:num w:numId="16">
    <w:abstractNumId w:val="25"/>
  </w:num>
  <w:num w:numId="17">
    <w:abstractNumId w:val="16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5"/>
  </w:num>
  <w:num w:numId="21">
    <w:abstractNumId w:val="13"/>
  </w:num>
  <w:num w:numId="22">
    <w:abstractNumId w:val="20"/>
  </w:num>
  <w:num w:numId="23">
    <w:abstractNumId w:val="2"/>
  </w:num>
  <w:num w:numId="24">
    <w:abstractNumId w:val="11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AB"/>
    <w:rsid w:val="00054E7A"/>
    <w:rsid w:val="00060FD7"/>
    <w:rsid w:val="0007593D"/>
    <w:rsid w:val="000F15F7"/>
    <w:rsid w:val="000F1BB7"/>
    <w:rsid w:val="000F3978"/>
    <w:rsid w:val="001234FB"/>
    <w:rsid w:val="001237FA"/>
    <w:rsid w:val="001611AD"/>
    <w:rsid w:val="00184D89"/>
    <w:rsid w:val="001B4C7F"/>
    <w:rsid w:val="00202757"/>
    <w:rsid w:val="002952E9"/>
    <w:rsid w:val="002B6C3E"/>
    <w:rsid w:val="002F5539"/>
    <w:rsid w:val="0030784C"/>
    <w:rsid w:val="00367F7D"/>
    <w:rsid w:val="00383D56"/>
    <w:rsid w:val="003A295A"/>
    <w:rsid w:val="004236D1"/>
    <w:rsid w:val="004400B4"/>
    <w:rsid w:val="00442DB5"/>
    <w:rsid w:val="00454841"/>
    <w:rsid w:val="00466892"/>
    <w:rsid w:val="004836D2"/>
    <w:rsid w:val="00525C40"/>
    <w:rsid w:val="00582771"/>
    <w:rsid w:val="005C5478"/>
    <w:rsid w:val="00671587"/>
    <w:rsid w:val="00676864"/>
    <w:rsid w:val="00752337"/>
    <w:rsid w:val="00757749"/>
    <w:rsid w:val="007C3D00"/>
    <w:rsid w:val="007D6781"/>
    <w:rsid w:val="007D7326"/>
    <w:rsid w:val="00801817"/>
    <w:rsid w:val="0086193C"/>
    <w:rsid w:val="0089311F"/>
    <w:rsid w:val="00926384"/>
    <w:rsid w:val="0094608E"/>
    <w:rsid w:val="009550F7"/>
    <w:rsid w:val="009C109C"/>
    <w:rsid w:val="009C4EA0"/>
    <w:rsid w:val="009F728C"/>
    <w:rsid w:val="00A14E5F"/>
    <w:rsid w:val="00A422DC"/>
    <w:rsid w:val="00A42C6C"/>
    <w:rsid w:val="00A717A7"/>
    <w:rsid w:val="00A806DA"/>
    <w:rsid w:val="00AB69C0"/>
    <w:rsid w:val="00AD1C0F"/>
    <w:rsid w:val="00AF28CC"/>
    <w:rsid w:val="00B33FB3"/>
    <w:rsid w:val="00B439EC"/>
    <w:rsid w:val="00B507AB"/>
    <w:rsid w:val="00BB58DB"/>
    <w:rsid w:val="00BC5FC8"/>
    <w:rsid w:val="00BE68BF"/>
    <w:rsid w:val="00C56179"/>
    <w:rsid w:val="00C747CF"/>
    <w:rsid w:val="00C8054A"/>
    <w:rsid w:val="00CA00E9"/>
    <w:rsid w:val="00CB2B64"/>
    <w:rsid w:val="00CE4B4F"/>
    <w:rsid w:val="00D17864"/>
    <w:rsid w:val="00D4473D"/>
    <w:rsid w:val="00DD57F1"/>
    <w:rsid w:val="00DE10A9"/>
    <w:rsid w:val="00E233BD"/>
    <w:rsid w:val="00E64AB1"/>
    <w:rsid w:val="00EC3505"/>
    <w:rsid w:val="00F523A6"/>
    <w:rsid w:val="00F7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1"/>
    <w:qFormat/>
    <w:rsid w:val="00B507A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Heading3">
    <w:name w:val="heading 3"/>
    <w:basedOn w:val="Normal"/>
    <w:next w:val="Normal"/>
    <w:link w:val="Heading3Char1"/>
    <w:qFormat/>
    <w:rsid w:val="00B507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1"/>
    <w:qFormat/>
    <w:rsid w:val="00B507AB"/>
    <w:pPr>
      <w:keepNext/>
      <w:jc w:val="both"/>
      <w:outlineLvl w:val="4"/>
    </w:pPr>
    <w:rPr>
      <w:rFonts w:ascii="Times Armenian" w:hAnsi="Times Armenian"/>
      <w:b/>
      <w:szCs w:val="20"/>
    </w:rPr>
  </w:style>
  <w:style w:type="paragraph" w:styleId="Heading9">
    <w:name w:val="heading 9"/>
    <w:basedOn w:val="Normal"/>
    <w:next w:val="Normal"/>
    <w:link w:val="Heading9Char1"/>
    <w:qFormat/>
    <w:rsid w:val="00B507AB"/>
    <w:pPr>
      <w:keepNext/>
      <w:jc w:val="center"/>
      <w:outlineLvl w:val="8"/>
    </w:pPr>
    <w:rPr>
      <w:rFonts w:ascii="Russian TimesET" w:hAnsi="Russian TimesET"/>
      <w:b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rsid w:val="00B507AB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Heading3Char1">
    <w:name w:val="Heading 3 Char1"/>
    <w:basedOn w:val="DefaultParagraphFont"/>
    <w:link w:val="Heading3"/>
    <w:rsid w:val="00B507AB"/>
    <w:rPr>
      <w:rFonts w:ascii="Cambria" w:eastAsia="Times New Roman" w:hAnsi="Cambria" w:cs="Times New Roman"/>
      <w:b/>
      <w:bCs/>
      <w:sz w:val="26"/>
      <w:szCs w:val="26"/>
      <w:lang w:val="en-US" w:eastAsia="ru-RU"/>
    </w:rPr>
  </w:style>
  <w:style w:type="character" w:customStyle="1" w:styleId="Heading5Char1">
    <w:name w:val="Heading 5 Char1"/>
    <w:basedOn w:val="DefaultParagraphFont"/>
    <w:link w:val="Heading5"/>
    <w:rsid w:val="00B507AB"/>
    <w:rPr>
      <w:rFonts w:ascii="Times Armenian" w:eastAsia="Times New Roman" w:hAnsi="Times Armenian" w:cs="Times New Roman"/>
      <w:b/>
      <w:sz w:val="24"/>
      <w:szCs w:val="20"/>
      <w:lang w:val="en-US"/>
    </w:rPr>
  </w:style>
  <w:style w:type="character" w:customStyle="1" w:styleId="Heading9Char1">
    <w:name w:val="Heading 9 Char1"/>
    <w:basedOn w:val="DefaultParagraphFont"/>
    <w:link w:val="Heading9"/>
    <w:rsid w:val="00B507AB"/>
    <w:rPr>
      <w:rFonts w:ascii="Russian TimesET" w:eastAsia="Times New Roman" w:hAnsi="Russian TimesET" w:cs="Times New Roman"/>
      <w:b/>
      <w:sz w:val="34"/>
      <w:szCs w:val="24"/>
      <w:lang w:val="en-US"/>
    </w:rPr>
  </w:style>
  <w:style w:type="paragraph" w:customStyle="1" w:styleId="Char">
    <w:name w:val="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1"/>
    <w:rsid w:val="00B507AB"/>
    <w:pPr>
      <w:jc w:val="both"/>
    </w:pPr>
    <w:rPr>
      <w:rFonts w:ascii="Arial Armenian" w:hAnsi="Arial Armenian"/>
    </w:rPr>
  </w:style>
  <w:style w:type="character" w:customStyle="1" w:styleId="BodyTextChar1">
    <w:name w:val="Body Text Char1"/>
    <w:basedOn w:val="DefaultParagraphFont"/>
    <w:link w:val="BodyText"/>
    <w:rsid w:val="00B507AB"/>
    <w:rPr>
      <w:rFonts w:ascii="Arial Armenian" w:eastAsia="Times New Roman" w:hAnsi="Arial Armenian" w:cs="Times New Roman"/>
      <w:sz w:val="24"/>
      <w:szCs w:val="24"/>
      <w:lang w:val="en-US"/>
    </w:rPr>
  </w:style>
  <w:style w:type="paragraph" w:customStyle="1" w:styleId="CharCharCharChar">
    <w:name w:val="Char Char Char 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1"/>
    <w:unhideWhenUsed/>
    <w:rsid w:val="00B507AB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B507AB"/>
    <w:rPr>
      <w:rFonts w:ascii="Tahoma" w:eastAsia="Times New Roman" w:hAnsi="Tahoma" w:cs="Times New Roman"/>
      <w:sz w:val="16"/>
      <w:szCs w:val="16"/>
      <w:lang w:val="en-US"/>
    </w:rPr>
  </w:style>
  <w:style w:type="paragraph" w:styleId="Header">
    <w:name w:val="header"/>
    <w:basedOn w:val="Normal"/>
    <w:link w:val="HeaderChar1"/>
    <w:uiPriority w:val="99"/>
    <w:rsid w:val="00B507AB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B507A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B507AB"/>
    <w:rPr>
      <w:color w:val="0000FF"/>
      <w:u w:val="single"/>
    </w:rPr>
  </w:style>
  <w:style w:type="paragraph" w:styleId="NormalWeb">
    <w:name w:val="Normal (Web)"/>
    <w:basedOn w:val="Normal"/>
    <w:link w:val="NormalWebChar1"/>
    <w:rsid w:val="00B507AB"/>
    <w:pPr>
      <w:spacing w:before="100" w:beforeAutospacing="1" w:after="100" w:afterAutospacing="1"/>
    </w:pPr>
    <w:rPr>
      <w:lang w:eastAsia="ru-RU"/>
    </w:rPr>
  </w:style>
  <w:style w:type="character" w:customStyle="1" w:styleId="NormalWebChar1">
    <w:name w:val="Normal (Web) Char1"/>
    <w:link w:val="NormalWeb"/>
    <w:rsid w:val="00B507A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Footer">
    <w:name w:val="footer"/>
    <w:basedOn w:val="Normal"/>
    <w:link w:val="FooterChar1"/>
    <w:uiPriority w:val="99"/>
    <w:rsid w:val="00B507A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FooterChar1">
    <w:name w:val="Footer Char1"/>
    <w:basedOn w:val="DefaultParagraphFont"/>
    <w:link w:val="Footer"/>
    <w:rsid w:val="00B507A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PageNumber">
    <w:name w:val="page number"/>
    <w:basedOn w:val="DefaultParagraphFont"/>
    <w:rsid w:val="00B507AB"/>
  </w:style>
  <w:style w:type="paragraph" w:styleId="BodyTextIndent">
    <w:name w:val="Body Text Indent"/>
    <w:basedOn w:val="Normal"/>
    <w:link w:val="BodyTextIndentChar1"/>
    <w:rsid w:val="00B507AB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rsid w:val="00B507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1"/>
    <w:qFormat/>
    <w:rsid w:val="00B507AB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1">
    <w:name w:val="Title Char1"/>
    <w:basedOn w:val="DefaultParagraphFont"/>
    <w:link w:val="Title"/>
    <w:rsid w:val="00B507AB"/>
    <w:rPr>
      <w:rFonts w:ascii="TarTimes" w:eastAsia="Times New Roman" w:hAnsi="TarTimes" w:cs="Times New Roman"/>
      <w:b/>
      <w:bCs/>
      <w:sz w:val="28"/>
      <w:szCs w:val="20"/>
      <w:lang w:val="en-US" w:eastAsia="ru-RU"/>
    </w:rPr>
  </w:style>
  <w:style w:type="paragraph" w:styleId="BodyText2">
    <w:name w:val="Body Text 2"/>
    <w:basedOn w:val="Normal"/>
    <w:link w:val="BodyText2Char1"/>
    <w:rsid w:val="00B507AB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rsid w:val="00B507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B50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harCharCharCharCharCharChar1Char">
    <w:name w:val="Char Char Char Char Char Char Char1 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CharChar">
    <w:name w:val="Char Char"/>
    <w:rsid w:val="00B507AB"/>
    <w:rPr>
      <w:sz w:val="24"/>
      <w:szCs w:val="24"/>
      <w:lang w:val="ru-RU" w:eastAsia="ru-RU" w:bidi="ar-SA"/>
    </w:rPr>
  </w:style>
  <w:style w:type="character" w:styleId="Strong">
    <w:name w:val="Strong"/>
    <w:uiPriority w:val="22"/>
    <w:qFormat/>
    <w:rsid w:val="00B507AB"/>
    <w:rPr>
      <w:b/>
      <w:bCs/>
    </w:rPr>
  </w:style>
  <w:style w:type="character" w:styleId="Emphasis">
    <w:name w:val="Emphasis"/>
    <w:uiPriority w:val="20"/>
    <w:qFormat/>
    <w:rsid w:val="00B507AB"/>
    <w:rPr>
      <w:i/>
      <w:iCs/>
    </w:rPr>
  </w:style>
  <w:style w:type="paragraph" w:styleId="BodyTextIndent2">
    <w:name w:val="Body Text Indent 2"/>
    <w:basedOn w:val="Normal"/>
    <w:link w:val="BodyTextIndent2Char1"/>
    <w:rsid w:val="00B507AB"/>
    <w:pPr>
      <w:overflowPunct w:val="0"/>
      <w:autoSpaceDE w:val="0"/>
      <w:autoSpaceDN w:val="0"/>
      <w:adjustRightInd w:val="0"/>
      <w:spacing w:after="120" w:line="480" w:lineRule="auto"/>
      <w:ind w:left="360"/>
      <w:textAlignment w:val="baseline"/>
    </w:pPr>
    <w:rPr>
      <w:sz w:val="20"/>
      <w:szCs w:val="20"/>
      <w:lang w:val="en-GB" w:eastAsia="ru-RU"/>
    </w:rPr>
  </w:style>
  <w:style w:type="character" w:customStyle="1" w:styleId="BodyTextIndent2Char1">
    <w:name w:val="Body Text Indent 2 Char1"/>
    <w:basedOn w:val="DefaultParagraphFont"/>
    <w:link w:val="BodyTextIndent2"/>
    <w:rsid w:val="00B507A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507AB"/>
    <w:pPr>
      <w:ind w:left="720"/>
      <w:contextualSpacing/>
    </w:pPr>
  </w:style>
  <w:style w:type="paragraph" w:customStyle="1" w:styleId="2">
    <w:name w:val="Абзац списка2"/>
    <w:basedOn w:val="Normal"/>
    <w:qFormat/>
    <w:rsid w:val="00B507AB"/>
    <w:pPr>
      <w:ind w:left="720"/>
      <w:contextualSpacing/>
    </w:pPr>
  </w:style>
  <w:style w:type="paragraph" w:customStyle="1" w:styleId="norm">
    <w:name w:val="norm"/>
    <w:basedOn w:val="Normal"/>
    <w:link w:val="normChar"/>
    <w:rsid w:val="00B507AB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customStyle="1" w:styleId="mechtex">
    <w:name w:val="mechtex"/>
    <w:basedOn w:val="Normal"/>
    <w:link w:val="mechtexChar"/>
    <w:rsid w:val="00B507AB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B507A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B507A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ocked/>
    <w:rsid w:val="00B507AB"/>
    <w:rPr>
      <w:rFonts w:ascii="Arial" w:hAnsi="Arial" w:cs="Times New Roman"/>
      <w:b/>
      <w:kern w:val="28"/>
      <w:sz w:val="28"/>
      <w:lang w:val="en-GB"/>
    </w:rPr>
  </w:style>
  <w:style w:type="character" w:customStyle="1" w:styleId="Heading3Char">
    <w:name w:val="Heading 3 Char"/>
    <w:basedOn w:val="DefaultParagraphFont"/>
    <w:locked/>
    <w:rsid w:val="00B507AB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5Char">
    <w:name w:val="Heading 5 Char"/>
    <w:basedOn w:val="DefaultParagraphFont"/>
    <w:locked/>
    <w:rsid w:val="00B507AB"/>
    <w:rPr>
      <w:rFonts w:ascii="Times Armenian" w:hAnsi="Times Armenian" w:cs="Times New Roman"/>
      <w:b/>
      <w:sz w:val="24"/>
    </w:rPr>
  </w:style>
  <w:style w:type="character" w:customStyle="1" w:styleId="Heading9Char">
    <w:name w:val="Heading 9 Char"/>
    <w:basedOn w:val="DefaultParagraphFont"/>
    <w:locked/>
    <w:rsid w:val="00B507AB"/>
    <w:rPr>
      <w:rFonts w:ascii="Russian TimesET" w:hAnsi="Russian TimesET" w:cs="Times New Roman"/>
      <w:b/>
      <w:sz w:val="24"/>
      <w:szCs w:val="24"/>
    </w:rPr>
  </w:style>
  <w:style w:type="character" w:customStyle="1" w:styleId="BodyTextChar">
    <w:name w:val="Body Text Char"/>
    <w:basedOn w:val="DefaultParagraphFont"/>
    <w:locked/>
    <w:rsid w:val="00B507AB"/>
    <w:rPr>
      <w:rFonts w:ascii="Arial Armenian" w:hAnsi="Arial Armenian" w:cs="Times New Roman"/>
      <w:sz w:val="24"/>
      <w:szCs w:val="24"/>
    </w:rPr>
  </w:style>
  <w:style w:type="character" w:customStyle="1" w:styleId="BalloonTextChar">
    <w:name w:val="Balloon Text Char"/>
    <w:basedOn w:val="DefaultParagraphFont"/>
    <w:locked/>
    <w:rsid w:val="00B507AB"/>
    <w:rPr>
      <w:rFonts w:ascii="Tahoma" w:hAnsi="Tahoma" w:cs="Times New Roman"/>
      <w:sz w:val="16"/>
      <w:szCs w:val="16"/>
    </w:rPr>
  </w:style>
  <w:style w:type="character" w:customStyle="1" w:styleId="HeaderChar">
    <w:name w:val="Header Char"/>
    <w:basedOn w:val="DefaultParagraphFont"/>
    <w:locked/>
    <w:rsid w:val="00B507AB"/>
    <w:rPr>
      <w:rFonts w:ascii="Times New Roman" w:hAnsi="Times New Roman" w:cs="Times New Roman"/>
      <w:sz w:val="24"/>
      <w:szCs w:val="24"/>
    </w:rPr>
  </w:style>
  <w:style w:type="character" w:customStyle="1" w:styleId="NormalWebChar">
    <w:name w:val="Normal (Web) Char"/>
    <w:locked/>
    <w:rsid w:val="00B507AB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basedOn w:val="DefaultParagraphFont"/>
    <w:uiPriority w:val="99"/>
    <w:locked/>
    <w:rsid w:val="00B507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ocked/>
    <w:rsid w:val="00B507AB"/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ocked/>
    <w:rsid w:val="00B507AB"/>
    <w:rPr>
      <w:rFonts w:ascii="TarTimes" w:hAnsi="TarTimes" w:cs="Times New Roman"/>
      <w:b/>
      <w:bCs/>
      <w:sz w:val="28"/>
      <w:lang w:eastAsia="ru-RU"/>
    </w:rPr>
  </w:style>
  <w:style w:type="character" w:customStyle="1" w:styleId="BodyText2Char">
    <w:name w:val="Body Text 2 Char"/>
    <w:basedOn w:val="DefaultParagraphFont"/>
    <w:locked/>
    <w:rsid w:val="00B507AB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ocked/>
    <w:rsid w:val="00B507AB"/>
    <w:rPr>
      <w:rFonts w:ascii="Times New Roman" w:hAnsi="Times New Roman" w:cs="Times New Roman"/>
      <w:lang w:val="en-GB" w:eastAsia="ru-RU"/>
    </w:rPr>
  </w:style>
  <w:style w:type="character" w:customStyle="1" w:styleId="apple-converted-space">
    <w:name w:val="apple-converted-space"/>
    <w:basedOn w:val="DefaultParagraphFont"/>
    <w:rsid w:val="00B507AB"/>
  </w:style>
  <w:style w:type="paragraph" w:customStyle="1" w:styleId="CharCharCharCharCharCharCharCharCharChar">
    <w:name w:val="Char Char Char Char Char Char Char Char Char Char"/>
    <w:basedOn w:val="Normal"/>
    <w:rsid w:val="00D17864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42DB5"/>
    <w:rPr>
      <w:color w:val="808080"/>
    </w:rPr>
  </w:style>
  <w:style w:type="paragraph" w:styleId="NoSpacing">
    <w:name w:val="No Spacing"/>
    <w:uiPriority w:val="1"/>
    <w:qFormat/>
    <w:rsid w:val="00F523A6"/>
    <w:pPr>
      <w:spacing w:after="0" w:line="240" w:lineRule="auto"/>
    </w:pPr>
    <w:rPr>
      <w:rFonts w:ascii="GHEA Grapalat" w:eastAsia="Calibri" w:hAnsi="GHEA Grapalat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0F1BB7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BB7"/>
    <w:rPr>
      <w:rFonts w:ascii="Calibri" w:eastAsia="Calibri" w:hAnsi="Calibri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1"/>
    <w:qFormat/>
    <w:rsid w:val="00B507A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GB"/>
    </w:rPr>
  </w:style>
  <w:style w:type="paragraph" w:styleId="Heading3">
    <w:name w:val="heading 3"/>
    <w:basedOn w:val="Normal"/>
    <w:next w:val="Normal"/>
    <w:link w:val="Heading3Char1"/>
    <w:qFormat/>
    <w:rsid w:val="00B507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1"/>
    <w:qFormat/>
    <w:rsid w:val="00B507AB"/>
    <w:pPr>
      <w:keepNext/>
      <w:jc w:val="both"/>
      <w:outlineLvl w:val="4"/>
    </w:pPr>
    <w:rPr>
      <w:rFonts w:ascii="Times Armenian" w:hAnsi="Times Armenian"/>
      <w:b/>
      <w:szCs w:val="20"/>
    </w:rPr>
  </w:style>
  <w:style w:type="paragraph" w:styleId="Heading9">
    <w:name w:val="heading 9"/>
    <w:basedOn w:val="Normal"/>
    <w:next w:val="Normal"/>
    <w:link w:val="Heading9Char1"/>
    <w:qFormat/>
    <w:rsid w:val="00B507AB"/>
    <w:pPr>
      <w:keepNext/>
      <w:jc w:val="center"/>
      <w:outlineLvl w:val="8"/>
    </w:pPr>
    <w:rPr>
      <w:rFonts w:ascii="Russian TimesET" w:hAnsi="Russian TimesET"/>
      <w:b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rsid w:val="00B507AB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Heading3Char1">
    <w:name w:val="Heading 3 Char1"/>
    <w:basedOn w:val="DefaultParagraphFont"/>
    <w:link w:val="Heading3"/>
    <w:rsid w:val="00B507AB"/>
    <w:rPr>
      <w:rFonts w:ascii="Cambria" w:eastAsia="Times New Roman" w:hAnsi="Cambria" w:cs="Times New Roman"/>
      <w:b/>
      <w:bCs/>
      <w:sz w:val="26"/>
      <w:szCs w:val="26"/>
      <w:lang w:val="en-US" w:eastAsia="ru-RU"/>
    </w:rPr>
  </w:style>
  <w:style w:type="character" w:customStyle="1" w:styleId="Heading5Char1">
    <w:name w:val="Heading 5 Char1"/>
    <w:basedOn w:val="DefaultParagraphFont"/>
    <w:link w:val="Heading5"/>
    <w:rsid w:val="00B507AB"/>
    <w:rPr>
      <w:rFonts w:ascii="Times Armenian" w:eastAsia="Times New Roman" w:hAnsi="Times Armenian" w:cs="Times New Roman"/>
      <w:b/>
      <w:sz w:val="24"/>
      <w:szCs w:val="20"/>
      <w:lang w:val="en-US"/>
    </w:rPr>
  </w:style>
  <w:style w:type="character" w:customStyle="1" w:styleId="Heading9Char1">
    <w:name w:val="Heading 9 Char1"/>
    <w:basedOn w:val="DefaultParagraphFont"/>
    <w:link w:val="Heading9"/>
    <w:rsid w:val="00B507AB"/>
    <w:rPr>
      <w:rFonts w:ascii="Russian TimesET" w:eastAsia="Times New Roman" w:hAnsi="Russian TimesET" w:cs="Times New Roman"/>
      <w:b/>
      <w:sz w:val="34"/>
      <w:szCs w:val="24"/>
      <w:lang w:val="en-US"/>
    </w:rPr>
  </w:style>
  <w:style w:type="paragraph" w:customStyle="1" w:styleId="Char">
    <w:name w:val="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1"/>
    <w:rsid w:val="00B507AB"/>
    <w:pPr>
      <w:jc w:val="both"/>
    </w:pPr>
    <w:rPr>
      <w:rFonts w:ascii="Arial Armenian" w:hAnsi="Arial Armenian"/>
    </w:rPr>
  </w:style>
  <w:style w:type="character" w:customStyle="1" w:styleId="BodyTextChar1">
    <w:name w:val="Body Text Char1"/>
    <w:basedOn w:val="DefaultParagraphFont"/>
    <w:link w:val="BodyText"/>
    <w:rsid w:val="00B507AB"/>
    <w:rPr>
      <w:rFonts w:ascii="Arial Armenian" w:eastAsia="Times New Roman" w:hAnsi="Arial Armenian" w:cs="Times New Roman"/>
      <w:sz w:val="24"/>
      <w:szCs w:val="24"/>
      <w:lang w:val="en-US"/>
    </w:rPr>
  </w:style>
  <w:style w:type="paragraph" w:customStyle="1" w:styleId="CharCharCharChar">
    <w:name w:val="Char Char Char 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1"/>
    <w:unhideWhenUsed/>
    <w:rsid w:val="00B507AB"/>
    <w:rPr>
      <w:rFonts w:ascii="Tahoma" w:hAnsi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B507AB"/>
    <w:rPr>
      <w:rFonts w:ascii="Tahoma" w:eastAsia="Times New Roman" w:hAnsi="Tahoma" w:cs="Times New Roman"/>
      <w:sz w:val="16"/>
      <w:szCs w:val="16"/>
      <w:lang w:val="en-US"/>
    </w:rPr>
  </w:style>
  <w:style w:type="paragraph" w:styleId="Header">
    <w:name w:val="header"/>
    <w:basedOn w:val="Normal"/>
    <w:link w:val="HeaderChar1"/>
    <w:uiPriority w:val="99"/>
    <w:rsid w:val="00B507AB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B507A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sid w:val="00B507AB"/>
    <w:rPr>
      <w:color w:val="0000FF"/>
      <w:u w:val="single"/>
    </w:rPr>
  </w:style>
  <w:style w:type="paragraph" w:styleId="NormalWeb">
    <w:name w:val="Normal (Web)"/>
    <w:basedOn w:val="Normal"/>
    <w:link w:val="NormalWebChar1"/>
    <w:rsid w:val="00B507AB"/>
    <w:pPr>
      <w:spacing w:before="100" w:beforeAutospacing="1" w:after="100" w:afterAutospacing="1"/>
    </w:pPr>
    <w:rPr>
      <w:lang w:eastAsia="ru-RU"/>
    </w:rPr>
  </w:style>
  <w:style w:type="character" w:customStyle="1" w:styleId="NormalWebChar1">
    <w:name w:val="Normal (Web) Char1"/>
    <w:link w:val="NormalWeb"/>
    <w:rsid w:val="00B507A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Footer">
    <w:name w:val="footer"/>
    <w:basedOn w:val="Normal"/>
    <w:link w:val="FooterChar1"/>
    <w:uiPriority w:val="99"/>
    <w:rsid w:val="00B507A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FooterChar1">
    <w:name w:val="Footer Char1"/>
    <w:basedOn w:val="DefaultParagraphFont"/>
    <w:link w:val="Footer"/>
    <w:rsid w:val="00B507A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PageNumber">
    <w:name w:val="page number"/>
    <w:basedOn w:val="DefaultParagraphFont"/>
    <w:rsid w:val="00B507AB"/>
  </w:style>
  <w:style w:type="paragraph" w:styleId="BodyTextIndent">
    <w:name w:val="Body Text Indent"/>
    <w:basedOn w:val="Normal"/>
    <w:link w:val="BodyTextIndentChar1"/>
    <w:rsid w:val="00B507AB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rsid w:val="00B507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1"/>
    <w:qFormat/>
    <w:rsid w:val="00B507AB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1">
    <w:name w:val="Title Char1"/>
    <w:basedOn w:val="DefaultParagraphFont"/>
    <w:link w:val="Title"/>
    <w:rsid w:val="00B507AB"/>
    <w:rPr>
      <w:rFonts w:ascii="TarTimes" w:eastAsia="Times New Roman" w:hAnsi="TarTimes" w:cs="Times New Roman"/>
      <w:b/>
      <w:bCs/>
      <w:sz w:val="28"/>
      <w:szCs w:val="20"/>
      <w:lang w:val="en-US" w:eastAsia="ru-RU"/>
    </w:rPr>
  </w:style>
  <w:style w:type="paragraph" w:styleId="BodyText2">
    <w:name w:val="Body Text 2"/>
    <w:basedOn w:val="Normal"/>
    <w:link w:val="BodyText2Char1"/>
    <w:rsid w:val="00B507AB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rsid w:val="00B507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B507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harCharCharCharCharCharChar1Char">
    <w:name w:val="Char Char Char Char Char Char Char1 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CharChar">
    <w:name w:val="Char Char"/>
    <w:rsid w:val="00B507AB"/>
    <w:rPr>
      <w:sz w:val="24"/>
      <w:szCs w:val="24"/>
      <w:lang w:val="ru-RU" w:eastAsia="ru-RU" w:bidi="ar-SA"/>
    </w:rPr>
  </w:style>
  <w:style w:type="character" w:styleId="Strong">
    <w:name w:val="Strong"/>
    <w:uiPriority w:val="22"/>
    <w:qFormat/>
    <w:rsid w:val="00B507AB"/>
    <w:rPr>
      <w:b/>
      <w:bCs/>
    </w:rPr>
  </w:style>
  <w:style w:type="character" w:styleId="Emphasis">
    <w:name w:val="Emphasis"/>
    <w:uiPriority w:val="20"/>
    <w:qFormat/>
    <w:rsid w:val="00B507AB"/>
    <w:rPr>
      <w:i/>
      <w:iCs/>
    </w:rPr>
  </w:style>
  <w:style w:type="paragraph" w:styleId="BodyTextIndent2">
    <w:name w:val="Body Text Indent 2"/>
    <w:basedOn w:val="Normal"/>
    <w:link w:val="BodyTextIndent2Char1"/>
    <w:rsid w:val="00B507AB"/>
    <w:pPr>
      <w:overflowPunct w:val="0"/>
      <w:autoSpaceDE w:val="0"/>
      <w:autoSpaceDN w:val="0"/>
      <w:adjustRightInd w:val="0"/>
      <w:spacing w:after="120" w:line="480" w:lineRule="auto"/>
      <w:ind w:left="360"/>
      <w:textAlignment w:val="baseline"/>
    </w:pPr>
    <w:rPr>
      <w:sz w:val="20"/>
      <w:szCs w:val="20"/>
      <w:lang w:val="en-GB" w:eastAsia="ru-RU"/>
    </w:rPr>
  </w:style>
  <w:style w:type="character" w:customStyle="1" w:styleId="BodyTextIndent2Char1">
    <w:name w:val="Body Text Indent 2 Char1"/>
    <w:basedOn w:val="DefaultParagraphFont"/>
    <w:link w:val="BodyTextIndent2"/>
    <w:rsid w:val="00B507A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B507A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507AB"/>
    <w:pPr>
      <w:ind w:left="720"/>
      <w:contextualSpacing/>
    </w:pPr>
  </w:style>
  <w:style w:type="paragraph" w:customStyle="1" w:styleId="2">
    <w:name w:val="Абзац списка2"/>
    <w:basedOn w:val="Normal"/>
    <w:qFormat/>
    <w:rsid w:val="00B507AB"/>
    <w:pPr>
      <w:ind w:left="720"/>
      <w:contextualSpacing/>
    </w:pPr>
  </w:style>
  <w:style w:type="paragraph" w:customStyle="1" w:styleId="norm">
    <w:name w:val="norm"/>
    <w:basedOn w:val="Normal"/>
    <w:link w:val="normChar"/>
    <w:rsid w:val="00B507AB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customStyle="1" w:styleId="mechtex">
    <w:name w:val="mechtex"/>
    <w:basedOn w:val="Normal"/>
    <w:link w:val="mechtexChar"/>
    <w:rsid w:val="00B507AB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B507A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B507A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ocked/>
    <w:rsid w:val="00B507AB"/>
    <w:rPr>
      <w:rFonts w:ascii="Arial" w:hAnsi="Arial" w:cs="Times New Roman"/>
      <w:b/>
      <w:kern w:val="28"/>
      <w:sz w:val="28"/>
      <w:lang w:val="en-GB"/>
    </w:rPr>
  </w:style>
  <w:style w:type="character" w:customStyle="1" w:styleId="Heading3Char">
    <w:name w:val="Heading 3 Char"/>
    <w:basedOn w:val="DefaultParagraphFont"/>
    <w:locked/>
    <w:rsid w:val="00B507AB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5Char">
    <w:name w:val="Heading 5 Char"/>
    <w:basedOn w:val="DefaultParagraphFont"/>
    <w:locked/>
    <w:rsid w:val="00B507AB"/>
    <w:rPr>
      <w:rFonts w:ascii="Times Armenian" w:hAnsi="Times Armenian" w:cs="Times New Roman"/>
      <w:b/>
      <w:sz w:val="24"/>
    </w:rPr>
  </w:style>
  <w:style w:type="character" w:customStyle="1" w:styleId="Heading9Char">
    <w:name w:val="Heading 9 Char"/>
    <w:basedOn w:val="DefaultParagraphFont"/>
    <w:locked/>
    <w:rsid w:val="00B507AB"/>
    <w:rPr>
      <w:rFonts w:ascii="Russian TimesET" w:hAnsi="Russian TimesET" w:cs="Times New Roman"/>
      <w:b/>
      <w:sz w:val="24"/>
      <w:szCs w:val="24"/>
    </w:rPr>
  </w:style>
  <w:style w:type="character" w:customStyle="1" w:styleId="BodyTextChar">
    <w:name w:val="Body Text Char"/>
    <w:basedOn w:val="DefaultParagraphFont"/>
    <w:locked/>
    <w:rsid w:val="00B507AB"/>
    <w:rPr>
      <w:rFonts w:ascii="Arial Armenian" w:hAnsi="Arial Armenian" w:cs="Times New Roman"/>
      <w:sz w:val="24"/>
      <w:szCs w:val="24"/>
    </w:rPr>
  </w:style>
  <w:style w:type="character" w:customStyle="1" w:styleId="BalloonTextChar">
    <w:name w:val="Balloon Text Char"/>
    <w:basedOn w:val="DefaultParagraphFont"/>
    <w:locked/>
    <w:rsid w:val="00B507AB"/>
    <w:rPr>
      <w:rFonts w:ascii="Tahoma" w:hAnsi="Tahoma" w:cs="Times New Roman"/>
      <w:sz w:val="16"/>
      <w:szCs w:val="16"/>
    </w:rPr>
  </w:style>
  <w:style w:type="character" w:customStyle="1" w:styleId="HeaderChar">
    <w:name w:val="Header Char"/>
    <w:basedOn w:val="DefaultParagraphFont"/>
    <w:locked/>
    <w:rsid w:val="00B507AB"/>
    <w:rPr>
      <w:rFonts w:ascii="Times New Roman" w:hAnsi="Times New Roman" w:cs="Times New Roman"/>
      <w:sz w:val="24"/>
      <w:szCs w:val="24"/>
    </w:rPr>
  </w:style>
  <w:style w:type="character" w:customStyle="1" w:styleId="NormalWebChar">
    <w:name w:val="Normal (Web) Char"/>
    <w:locked/>
    <w:rsid w:val="00B507AB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basedOn w:val="DefaultParagraphFont"/>
    <w:uiPriority w:val="99"/>
    <w:locked/>
    <w:rsid w:val="00B507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ocked/>
    <w:rsid w:val="00B507AB"/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ocked/>
    <w:rsid w:val="00B507AB"/>
    <w:rPr>
      <w:rFonts w:ascii="TarTimes" w:hAnsi="TarTimes" w:cs="Times New Roman"/>
      <w:b/>
      <w:bCs/>
      <w:sz w:val="28"/>
      <w:lang w:eastAsia="ru-RU"/>
    </w:rPr>
  </w:style>
  <w:style w:type="character" w:customStyle="1" w:styleId="BodyText2Char">
    <w:name w:val="Body Text 2 Char"/>
    <w:basedOn w:val="DefaultParagraphFont"/>
    <w:locked/>
    <w:rsid w:val="00B507AB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ocked/>
    <w:rsid w:val="00B507AB"/>
    <w:rPr>
      <w:rFonts w:ascii="Times New Roman" w:hAnsi="Times New Roman" w:cs="Times New Roman"/>
      <w:lang w:val="en-GB" w:eastAsia="ru-RU"/>
    </w:rPr>
  </w:style>
  <w:style w:type="character" w:customStyle="1" w:styleId="apple-converted-space">
    <w:name w:val="apple-converted-space"/>
    <w:basedOn w:val="DefaultParagraphFont"/>
    <w:rsid w:val="00B507AB"/>
  </w:style>
  <w:style w:type="paragraph" w:customStyle="1" w:styleId="CharCharCharCharCharCharCharCharCharChar">
    <w:name w:val="Char Char Char Char Char Char Char Char Char Char"/>
    <w:basedOn w:val="Normal"/>
    <w:rsid w:val="00D17864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42DB5"/>
    <w:rPr>
      <w:color w:val="808080"/>
    </w:rPr>
  </w:style>
  <w:style w:type="paragraph" w:styleId="NoSpacing">
    <w:name w:val="No Spacing"/>
    <w:uiPriority w:val="1"/>
    <w:qFormat/>
    <w:rsid w:val="00F523A6"/>
    <w:pPr>
      <w:spacing w:after="0" w:line="240" w:lineRule="auto"/>
    </w:pPr>
    <w:rPr>
      <w:rFonts w:ascii="GHEA Grapalat" w:eastAsia="Calibri" w:hAnsi="GHEA Grapalat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0F1BB7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BB7"/>
    <w:rPr>
      <w:rFonts w:ascii="Calibri" w:eastAsia="Calibri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C68D6-43D1-41F0-BB5C-E3C6FE87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4476</Words>
  <Characters>25515</Characters>
  <Application>Microsoft Office Word</Application>
  <DocSecurity>0</DocSecurity>
  <Lines>212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Sofa</dc:creator>
  <cp:lastModifiedBy>Tsovinar Soghomonyan</cp:lastModifiedBy>
  <cp:revision>5</cp:revision>
  <cp:lastPrinted>2015-05-06T09:39:00Z</cp:lastPrinted>
  <dcterms:created xsi:type="dcterms:W3CDTF">2015-05-05T12:53:00Z</dcterms:created>
  <dcterms:modified xsi:type="dcterms:W3CDTF">2015-05-06T09:39:00Z</dcterms:modified>
</cp:coreProperties>
</file>