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B1" w:rsidRPr="0059377C" w:rsidRDefault="00735BB1" w:rsidP="0085351D">
      <w:pPr>
        <w:tabs>
          <w:tab w:val="left" w:pos="9356"/>
        </w:tabs>
        <w:ind w:left="9356" w:right="-421"/>
        <w:rPr>
          <w:rFonts w:ascii="GHEA Grapalat" w:hAnsi="GHEA Grapalat" w:cs="Sylfaen"/>
          <w:sz w:val="24"/>
          <w:szCs w:val="24"/>
          <w:u w:val="single"/>
          <w:lang w:val="fr-FR"/>
        </w:rPr>
      </w:pPr>
      <w:r w:rsidRPr="0059377C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735BB1" w:rsidRPr="002908D3" w:rsidRDefault="00735BB1" w:rsidP="0085351D">
      <w:pPr>
        <w:ind w:right="49"/>
        <w:jc w:val="center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Sylfaen"/>
          <w:sz w:val="24"/>
          <w:szCs w:val="24"/>
        </w:rPr>
        <w:t>ՀԱՅԱ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>U</w:t>
      </w:r>
      <w:r w:rsidRPr="002908D3">
        <w:rPr>
          <w:rFonts w:ascii="GHEA Grapalat" w:hAnsi="GHEA Grapalat" w:cs="Sylfaen"/>
          <w:sz w:val="24"/>
          <w:szCs w:val="24"/>
        </w:rPr>
        <w:t>ՏԱՆԻ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ՀԱՆՐԱՊԵՏՈՒԹՅԱՆ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ԿԱՌԱՎԱՐՈՒԹՅՈՒՆ</w:t>
      </w:r>
    </w:p>
    <w:p w:rsidR="00735BB1" w:rsidRPr="002908D3" w:rsidRDefault="00735BB1" w:rsidP="0085351D">
      <w:pPr>
        <w:ind w:right="49"/>
        <w:jc w:val="center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Sylfaen"/>
          <w:sz w:val="24"/>
          <w:szCs w:val="24"/>
        </w:rPr>
        <w:t>Ո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Ր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Շ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ՈՒ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Մ</w:t>
      </w:r>
    </w:p>
    <w:p w:rsidR="00735BB1" w:rsidRPr="002908D3" w:rsidRDefault="00735BB1" w:rsidP="0085351D">
      <w:pPr>
        <w:ind w:right="49"/>
        <w:jc w:val="center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Times Armenian"/>
          <w:sz w:val="24"/>
          <w:szCs w:val="24"/>
          <w:lang w:val="fr-FR"/>
        </w:rPr>
        <w:t>-------------- 2016 թվականի N  -Ն</w:t>
      </w:r>
    </w:p>
    <w:p w:rsidR="00735BB1" w:rsidRPr="002908D3" w:rsidRDefault="00735BB1" w:rsidP="0085351D">
      <w:pPr>
        <w:ind w:right="4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35BB1" w:rsidRPr="002908D3" w:rsidRDefault="00735BB1" w:rsidP="0085351D">
      <w:pPr>
        <w:tabs>
          <w:tab w:val="left" w:pos="-1440"/>
          <w:tab w:val="left" w:pos="-720"/>
          <w:tab w:val="left" w:pos="3600"/>
        </w:tabs>
        <w:suppressAutoHyphens/>
        <w:spacing w:line="360" w:lineRule="auto"/>
        <w:ind w:right="49" w:firstLine="567"/>
        <w:jc w:val="center"/>
        <w:rPr>
          <w:rStyle w:val="Strong"/>
          <w:rFonts w:ascii="GHEA Grapalat" w:hAnsi="GHEA Grapalat" w:cs="Sylfaen"/>
          <w:bCs/>
          <w:color w:val="000000"/>
          <w:sz w:val="24"/>
          <w:szCs w:val="24"/>
        </w:rPr>
      </w:pPr>
      <w:r w:rsidRPr="002908D3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>2016 ԹՎԱԿԱՆԻ  ՀՈՒՆՎԱՐԻ  14-Ի ԹԻՎ 131-Ն ՈՐՈՇՄԱՆ ՄԵՋ ՓՈՓՈԽՈՒԹՅՈՒՆՆԵՐ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ԵՎ ԼՐԱՑՈՒՄ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 ԿԱՏԱՐԵԼՈՒ ՄԱՍԻՆ</w:t>
      </w:r>
    </w:p>
    <w:p w:rsidR="00735BB1" w:rsidRPr="002908D3" w:rsidRDefault="00735BB1" w:rsidP="0085351D">
      <w:pPr>
        <w:spacing w:line="360" w:lineRule="auto"/>
        <w:ind w:right="49" w:firstLine="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Հայաստանի</w:t>
      </w:r>
      <w:r w:rsidRPr="002908D3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2908D3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2908D3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2908D3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2908D3">
        <w:rPr>
          <w:rStyle w:val="apple-converted-space"/>
          <w:rFonts w:ascii="Courier New" w:hAnsi="Courier New" w:cs="Courier New"/>
          <w:color w:val="000000"/>
          <w:sz w:val="24"/>
          <w:szCs w:val="24"/>
        </w:rPr>
        <w:t> </w:t>
      </w:r>
      <w:r w:rsidRPr="002908D3">
        <w:rPr>
          <w:rStyle w:val="apple-style-span"/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2908D3">
        <w:rPr>
          <w:rStyle w:val="apple-style-span"/>
          <w:rFonts w:ascii="GHEA Grapalat" w:hAnsi="GHEA Grapalat"/>
          <w:b/>
          <w:bCs/>
          <w:i/>
          <w:iCs/>
          <w:color w:val="000000"/>
          <w:sz w:val="24"/>
          <w:szCs w:val="24"/>
        </w:rPr>
        <w:t xml:space="preserve"> </w:t>
      </w:r>
      <w:r w:rsidRPr="002908D3">
        <w:rPr>
          <w:rStyle w:val="apple-style-span"/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2908D3">
        <w:rPr>
          <w:rStyle w:val="apple-style-span"/>
          <w:rFonts w:ascii="GHEA Grapalat" w:hAnsi="GHEA Grapalat"/>
          <w:b/>
          <w:bCs/>
          <w:i/>
          <w:iCs/>
          <w:color w:val="000000"/>
          <w:sz w:val="24"/>
          <w:szCs w:val="24"/>
        </w:rPr>
        <w:t>.</w:t>
      </w:r>
      <w:r w:rsidRPr="002908D3">
        <w:rPr>
          <w:rFonts w:ascii="GHEA Grapalat" w:hAnsi="GHEA Grapalat" w:cs="Sylfaen"/>
          <w:sz w:val="24"/>
          <w:szCs w:val="24"/>
        </w:rPr>
        <w:t xml:space="preserve"> </w:t>
      </w:r>
    </w:p>
    <w:p w:rsidR="00735BB1" w:rsidRPr="002908D3" w:rsidRDefault="00735BB1" w:rsidP="0085351D">
      <w:pPr>
        <w:pStyle w:val="norm"/>
        <w:spacing w:line="360" w:lineRule="auto"/>
        <w:ind w:right="49" w:firstLine="567"/>
        <w:rPr>
          <w:rFonts w:ascii="GHEA Grapalat" w:hAnsi="GHEA Grapalat" w:cs="Sylfaen"/>
          <w:sz w:val="24"/>
          <w:szCs w:val="24"/>
        </w:rPr>
      </w:pPr>
      <w:r w:rsidRPr="002908D3">
        <w:rPr>
          <w:rFonts w:ascii="GHEA Grapalat" w:hAnsi="GHEA Grapalat"/>
          <w:sz w:val="24"/>
          <w:szCs w:val="24"/>
        </w:rPr>
        <w:t>1. Հայաստանի Հանրապետության կառավարության 2016 թվականի հունվարի 14-ի «</w:t>
      </w:r>
      <w:r w:rsidRPr="002908D3">
        <w:rPr>
          <w:rFonts w:ascii="GHEA Grapalat" w:hAnsi="GHEA Grapalat" w:cs="Sylfaen"/>
          <w:sz w:val="24"/>
          <w:szCs w:val="24"/>
        </w:rPr>
        <w:t>Հայաստանի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Հանրապետության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կառավարության</w:t>
      </w:r>
      <w:r w:rsidRPr="002908D3">
        <w:rPr>
          <w:rFonts w:ascii="GHEA Grapalat" w:hAnsi="GHEA Grapalat"/>
          <w:sz w:val="24"/>
          <w:szCs w:val="24"/>
        </w:rPr>
        <w:t xml:space="preserve"> 2016 </w:t>
      </w:r>
      <w:r w:rsidRPr="002908D3">
        <w:rPr>
          <w:rFonts w:ascii="GHEA Grapalat" w:hAnsi="GHEA Grapalat" w:cs="Sylfaen"/>
          <w:sz w:val="24"/>
          <w:szCs w:val="24"/>
        </w:rPr>
        <w:t>թվականի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գործունեության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միջոցառումների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ծրագիրը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և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գերակա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խնդիրները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հաստատելու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մասին</w:t>
      </w:r>
      <w:r w:rsidRPr="002908D3">
        <w:rPr>
          <w:rFonts w:ascii="GHEA Grapalat" w:hAnsi="GHEA Grapalat" w:cs="Calibri"/>
          <w:sz w:val="24"/>
          <w:szCs w:val="24"/>
        </w:rPr>
        <w:t>»</w:t>
      </w:r>
      <w:r w:rsidRPr="002908D3">
        <w:rPr>
          <w:rFonts w:ascii="GHEA Grapalat" w:hAnsi="GHEA Grapalat"/>
          <w:sz w:val="24"/>
          <w:szCs w:val="24"/>
        </w:rPr>
        <w:t xml:space="preserve"> N 131-</w:t>
      </w:r>
      <w:r w:rsidRPr="002908D3">
        <w:rPr>
          <w:rFonts w:ascii="GHEA Grapalat" w:hAnsi="GHEA Grapalat" w:cs="Sylfaen"/>
          <w:sz w:val="24"/>
          <w:szCs w:val="24"/>
        </w:rPr>
        <w:t>Ն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մեջ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կատարել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հետևյալ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 xml:space="preserve">փոփոխությունները՝ </w:t>
      </w:r>
    </w:p>
    <w:p w:rsidR="00735BB1" w:rsidRPr="002908D3" w:rsidRDefault="00735BB1" w:rsidP="00884750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Times Armenian"/>
          <w:sz w:val="24"/>
          <w:szCs w:val="24"/>
          <w:lang w:val="fr-FR"/>
        </w:rPr>
        <w:t xml:space="preserve">Ուժը կորցրած ճանաչել </w:t>
      </w: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/>
          <w:sz w:val="24"/>
          <w:szCs w:val="24"/>
        </w:rPr>
        <w:t xml:space="preserve"> N</w:t>
      </w:r>
      <w:r>
        <w:rPr>
          <w:rFonts w:ascii="GHEA Grapalat" w:hAnsi="GHEA Grapalat"/>
          <w:sz w:val="24"/>
          <w:szCs w:val="24"/>
        </w:rPr>
        <w:t>N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 և</w:t>
      </w:r>
      <w:r w:rsidRPr="002908D3">
        <w:rPr>
          <w:rFonts w:ascii="GHEA Grapalat" w:hAnsi="GHEA Grapalat"/>
          <w:sz w:val="24"/>
          <w:szCs w:val="24"/>
        </w:rPr>
        <w:t xml:space="preserve"> 3 </w:t>
      </w:r>
      <w:r w:rsidRPr="002908D3">
        <w:rPr>
          <w:rFonts w:ascii="GHEA Grapalat" w:hAnsi="GHEA Grapalat" w:cs="Sylfaen"/>
          <w:sz w:val="24"/>
          <w:szCs w:val="24"/>
        </w:rPr>
        <w:t xml:space="preserve">հավելվածների </w:t>
      </w:r>
      <w:r w:rsidRPr="002908D3">
        <w:rPr>
          <w:rFonts w:ascii="GHEA Grapalat" w:hAnsi="GHEA Grapalat"/>
          <w:sz w:val="24"/>
          <w:szCs w:val="24"/>
        </w:rPr>
        <w:t>7-</w:t>
      </w:r>
      <w:r w:rsidRPr="002908D3">
        <w:rPr>
          <w:rFonts w:ascii="GHEA Grapalat" w:hAnsi="GHEA Grapalat" w:cs="Sylfaen"/>
          <w:sz w:val="24"/>
          <w:szCs w:val="24"/>
        </w:rPr>
        <w:t>րդ կետերը,</w:t>
      </w:r>
      <w:r w:rsidRPr="002908D3">
        <w:rPr>
          <w:rFonts w:ascii="GHEA Grapalat" w:hAnsi="GHEA Grapalat"/>
          <w:sz w:val="24"/>
          <w:szCs w:val="24"/>
        </w:rPr>
        <w:t xml:space="preserve"> </w:t>
      </w:r>
    </w:p>
    <w:p w:rsidR="00735BB1" w:rsidRPr="002908D3" w:rsidRDefault="00735BB1" w:rsidP="00884750">
      <w:pPr>
        <w:pStyle w:val="norm"/>
        <w:numPr>
          <w:ilvl w:val="0"/>
          <w:numId w:val="5"/>
        </w:numPr>
        <w:tabs>
          <w:tab w:val="left" w:pos="851"/>
        </w:tabs>
        <w:spacing w:line="360" w:lineRule="auto"/>
        <w:ind w:left="0" w:right="49" w:firstLine="567"/>
        <w:rPr>
          <w:rFonts w:ascii="GHEA Grapalat" w:hAnsi="GHEA Grapalat"/>
          <w:sz w:val="24"/>
          <w:szCs w:val="24"/>
        </w:rPr>
      </w:pP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/>
          <w:sz w:val="24"/>
          <w:szCs w:val="24"/>
        </w:rPr>
        <w:t xml:space="preserve"> N 2 </w:t>
      </w:r>
      <w:r w:rsidRPr="002908D3">
        <w:rPr>
          <w:rFonts w:ascii="GHEA Grapalat" w:hAnsi="GHEA Grapalat" w:cs="Sylfaen"/>
          <w:sz w:val="24"/>
          <w:szCs w:val="24"/>
        </w:rPr>
        <w:t>հավելվածում`</w:t>
      </w:r>
    </w:p>
    <w:p w:rsidR="00735BB1" w:rsidRPr="002908D3" w:rsidRDefault="00735BB1" w:rsidP="00B15898">
      <w:pPr>
        <w:pStyle w:val="norm"/>
        <w:tabs>
          <w:tab w:val="left" w:pos="567"/>
        </w:tabs>
        <w:spacing w:line="360" w:lineRule="auto"/>
        <w:ind w:right="49" w:firstLine="0"/>
        <w:rPr>
          <w:rFonts w:ascii="GHEA Grapalat" w:hAnsi="GHEA Grapalat"/>
          <w:sz w:val="24"/>
          <w:szCs w:val="24"/>
        </w:rPr>
      </w:pPr>
      <w:r w:rsidRPr="002908D3">
        <w:rPr>
          <w:rFonts w:ascii="GHEA Grapalat" w:hAnsi="GHEA Grapalat" w:cs="Sylfaen"/>
          <w:sz w:val="24"/>
          <w:szCs w:val="24"/>
        </w:rPr>
        <w:tab/>
        <w:t xml:space="preserve">ա. </w:t>
      </w:r>
      <w:r>
        <w:rPr>
          <w:rFonts w:ascii="GHEA Grapalat" w:hAnsi="GHEA Grapalat"/>
          <w:sz w:val="24"/>
          <w:szCs w:val="24"/>
        </w:rPr>
        <w:t>5-րդ կետը շարադրել հետևյալ</w:t>
      </w:r>
      <w:r w:rsidRPr="002908D3">
        <w:rPr>
          <w:rFonts w:ascii="GHEA Grapalat" w:hAnsi="GHEA Grapalat" w:cs="Sylfaen"/>
          <w:sz w:val="24"/>
          <w:szCs w:val="24"/>
        </w:rPr>
        <w:t xml:space="preserve"> հետևյալ խմբագրությամբ.</w:t>
      </w:r>
    </w:p>
    <w:p w:rsidR="00735BB1" w:rsidRPr="002908D3" w:rsidRDefault="00735BB1" w:rsidP="005A645C">
      <w:pPr>
        <w:pStyle w:val="norm"/>
        <w:spacing w:line="360" w:lineRule="auto"/>
        <w:ind w:right="-421" w:firstLine="0"/>
        <w:jc w:val="left"/>
        <w:rPr>
          <w:rFonts w:ascii="GHEA Grapalat" w:hAnsi="GHEA Grapalat"/>
          <w:sz w:val="24"/>
          <w:szCs w:val="24"/>
        </w:rPr>
      </w:pPr>
      <w:r w:rsidRPr="002908D3">
        <w:rPr>
          <w:rFonts w:ascii="GHEA Grapalat" w:hAnsi="GHEA Grapalat"/>
          <w:sz w:val="24"/>
          <w:szCs w:val="24"/>
        </w:rPr>
        <w:t>«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220"/>
        <w:gridCol w:w="4567"/>
        <w:gridCol w:w="2363"/>
      </w:tblGrid>
      <w:tr w:rsidR="00735BB1" w:rsidRPr="002908D3" w:rsidTr="00521853">
        <w:trPr>
          <w:trHeight w:val="337"/>
        </w:trPr>
        <w:tc>
          <w:tcPr>
            <w:tcW w:w="771" w:type="pct"/>
          </w:tcPr>
          <w:p w:rsidR="00735BB1" w:rsidRPr="002908D3" w:rsidRDefault="00735BB1" w:rsidP="005A645C">
            <w:pPr>
              <w:tabs>
                <w:tab w:val="left" w:pos="381"/>
                <w:tab w:val="left" w:pos="459"/>
              </w:tabs>
              <w:spacing w:after="0" w:line="216" w:lineRule="auto"/>
              <w:jc w:val="center"/>
              <w:rPr>
                <w:rFonts w:ascii="GHEA Grapalat" w:hAnsi="GHEA Grapalat"/>
                <w:spacing w:val="-4"/>
              </w:rPr>
            </w:pPr>
            <w:r w:rsidRPr="002908D3">
              <w:rPr>
                <w:rFonts w:ascii="GHEA Grapalat" w:hAnsi="GHEA Grapalat"/>
                <w:spacing w:val="-4"/>
              </w:rPr>
              <w:t>1</w:t>
            </w:r>
          </w:p>
        </w:tc>
        <w:tc>
          <w:tcPr>
            <w:tcW w:w="1026" w:type="pct"/>
          </w:tcPr>
          <w:p w:rsidR="00735BB1" w:rsidRPr="002908D3" w:rsidRDefault="00735BB1" w:rsidP="005A645C">
            <w:pPr>
              <w:jc w:val="center"/>
              <w:rPr>
                <w:rFonts w:ascii="GHEA Grapalat" w:hAnsi="GHEA Grapalat"/>
                <w:lang w:val="hy-AM"/>
              </w:rPr>
            </w:pPr>
            <w:r w:rsidRPr="002908D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11" w:type="pct"/>
          </w:tcPr>
          <w:p w:rsidR="00735BB1" w:rsidRPr="002908D3" w:rsidRDefault="00735BB1" w:rsidP="005A645C">
            <w:pPr>
              <w:jc w:val="center"/>
              <w:rPr>
                <w:rFonts w:ascii="GHEA Grapalat" w:hAnsi="GHEA Grapalat"/>
                <w:lang w:val="hy-AM"/>
              </w:rPr>
            </w:pPr>
            <w:r w:rsidRPr="002908D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092" w:type="pct"/>
          </w:tcPr>
          <w:p w:rsidR="00735BB1" w:rsidRPr="002908D3" w:rsidRDefault="00735BB1" w:rsidP="005A645C">
            <w:pPr>
              <w:jc w:val="center"/>
              <w:rPr>
                <w:rFonts w:ascii="GHEA Grapalat" w:hAnsi="GHEA Grapalat"/>
              </w:rPr>
            </w:pPr>
            <w:r w:rsidRPr="002908D3">
              <w:rPr>
                <w:rFonts w:ascii="GHEA Grapalat" w:hAnsi="GHEA Grapalat"/>
              </w:rPr>
              <w:t>4</w:t>
            </w:r>
          </w:p>
        </w:tc>
      </w:tr>
      <w:tr w:rsidR="00735BB1" w:rsidRPr="00C833B8" w:rsidTr="005A645C">
        <w:trPr>
          <w:trHeight w:val="197"/>
        </w:trPr>
        <w:tc>
          <w:tcPr>
            <w:tcW w:w="771" w:type="pct"/>
          </w:tcPr>
          <w:p w:rsidR="00735BB1" w:rsidRPr="00C833B8" w:rsidRDefault="00735BB1" w:rsidP="005A645C">
            <w:pPr>
              <w:tabs>
                <w:tab w:val="left" w:pos="381"/>
                <w:tab w:val="left" w:pos="459"/>
              </w:tabs>
              <w:spacing w:after="0" w:line="216" w:lineRule="auto"/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ՀՀ ֆինանսների նախարա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րություն</w:t>
            </w:r>
          </w:p>
        </w:tc>
        <w:tc>
          <w:tcPr>
            <w:tcW w:w="1026" w:type="pct"/>
          </w:tcPr>
          <w:p w:rsidR="00735BB1" w:rsidRPr="00C833B8" w:rsidRDefault="00735BB1" w:rsidP="00964D09">
            <w:pPr>
              <w:tabs>
                <w:tab w:val="left" w:pos="381"/>
                <w:tab w:val="left" w:pos="459"/>
              </w:tabs>
              <w:spacing w:after="0" w:line="216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5. Պետական ծախ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սերի կառավարման արդյու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վետության բարձրացման նպա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տակով ծրագրային բյուջետա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վոր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ման ներդրման համար իրա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նաց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վող բարեփոխումներ </w:t>
            </w:r>
          </w:p>
        </w:tc>
        <w:tc>
          <w:tcPr>
            <w:tcW w:w="2111" w:type="pct"/>
          </w:tcPr>
          <w:p w:rsidR="00735BB1" w:rsidRPr="00C833B8" w:rsidRDefault="00735BB1" w:rsidP="005A645C">
            <w:pPr>
              <w:tabs>
                <w:tab w:val="left" w:pos="391"/>
                <w:tab w:val="left" w:pos="477"/>
              </w:tabs>
              <w:spacing w:line="216" w:lineRule="auto"/>
              <w:ind w:left="89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eastAsia="ru-RU"/>
              </w:rPr>
              <w:t>- 15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գերա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տեսչության կողմից 17 բյուջե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տային ծրագրի նկարագրերի (անձնագ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րերի) ներկա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յա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ցում</w:t>
            </w:r>
          </w:p>
          <w:p w:rsidR="00735BB1" w:rsidRPr="00C833B8" w:rsidRDefault="00735BB1" w:rsidP="005A645C">
            <w:pPr>
              <w:tabs>
                <w:tab w:val="left" w:pos="297"/>
                <w:tab w:val="left" w:pos="391"/>
              </w:tabs>
              <w:spacing w:line="216" w:lineRule="auto"/>
              <w:ind w:left="89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- բյուջետային ծրագրերի նկարագրերի (անձ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նագրերի) կազմման հետ կապված խորհրդա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տվության տրամադրում հա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մապա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տաս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խան գերատեսչություններին </w:t>
            </w:r>
          </w:p>
        </w:tc>
        <w:tc>
          <w:tcPr>
            <w:tcW w:w="1092" w:type="pct"/>
          </w:tcPr>
          <w:p w:rsidR="00735BB1" w:rsidRPr="00C833B8" w:rsidRDefault="00735BB1" w:rsidP="005A645C">
            <w:pPr>
              <w:spacing w:line="216" w:lineRule="auto"/>
              <w:ind w:left="94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ՀՀ կառավարության 2014 թ. մայիսի 19-ի N 511-Ա որոշման հավել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ծի 2.2.4-րդ կետ</w:t>
            </w:r>
          </w:p>
        </w:tc>
      </w:tr>
    </w:tbl>
    <w:p w:rsidR="00735BB1" w:rsidRDefault="00735BB1" w:rsidP="004778F5">
      <w:pPr>
        <w:pStyle w:val="norm"/>
        <w:spacing w:line="360" w:lineRule="auto"/>
        <w:ind w:right="-421" w:firstLine="540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735BB1" w:rsidRPr="002908D3" w:rsidRDefault="00735BB1" w:rsidP="004778F5">
      <w:pPr>
        <w:pStyle w:val="norm"/>
        <w:spacing w:line="360" w:lineRule="auto"/>
        <w:ind w:right="-421" w:firstLine="540"/>
        <w:rPr>
          <w:rFonts w:ascii="GHEA Grapalat" w:hAnsi="GHEA Grapalat" w:cs="Sylfaen"/>
          <w:sz w:val="24"/>
          <w:szCs w:val="24"/>
        </w:rPr>
      </w:pPr>
      <w:r w:rsidRPr="00DD623B">
        <w:rPr>
          <w:rFonts w:ascii="GHEA Grapalat" w:hAnsi="GHEA Grapalat" w:cs="Sylfaen"/>
          <w:sz w:val="24"/>
          <w:szCs w:val="24"/>
        </w:rPr>
        <w:t>բ. 7</w:t>
      </w:r>
      <w:r w:rsidRPr="00C833B8">
        <w:rPr>
          <w:rFonts w:ascii="GHEA Grapalat" w:hAnsi="GHEA Grapalat" w:cs="Sylfaen"/>
          <w:sz w:val="24"/>
          <w:szCs w:val="24"/>
        </w:rPr>
        <w:t>-</w:t>
      </w:r>
      <w:r w:rsidRPr="00DD623B">
        <w:rPr>
          <w:rFonts w:ascii="GHEA Grapalat" w:hAnsi="GHEA Grapalat" w:cs="Sylfaen"/>
          <w:sz w:val="24"/>
          <w:szCs w:val="24"/>
        </w:rPr>
        <w:t>րդ</w:t>
      </w:r>
      <w:r w:rsidRPr="00C833B8">
        <w:rPr>
          <w:rFonts w:ascii="GHEA Grapalat" w:hAnsi="GHEA Grapalat" w:cs="Sylfaen"/>
          <w:sz w:val="24"/>
          <w:szCs w:val="24"/>
        </w:rPr>
        <w:t xml:space="preserve"> </w:t>
      </w:r>
      <w:r w:rsidRPr="00DD623B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>ը</w:t>
      </w:r>
      <w:r w:rsidRPr="00DD623B">
        <w:rPr>
          <w:rFonts w:ascii="GHEA Grapalat" w:hAnsi="GHEA Grapalat" w:cs="Sylfaen"/>
          <w:sz w:val="24"/>
          <w:szCs w:val="24"/>
        </w:rPr>
        <w:t xml:space="preserve"> շարադրել հետևյալ խմբագրությամբ`</w:t>
      </w:r>
    </w:p>
    <w:p w:rsidR="00735BB1" w:rsidRPr="00C833B8" w:rsidRDefault="00735BB1" w:rsidP="002908D3">
      <w:pPr>
        <w:pStyle w:val="norm"/>
        <w:spacing w:line="360" w:lineRule="auto"/>
        <w:ind w:right="-421" w:firstLine="0"/>
        <w:jc w:val="left"/>
        <w:rPr>
          <w:rFonts w:ascii="GHEA Grapalat" w:hAnsi="GHEA Grapalat" w:cs="Sylfaen"/>
          <w:sz w:val="24"/>
          <w:szCs w:val="24"/>
        </w:rPr>
      </w:pPr>
      <w:r w:rsidRPr="00C833B8">
        <w:rPr>
          <w:rFonts w:ascii="GHEA Grapalat" w:hAnsi="GHEA Grapalat" w:cs="Sylfaen"/>
          <w:sz w:val="24"/>
          <w:szCs w:val="24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2609"/>
        <w:gridCol w:w="4861"/>
        <w:gridCol w:w="2066"/>
      </w:tblGrid>
      <w:tr w:rsidR="00735BB1" w:rsidRPr="00C833B8" w:rsidTr="00C833B8">
        <w:trPr>
          <w:trHeight w:val="303"/>
        </w:trPr>
        <w:tc>
          <w:tcPr>
            <w:tcW w:w="439" w:type="pct"/>
          </w:tcPr>
          <w:p w:rsidR="00735BB1" w:rsidRPr="00C833B8" w:rsidRDefault="00735BB1" w:rsidP="002908D3">
            <w:pPr>
              <w:tabs>
                <w:tab w:val="left" w:pos="381"/>
                <w:tab w:val="left" w:pos="459"/>
              </w:tabs>
              <w:spacing w:after="0" w:line="216" w:lineRule="auto"/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pct"/>
          </w:tcPr>
          <w:p w:rsidR="00735BB1" w:rsidRPr="00C833B8" w:rsidRDefault="00735BB1" w:rsidP="002908D3">
            <w:p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pct"/>
          </w:tcPr>
          <w:p w:rsidR="00735BB1" w:rsidRPr="00C833B8" w:rsidRDefault="00735BB1" w:rsidP="002908D3">
            <w:p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pct"/>
          </w:tcPr>
          <w:p w:rsidR="00735BB1" w:rsidRPr="00C833B8" w:rsidRDefault="00735BB1" w:rsidP="002908D3">
            <w:pPr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4</w:t>
            </w:r>
          </w:p>
        </w:tc>
      </w:tr>
      <w:tr w:rsidR="00735BB1" w:rsidRPr="00C833B8" w:rsidTr="00C833B8">
        <w:trPr>
          <w:trHeight w:val="197"/>
        </w:trPr>
        <w:tc>
          <w:tcPr>
            <w:tcW w:w="439" w:type="pct"/>
          </w:tcPr>
          <w:p w:rsidR="00735BB1" w:rsidRPr="00C833B8" w:rsidRDefault="00735BB1" w:rsidP="002908D3">
            <w:pPr>
              <w:tabs>
                <w:tab w:val="left" w:pos="381"/>
                <w:tab w:val="left" w:pos="459"/>
              </w:tabs>
              <w:spacing w:after="0" w:line="216" w:lineRule="auto"/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</w:tcPr>
          <w:p w:rsidR="00735BB1" w:rsidRPr="00C833B8" w:rsidRDefault="00735BB1" w:rsidP="00870F48">
            <w:pPr>
              <w:tabs>
                <w:tab w:val="left" w:pos="381"/>
                <w:tab w:val="left" w:pos="459"/>
              </w:tabs>
              <w:spacing w:after="0" w:line="216" w:lineRule="auto"/>
              <w:ind w:left="69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7.  Հարկային վարչարարության կատարելագործում</w:t>
            </w:r>
          </w:p>
          <w:p w:rsidR="00735BB1" w:rsidRPr="00C833B8" w:rsidRDefault="00735BB1" w:rsidP="002908D3">
            <w:pPr>
              <w:tabs>
                <w:tab w:val="left" w:pos="381"/>
                <w:tab w:val="left" w:pos="459"/>
              </w:tabs>
              <w:spacing w:after="0" w:line="216" w:lineRule="auto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</w:tcPr>
          <w:p w:rsidR="00735BB1" w:rsidRPr="00C833B8" w:rsidRDefault="00735BB1" w:rsidP="00870F48">
            <w:pPr>
              <w:tabs>
                <w:tab w:val="left" w:pos="391"/>
              </w:tabs>
              <w:spacing w:line="216" w:lineRule="auto"/>
              <w:ind w:left="89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- հարկային համակարգի կառուցվածքային ստորաբաժանումների օպտիմալացում՝ 4 տարածքային հարկային տեսչությունների վերակազմավորման արդյունքում հարկային տեսչությունների թվաքանակի նվազեցում (նախկին  22-ի փոխարեն կգործի 20 հարկային տեսչություն)</w:t>
            </w:r>
          </w:p>
          <w:p w:rsidR="00735BB1" w:rsidRPr="00C833B8" w:rsidRDefault="00735BB1" w:rsidP="00870F48">
            <w:pPr>
              <w:tabs>
                <w:tab w:val="left" w:pos="391"/>
              </w:tabs>
              <w:spacing w:line="216" w:lineRule="auto"/>
              <w:ind w:left="89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- ՀՀ օրենսդրությամբ սահմանված կարգով չձևակերպված վարձու աշխատողների հայտնա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բերման ուղղությամբ տարվող աշխա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տանքների կատարելագործում՝ գործատուների կողմից գրանցման հայտերի և աշխատանքային պայմա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նագրերի նույնականացման և գրանցման հայ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տերի ներկայացման ժամկետների խնդիր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ների կարգավորման նպատակով համապատասխան օրենսդրական նորմատիվ ակտերում փոփոխու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թյունների իրականացում</w:t>
            </w:r>
          </w:p>
          <w:p w:rsidR="00735BB1" w:rsidRPr="00C833B8" w:rsidRDefault="00735BB1" w:rsidP="002908D3">
            <w:pPr>
              <w:tabs>
                <w:tab w:val="left" w:pos="297"/>
                <w:tab w:val="left" w:pos="391"/>
              </w:tabs>
              <w:spacing w:line="216" w:lineRule="auto"/>
              <w:ind w:left="89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- փաստաթղթերի՝ բացառապես էլեկտրոնային եղանակով դուրսգրմամբ պայմանավորված կամերալ (գրասենյակային) ուսումնա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սիրություն</w:t>
            </w: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ների իրականացման և ստուգման ակտերով պարտավորությունների առաջադրման համակարգի լայնածավալ կիրառում</w:t>
            </w:r>
          </w:p>
        </w:tc>
        <w:tc>
          <w:tcPr>
            <w:tcW w:w="988" w:type="pct"/>
          </w:tcPr>
          <w:p w:rsidR="00735BB1" w:rsidRPr="00C833B8" w:rsidRDefault="00735BB1" w:rsidP="00870F48">
            <w:pPr>
              <w:spacing w:line="216" w:lineRule="auto"/>
              <w:ind w:left="94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C833B8">
              <w:rPr>
                <w:rFonts w:ascii="GHEA Grapalat" w:hAnsi="GHEA Grapalat" w:cs="Sylfaen"/>
                <w:sz w:val="24"/>
                <w:szCs w:val="24"/>
                <w:lang w:eastAsia="ru-RU"/>
              </w:rPr>
              <w:t>ՀՀ կառավարության 2014 թ. մայիսի 19-ի N 511-Ա որոշման հավելվածի 2.5.3-րդ կետ</w:t>
            </w:r>
          </w:p>
          <w:p w:rsidR="00735BB1" w:rsidRPr="00C833B8" w:rsidRDefault="00735BB1" w:rsidP="002908D3">
            <w:pPr>
              <w:spacing w:line="216" w:lineRule="auto"/>
              <w:ind w:left="94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</w:tc>
      </w:tr>
    </w:tbl>
    <w:p w:rsidR="00735BB1" w:rsidRPr="002908D3" w:rsidRDefault="00735BB1" w:rsidP="002908D3">
      <w:pPr>
        <w:pStyle w:val="norm"/>
        <w:spacing w:line="360" w:lineRule="auto"/>
        <w:ind w:right="49" w:firstLine="0"/>
        <w:rPr>
          <w:rFonts w:ascii="GHEA Grapalat" w:hAnsi="GHEA Grapalat"/>
          <w:sz w:val="24"/>
          <w:szCs w:val="24"/>
        </w:rPr>
      </w:pPr>
      <w:r w:rsidRPr="002908D3">
        <w:rPr>
          <w:rStyle w:val="apple-style-span"/>
          <w:rFonts w:ascii="GHEA Grapalat" w:hAnsi="GHEA Grapalat" w:cs="Calibri"/>
          <w:color w:val="000000"/>
          <w:sz w:val="24"/>
          <w:szCs w:val="24"/>
        </w:rPr>
        <w:t>»,</w:t>
      </w:r>
    </w:p>
    <w:p w:rsidR="00735BB1" w:rsidRPr="002908D3" w:rsidRDefault="00735BB1" w:rsidP="004778F5">
      <w:pPr>
        <w:pStyle w:val="norm"/>
        <w:spacing w:line="360" w:lineRule="auto"/>
        <w:ind w:right="-421" w:firstLine="540"/>
        <w:rPr>
          <w:rFonts w:ascii="GHEA Grapalat" w:hAnsi="GHEA Grapalat" w:cs="Sylfaen"/>
          <w:sz w:val="24"/>
          <w:szCs w:val="24"/>
        </w:rPr>
      </w:pPr>
      <w:r w:rsidRPr="002908D3">
        <w:rPr>
          <w:rFonts w:ascii="GHEA Grapalat" w:hAnsi="GHEA Grapalat"/>
          <w:sz w:val="24"/>
          <w:szCs w:val="24"/>
        </w:rPr>
        <w:t xml:space="preserve">գ. </w:t>
      </w:r>
      <w:r w:rsidRPr="00132C65">
        <w:rPr>
          <w:rFonts w:ascii="GHEA Grapalat" w:hAnsi="GHEA Grapalat"/>
          <w:sz w:val="24"/>
          <w:szCs w:val="24"/>
        </w:rPr>
        <w:t>6-</w:t>
      </w:r>
      <w:r w:rsidRPr="00132C65">
        <w:rPr>
          <w:rFonts w:ascii="GHEA Grapalat" w:hAnsi="GHEA Grapalat" w:cs="Sylfaen"/>
          <w:sz w:val="24"/>
          <w:szCs w:val="24"/>
        </w:rPr>
        <w:t>րդ</w:t>
      </w:r>
      <w:r w:rsidRPr="00DD623B">
        <w:rPr>
          <w:rFonts w:ascii="GHEA Grapalat" w:hAnsi="GHEA Grapalat"/>
          <w:sz w:val="24"/>
          <w:szCs w:val="24"/>
        </w:rPr>
        <w:t xml:space="preserve"> </w:t>
      </w:r>
      <w:r w:rsidRPr="00DD623B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 xml:space="preserve">ում </w:t>
      </w:r>
      <w:r w:rsidRPr="00DD623B">
        <w:rPr>
          <w:rFonts w:ascii="GHEA Grapalat" w:hAnsi="GHEA Grapalat"/>
          <w:sz w:val="24"/>
          <w:szCs w:val="24"/>
        </w:rPr>
        <w:t>«</w:t>
      </w:r>
      <w:r w:rsidRPr="00DD623B">
        <w:rPr>
          <w:rFonts w:ascii="GHEA Grapalat" w:hAnsi="GHEA Grapalat" w:cs="Sylfaen"/>
          <w:sz w:val="24"/>
          <w:szCs w:val="24"/>
        </w:rPr>
        <w:t>Պատասխանատու մարմինը</w:t>
      </w:r>
      <w:r w:rsidRPr="00DD623B">
        <w:rPr>
          <w:rStyle w:val="apple-style-span"/>
          <w:rFonts w:ascii="GHEA Grapalat" w:hAnsi="GHEA Grapalat" w:cs="Calibri"/>
          <w:color w:val="000000"/>
          <w:sz w:val="24"/>
          <w:szCs w:val="24"/>
        </w:rPr>
        <w:t>»</w:t>
      </w:r>
      <w:r w:rsidRPr="00DD623B">
        <w:rPr>
          <w:rFonts w:ascii="GHEA Grapalat" w:hAnsi="GHEA Grapalat" w:cs="Sylfaen"/>
          <w:sz w:val="24"/>
          <w:szCs w:val="24"/>
        </w:rPr>
        <w:t xml:space="preserve"> սյունակում</w:t>
      </w:r>
      <w:r w:rsidRPr="00DD623B">
        <w:rPr>
          <w:rFonts w:ascii="GHEA Grapalat" w:hAnsi="GHEA Grapalat"/>
          <w:sz w:val="24"/>
          <w:szCs w:val="24"/>
        </w:rPr>
        <w:t xml:space="preserve"> լրացնել «ՀՀ</w:t>
      </w:r>
      <w:r w:rsidRPr="00DD623B">
        <w:rPr>
          <w:rFonts w:ascii="GHEA Grapalat" w:hAnsi="GHEA Grapalat" w:cs="Sylfaen"/>
          <w:sz w:val="24"/>
          <w:szCs w:val="24"/>
        </w:rPr>
        <w:t xml:space="preserve"> կառավարությանն առընթեր պետական եկամուտների կոմիտե</w:t>
      </w:r>
      <w:r w:rsidRPr="00DD623B">
        <w:rPr>
          <w:rStyle w:val="apple-style-span"/>
          <w:rFonts w:ascii="GHEA Grapalat" w:hAnsi="GHEA Grapalat" w:cs="Calibri"/>
          <w:color w:val="000000"/>
          <w:sz w:val="24"/>
          <w:szCs w:val="24"/>
        </w:rPr>
        <w:t xml:space="preserve">» </w:t>
      </w:r>
      <w:r w:rsidRPr="00DD623B">
        <w:rPr>
          <w:rFonts w:ascii="GHEA Grapalat" w:hAnsi="GHEA Grapalat"/>
          <w:sz w:val="24"/>
          <w:szCs w:val="24"/>
        </w:rPr>
        <w:t>բառերը</w:t>
      </w:r>
      <w:r w:rsidRPr="00DD623B">
        <w:rPr>
          <w:rFonts w:ascii="GHEA Grapalat" w:hAnsi="GHEA Grapalat" w:cs="Sylfaen"/>
          <w:sz w:val="24"/>
          <w:szCs w:val="24"/>
        </w:rPr>
        <w:t>:</w:t>
      </w:r>
    </w:p>
    <w:p w:rsidR="00735BB1" w:rsidRDefault="00735BB1" w:rsidP="004778F5">
      <w:pPr>
        <w:pStyle w:val="norm"/>
        <w:spacing w:line="360" w:lineRule="auto"/>
        <w:ind w:right="-421" w:firstLine="540"/>
        <w:rPr>
          <w:rFonts w:ascii="GHEA Grapalat" w:hAnsi="GHEA Grapalat" w:cs="Sylfaen"/>
          <w:sz w:val="24"/>
          <w:szCs w:val="24"/>
        </w:rPr>
      </w:pPr>
      <w:r w:rsidRPr="00DD623B">
        <w:rPr>
          <w:rFonts w:ascii="GHEA Grapalat" w:hAnsi="GHEA Grapalat"/>
          <w:sz w:val="24"/>
          <w:szCs w:val="24"/>
        </w:rPr>
        <w:t xml:space="preserve">3) </w:t>
      </w:r>
      <w:r w:rsidRPr="00DD623B">
        <w:rPr>
          <w:rFonts w:ascii="GHEA Grapalat" w:hAnsi="GHEA Grapalat" w:cs="Sylfaen"/>
          <w:sz w:val="24"/>
          <w:szCs w:val="24"/>
        </w:rPr>
        <w:t>որոշման</w:t>
      </w:r>
      <w:r w:rsidRPr="00DD623B">
        <w:rPr>
          <w:rFonts w:ascii="GHEA Grapalat" w:hAnsi="GHEA Grapalat"/>
          <w:sz w:val="24"/>
          <w:szCs w:val="24"/>
        </w:rPr>
        <w:t xml:space="preserve"> N 4 </w:t>
      </w:r>
      <w:r w:rsidRPr="00DD623B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</w:rPr>
        <w:t>ում`</w:t>
      </w:r>
    </w:p>
    <w:p w:rsidR="00735BB1" w:rsidRDefault="00735BB1" w:rsidP="00A31809">
      <w:pPr>
        <w:pStyle w:val="norm"/>
        <w:spacing w:line="360" w:lineRule="auto"/>
        <w:ind w:right="-421"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ա. </w:t>
      </w:r>
      <w:r w:rsidRPr="00132C65">
        <w:rPr>
          <w:rFonts w:ascii="GHEA Grapalat" w:hAnsi="GHEA Grapalat"/>
          <w:sz w:val="24"/>
          <w:szCs w:val="24"/>
        </w:rPr>
        <w:t>5-</w:t>
      </w:r>
      <w:r w:rsidRPr="00132C65"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</w:rPr>
        <w:t xml:space="preserve">-ից 9-րդ կետերը  </w:t>
      </w:r>
      <w:r>
        <w:rPr>
          <w:rFonts w:ascii="GHEA Grapalat" w:hAnsi="GHEA Grapalat"/>
          <w:sz w:val="24"/>
          <w:szCs w:val="24"/>
        </w:rPr>
        <w:t>շարադրել հետևյալ խմբագրությամբ</w:t>
      </w:r>
    </w:p>
    <w:p w:rsidR="00735BB1" w:rsidRDefault="00735BB1" w:rsidP="00A31809">
      <w:pPr>
        <w:pStyle w:val="norm"/>
        <w:spacing w:line="360" w:lineRule="auto"/>
        <w:ind w:right="-421"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</w:p>
    <w:p w:rsidR="00735BB1" w:rsidRDefault="00735BB1" w:rsidP="00A31809">
      <w:pPr>
        <w:pStyle w:val="norm"/>
        <w:spacing w:line="360" w:lineRule="auto"/>
        <w:ind w:right="-421" w:firstLine="540"/>
        <w:rPr>
          <w:rFonts w:ascii="GHEA Grapalat" w:hAnsi="GHEA Grapalat"/>
          <w:sz w:val="24"/>
          <w:szCs w:val="24"/>
        </w:rPr>
      </w:pPr>
    </w:p>
    <w:tbl>
      <w:tblPr>
        <w:tblW w:w="10530" w:type="dxa"/>
        <w:tblCellSpacing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9990"/>
      </w:tblGrid>
      <w:tr w:rsidR="00735BB1" w:rsidRPr="00360286" w:rsidTr="00884750">
        <w:trPr>
          <w:trHeight w:val="561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59377C" w:rsidRDefault="00735BB1" w:rsidP="003E0ED7">
            <w:pPr>
              <w:tabs>
                <w:tab w:val="left" w:pos="-338"/>
              </w:tabs>
              <w:spacing w:line="264" w:lineRule="auto"/>
              <w:ind w:left="130" w:right="142" w:firstLine="312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59377C" w:rsidRDefault="00735BB1" w:rsidP="003E0ED7">
            <w:pPr>
              <w:tabs>
                <w:tab w:val="left" w:pos="-338"/>
              </w:tabs>
              <w:spacing w:line="264" w:lineRule="auto"/>
              <w:ind w:left="130" w:right="142" w:firstLine="312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Հայաստանի Հանրապետության ֆինանսների նախարարություն</w:t>
            </w:r>
          </w:p>
        </w:tc>
      </w:tr>
      <w:tr w:rsidR="00735BB1" w:rsidRPr="00360286" w:rsidTr="00884750">
        <w:trPr>
          <w:trHeight w:val="220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884750" w:rsidRDefault="00735BB1" w:rsidP="0059377C">
            <w:pPr>
              <w:tabs>
                <w:tab w:val="left" w:pos="426"/>
              </w:tabs>
              <w:spacing w:line="264" w:lineRule="auto"/>
              <w:ind w:left="130" w:right="64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884750" w:rsidRDefault="00735BB1" w:rsidP="00884750">
            <w:pPr>
              <w:tabs>
                <w:tab w:val="left" w:pos="426"/>
              </w:tabs>
              <w:spacing w:after="0" w:line="264" w:lineRule="auto"/>
              <w:ind w:left="130" w:right="64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Պետական ծախսերի կառավարման արդյունավետության բարձրացման նպատակով</w:t>
            </w:r>
          </w:p>
          <w:p w:rsidR="00735BB1" w:rsidRPr="00884750" w:rsidRDefault="00735BB1" w:rsidP="00884750">
            <w:pPr>
              <w:tabs>
                <w:tab w:val="left" w:pos="426"/>
              </w:tabs>
              <w:spacing w:after="0" w:line="264" w:lineRule="auto"/>
              <w:ind w:left="130" w:right="64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ծրագրային բյուջետավորման ներդրման համար իրականացվող բարեփոխումների վերաբերյալ</w:t>
            </w:r>
          </w:p>
          <w:p w:rsidR="00735BB1" w:rsidRPr="00884750" w:rsidRDefault="00735BB1" w:rsidP="00884750">
            <w:pPr>
              <w:tabs>
                <w:tab w:val="left" w:pos="426"/>
              </w:tabs>
              <w:spacing w:after="0" w:line="264" w:lineRule="auto"/>
              <w:ind w:left="130" w:right="64" w:firstLine="312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</w:p>
          <w:p w:rsidR="00735BB1" w:rsidRPr="00884750" w:rsidRDefault="00735BB1" w:rsidP="00884750">
            <w:pPr>
              <w:numPr>
                <w:ilvl w:val="0"/>
                <w:numId w:val="2"/>
              </w:numPr>
              <w:tabs>
                <w:tab w:val="clear" w:pos="1524"/>
                <w:tab w:val="left" w:pos="426"/>
                <w:tab w:val="num" w:pos="754"/>
              </w:tabs>
              <w:spacing w:after="0" w:line="264" w:lineRule="auto"/>
              <w:ind w:left="130" w:right="64" w:firstLine="312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Գերակա խնդրի անհրաժեշտությունը (նպատակը) 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Գերակա խնդրի նպատակը ՀՀ կա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ռա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վարության 2014 թվա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կանի մայիսի 19-ի N 511-Ա որոշ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ման հավել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վածի (ՀՀ կառա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րության գործունեության ծրագիր) «2.2.4. Բյուջետային հա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կարգ» ենթաբաժնի հինգերորդ պար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բե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թյան երկրորդ ենթակետով ամրագրված «ստեղծվելու են անհրաժեշտ նախա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դրյալ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 լիարժեք ծրագրային բյուջետավորման անցման համար` սկսած 2018 թվականից» դրույթի կատարման ապա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հո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վումն է: </w:t>
            </w:r>
          </w:p>
          <w:p w:rsidR="00735BB1" w:rsidRPr="0059377C" w:rsidRDefault="00735BB1" w:rsidP="0059377C">
            <w:pPr>
              <w:pStyle w:val="BodyText"/>
              <w:tabs>
                <w:tab w:val="left" w:pos="426"/>
              </w:tabs>
              <w:spacing w:after="0"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ՀՀ ֆի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նանս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ների նախարարությունը 2005 թվականից նախապատրաստական աշխա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տանք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 է իրա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կանացնում բյուջետավորման` մուտքերի (ծառայությունների մատուցման հա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մար օգտա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գործ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վող ռեսուրսների) վրա հիմնված եղանակից արդյունքների վրա հիմնված եղա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կին աս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տիճանական անցման նպատակով անհրաժեշտ պայմանների ստեղծման համար: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Արդյունքում՝ նշված անցումային գործընթացում արդեն ընդգրկվել են բոլոր պետական կառավարման մարմինները: ՀՀ պետական բյուջեների նախագծերը, ավանդական ձևաչափին զուգահեռ, մշակվել են նաև ծրագրային բյուջետավորման պահանջներին համապատաս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խանող ձևաչափով և ներառվել են համապատասխան տարիների բյուջետային փաստաթղթերում: 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ՀՀ 2012 թվականի բյուջետային գործընթացում փորձնական կարգով ներդրվել են ծրագ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յին բյուջետավորման պահանջներից բխող նոր տարրեր` (ա) ՀՀ պետական բյուջեով ծախ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սա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յին ծրագրեր իրականացնող բոլոր գերատեսչությունների գծով նոր ծրագրային կառուցվածքի և այդ ծրագրերի նոր դասիչների համակարգը, որի համաձայն էլ կազմվել են 2012 թվա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նի և հետագա տարիների ՀՀ պետական բյուջեների նախագծերը, և (բ) ծրագրե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րի կառուցվածքի վերափոխման արդյունքում բյուջետային համակարգում շուրջ 860-ի փոխարեն ձևավորվել է 153 ծրագիր: 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Բյուջետային տեղեկատվությունն օգտագործողների և հանրության համար առավել հետաքրքրու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թյուն ներկայացնող ծրագրերի համար, սկսած 2011 թվականից, ՀՀ ֆինանսների նախարարության առաջ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նոր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դու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թյամբ, առանձին գերատեսչություններ փորձարարական կար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գով արդեն իսկ կազմել են 35 բյու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ջե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տային ծրագրերի նկարագրեր (անձնագրեր): Նշենք, որ բյուջետային ծրագրի նկարագիրը (անձնագիր) մի գործիք է, որը հնարա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վորու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յուն է տալիս ամփոփելու և ներկայացնելու տվյալ ծրագրի գծով ծախսերի պլանավորման համար անհրաժեշտ բոլոր կարևորագույն ֆինանսական և ոչ ֆինանսական ցուցանիշներն ու թիրախները: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ՀՀ կառավարության 2014 թվականի դեկտեմբերի 18-ի նիստի N 53 արձանագրային որոշ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մամբ հաստատվել է բյուջետային ծրագրերի նկարագրերի (անձ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նագրե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րի) հետագա կազմման ժամանա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կացույցը, որի համաձայն կամբողջանա և կստեղծվի 83 բյուջետային ծրագ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րե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րի նկարագրերի (անձ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նագրերի) միասնական համակարգ: 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Համաձայն նշված որոշմամբ հաստատված ժամանակացույցի՝ ընթացքի մեջ են համանման ևս 15 անձնագրերի կազմման աշխատանքներ, և 2015 թվականին դրանց թիվը հասել է 50-ի: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735BB1" w:rsidRPr="00884750" w:rsidRDefault="00735BB1" w:rsidP="00884750">
            <w:pPr>
              <w:pStyle w:val="BodyText"/>
              <w:numPr>
                <w:ilvl w:val="0"/>
                <w:numId w:val="2"/>
              </w:numPr>
              <w:tabs>
                <w:tab w:val="clear" w:pos="1524"/>
                <w:tab w:val="num" w:pos="-4140"/>
                <w:tab w:val="left" w:pos="426"/>
                <w:tab w:val="left" w:pos="900"/>
              </w:tabs>
              <w:spacing w:after="0" w:line="264" w:lineRule="auto"/>
              <w:ind w:left="130" w:right="64" w:firstLine="312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Գերակա խնդրի լուծման դեպքում ակնկալվող արդյունքը</w:t>
            </w:r>
          </w:p>
          <w:p w:rsidR="00735BB1" w:rsidRPr="00884750" w:rsidRDefault="00735BB1" w:rsidP="00884750">
            <w:pPr>
              <w:pStyle w:val="BodyText"/>
              <w:tabs>
                <w:tab w:val="left" w:pos="426"/>
                <w:tab w:val="left" w:pos="900"/>
                <w:tab w:val="left" w:pos="7295"/>
              </w:tabs>
              <w:spacing w:after="0" w:line="264" w:lineRule="auto"/>
              <w:ind w:left="130" w:right="64" w:firstLine="312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Գերակա խնդրի լուծ</w:t>
            </w: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softHyphen/>
              <w:t>ման արդյունքում ակնկալվում է`</w:t>
            </w: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ab/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eastAsia="ru-RU"/>
              </w:rPr>
              <w:t>- 15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գերատեսչության կողմից 2016 թվականին 17 բյուջետային ծրագրի նկա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րա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գրերը (անձնագրերը) ներկայացնելը,</w:t>
            </w:r>
          </w:p>
          <w:p w:rsidR="00735BB1" w:rsidRPr="0059377C" w:rsidRDefault="00735BB1" w:rsidP="00884750">
            <w:pPr>
              <w:tabs>
                <w:tab w:val="left" w:pos="-338"/>
              </w:tabs>
              <w:spacing w:line="264" w:lineRule="auto"/>
              <w:ind w:left="130" w:right="142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- բյուջետային ծրագրերի նկարագրերի (անձնագրերի) կազմման հետ կապված խորհր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դատվության տրամադրում համապատասխան գերատեսչություններին:</w:t>
            </w:r>
          </w:p>
          <w:p w:rsidR="00735BB1" w:rsidRPr="00A92FCD" w:rsidRDefault="00735BB1" w:rsidP="003E0ED7">
            <w:pPr>
              <w:pStyle w:val="norm"/>
              <w:tabs>
                <w:tab w:val="left" w:pos="-338"/>
              </w:tabs>
              <w:spacing w:line="264" w:lineRule="auto"/>
              <w:ind w:left="130" w:right="142" w:firstLine="312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35BB1" w:rsidRPr="00360286" w:rsidTr="00884750">
        <w:trPr>
          <w:trHeight w:val="220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ՀՀ կառավարությանն առընթեր պետական եկամուտների կոմիտե</w:t>
            </w:r>
          </w:p>
        </w:tc>
      </w:tr>
      <w:tr w:rsidR="00735BB1" w:rsidRPr="00360286" w:rsidTr="00884750">
        <w:trPr>
          <w:trHeight w:val="220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59377C" w:rsidRDefault="00735BB1" w:rsidP="00884750">
            <w:pPr>
              <w:tabs>
                <w:tab w:val="left" w:pos="-338"/>
              </w:tabs>
              <w:spacing w:line="264" w:lineRule="auto"/>
              <w:ind w:right="142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59377C" w:rsidRDefault="00735BB1" w:rsidP="00884750">
            <w:pPr>
              <w:tabs>
                <w:tab w:val="left" w:pos="-338"/>
              </w:tabs>
              <w:spacing w:line="264" w:lineRule="auto"/>
              <w:ind w:right="142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735BB1" w:rsidRPr="00884750" w:rsidRDefault="00735BB1" w:rsidP="00884750">
            <w:pPr>
              <w:tabs>
                <w:tab w:val="left" w:pos="-338"/>
              </w:tabs>
              <w:spacing w:line="264" w:lineRule="auto"/>
              <w:ind w:right="142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Արդիականացված սահմանային անցակետերի գործարկման վերաբերյալ</w:t>
            </w:r>
          </w:p>
          <w:p w:rsidR="00735BB1" w:rsidRPr="00884750" w:rsidRDefault="00735BB1" w:rsidP="00884750">
            <w:pPr>
              <w:pStyle w:val="BodyText"/>
              <w:numPr>
                <w:ilvl w:val="0"/>
                <w:numId w:val="3"/>
              </w:numPr>
              <w:tabs>
                <w:tab w:val="left" w:pos="-338"/>
                <w:tab w:val="left" w:pos="754"/>
              </w:tabs>
              <w:spacing w:after="0" w:line="264" w:lineRule="auto"/>
              <w:ind w:left="130" w:right="142" w:firstLine="312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Գերակա խնդրի անհրաժեշտությունը (նպատակը) </w:t>
            </w:r>
          </w:p>
          <w:p w:rsidR="00735BB1" w:rsidRPr="00A92FCD" w:rsidRDefault="00735BB1" w:rsidP="003E0ED7">
            <w:pPr>
              <w:pStyle w:val="NoSpacing"/>
              <w:tabs>
                <w:tab w:val="left" w:pos="-338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</w:pP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 xml:space="preserve">Գերակա խնդրի նպատակն է՝ </w:t>
            </w:r>
          </w:p>
          <w:p w:rsidR="00735BB1" w:rsidRPr="00A92FCD" w:rsidRDefault="00735BB1" w:rsidP="003E0ED7">
            <w:pPr>
              <w:pStyle w:val="NoSpacing"/>
              <w:tabs>
                <w:tab w:val="left" w:pos="-338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</w:pP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1) «Բագրատաշեն», «Գոգավան» և «Բավրա» պետական սահմանային անցումային կետերի ենթա</w:t>
            </w: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softHyphen/>
              <w:t>կառուցվածքների ու սարքավորումների արդիականացմանը զուգահեռ քաղաքա</w:t>
            </w: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softHyphen/>
            </w: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softHyphen/>
              <w:t>ցիների և տնտեսավարող սուբյեկտների համար ապահովել սահմանի կառավարման ոլորտի մարմինների արդյունավետ աշխա</w:t>
            </w: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softHyphen/>
              <w:t xml:space="preserve">տանքը և սահմանահատման սահուն գործընթացը. </w:t>
            </w:r>
          </w:p>
          <w:p w:rsidR="00735BB1" w:rsidRPr="00A92FCD" w:rsidRDefault="00735BB1" w:rsidP="003E0ED7">
            <w:pPr>
              <w:pStyle w:val="NoSpacing"/>
              <w:tabs>
                <w:tab w:val="left" w:pos="-338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</w:pPr>
            <w:r w:rsidRPr="00A92FCD">
              <w:rPr>
                <w:rFonts w:ascii="GHEA Grapalat" w:hAnsi="GHEA Grapalat" w:cs="Sylfaen"/>
                <w:sz w:val="24"/>
                <w:szCs w:val="24"/>
                <w:lang w:val="en-US" w:eastAsia="ru-RU"/>
              </w:rPr>
              <w:t>2) ապահովել Հայաստանի Հանրապետությունում մաքսային հսկողության ներքո ապրանքների և տրանսպորտային միջոցների տարանցիկ տեղափոխման, ինչպես նաև ԵԱՏՄ-ի ապրանքների, ԵԱՏՄ-ի անդամ չհանդիսացող երրորդ երկրի տարածքով տարանցիկ տեղափոխման ԵԱՏՄ-ի գործող օրենսդրությանը համապատասխան տվյալների փոխանակման, մաքսային ձևակերպումների, հաշվառման և հսկողության էլեկտրոնային համակարգի ներդրումը:</w:t>
            </w:r>
          </w:p>
          <w:p w:rsidR="00735BB1" w:rsidRPr="00A92FCD" w:rsidRDefault="00735BB1" w:rsidP="003E0ED7">
            <w:pPr>
              <w:pStyle w:val="NoSpacing"/>
              <w:tabs>
                <w:tab w:val="left" w:pos="-338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b/>
                <w:sz w:val="24"/>
                <w:szCs w:val="24"/>
                <w:lang w:val="en-US" w:eastAsia="ru-RU"/>
              </w:rPr>
            </w:pPr>
          </w:p>
          <w:p w:rsidR="00735BB1" w:rsidRPr="00884750" w:rsidRDefault="00735BB1" w:rsidP="003E0ED7">
            <w:pPr>
              <w:pStyle w:val="BodyText"/>
              <w:tabs>
                <w:tab w:val="left" w:pos="-338"/>
                <w:tab w:val="left" w:pos="540"/>
              </w:tabs>
              <w:spacing w:after="0" w:line="264" w:lineRule="auto"/>
              <w:ind w:left="130" w:right="142" w:firstLine="312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2. Գերակա խնդրի լուծման դեպքում ակնկալվող արդյունքը </w:t>
            </w:r>
          </w:p>
          <w:p w:rsidR="00735BB1" w:rsidRPr="0059377C" w:rsidRDefault="00735BB1" w:rsidP="003E0ED7">
            <w:pPr>
              <w:pStyle w:val="NormalWeb"/>
              <w:tabs>
                <w:tab w:val="left" w:pos="-338"/>
              </w:tabs>
              <w:spacing w:before="0" w:beforeAutospacing="0" w:after="0" w:afterAutospacing="0" w:line="264" w:lineRule="auto"/>
              <w:ind w:left="130" w:right="142" w:firstLine="312"/>
              <w:jc w:val="both"/>
              <w:rPr>
                <w:rFonts w:ascii="GHEA Grapalat" w:hAnsi="GHEA Grapalat" w:cs="Sylfaen"/>
                <w:lang w:eastAsia="ru-RU"/>
              </w:rPr>
            </w:pPr>
            <w:r w:rsidRPr="0059377C">
              <w:rPr>
                <w:rFonts w:ascii="GHEA Grapalat" w:hAnsi="GHEA Grapalat" w:cs="Sylfaen"/>
                <w:lang w:eastAsia="ru-RU"/>
              </w:rPr>
              <w:t>Գերակա խնդրի լուծման արդյունքում ակնկալվում են միջազգային առևտրի խթանում և քաղաքացի</w:t>
            </w:r>
            <w:r w:rsidRPr="0059377C">
              <w:rPr>
                <w:rFonts w:ascii="GHEA Grapalat" w:hAnsi="GHEA Grapalat" w:cs="Sylfaen"/>
                <w:lang w:eastAsia="ru-RU"/>
              </w:rPr>
              <w:softHyphen/>
              <w:t>ների սահուն ու առանց խոչընդոտների սահմանահատման ապահովում: Բացի դրանից, կբարելավվի երկրով անցնող միջազգային տրանսպորտային միջանցքների արդյունավետ գործունեությունը, կմեծացվի մաքսային կետերում իրավախախտումների դեմ պայքարի արդյունավետությունը, ինչպես նաև կբարձրացվի Հայաստանի Հանրապետության հեղինակությունն արտերկրում, օտարերկրյա գործա</w:t>
            </w:r>
            <w:r w:rsidRPr="0059377C">
              <w:rPr>
                <w:rFonts w:ascii="GHEA Grapalat" w:hAnsi="GHEA Grapalat" w:cs="Sylfaen"/>
                <w:lang w:eastAsia="ru-RU"/>
              </w:rPr>
              <w:softHyphen/>
              <w:t xml:space="preserve">րարների և հասարակական կարծիք ձևավորող կառույցների շրջանում: </w:t>
            </w:r>
          </w:p>
          <w:p w:rsidR="00735BB1" w:rsidRPr="0059377C" w:rsidRDefault="00735BB1" w:rsidP="003E0ED7">
            <w:pPr>
              <w:tabs>
                <w:tab w:val="left" w:pos="-338"/>
                <w:tab w:val="left" w:pos="10080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Գերակա խնդրի լուծման արդյունքում հնարավոր կլինի միասնականացնել, դյուրացնել և պարզեցնել պետական սահմանի անցման կետերում գործող սահմանային վերահսկողության և մաքսային հսկողության ընթացակարգերը` բացառելու համար գործառույթների կրկնությունները, անհարկի վերահսկողության կամ հսկողության իրականացումը:</w:t>
            </w:r>
          </w:p>
          <w:p w:rsidR="00735BB1" w:rsidRPr="0059377C" w:rsidRDefault="00735BB1" w:rsidP="003E0ED7">
            <w:pPr>
              <w:tabs>
                <w:tab w:val="left" w:pos="-338"/>
                <w:tab w:val="left" w:pos="10080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Ներդրված համակարգի արդյունք է հանդիսանալու դյուրինացված հսկողության մեխանիզմի կիրառումը` ապահովելով պետական մարմինների միջև տեղեկատվության փոխանակումը և հաշվե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 xml:space="preserve">տվողականությունը: Համակարգն ապահովելու է բեռն ուղեկցող փաստաթղթերը և տարանցման հայտարարագրերն առաջին անգամ մաքսային մարմին ներկայացնելուց հետո՝ դրանցում առկա տեղեկատվությունը և ձևավորված հայտարարագրի տվյալները կամ դրանց մի մասն ըստ անհրաժեշտության մաքսային ծառայության այլ գործառնություններում կիրառելու հնարավորությունը: </w:t>
            </w:r>
          </w:p>
          <w:p w:rsidR="00735BB1" w:rsidRPr="0059377C" w:rsidRDefault="00735BB1" w:rsidP="003E0ED7">
            <w:pPr>
              <w:tabs>
                <w:tab w:val="left" w:pos="-338"/>
                <w:tab w:val="left" w:pos="10080"/>
              </w:tabs>
              <w:spacing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Համակարգի ներդրման արդյունքում հնարավոր է դառնալու մինչև բեռի սահման հասնելը անհրաժեշտ փաստաթղթերն էլեկտրոնային տարբերակով ներկայացնելը, ինչը կհեշտացնի և կարագացնի սահմանային հսկողությունը` միաժամանակ հանգեցնելով լրացուցիչ հսկողական գործառույթների վրա ծախսվող մարդկային ու տեխնիկական ռեսուրսների խնայողությանը:</w:t>
            </w:r>
          </w:p>
        </w:tc>
      </w:tr>
      <w:tr w:rsidR="00735BB1" w:rsidRPr="00273CAA" w:rsidTr="00884750">
        <w:trPr>
          <w:trHeight w:val="220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59377C" w:rsidRDefault="00735BB1" w:rsidP="00884750">
            <w:pPr>
              <w:tabs>
                <w:tab w:val="left" w:pos="426"/>
              </w:tabs>
              <w:spacing w:line="264" w:lineRule="auto"/>
              <w:ind w:right="64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59377C" w:rsidRDefault="00735BB1" w:rsidP="00884750">
            <w:pPr>
              <w:tabs>
                <w:tab w:val="left" w:pos="426"/>
              </w:tabs>
              <w:spacing w:line="264" w:lineRule="auto"/>
              <w:ind w:right="64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735BB1" w:rsidRPr="00884750" w:rsidRDefault="00735BB1" w:rsidP="00884750">
            <w:pPr>
              <w:tabs>
                <w:tab w:val="left" w:pos="-338"/>
              </w:tabs>
              <w:spacing w:line="264" w:lineRule="auto"/>
              <w:ind w:left="130" w:right="142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Հարկային վարչարարության կատարելագործման վերաբերյալ</w:t>
            </w:r>
          </w:p>
          <w:p w:rsidR="00735BB1" w:rsidRPr="0059377C" w:rsidRDefault="00735BB1" w:rsidP="0059377C">
            <w:pPr>
              <w:pStyle w:val="BodyText"/>
              <w:tabs>
                <w:tab w:val="left" w:pos="-338"/>
                <w:tab w:val="left" w:pos="980"/>
              </w:tabs>
              <w:spacing w:after="0"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1. Գերակա խնդրի անհրաժեշտությունը (նպատակը) </w:t>
            </w:r>
          </w:p>
          <w:p w:rsidR="00735BB1" w:rsidRPr="0059377C" w:rsidRDefault="00735BB1" w:rsidP="0059377C">
            <w:pPr>
              <w:pStyle w:val="NormalWeb"/>
              <w:tabs>
                <w:tab w:val="left" w:pos="-338"/>
              </w:tabs>
              <w:spacing w:before="0" w:beforeAutospacing="0" w:after="0" w:afterAutospacing="0" w:line="264" w:lineRule="auto"/>
              <w:ind w:left="130" w:right="142" w:firstLine="312"/>
              <w:jc w:val="both"/>
              <w:rPr>
                <w:rFonts w:ascii="GHEA Grapalat" w:hAnsi="GHEA Grapalat" w:cs="Sylfaen"/>
                <w:lang w:eastAsia="ru-RU"/>
              </w:rPr>
            </w:pPr>
            <w:r w:rsidRPr="0059377C">
              <w:rPr>
                <w:rFonts w:ascii="GHEA Grapalat" w:hAnsi="GHEA Grapalat" w:cs="Sylfaen"/>
                <w:lang w:eastAsia="ru-RU"/>
              </w:rPr>
              <w:t>Հարկային վարչարարության շարունակական բարելավման, հսկողական աշխատանք</w:t>
            </w:r>
            <w:r w:rsidRPr="0059377C">
              <w:rPr>
                <w:rFonts w:ascii="GHEA Grapalat" w:hAnsi="GHEA Grapalat" w:cs="Sylfaen"/>
                <w:lang w:eastAsia="ru-RU"/>
              </w:rPr>
              <w:softHyphen/>
              <w:t>ների արդյունա</w:t>
            </w:r>
            <w:r w:rsidRPr="0059377C">
              <w:rPr>
                <w:rFonts w:ascii="GHEA Grapalat" w:hAnsi="GHEA Grapalat" w:cs="Sylfaen"/>
                <w:lang w:eastAsia="ru-RU"/>
              </w:rPr>
              <w:softHyphen/>
              <w:t>վետության բարձրացման նպատակով կարևորվում են հարկային համակարգի օպտիմալ կառուցվածքի սահմանմանը, համակարգ</w:t>
            </w:r>
            <w:r w:rsidRPr="0059377C">
              <w:rPr>
                <w:rFonts w:ascii="GHEA Grapalat" w:hAnsi="GHEA Grapalat" w:cs="Sylfaen"/>
                <w:lang w:eastAsia="ru-RU"/>
              </w:rPr>
              <w:softHyphen/>
              <w:t>ված հարկային հսկողական մեխանիզմների ամբողջական ներդրմանն ուղղված շարունակական քայլերը՝ նպատակ ունենալով ապահովելու հարկային հսկողության հասցեական մոտեցումը:</w:t>
            </w:r>
          </w:p>
          <w:p w:rsidR="00735BB1" w:rsidRPr="0059377C" w:rsidRDefault="00735BB1" w:rsidP="0059377C">
            <w:pPr>
              <w:pStyle w:val="NormalWeb"/>
              <w:tabs>
                <w:tab w:val="left" w:pos="-338"/>
              </w:tabs>
              <w:spacing w:before="0" w:beforeAutospacing="0" w:after="0" w:afterAutospacing="0" w:line="264" w:lineRule="auto"/>
              <w:ind w:left="130" w:right="142" w:firstLine="312"/>
              <w:jc w:val="both"/>
              <w:rPr>
                <w:rFonts w:ascii="GHEA Grapalat" w:hAnsi="GHEA Grapalat" w:cs="Sylfaen"/>
                <w:lang w:eastAsia="ru-RU"/>
              </w:rPr>
            </w:pPr>
          </w:p>
          <w:p w:rsidR="00735BB1" w:rsidRPr="0059377C" w:rsidRDefault="00735BB1" w:rsidP="0059377C">
            <w:pPr>
              <w:pStyle w:val="BodyText"/>
              <w:tabs>
                <w:tab w:val="left" w:pos="-338"/>
                <w:tab w:val="left" w:pos="540"/>
              </w:tabs>
              <w:spacing w:after="0" w:line="264" w:lineRule="auto"/>
              <w:ind w:left="130" w:right="142" w:firstLine="312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2. Գերակա խնդրի լուծման դեպքում ակնկալվող արդյունքը </w:t>
            </w:r>
          </w:p>
          <w:p w:rsidR="00735BB1" w:rsidRPr="0059377C" w:rsidRDefault="00735BB1" w:rsidP="0059377C">
            <w:pPr>
              <w:tabs>
                <w:tab w:val="left" w:pos="426"/>
              </w:tabs>
              <w:spacing w:line="264" w:lineRule="auto"/>
              <w:ind w:left="130" w:right="64" w:firstLine="312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Հարկային վարչարարության բարեփոխումների շրջանակում նախատեսվում է սահմանել հարկային համակարգի օպտիմալ կառուցվածք, կատարելագործել հարկային մարմնի կողմից իրականացվող հսկողական մեխանիզմները, մեծացնել կիրառվող հսկողական գործիքների արդյունավետությունը: Արդյունքում կկատարելագործվեն հարկային հսկողության հիման վրա ՀՀ օրենսդրությամբ սահմանված կարգով չձևակերպված վարձու աշխատողների հայտնաբերման համար իրականացվող աշխատանքները: Միաժամանակ, ամբողջական ծավալով կօգտագործվեն կամերալ ուսումնասիրությունների արդյունքները, և կներդրվի ստուգման ակտերով պարտավորությունների առաջադրման համակարգը, մասնավորապես, ուշադրության կենտրոնում կլինեն շրջանառության հարկ վճարողների գործունեության ռիսկերի գնահատումը, գործարքների փաստաթղթավորման հարցերը:</w:t>
            </w:r>
          </w:p>
        </w:tc>
      </w:tr>
      <w:tr w:rsidR="00735BB1" w:rsidRPr="00273CAA" w:rsidTr="00884750">
        <w:trPr>
          <w:trHeight w:val="220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884750" w:rsidRDefault="00735BB1" w:rsidP="0059377C">
            <w:pPr>
              <w:tabs>
                <w:tab w:val="left" w:pos="426"/>
              </w:tabs>
              <w:spacing w:line="264" w:lineRule="auto"/>
              <w:ind w:right="130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884750" w:rsidRDefault="00735BB1" w:rsidP="00884750">
            <w:pPr>
              <w:tabs>
                <w:tab w:val="left" w:pos="426"/>
              </w:tabs>
              <w:spacing w:line="264" w:lineRule="auto"/>
              <w:ind w:right="130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Մեկ հարկային հաշվի ներդրման նախնական աշխատանքների իրականացման վերաբերյալ</w:t>
            </w:r>
          </w:p>
          <w:p w:rsidR="00735BB1" w:rsidRPr="0059377C" w:rsidRDefault="00735BB1" w:rsidP="003E0ED7">
            <w:pPr>
              <w:tabs>
                <w:tab w:val="left" w:pos="426"/>
              </w:tabs>
              <w:spacing w:line="264" w:lineRule="auto"/>
              <w:ind w:right="130"/>
              <w:jc w:val="center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735BB1" w:rsidRPr="00884750" w:rsidRDefault="00735BB1" w:rsidP="003E0ED7">
            <w:pPr>
              <w:pStyle w:val="BodyText"/>
              <w:tabs>
                <w:tab w:val="left" w:pos="364"/>
                <w:tab w:val="left" w:pos="980"/>
              </w:tabs>
              <w:spacing w:after="0" w:line="264" w:lineRule="auto"/>
              <w:ind w:left="208" w:right="124" w:firstLine="234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1. Գերակա խնդրի անհրաժեշտությունը (նպատակը) 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left" w:pos="540"/>
              </w:tabs>
              <w:spacing w:after="0" w:line="264" w:lineRule="auto"/>
              <w:ind w:left="155" w:right="124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Հնարավորինս պարզեցնել հարկ վճարողների կողմից ՀՀ պետական բյուջեի հանդեպ պարտա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վորությունների կատարման գործընթացը: Այդ նպատակով առաջարկվում է հարկային պարտա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վորությունների վճարման համար ներկայումս գործող բազմաթիվ գանձապետական հաշիվների փոխարեն բացել մեկ գանձապետական հաշիվ, որի դեպքում կկարգավորվեն մի շարք խնդիրներ:</w:t>
            </w:r>
          </w:p>
          <w:p w:rsidR="00735BB1" w:rsidRPr="00884750" w:rsidRDefault="00735BB1" w:rsidP="003E0ED7">
            <w:pPr>
              <w:pStyle w:val="BodyText"/>
              <w:tabs>
                <w:tab w:val="left" w:pos="426"/>
                <w:tab w:val="left" w:pos="540"/>
              </w:tabs>
              <w:spacing w:after="0" w:line="264" w:lineRule="auto"/>
              <w:ind w:left="540" w:right="124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2. Գերակա խնդրի լուծման դեպքում ակնկալվող արդյունքը </w:t>
            </w:r>
          </w:p>
          <w:p w:rsidR="00735BB1" w:rsidRPr="0059377C" w:rsidRDefault="00735BB1" w:rsidP="003E0ED7">
            <w:pPr>
              <w:tabs>
                <w:tab w:val="left" w:pos="426"/>
              </w:tabs>
              <w:spacing w:line="264" w:lineRule="auto"/>
              <w:ind w:left="155" w:right="13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Նախագծերի փաթեթի ընդունմամբ` </w:t>
            </w:r>
          </w:p>
          <w:p w:rsidR="00735BB1" w:rsidRPr="0059377C" w:rsidRDefault="00735BB1" w:rsidP="003E0ED7">
            <w:pPr>
              <w:tabs>
                <w:tab w:val="left" w:pos="426"/>
                <w:tab w:val="left" w:pos="900"/>
              </w:tabs>
              <w:spacing w:line="264" w:lineRule="auto"/>
              <w:ind w:left="65"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- կբացառվի մեկ հարկատեսակի գծով նախատեսված հաշվի փոխարեն այլ հարկատեսակի համար նախատեսված հաշվին սխալ վճարում կատարելը,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սխալ վճարումների հետևանքով տույժեր այլևս չեն հաշվարկվի,</w:t>
            </w:r>
          </w:p>
          <w:p w:rsidR="00735BB1" w:rsidRPr="0059377C" w:rsidRDefault="00735BB1" w:rsidP="003E0ED7">
            <w:pPr>
              <w:tabs>
                <w:tab w:val="left" w:pos="426"/>
                <w:tab w:val="left" w:pos="900"/>
              </w:tabs>
              <w:spacing w:line="264" w:lineRule="auto"/>
              <w:ind w:left="65"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- կվերանա մեկ հարկատեսակից այլ հարկատեսակին հաշվանցում կատարելու և դրանից բխող անհրաժեշտ փաստաթղթեր ներկայացնելու անհրաժեշտությունը (դիմումներ ներկայացնելը, եզրա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կացություններ կազմելը և այլն),</w:t>
            </w:r>
          </w:p>
          <w:p w:rsidR="00735BB1" w:rsidRPr="0059377C" w:rsidRDefault="00735BB1" w:rsidP="003E0ED7">
            <w:pPr>
              <w:tabs>
                <w:tab w:val="left" w:pos="426"/>
                <w:tab w:val="left" w:pos="900"/>
              </w:tabs>
              <w:spacing w:line="264" w:lineRule="auto"/>
              <w:ind w:left="65"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- կկրճատվեն հարկ վճարողների կողմից վճարված գումարների հաշվանցման ու վերադարձման գործող ընթացակարգերը և դրանց համապատասխան պահանջվող թղթատարությունը,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կվերանա հարկ վճարողների մոտ «գերավճարների» կուտակման հնարավորու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թյունը,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 xml:space="preserve"> - կկրճատվի հարկային մարմին ներկայացվող հարկային հաշվարկների թիվը (հանվում է ակցիզային հարկի հաշվարկ ներկայացնելու պահանջը),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եկամտային հարկի և արտոնագրային վճարների գծով ամսական վճարումները կդառնան տարեկան, իսկ հարկային գործակալի կողմից ոչ ռեզիդենտին վճարված եկամուտների գծով պահված (գանձված) շահութահարկի գումարների ամսական վճարումները կդառնան կիսամյակային,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բոլոր հարկատեսակների և վճարների գծով կնույնականացվեն հարկային հաշվարկներ ներկայացնելու և հարկային պարտավորությունների վճարման ժամկետները,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կհստակեցվի և կպարզեցվի հարկ վճարողների պարտավորությունների մարման մեխանիզմը,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ԱԱՀ-ով հարկման ժամանակաշրջանում կուտակված դեբետային մնացորդները հարկ վճարողները կարող են օգտագործել նաև հարկման այլ դաշտում գտնվելու դեպքում,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line="264" w:lineRule="auto"/>
              <w:ind w:right="130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ab/>
              <w:t>- կհանվեն տուգանքների՝ օրենքով սահմանված ժամկետներում չվճարման դեպքում դրանց կրկնապատկման դրույթները,</w:t>
            </w:r>
          </w:p>
          <w:p w:rsidR="00735BB1" w:rsidRPr="0059377C" w:rsidRDefault="00735BB1" w:rsidP="003E0ED7">
            <w:pPr>
              <w:tabs>
                <w:tab w:val="left" w:pos="0"/>
                <w:tab w:val="left" w:pos="90"/>
                <w:tab w:val="left" w:pos="426"/>
                <w:tab w:val="left" w:pos="900"/>
              </w:tabs>
              <w:spacing w:after="120" w:line="264" w:lineRule="auto"/>
              <w:ind w:right="124" w:firstLine="377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- կհստակեցվի և կպարզեցվի հարկ վճարողների պարտավորությունների մարման մեխանիզմը:</w:t>
            </w:r>
          </w:p>
        </w:tc>
      </w:tr>
      <w:tr w:rsidR="00735BB1" w:rsidRPr="00273CAA" w:rsidTr="00884750">
        <w:trPr>
          <w:trHeight w:val="220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BB1" w:rsidRPr="00884750" w:rsidRDefault="00735BB1" w:rsidP="00884750">
            <w:pPr>
              <w:tabs>
                <w:tab w:val="left" w:pos="426"/>
              </w:tabs>
              <w:spacing w:line="264" w:lineRule="auto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5BB1" w:rsidRPr="00884750" w:rsidRDefault="00735BB1" w:rsidP="00884750">
            <w:pPr>
              <w:tabs>
                <w:tab w:val="left" w:pos="426"/>
              </w:tabs>
              <w:spacing w:line="264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Հարկային մարմնում տվյալների մշակման և վերլուծությունների իրականացման գործառույթների կենտրոնացման, մոնիթորինգի հիման վրա ռիսկերի գնահատման վերաբերյալ</w:t>
            </w:r>
          </w:p>
          <w:p w:rsidR="00735BB1" w:rsidRPr="00884750" w:rsidRDefault="00735BB1" w:rsidP="00884750">
            <w:pPr>
              <w:numPr>
                <w:ilvl w:val="0"/>
                <w:numId w:val="4"/>
              </w:numPr>
              <w:tabs>
                <w:tab w:val="clear" w:pos="1524"/>
                <w:tab w:val="left" w:pos="426"/>
                <w:tab w:val="num" w:pos="832"/>
                <w:tab w:val="num" w:pos="1378"/>
              </w:tabs>
              <w:spacing w:after="0" w:line="264" w:lineRule="auto"/>
              <w:ind w:left="130" w:right="142" w:firstLine="390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Գերակա խնդրի անհրաժեշտությունը (նպատակը) 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64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Գերակա խնդրի սահմանումը պայմանավորված է հարկային համակարգում իրականաց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վող տվյալների մշակման աշխատանքների կենտրոնացման, համախմբման անհրա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ժեշտությամբ, ինչը կարևորվում է նաև ռիսկերի կառավարման համակարգի արդյու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վետ գործարկման և կիրառության տեսանկյունից: Հարկային մարմնի կողմից շարունակ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վում է կարևորվել ռիսկերի վերհանման, գնահատման գործիքա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կազմի արդյունա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վետ կիրառու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թյունը, ինչը պահանջում է նաև հարկային համակարգում վերլուծություն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ների իրականացման գործառույթների կենտրոնացում: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64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Բացի դրանից, ներկայումս, երբ հարկ վճարողների մասին տեղեկատվությունը հավաքագրվում և մշակվում է էլեկտրոնային եղանակով, խիստ կարևոր է դառնում այդ տեղեկատվության պահպանման հարցը: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64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Հարկ վճարողների հետ առցանց (online) աշխատելու պարագայում պակաս կարևոր չէ էլեկտրոնային կառավարման համակարգերի անխափան աշխատելու պայմանը, իսկ հնարավոր խափանման դեպքում՝ արագ և ճշգրիտ վերականգնման հարցը: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64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ՀՀ ԿԱ պետական եկամուտների կոմիտեի տեղեկատվական բազայի դեպքում՝ հավաքագրվող տեղեկատվության զգալի մասը հարկային գաղտնիք է, և անհրաժեշտ է լիովին վերացնել տեղեկատվության արտահոսքի հնարավորությունը: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64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</w:p>
          <w:p w:rsidR="00735BB1" w:rsidRPr="00884750" w:rsidRDefault="00735BB1" w:rsidP="00884750">
            <w:pPr>
              <w:pStyle w:val="BodyText"/>
              <w:numPr>
                <w:ilvl w:val="0"/>
                <w:numId w:val="4"/>
              </w:numPr>
              <w:tabs>
                <w:tab w:val="clear" w:pos="1524"/>
                <w:tab w:val="num" w:pos="-4140"/>
                <w:tab w:val="left" w:pos="426"/>
                <w:tab w:val="num" w:pos="832"/>
                <w:tab w:val="num" w:pos="1378"/>
                <w:tab w:val="num" w:pos="3510"/>
              </w:tabs>
              <w:spacing w:after="0" w:line="288" w:lineRule="auto"/>
              <w:ind w:left="130" w:right="142" w:firstLine="390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884750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>Գերակա խնդրի լուծման դեպքում ակնկալվող արդյունքը</w:t>
            </w:r>
          </w:p>
          <w:p w:rsidR="00735BB1" w:rsidRPr="00884750" w:rsidRDefault="00735BB1" w:rsidP="003E0ED7">
            <w:pPr>
              <w:pStyle w:val="BodyText"/>
              <w:tabs>
                <w:tab w:val="left" w:pos="426"/>
                <w:tab w:val="num" w:pos="1378"/>
                <w:tab w:val="num" w:pos="1524"/>
                <w:tab w:val="num" w:pos="3510"/>
              </w:tabs>
              <w:spacing w:after="0" w:line="288" w:lineRule="auto"/>
              <w:ind w:left="130" w:right="142"/>
              <w:jc w:val="both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88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Գերակա խնդրի լուծման արդյունքում Երևան և Դիլիջան քաղաքներում կգործարկվեն տվյալ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ների մշակման կենտրոններ: Գործարկված կենտրոնների միջոցով տվյալների մշակ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ման, վերլու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ծական աշխատանքները կիրականացվեն կենտրոնացված կարգով, միաժամա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նակ, զգալիորեն կբարելավվեն իրականացված վերլուծությունների հիման վրա ռիսկերի գնահատման աշխա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տանք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ները, կբարձրացվի ռիսկերի կառավարման համակարգի արդյունավետությունը:</w:t>
            </w:r>
          </w:p>
          <w:p w:rsidR="00735BB1" w:rsidRPr="0059377C" w:rsidRDefault="00735BB1" w:rsidP="003E0ED7">
            <w:pPr>
              <w:pStyle w:val="BodyText"/>
              <w:tabs>
                <w:tab w:val="left" w:pos="426"/>
                <w:tab w:val="num" w:pos="832"/>
                <w:tab w:val="left" w:pos="980"/>
                <w:tab w:val="num" w:pos="1378"/>
              </w:tabs>
              <w:spacing w:after="0" w:line="288" w:lineRule="auto"/>
              <w:ind w:left="130" w:right="142" w:firstLine="390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t>Բացի դրանից, տեղադրված սերվերների հզորություն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ները կապահովեն համակարգերի արդյու</w:t>
            </w:r>
            <w:r w:rsidRPr="0059377C">
              <w:rPr>
                <w:rFonts w:ascii="GHEA Grapalat" w:hAnsi="GHEA Grapalat" w:cs="Sylfaen"/>
                <w:sz w:val="24"/>
                <w:szCs w:val="24"/>
                <w:lang w:eastAsia="ru-RU"/>
              </w:rPr>
              <w:softHyphen/>
              <w:t>նավետ աշխատանքը: Նախատեսվում է ապահովել աշխատանքների զուգահեռությունը երկու կենտրոնում, ինչը հնարավորություն կտա ցանկացած խափանման դեպքում շարունակելու առցանց աշխատանքը, խափանված մասի վերանորոգումը, տվյալների վերականգնումը: Կենտրոնների միջև առկա տարածությունը կապահովի աշխատանքը նաև հնարավոր աղետների դեպքում: Միջազգային չափանիշներին համապատասխան՝ կապահովվեն նաև տվյալների գաղտնիությունը և պահպանումը:</w:t>
            </w:r>
          </w:p>
        </w:tc>
      </w:tr>
    </w:tbl>
    <w:p w:rsidR="00735BB1" w:rsidRDefault="00735BB1" w:rsidP="00A31809">
      <w:pPr>
        <w:pStyle w:val="norm"/>
        <w:spacing w:line="360" w:lineRule="auto"/>
        <w:ind w:right="-421" w:firstLine="5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»</w:t>
      </w:r>
    </w:p>
    <w:p w:rsidR="00735BB1" w:rsidRPr="002908D3" w:rsidRDefault="00735BB1" w:rsidP="004778F5">
      <w:pPr>
        <w:spacing w:line="360" w:lineRule="auto"/>
        <w:ind w:right="-421" w:firstLine="426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Times Armenian"/>
          <w:sz w:val="24"/>
          <w:szCs w:val="24"/>
          <w:lang w:val="fr-FR"/>
        </w:rPr>
        <w:t>2. Սույն որոշումն ուժի մեջ է մտնում պաշտոնական հրապարակմանը հաջորդող օրվանից:</w:t>
      </w:r>
    </w:p>
    <w:p w:rsidR="00735BB1" w:rsidRPr="002908D3" w:rsidRDefault="00735BB1" w:rsidP="005F1DD7">
      <w:pPr>
        <w:spacing w:line="360" w:lineRule="auto"/>
        <w:ind w:left="-567" w:right="-421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735BB1" w:rsidRPr="002908D3" w:rsidRDefault="00735BB1" w:rsidP="005F1DD7">
      <w:pPr>
        <w:spacing w:line="360" w:lineRule="auto"/>
        <w:ind w:left="-567" w:right="-421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735BB1" w:rsidRPr="002908D3" w:rsidRDefault="00735BB1" w:rsidP="00C833B8">
      <w:pPr>
        <w:spacing w:line="360" w:lineRule="auto"/>
        <w:ind w:right="-421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735BB1" w:rsidRPr="002908D3" w:rsidRDefault="00735BB1" w:rsidP="002C3B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                                                         </w:t>
      </w:r>
    </w:p>
    <w:p w:rsidR="00735BB1" w:rsidRPr="002908D3" w:rsidRDefault="00735BB1" w:rsidP="004F55C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                  ՎԱՐՉԱՊԵՏ</w:t>
      </w:r>
      <w:r w:rsidRPr="002908D3">
        <w:rPr>
          <w:rFonts w:ascii="GHEA Grapalat" w:hAnsi="GHEA Grapalat"/>
          <w:sz w:val="24"/>
          <w:szCs w:val="24"/>
          <w:lang w:val="hy-AM"/>
        </w:rPr>
        <w:tab/>
      </w:r>
      <w:r w:rsidRPr="002908D3">
        <w:rPr>
          <w:rFonts w:ascii="GHEA Grapalat" w:hAnsi="GHEA Grapalat"/>
          <w:sz w:val="24"/>
          <w:szCs w:val="24"/>
          <w:lang w:val="hy-AM"/>
        </w:rPr>
        <w:tab/>
      </w:r>
      <w:r w:rsidRPr="002908D3">
        <w:rPr>
          <w:rFonts w:ascii="GHEA Grapalat" w:hAnsi="GHEA Grapalat"/>
          <w:sz w:val="24"/>
          <w:szCs w:val="24"/>
          <w:lang w:val="hy-AM"/>
        </w:rPr>
        <w:tab/>
      </w:r>
      <w:r w:rsidRPr="002908D3">
        <w:rPr>
          <w:rFonts w:ascii="GHEA Grapalat" w:hAnsi="GHEA Grapalat"/>
          <w:sz w:val="24"/>
          <w:szCs w:val="24"/>
          <w:lang w:val="hy-AM"/>
        </w:rPr>
        <w:tab/>
      </w:r>
      <w:r w:rsidRPr="002908D3">
        <w:rPr>
          <w:rFonts w:ascii="GHEA Grapalat" w:hAnsi="GHEA Grapalat"/>
          <w:sz w:val="24"/>
          <w:szCs w:val="24"/>
          <w:lang w:val="hy-AM"/>
        </w:rPr>
        <w:tab/>
      </w:r>
      <w:r w:rsidRPr="002908D3">
        <w:rPr>
          <w:rFonts w:ascii="GHEA Grapalat" w:hAnsi="GHEA Grapalat"/>
          <w:sz w:val="24"/>
          <w:szCs w:val="24"/>
          <w:lang w:val="hy-AM"/>
        </w:rPr>
        <w:tab/>
      </w:r>
      <w:r w:rsidRPr="002908D3">
        <w:rPr>
          <w:rFonts w:ascii="GHEA Grapalat" w:hAnsi="GHEA Grapalat"/>
          <w:sz w:val="24"/>
          <w:szCs w:val="24"/>
          <w:lang w:val="hy-AM"/>
        </w:rPr>
        <w:tab/>
        <w:t>Հ</w:t>
      </w:r>
      <w:r w:rsidRPr="002908D3">
        <w:rPr>
          <w:rFonts w:ascii="GHEA Grapalat" w:hAnsi="GHEA Grapalat"/>
          <w:sz w:val="24"/>
          <w:szCs w:val="24"/>
        </w:rPr>
        <w:t>.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ԱԲՐԱՀԱՄՅԱՆ  </w:t>
      </w:r>
    </w:p>
    <w:p w:rsidR="00735BB1" w:rsidRDefault="00735BB1" w:rsidP="00C833B8">
      <w:pPr>
        <w:rPr>
          <w:rFonts w:ascii="GHEA Grapalat" w:hAnsi="GHEA Grapalat" w:cs="Sylfaen"/>
          <w:sz w:val="24"/>
          <w:szCs w:val="24"/>
          <w:lang w:val="fr-FR"/>
        </w:rPr>
      </w:pPr>
    </w:p>
    <w:p w:rsidR="00735BB1" w:rsidRDefault="00735BB1" w:rsidP="00C833B8">
      <w:pPr>
        <w:rPr>
          <w:rFonts w:ascii="GHEA Grapalat" w:hAnsi="GHEA Grapalat" w:cs="Sylfaen"/>
          <w:sz w:val="24"/>
          <w:szCs w:val="24"/>
          <w:lang w:val="fr-FR"/>
        </w:rPr>
      </w:pPr>
    </w:p>
    <w:p w:rsidR="00735BB1" w:rsidRDefault="00735BB1" w:rsidP="00C833B8">
      <w:pPr>
        <w:rPr>
          <w:rFonts w:ascii="GHEA Grapalat" w:hAnsi="GHEA Grapalat" w:cs="Sylfaen"/>
          <w:sz w:val="24"/>
          <w:szCs w:val="24"/>
          <w:lang w:val="fr-FR"/>
        </w:rPr>
      </w:pPr>
    </w:p>
    <w:p w:rsidR="00735BB1" w:rsidRDefault="00735BB1">
      <w:pPr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br w:type="page"/>
      </w:r>
    </w:p>
    <w:p w:rsidR="00735BB1" w:rsidRPr="002908D3" w:rsidRDefault="00735BB1" w:rsidP="00C833B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2908D3">
        <w:rPr>
          <w:rFonts w:ascii="GHEA Grapalat" w:hAnsi="GHEA Grapalat" w:cs="Sylfaen"/>
          <w:sz w:val="24"/>
          <w:szCs w:val="24"/>
          <w:lang w:val="fr-FR"/>
        </w:rPr>
        <w:t>ՀԻՄՆԱՎՈՐՈՒՄ</w:t>
      </w:r>
    </w:p>
    <w:p w:rsidR="00735BB1" w:rsidRDefault="00735BB1" w:rsidP="003764B9">
      <w:pPr>
        <w:tabs>
          <w:tab w:val="left" w:pos="-1440"/>
          <w:tab w:val="left" w:pos="-720"/>
          <w:tab w:val="left" w:pos="3600"/>
        </w:tabs>
        <w:suppressAutoHyphens/>
        <w:spacing w:after="0" w:line="360" w:lineRule="auto"/>
        <w:ind w:right="144" w:firstLine="54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35BB1" w:rsidRPr="002908D3" w:rsidRDefault="00735BB1" w:rsidP="003764B9">
      <w:pPr>
        <w:tabs>
          <w:tab w:val="left" w:pos="-1440"/>
          <w:tab w:val="left" w:pos="-720"/>
          <w:tab w:val="left" w:pos="3600"/>
        </w:tabs>
        <w:suppressAutoHyphens/>
        <w:spacing w:after="0" w:line="360" w:lineRule="auto"/>
        <w:ind w:right="144" w:firstLine="54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2908D3">
        <w:rPr>
          <w:rFonts w:ascii="GHEA Grapalat" w:hAnsi="GHEA Grapalat" w:cs="Sylfaen"/>
          <w:sz w:val="24"/>
          <w:szCs w:val="24"/>
          <w:lang w:val="fr-FR"/>
        </w:rPr>
        <w:t>«</w:t>
      </w:r>
      <w:r w:rsidRPr="002908D3">
        <w:rPr>
          <w:rFonts w:ascii="GHEA Grapalat" w:hAnsi="GHEA Grapalat"/>
          <w:bCs/>
          <w:sz w:val="24"/>
          <w:szCs w:val="24"/>
          <w:lang w:val="fr-FR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2016 թվականի  հունվարի  14-ի թիվ 131-ն որոշման մեջ փոփոխություններ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լրացում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կատարելու մասին» ՀՀ կառավարության </w:t>
      </w:r>
      <w:r w:rsidRPr="002908D3">
        <w:rPr>
          <w:rFonts w:ascii="GHEA Grapalat" w:hAnsi="GHEA Grapalat" w:cs="Sylfaen"/>
          <w:bCs/>
          <w:sz w:val="24"/>
          <w:szCs w:val="24"/>
          <w:lang w:val="fr-FR"/>
        </w:rPr>
        <w:t>որոշման նախագծի ընդունման անհրաժեշտության մասին</w:t>
      </w:r>
    </w:p>
    <w:p w:rsidR="00735BB1" w:rsidRPr="002908D3" w:rsidRDefault="00735BB1" w:rsidP="00616468">
      <w:pPr>
        <w:tabs>
          <w:tab w:val="left" w:pos="-1440"/>
          <w:tab w:val="left" w:pos="-720"/>
          <w:tab w:val="left" w:pos="3600"/>
        </w:tabs>
        <w:suppressAutoHyphens/>
        <w:spacing w:after="0" w:line="360" w:lineRule="auto"/>
        <w:ind w:right="144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35BB1" w:rsidRPr="002908D3" w:rsidRDefault="00735BB1" w:rsidP="003764B9">
      <w:pPr>
        <w:numPr>
          <w:ilvl w:val="0"/>
          <w:numId w:val="1"/>
        </w:numPr>
        <w:tabs>
          <w:tab w:val="left" w:pos="-3261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i/>
          <w:sz w:val="24"/>
          <w:szCs w:val="24"/>
        </w:rPr>
      </w:pPr>
      <w:r w:rsidRPr="002908D3">
        <w:rPr>
          <w:rFonts w:ascii="GHEA Grapalat" w:hAnsi="GHEA Grapalat"/>
          <w:b/>
          <w:i/>
          <w:sz w:val="24"/>
          <w:szCs w:val="24"/>
        </w:rPr>
        <w:t xml:space="preserve">Իրավական ակտի ընդունման </w:t>
      </w:r>
      <w:r w:rsidRPr="002908D3">
        <w:rPr>
          <w:rFonts w:ascii="GHEA Grapalat" w:hAnsi="GHEA Grapalat" w:cs="ArTarumianTimes"/>
          <w:b/>
          <w:sz w:val="24"/>
          <w:szCs w:val="24"/>
        </w:rPr>
        <w:t xml:space="preserve"> </w:t>
      </w:r>
      <w:r w:rsidRPr="002908D3">
        <w:rPr>
          <w:rFonts w:ascii="GHEA Grapalat" w:hAnsi="GHEA Grapalat"/>
          <w:b/>
          <w:i/>
          <w:sz w:val="24"/>
          <w:szCs w:val="24"/>
        </w:rPr>
        <w:t xml:space="preserve">անհրաժեշտությունը </w:t>
      </w:r>
      <w:r w:rsidRPr="002908D3">
        <w:rPr>
          <w:rFonts w:ascii="GHEA Grapalat" w:hAnsi="GHEA Grapalat" w:cs="ArTarumianTimes"/>
          <w:b/>
          <w:i/>
          <w:sz w:val="24"/>
          <w:szCs w:val="24"/>
          <w:lang w:val="hy-AM"/>
        </w:rPr>
        <w:t>(</w:t>
      </w:r>
      <w:r w:rsidRPr="002908D3">
        <w:rPr>
          <w:rFonts w:ascii="GHEA Grapalat" w:hAnsi="GHEA Grapalat" w:cs="Sylfaen"/>
          <w:b/>
          <w:i/>
          <w:sz w:val="24"/>
          <w:szCs w:val="24"/>
          <w:lang w:val="hy-AM"/>
        </w:rPr>
        <w:t>նպատակը</w:t>
      </w:r>
      <w:r w:rsidRPr="002908D3">
        <w:rPr>
          <w:rFonts w:ascii="GHEA Grapalat" w:hAnsi="GHEA Grapalat" w:cs="ArTarumianTimes"/>
          <w:b/>
          <w:i/>
          <w:sz w:val="24"/>
          <w:szCs w:val="24"/>
          <w:lang w:val="hy-AM"/>
        </w:rPr>
        <w:t>)</w:t>
      </w:r>
      <w:r w:rsidRPr="002908D3">
        <w:rPr>
          <w:rFonts w:ascii="GHEA Grapalat" w:hAnsi="GHEA Grapalat"/>
          <w:b/>
          <w:i/>
          <w:sz w:val="24"/>
          <w:szCs w:val="24"/>
        </w:rPr>
        <w:t>.</w:t>
      </w:r>
    </w:p>
    <w:p w:rsidR="00735BB1" w:rsidRPr="002908D3" w:rsidRDefault="00735BB1" w:rsidP="003764B9">
      <w:pPr>
        <w:spacing w:after="0" w:line="360" w:lineRule="auto"/>
        <w:ind w:firstLine="540"/>
        <w:jc w:val="both"/>
        <w:rPr>
          <w:rFonts w:ascii="GHEA Grapalat" w:hAnsi="GHEA Grapalat" w:cs="Arian AMU"/>
          <w:sz w:val="24"/>
          <w:szCs w:val="24"/>
          <w:shd w:val="clear" w:color="auto" w:fill="FFFFFF"/>
        </w:rPr>
      </w:pPr>
      <w:r w:rsidRPr="002908D3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2908D3">
        <w:rPr>
          <w:rStyle w:val="Strong"/>
          <w:rFonts w:ascii="GHEA Grapalat" w:hAnsi="GHEA Grapalat" w:cs="Sylfaen"/>
          <w:b w:val="0"/>
          <w:bCs/>
          <w:sz w:val="24"/>
          <w:szCs w:val="24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2016 թվականի  հունվարի 14-ի թիվ 131-Ն որոշման մեջ փոփոխություններ կատարելու մասին» ՀՀ կառավարության որոշման նախագծի ընդունման անհրաժեշտությունը պայմանավորված է </w:t>
      </w:r>
      <w:r w:rsidRPr="002908D3">
        <w:rPr>
          <w:rFonts w:ascii="GHEA Grapalat" w:hAnsi="GHEA Grapalat"/>
          <w:sz w:val="24"/>
          <w:szCs w:val="24"/>
          <w:lang w:val="fr-FR"/>
        </w:rPr>
        <w:t>ՀՀ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fr-FR"/>
        </w:rPr>
        <w:t>Նախագահի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 2016</w:t>
      </w:r>
      <w:r w:rsidRPr="002908D3">
        <w:rPr>
          <w:rFonts w:ascii="GHEA Grapalat" w:hAnsi="GHEA Grapalat"/>
          <w:sz w:val="24"/>
          <w:szCs w:val="24"/>
          <w:lang w:val="fr-FR"/>
        </w:rPr>
        <w:t>թ. մարտի 1</w:t>
      </w:r>
      <w:r w:rsidRPr="002908D3">
        <w:rPr>
          <w:rFonts w:ascii="GHEA Grapalat" w:hAnsi="GHEA Grapalat" w:cs="Sylfaen"/>
          <w:sz w:val="24"/>
          <w:szCs w:val="24"/>
          <w:lang w:val="fr-FR"/>
        </w:rPr>
        <w:t>-</w:t>
      </w:r>
      <w:r w:rsidRPr="002908D3">
        <w:rPr>
          <w:rFonts w:ascii="GHEA Grapalat" w:hAnsi="GHEA Grapalat"/>
          <w:sz w:val="24"/>
          <w:szCs w:val="24"/>
          <w:lang w:val="fr-FR"/>
        </w:rPr>
        <w:t>ի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fr-FR"/>
        </w:rPr>
        <w:t>ՆՀ</w:t>
      </w:r>
      <w:r w:rsidRPr="002908D3">
        <w:rPr>
          <w:rFonts w:ascii="GHEA Grapalat" w:hAnsi="GHEA Grapalat" w:cs="Sylfaen"/>
          <w:sz w:val="24"/>
          <w:szCs w:val="24"/>
          <w:lang w:val="fr-FR"/>
        </w:rPr>
        <w:t>-213-</w:t>
      </w:r>
      <w:r w:rsidRPr="002908D3">
        <w:rPr>
          <w:rFonts w:ascii="GHEA Grapalat" w:hAnsi="GHEA Grapalat"/>
          <w:sz w:val="24"/>
          <w:szCs w:val="24"/>
          <w:lang w:val="fr-FR"/>
        </w:rPr>
        <w:t>Ն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 հրամանագրով՝ համաձայն որի, ՀՀ ֆինանսների նախարարությունը վերակազմակերպել է՝ դրանից առանձնացնելով ՀՀ կառա</w:t>
      </w:r>
      <w:r w:rsidRPr="002908D3">
        <w:rPr>
          <w:rFonts w:ascii="GHEA Grapalat" w:hAnsi="GHEA Grapalat" w:cs="Sylfaen"/>
          <w:sz w:val="24"/>
          <w:szCs w:val="24"/>
          <w:lang w:val="fr-FR"/>
        </w:rPr>
        <w:softHyphen/>
        <w:t>վարությանն առընթեր պետական եկամուտների կոմիտեն։ Միաժամանակ անհրա</w:t>
      </w:r>
      <w:r w:rsidRPr="002908D3">
        <w:rPr>
          <w:rFonts w:ascii="GHEA Grapalat" w:hAnsi="GHEA Grapalat" w:cs="Sylfaen"/>
          <w:sz w:val="24"/>
          <w:szCs w:val="24"/>
          <w:lang w:val="fr-FR"/>
        </w:rPr>
        <w:softHyphen/>
        <w:t>ժեշտություն է առաջացել 2016թ. միջոցառումների ծրագրից հանել որոշման N 1 հավելվածի «7. Հայաստանի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Հանրապետու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թյան բյուջետային համա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կարգի մասին» Հայաստանի Հանրա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պետության օրենքում փոփոխու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թյուններ և լրացում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ներ կատա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րելու մասին» ՀՀ օրենքի նախագիծը ՀՀ կառա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 xml:space="preserve">վարություն ներկայացնելը» միջոցառումը: </w:t>
      </w:r>
    </w:p>
    <w:p w:rsidR="00735BB1" w:rsidRPr="002908D3" w:rsidRDefault="00735BB1" w:rsidP="003764B9">
      <w:pPr>
        <w:tabs>
          <w:tab w:val="left" w:pos="-1440"/>
          <w:tab w:val="left" w:pos="-720"/>
          <w:tab w:val="left" w:pos="851"/>
          <w:tab w:val="left" w:pos="3600"/>
        </w:tabs>
        <w:suppressAutoHyphens/>
        <w:spacing w:after="0" w:line="360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2908D3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Ընթացիկ իրավիճակը և խնդիրները.</w:t>
      </w:r>
    </w:p>
    <w:p w:rsidR="00735BB1" w:rsidRPr="002908D3" w:rsidRDefault="00735BB1" w:rsidP="003764B9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2908D3">
        <w:rPr>
          <w:rFonts w:ascii="GHEA Grapalat" w:hAnsi="GHEA Grapalat" w:cs="Sylfaen"/>
          <w:sz w:val="24"/>
          <w:szCs w:val="24"/>
        </w:rPr>
        <w:t>Ներկայումս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08D3">
        <w:rPr>
          <w:rStyle w:val="Strong"/>
          <w:rFonts w:ascii="GHEA Grapalat" w:hAnsi="GHEA Grapalat" w:cs="Sylfaen"/>
          <w:b w:val="0"/>
          <w:bCs/>
          <w:sz w:val="24"/>
          <w:szCs w:val="24"/>
        </w:rPr>
        <w:t xml:space="preserve">ՀՀ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>2016թ. հունվարի 14-ի թիվ 131-Ն որոշման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 հավելվածներով սահմանված միջոցառումների և գերակա խնդիրների համապատասխան կետերը վերպահված են </w:t>
      </w:r>
      <w:r w:rsidRPr="002908D3">
        <w:rPr>
          <w:rFonts w:ascii="GHEA Grapalat" w:hAnsi="GHEA Grapalat" w:cs="Sylfaen"/>
          <w:sz w:val="24"/>
          <w:szCs w:val="24"/>
        </w:rPr>
        <w:t xml:space="preserve">ՀՀ 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ֆինանսների նախարարությանը, սակայն պետական մարմինների 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վերակազմակերպմամբ 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>պայմա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softHyphen/>
        <w:t>նավորված անհրաժեշտություն է առաջացել ՀՀ կառավարության 2016թ. միջոցա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softHyphen/>
        <w:t>ռումների և գերակա խնդիրների ծրագրում հստակեցնել դրանց իրականացումը ըստ պատասխանատու մարմինների:</w:t>
      </w:r>
    </w:p>
    <w:p w:rsidR="00735BB1" w:rsidRPr="002908D3" w:rsidRDefault="00735BB1" w:rsidP="003764B9">
      <w:pPr>
        <w:spacing w:after="0" w:line="360" w:lineRule="auto"/>
        <w:ind w:firstLine="539"/>
        <w:jc w:val="both"/>
        <w:rPr>
          <w:rFonts w:ascii="GHEA Grapalat" w:hAnsi="GHEA Grapalat" w:cs="Tahoma"/>
          <w:sz w:val="24"/>
          <w:szCs w:val="24"/>
        </w:rPr>
      </w:pPr>
      <w:r w:rsidRPr="002908D3">
        <w:rPr>
          <w:rFonts w:ascii="GHEA Grapalat" w:hAnsi="GHEA Grapalat" w:cs="Tahoma"/>
          <w:spacing w:val="-2"/>
          <w:sz w:val="24"/>
          <w:szCs w:val="24"/>
        </w:rPr>
        <w:t xml:space="preserve">Միաժամանակ, </w:t>
      </w:r>
      <w:r w:rsidRPr="002908D3">
        <w:rPr>
          <w:rFonts w:ascii="GHEA Grapalat" w:hAnsi="GHEA Grapalat" w:cs="Tahoma"/>
          <w:sz w:val="24"/>
          <w:szCs w:val="24"/>
        </w:rPr>
        <w:t xml:space="preserve">2016թ. մարտի 31-ի թիվ 13 արձանագրային որոշման </w:t>
      </w:r>
      <w:r w:rsidRPr="002908D3">
        <w:rPr>
          <w:rFonts w:ascii="GHEA Grapalat" w:hAnsi="GHEA Grapalat" w:cs="Tahoma"/>
          <w:sz w:val="24"/>
          <w:szCs w:val="24"/>
          <w:lang w:val="af-ZA"/>
        </w:rPr>
        <w:t xml:space="preserve">N 1 </w:t>
      </w:r>
      <w:r w:rsidRPr="002908D3">
        <w:rPr>
          <w:rFonts w:ascii="GHEA Grapalat" w:hAnsi="GHEA Grapalat" w:cs="Tahoma"/>
          <w:sz w:val="24"/>
          <w:szCs w:val="24"/>
        </w:rPr>
        <w:t>հավելվածի</w:t>
      </w:r>
      <w:r w:rsidRPr="002908D3">
        <w:rPr>
          <w:rFonts w:ascii="GHEA Grapalat" w:hAnsi="GHEA Grapalat" w:cs="Tahoma"/>
          <w:sz w:val="24"/>
          <w:szCs w:val="24"/>
          <w:lang w:val="af-ZA"/>
        </w:rPr>
        <w:t xml:space="preserve"> 1.1 </w:t>
      </w:r>
      <w:r w:rsidRPr="002908D3">
        <w:rPr>
          <w:rFonts w:ascii="GHEA Grapalat" w:hAnsi="GHEA Grapalat" w:cs="Tahoma"/>
          <w:sz w:val="24"/>
          <w:szCs w:val="24"/>
        </w:rPr>
        <w:t>կետով</w:t>
      </w:r>
      <w:r w:rsidRPr="002908D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ՀՀ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Ազգային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ժողովի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կող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մից</w:t>
      </w:r>
      <w:r w:rsidRPr="002908D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2908D3">
        <w:rPr>
          <w:rFonts w:ascii="GHEA Grapalat" w:hAnsi="GHEA Grapalat"/>
          <w:spacing w:val="-8"/>
          <w:sz w:val="24"/>
          <w:szCs w:val="24"/>
          <w:lang w:val="hy-AM"/>
        </w:rPr>
        <w:t xml:space="preserve">«Հայաստանի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Հանրա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պե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տու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թյան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բյուջե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տա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յին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համա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կարգի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մասին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»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Հա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յաս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տանի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Հանրա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պետության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օրեն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քում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փո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փո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խու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թյուններ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և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լրա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ցում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ներ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կատա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րելու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մա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սին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»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ՀՀ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օրենքի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նա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խագ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softHyphen/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ծի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ընդունումը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նախատեսված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է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2017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թ.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դեկտեմբերին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(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նախկինում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սահմանված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2016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թ.</w:t>
      </w:r>
      <w:r w:rsidRPr="002908D3">
        <w:rPr>
          <w:rFonts w:ascii="GHEA Grapalat" w:hAnsi="GHEA Grapalat" w:cs="Miriam"/>
          <w:spacing w:val="-8"/>
          <w:sz w:val="24"/>
          <w:szCs w:val="24"/>
          <w:lang w:val="af-ZA" w:bidi="he-IL"/>
        </w:rPr>
        <w:t xml:space="preserve"> դեկտեմբերի </w:t>
      </w:r>
      <w:r w:rsidRPr="002908D3">
        <w:rPr>
          <w:rFonts w:ascii="GHEA Grapalat" w:hAnsi="GHEA Grapalat" w:cs="Miriam"/>
          <w:spacing w:val="-8"/>
          <w:sz w:val="24"/>
          <w:szCs w:val="24"/>
          <w:lang w:bidi="he-IL"/>
        </w:rPr>
        <w:t>փո</w:t>
      </w:r>
      <w:r w:rsidRPr="002908D3">
        <w:rPr>
          <w:rFonts w:ascii="GHEA Grapalat" w:hAnsi="GHEA Grapalat" w:cs="Tahoma"/>
          <w:sz w:val="24"/>
          <w:szCs w:val="24"/>
          <w:lang w:val="af-ZA"/>
        </w:rPr>
        <w:softHyphen/>
      </w:r>
      <w:r w:rsidRPr="002908D3">
        <w:rPr>
          <w:rFonts w:ascii="GHEA Grapalat" w:hAnsi="GHEA Grapalat" w:cs="Tahoma"/>
          <w:sz w:val="24"/>
          <w:szCs w:val="24"/>
          <w:lang w:val="af-ZA"/>
        </w:rPr>
        <w:softHyphen/>
        <w:t>խարեն), իսկ նա</w:t>
      </w:r>
      <w:r w:rsidRPr="002908D3">
        <w:rPr>
          <w:rFonts w:ascii="GHEA Grapalat" w:hAnsi="GHEA Grapalat" w:cs="Tahoma"/>
          <w:sz w:val="24"/>
          <w:szCs w:val="24"/>
          <w:lang w:val="af-ZA"/>
        </w:rPr>
        <w:softHyphen/>
        <w:t>խագ</w:t>
      </w:r>
      <w:r w:rsidRPr="002908D3">
        <w:rPr>
          <w:rFonts w:ascii="GHEA Grapalat" w:hAnsi="GHEA Grapalat" w:cs="Tahoma"/>
          <w:sz w:val="24"/>
          <w:szCs w:val="24"/>
          <w:lang w:val="af-ZA"/>
        </w:rPr>
        <w:softHyphen/>
        <w:t>ծի ներկայացումը ՀՀ կառավարութ</w:t>
      </w:r>
      <w:r w:rsidRPr="002908D3">
        <w:rPr>
          <w:rFonts w:ascii="GHEA Grapalat" w:hAnsi="GHEA Grapalat" w:cs="Tahoma"/>
          <w:sz w:val="24"/>
          <w:szCs w:val="24"/>
          <w:lang w:val="af-ZA"/>
        </w:rPr>
        <w:softHyphen/>
        <w:t xml:space="preserve">յուն` </w:t>
      </w:r>
      <w:r w:rsidRPr="002908D3">
        <w:rPr>
          <w:rFonts w:ascii="GHEA Grapalat" w:hAnsi="GHEA Grapalat" w:cs="Tahoma"/>
          <w:sz w:val="24"/>
          <w:szCs w:val="24"/>
        </w:rPr>
        <w:t>սահմանված է 2017թ. օգոստոսին (նախկինում սահմանված 2016թ. նոյեմբերի փո</w:t>
      </w:r>
      <w:r w:rsidRPr="002908D3">
        <w:rPr>
          <w:rFonts w:ascii="GHEA Grapalat" w:hAnsi="GHEA Grapalat" w:cs="Tahoma"/>
          <w:sz w:val="24"/>
          <w:szCs w:val="24"/>
        </w:rPr>
        <w:softHyphen/>
      </w:r>
      <w:r w:rsidRPr="002908D3">
        <w:rPr>
          <w:rFonts w:ascii="GHEA Grapalat" w:hAnsi="GHEA Grapalat" w:cs="Tahoma"/>
          <w:sz w:val="24"/>
          <w:szCs w:val="24"/>
        </w:rPr>
        <w:softHyphen/>
        <w:t xml:space="preserve">խարեն): </w:t>
      </w:r>
    </w:p>
    <w:p w:rsidR="00735BB1" w:rsidRPr="002908D3" w:rsidRDefault="00735BB1" w:rsidP="003764B9">
      <w:pPr>
        <w:spacing w:after="0" w:line="360" w:lineRule="auto"/>
        <w:ind w:firstLine="539"/>
        <w:jc w:val="both"/>
        <w:rPr>
          <w:rFonts w:ascii="GHEA Grapalat" w:hAnsi="GHEA Grapalat"/>
          <w:b/>
          <w:i/>
          <w:sz w:val="24"/>
          <w:szCs w:val="24"/>
          <w:u w:val="single"/>
          <w:lang w:val="fr-FR"/>
        </w:rPr>
      </w:pPr>
      <w:r w:rsidRPr="002908D3">
        <w:rPr>
          <w:rFonts w:ascii="GHEA Grapalat" w:hAnsi="GHEA Grapalat"/>
          <w:b/>
          <w:i/>
          <w:sz w:val="24"/>
          <w:szCs w:val="24"/>
          <w:u w:val="single"/>
        </w:rPr>
        <w:t>Կարգավորման</w:t>
      </w:r>
      <w:r w:rsidRPr="002908D3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 w:rsidRPr="002908D3">
        <w:rPr>
          <w:rFonts w:ascii="GHEA Grapalat" w:hAnsi="GHEA Grapalat"/>
          <w:b/>
          <w:i/>
          <w:sz w:val="24"/>
          <w:szCs w:val="24"/>
          <w:u w:val="single"/>
        </w:rPr>
        <w:t>նպատակը</w:t>
      </w:r>
      <w:r w:rsidRPr="002908D3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 w:rsidRPr="002908D3">
        <w:rPr>
          <w:rFonts w:ascii="GHEA Grapalat" w:hAnsi="GHEA Grapalat"/>
          <w:b/>
          <w:i/>
          <w:sz w:val="24"/>
          <w:szCs w:val="24"/>
          <w:u w:val="single"/>
        </w:rPr>
        <w:t>և</w:t>
      </w:r>
      <w:r w:rsidRPr="002908D3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 w:rsidRPr="002908D3">
        <w:rPr>
          <w:rFonts w:ascii="GHEA Grapalat" w:hAnsi="GHEA Grapalat"/>
          <w:b/>
          <w:i/>
          <w:sz w:val="24"/>
          <w:szCs w:val="24"/>
          <w:u w:val="single"/>
        </w:rPr>
        <w:t>բնույթը.</w:t>
      </w:r>
      <w:r w:rsidRPr="002908D3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</w:p>
    <w:p w:rsidR="00735BB1" w:rsidRPr="002908D3" w:rsidRDefault="00735BB1" w:rsidP="003764B9">
      <w:pPr>
        <w:spacing w:after="0" w:line="36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Նախագծի նպատակն է </w:t>
      </w:r>
      <w:r w:rsidRPr="002908D3">
        <w:rPr>
          <w:rFonts w:ascii="GHEA Grapalat" w:hAnsi="GHEA Grapalat" w:cs="Sylfaen"/>
          <w:sz w:val="24"/>
          <w:szCs w:val="24"/>
        </w:rPr>
        <w:t xml:space="preserve">հստակեցնել 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>ՀՀ</w:t>
      </w:r>
      <w:r w:rsidRPr="002908D3">
        <w:rPr>
          <w:rFonts w:ascii="GHEA Grapalat" w:hAnsi="GHEA Grapalat" w:cs="Sylfaen"/>
          <w:sz w:val="24"/>
          <w:szCs w:val="24"/>
        </w:rPr>
        <w:t xml:space="preserve"> 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ֆինանսների նախարարության և 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>ՀՀ կառավարությանն առընթեր պետական եկամուտների կոմիտեի կողմից կատարման ենթակա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 ՀՀ կառավարության 2016թ. միջոցառումների և գերակա խնդիրների ծրագրում ընդգրկված միջոցառումներն ու գերակա  խնդիրները</w:t>
      </w:r>
      <w:r w:rsidRPr="002908D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735BB1" w:rsidRPr="002908D3" w:rsidRDefault="00735BB1" w:rsidP="003764B9">
      <w:pPr>
        <w:spacing w:after="0" w:line="36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2908D3">
        <w:rPr>
          <w:rFonts w:ascii="GHEA Grapalat" w:hAnsi="GHEA Grapalat" w:cs="Sylfaen"/>
          <w:sz w:val="24"/>
          <w:szCs w:val="24"/>
          <w:lang w:val="fr-FR"/>
        </w:rPr>
        <w:t>Նախագծով նախատեսվում է նաև N 1 հավելվածի «7.  Հայաստանի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Հանրապետու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թյան բյուջետային համա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կարգի մասին» Հայաստանի Հանրա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պետության օրենքում փոփոխու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թյուններ և լրացում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ներ կատա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րելու մասին» ՀՀ օրենքի նախագիծը ՀՀ կառա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 xml:space="preserve">վարություն ներկայացնելը» կետի կատարման ժամկետը համապատասխանեցնել </w:t>
      </w:r>
      <w:r w:rsidRPr="002908D3">
        <w:rPr>
          <w:rFonts w:ascii="GHEA Grapalat" w:hAnsi="GHEA Grapalat" w:cs="Tahoma"/>
          <w:sz w:val="24"/>
          <w:szCs w:val="24"/>
        </w:rPr>
        <w:t>2016թ. մարտի 31-ի թիվ 13 արձանագրային որոշմամբ նույն միջոցառման կատարման համար սահմանված ժամկետներին:</w:t>
      </w:r>
    </w:p>
    <w:p w:rsidR="00735BB1" w:rsidRPr="002908D3" w:rsidRDefault="00735BB1" w:rsidP="003764B9">
      <w:pPr>
        <w:spacing w:after="0" w:line="360" w:lineRule="auto"/>
        <w:ind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2908D3">
        <w:rPr>
          <w:rFonts w:ascii="GHEA Grapalat" w:hAnsi="GHEA Grapalat" w:cs="Tahoma"/>
          <w:spacing w:val="-2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4. Նախագծի մշակման գործընթացում ներգրավված ինստիտուտները և անձինք.</w:t>
      </w:r>
    </w:p>
    <w:p w:rsidR="00735BB1" w:rsidRPr="002908D3" w:rsidRDefault="00735BB1" w:rsidP="003764B9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2908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Նախագիծը մշակվել է ՀՀ 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ֆինանսների նախարարության </w:t>
      </w:r>
      <w:r w:rsidRPr="002908D3">
        <w:rPr>
          <w:rFonts w:ascii="GHEA Grapalat" w:hAnsi="GHEA Grapalat" w:cs="Sylfaen"/>
          <w:color w:val="000000"/>
          <w:sz w:val="24"/>
          <w:szCs w:val="24"/>
          <w:lang w:val="fr-FR"/>
        </w:rPr>
        <w:t>կողմից:</w:t>
      </w:r>
    </w:p>
    <w:p w:rsidR="00735BB1" w:rsidRPr="002908D3" w:rsidRDefault="00735BB1" w:rsidP="00B61DF1">
      <w:pPr>
        <w:spacing w:after="0" w:line="360" w:lineRule="auto"/>
        <w:ind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2908D3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5. Ակնկալվող արդյունքը.</w:t>
      </w:r>
    </w:p>
    <w:p w:rsidR="00735BB1" w:rsidRPr="002908D3" w:rsidRDefault="00735BB1" w:rsidP="00B61DF1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284DC2">
        <w:rPr>
          <w:rFonts w:ascii="GHEA Grapalat" w:hAnsi="GHEA Grapalat" w:cs="Sylfaen"/>
          <w:color w:val="000000"/>
          <w:sz w:val="24"/>
          <w:szCs w:val="24"/>
          <w:lang w:val="fr-FR"/>
        </w:rPr>
        <w:t>- Որոշման</w:t>
      </w:r>
      <w:r w:rsidRPr="002908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նախագծի ընդունմամբ </w:t>
      </w:r>
      <w:r w:rsidRPr="002908D3">
        <w:rPr>
          <w:rFonts w:ascii="GHEA Grapalat" w:hAnsi="GHEA Grapalat" w:cs="Sylfaen"/>
          <w:sz w:val="24"/>
          <w:szCs w:val="24"/>
        </w:rPr>
        <w:t xml:space="preserve">կհստակեցվեն 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>ՀՀ</w:t>
      </w:r>
      <w:r w:rsidRPr="002908D3">
        <w:rPr>
          <w:rFonts w:ascii="GHEA Grapalat" w:hAnsi="GHEA Grapalat" w:cs="Sylfaen"/>
          <w:sz w:val="24"/>
          <w:szCs w:val="24"/>
        </w:rPr>
        <w:t xml:space="preserve"> 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ֆինանսների նախարարության և 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>ՀՀ կառավարությանն առընթեր պետական եկամուտների կոմիտեի գործառույթներին առնչվող</w:t>
      </w: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 ՀՀ կառավարության 2016թ. միջոցառումների և գերակա խնդիրների ծրագրով նախատեսված համապատասխան միկջոցառումներն ու գերակա խնդիրները,</w:t>
      </w:r>
    </w:p>
    <w:p w:rsidR="00735BB1" w:rsidRPr="002908D3" w:rsidRDefault="00735BB1" w:rsidP="003764B9">
      <w:pPr>
        <w:spacing w:after="0" w:line="360" w:lineRule="auto"/>
        <w:ind w:firstLine="539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2908D3">
        <w:rPr>
          <w:rFonts w:ascii="GHEA Grapalat" w:hAnsi="GHEA Grapalat"/>
          <w:sz w:val="24"/>
          <w:szCs w:val="24"/>
          <w:shd w:val="clear" w:color="auto" w:fill="FFFFFF"/>
        </w:rPr>
        <w:t xml:space="preserve">-  </w:t>
      </w:r>
      <w:r w:rsidRPr="002908D3">
        <w:rPr>
          <w:rFonts w:ascii="GHEA Grapalat" w:hAnsi="GHEA Grapalat" w:cs="Sylfaen"/>
          <w:sz w:val="24"/>
          <w:szCs w:val="24"/>
          <w:lang w:val="fr-FR"/>
        </w:rPr>
        <w:t>«7.  Հայաստանի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t xml:space="preserve"> Հանրապետու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թյան բյուջետային համա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կարգի մասին» Հայաստանի Հանրա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պետության օրենքում փոփոխու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թյուններ և լրացում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ներ կատա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րելու մասին» ՀՀ օրենքի նախագիծը ՀՀ կառա</w:t>
      </w:r>
      <w:r w:rsidRPr="002908D3">
        <w:rPr>
          <w:rFonts w:ascii="GHEA Grapalat" w:hAnsi="GHEA Grapalat" w:cs="Arian AMU"/>
          <w:sz w:val="24"/>
          <w:szCs w:val="24"/>
          <w:shd w:val="clear" w:color="auto" w:fill="FFFFFF"/>
        </w:rPr>
        <w:softHyphen/>
        <w:t>վարություն ներկայացնելը» միջոցառումը կհանվի 2016թ. միջոցառուներից` այն հետագայում 2017թ. միջոցառումներում ներառելու նպատակով:</w:t>
      </w:r>
    </w:p>
    <w:p w:rsidR="00735BB1" w:rsidRPr="002908D3" w:rsidRDefault="00735BB1" w:rsidP="005F1DD7">
      <w:pPr>
        <w:jc w:val="center"/>
        <w:rPr>
          <w:rFonts w:ascii="GHEA Grapalat" w:hAnsi="GHEA Grapalat" w:cs="Sylfaen"/>
          <w:sz w:val="24"/>
          <w:szCs w:val="24"/>
        </w:rPr>
      </w:pPr>
    </w:p>
    <w:p w:rsidR="00735BB1" w:rsidRPr="002908D3" w:rsidRDefault="00735BB1" w:rsidP="005F1DD7">
      <w:pPr>
        <w:jc w:val="center"/>
        <w:rPr>
          <w:rFonts w:ascii="GHEA Grapalat" w:hAnsi="GHEA Grapalat" w:cs="Sylfaen"/>
          <w:sz w:val="24"/>
          <w:szCs w:val="24"/>
        </w:rPr>
      </w:pPr>
    </w:p>
    <w:p w:rsidR="00735BB1" w:rsidRPr="002908D3" w:rsidRDefault="00735BB1">
      <w:pPr>
        <w:rPr>
          <w:rFonts w:ascii="GHEA Grapalat" w:hAnsi="GHEA Grapalat" w:cs="Sylfaen"/>
          <w:sz w:val="24"/>
          <w:szCs w:val="24"/>
        </w:rPr>
      </w:pPr>
      <w:r w:rsidRPr="002908D3">
        <w:rPr>
          <w:rFonts w:ascii="GHEA Grapalat" w:hAnsi="GHEA Grapalat" w:cs="Sylfaen"/>
          <w:sz w:val="24"/>
          <w:szCs w:val="24"/>
        </w:rPr>
        <w:br w:type="page"/>
      </w:r>
    </w:p>
    <w:p w:rsidR="00735BB1" w:rsidRPr="002908D3" w:rsidRDefault="00735BB1" w:rsidP="005F1DD7">
      <w:pPr>
        <w:jc w:val="center"/>
        <w:rPr>
          <w:rFonts w:ascii="GHEA Grapalat" w:hAnsi="GHEA Grapalat" w:cs="Sylfaen"/>
          <w:sz w:val="24"/>
          <w:szCs w:val="24"/>
          <w:u w:val="single"/>
        </w:rPr>
      </w:pPr>
      <w:r w:rsidRPr="002908D3">
        <w:rPr>
          <w:rFonts w:ascii="GHEA Grapalat" w:hAnsi="GHEA Grapalat" w:cs="Sylfaen"/>
          <w:sz w:val="24"/>
          <w:szCs w:val="24"/>
        </w:rPr>
        <w:t>ՏԵՂԵԿԱՆՔ</w:t>
      </w:r>
    </w:p>
    <w:p w:rsidR="00735BB1" w:rsidRPr="002908D3" w:rsidRDefault="00735BB1" w:rsidP="005F1DD7">
      <w:pPr>
        <w:jc w:val="center"/>
        <w:rPr>
          <w:rFonts w:ascii="GHEA Grapalat" w:hAnsi="GHEA Grapalat"/>
          <w:sz w:val="24"/>
          <w:szCs w:val="24"/>
        </w:rPr>
      </w:pPr>
      <w:r w:rsidRPr="002908D3">
        <w:rPr>
          <w:rFonts w:ascii="GHEA Grapalat" w:hAnsi="GHEA Grapalat" w:cs="Sylfaen"/>
          <w:sz w:val="24"/>
          <w:szCs w:val="24"/>
          <w:lang w:val="fr-FR"/>
        </w:rPr>
        <w:t>«</w:t>
      </w:r>
      <w:r w:rsidRPr="002908D3">
        <w:rPr>
          <w:rFonts w:ascii="GHEA Grapalat" w:hAnsi="GHEA Grapalat"/>
          <w:bCs/>
          <w:sz w:val="24"/>
          <w:szCs w:val="24"/>
          <w:lang w:val="fr-FR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2016 թվականի  հունվարի  14-ի թիվ 131-ն որոշման մեջ փոփոխություններ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լրացում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կատարելու մասին» </w:t>
      </w:r>
      <w:r w:rsidRPr="002908D3">
        <w:rPr>
          <w:rFonts w:ascii="GHEA Grapalat" w:hAnsi="GHEA Grapalat" w:cs="Sylfaen"/>
          <w:sz w:val="24"/>
          <w:szCs w:val="24"/>
        </w:rPr>
        <w:t>ՀՀ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կառավարության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ընդունմամբ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պետական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բյուջեում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ծախսերի</w:t>
      </w:r>
      <w:r w:rsidRPr="002908D3">
        <w:rPr>
          <w:rFonts w:ascii="GHEA Grapalat" w:hAnsi="GHEA Grapalat" w:cs="Times Armenian"/>
          <w:sz w:val="24"/>
          <w:szCs w:val="24"/>
        </w:rPr>
        <w:t xml:space="preserve"> և </w:t>
      </w:r>
      <w:r w:rsidRPr="002908D3">
        <w:rPr>
          <w:rFonts w:ascii="GHEA Grapalat" w:hAnsi="GHEA Grapalat" w:cs="Sylfaen"/>
          <w:sz w:val="24"/>
          <w:szCs w:val="24"/>
        </w:rPr>
        <w:t>եկամուտների</w:t>
      </w:r>
      <w:r w:rsidRPr="002908D3">
        <w:rPr>
          <w:rFonts w:ascii="GHEA Grapalat" w:hAnsi="GHEA Grapalat" w:cs="Times Armenian"/>
          <w:sz w:val="24"/>
          <w:szCs w:val="24"/>
        </w:rPr>
        <w:t xml:space="preserve">  </w:t>
      </w:r>
      <w:r w:rsidRPr="002908D3">
        <w:rPr>
          <w:rFonts w:ascii="GHEA Grapalat" w:hAnsi="GHEA Grapalat" w:cs="Sylfaen"/>
          <w:sz w:val="24"/>
          <w:szCs w:val="24"/>
        </w:rPr>
        <w:t>էական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ավելացման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նվազեցման</w:t>
      </w:r>
      <w:r w:rsidRPr="002908D3">
        <w:rPr>
          <w:rFonts w:ascii="GHEA Grapalat" w:hAnsi="GHEA Grapalat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մասին</w:t>
      </w:r>
    </w:p>
    <w:p w:rsidR="00735BB1" w:rsidRPr="002908D3" w:rsidRDefault="00735BB1" w:rsidP="007129B1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</w:p>
    <w:p w:rsidR="00735BB1" w:rsidRPr="002908D3" w:rsidRDefault="00735BB1" w:rsidP="007129B1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2908D3">
        <w:rPr>
          <w:rFonts w:ascii="GHEA Grapalat" w:hAnsi="GHEA Grapalat"/>
          <w:sz w:val="24"/>
          <w:szCs w:val="24"/>
        </w:rPr>
        <w:t>«</w:t>
      </w:r>
      <w:r w:rsidRPr="002908D3">
        <w:rPr>
          <w:rStyle w:val="Strong"/>
          <w:rFonts w:ascii="GHEA Grapalat" w:hAnsi="GHEA Grapalat" w:cs="Sylfaen"/>
          <w:b w:val="0"/>
          <w:bCs/>
          <w:sz w:val="24"/>
          <w:szCs w:val="24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2016 թվականի  հունվարի 14-ի թիվ 131-Ն որոշման մեջ փոփոխություններ կատարելու մասին» 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ՀՀ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կառավարության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ընդունմամբ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պետական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բյուջեում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ծախսերի</w:t>
      </w:r>
      <w:r w:rsidRPr="002908D3">
        <w:rPr>
          <w:rFonts w:ascii="GHEA Grapalat" w:hAnsi="GHEA Grapalat" w:cs="Times Armenian"/>
          <w:sz w:val="24"/>
          <w:szCs w:val="24"/>
        </w:rPr>
        <w:t xml:space="preserve"> և </w:t>
      </w:r>
      <w:r w:rsidRPr="002908D3">
        <w:rPr>
          <w:rFonts w:ascii="GHEA Grapalat" w:hAnsi="GHEA Grapalat" w:cs="Sylfaen"/>
          <w:sz w:val="24"/>
          <w:szCs w:val="24"/>
        </w:rPr>
        <w:t>եկամուտների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էական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ավելացում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նվազեցում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չի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նախատեսվում</w:t>
      </w:r>
      <w:r w:rsidRPr="002908D3">
        <w:rPr>
          <w:rFonts w:ascii="GHEA Grapalat" w:hAnsi="GHEA Grapalat" w:cs="Times Armenian"/>
          <w:sz w:val="24"/>
          <w:szCs w:val="24"/>
        </w:rPr>
        <w:t>:</w:t>
      </w:r>
    </w:p>
    <w:p w:rsidR="00735BB1" w:rsidRPr="002908D3" w:rsidRDefault="00735BB1" w:rsidP="007129B1">
      <w:pPr>
        <w:jc w:val="right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735BB1" w:rsidRPr="002908D3" w:rsidRDefault="00735BB1" w:rsidP="005F1DD7">
      <w:pPr>
        <w:jc w:val="center"/>
        <w:rPr>
          <w:rFonts w:ascii="GHEA Grapalat" w:hAnsi="GHEA Grapalat" w:cs="Sylfaen"/>
          <w:sz w:val="24"/>
          <w:szCs w:val="24"/>
        </w:rPr>
      </w:pPr>
    </w:p>
    <w:p w:rsidR="00735BB1" w:rsidRPr="002908D3" w:rsidRDefault="00735BB1" w:rsidP="005F1DD7">
      <w:pPr>
        <w:jc w:val="center"/>
        <w:rPr>
          <w:rFonts w:ascii="GHEA Grapalat" w:hAnsi="GHEA Grapalat" w:cs="Sylfaen"/>
          <w:sz w:val="24"/>
          <w:szCs w:val="24"/>
          <w:u w:val="single"/>
        </w:rPr>
      </w:pPr>
      <w:r w:rsidRPr="002908D3">
        <w:rPr>
          <w:rFonts w:ascii="GHEA Grapalat" w:hAnsi="GHEA Grapalat" w:cs="Sylfaen"/>
          <w:sz w:val="24"/>
          <w:szCs w:val="24"/>
        </w:rPr>
        <w:t>ՏԵՂԵԿԱՆՔ</w:t>
      </w:r>
    </w:p>
    <w:p w:rsidR="00735BB1" w:rsidRPr="002908D3" w:rsidRDefault="00735BB1" w:rsidP="005F1DD7">
      <w:pPr>
        <w:jc w:val="center"/>
        <w:rPr>
          <w:rFonts w:ascii="GHEA Grapalat" w:hAnsi="GHEA Grapalat" w:cs="Sylfaen"/>
          <w:sz w:val="24"/>
          <w:szCs w:val="24"/>
        </w:rPr>
      </w:pPr>
      <w:r w:rsidRPr="002908D3">
        <w:rPr>
          <w:rFonts w:ascii="GHEA Grapalat" w:hAnsi="GHEA Grapalat" w:cs="Sylfaen"/>
          <w:sz w:val="24"/>
          <w:szCs w:val="24"/>
          <w:lang w:val="fr-FR"/>
        </w:rPr>
        <w:t>«</w:t>
      </w:r>
      <w:r w:rsidRPr="002908D3">
        <w:rPr>
          <w:rFonts w:ascii="GHEA Grapalat" w:hAnsi="GHEA Grapalat"/>
          <w:bCs/>
          <w:sz w:val="24"/>
          <w:szCs w:val="24"/>
          <w:lang w:val="fr-FR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2016 թվականի  հունվարի  14-ի թիվ 131-ն որոշման մեջ փոփոխություններ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լրացում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կատարելու մասին» </w:t>
      </w:r>
      <w:r w:rsidRPr="002908D3">
        <w:rPr>
          <w:rFonts w:ascii="GHEA Grapalat" w:hAnsi="GHEA Grapalat" w:cs="Sylfaen"/>
          <w:sz w:val="24"/>
          <w:szCs w:val="24"/>
        </w:rPr>
        <w:t>ՀՀ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կառավարության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ընդունման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կապակցությամբ</w:t>
      </w:r>
      <w:r w:rsidRPr="002908D3">
        <w:rPr>
          <w:rFonts w:ascii="GHEA Grapalat" w:hAnsi="GHEA Grapalat" w:cs="Times Armenian"/>
          <w:sz w:val="24"/>
          <w:szCs w:val="24"/>
        </w:rPr>
        <w:t xml:space="preserve">  </w:t>
      </w:r>
      <w:r w:rsidRPr="002908D3">
        <w:rPr>
          <w:rFonts w:ascii="GHEA Grapalat" w:hAnsi="GHEA Grapalat" w:cs="Sylfaen"/>
          <w:sz w:val="24"/>
          <w:szCs w:val="24"/>
        </w:rPr>
        <w:t>այլ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իրավական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ակտերում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փոփոխություններ</w:t>
      </w:r>
      <w:r w:rsidRPr="002908D3">
        <w:rPr>
          <w:rFonts w:ascii="GHEA Grapalat" w:hAnsi="GHEA Grapalat" w:cs="Times Armenian"/>
          <w:sz w:val="24"/>
          <w:szCs w:val="24"/>
        </w:rPr>
        <w:t xml:space="preserve"> և  </w:t>
      </w:r>
      <w:r w:rsidRPr="002908D3">
        <w:rPr>
          <w:rFonts w:ascii="GHEA Grapalat" w:hAnsi="GHEA Grapalat" w:cs="Sylfaen"/>
          <w:sz w:val="24"/>
          <w:szCs w:val="24"/>
        </w:rPr>
        <w:t>լրացումներ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կատարելու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անհրաժեշտության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մասին</w:t>
      </w:r>
    </w:p>
    <w:p w:rsidR="00735BB1" w:rsidRPr="002908D3" w:rsidRDefault="00735BB1" w:rsidP="005F1DD7">
      <w:pPr>
        <w:jc w:val="center"/>
        <w:rPr>
          <w:rFonts w:ascii="GHEA Grapalat" w:hAnsi="GHEA Grapalat"/>
          <w:b/>
          <w:sz w:val="24"/>
          <w:szCs w:val="24"/>
        </w:rPr>
      </w:pPr>
    </w:p>
    <w:p w:rsidR="00735BB1" w:rsidRPr="00521853" w:rsidRDefault="00735BB1" w:rsidP="001C2B06">
      <w:pPr>
        <w:spacing w:line="360" w:lineRule="auto"/>
        <w:ind w:firstLine="63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2908D3">
        <w:rPr>
          <w:rFonts w:ascii="GHEA Grapalat" w:hAnsi="GHEA Grapalat"/>
          <w:sz w:val="24"/>
          <w:szCs w:val="24"/>
        </w:rPr>
        <w:t>«</w:t>
      </w:r>
      <w:r w:rsidRPr="002908D3">
        <w:rPr>
          <w:rStyle w:val="Strong"/>
          <w:rFonts w:ascii="GHEA Grapalat" w:hAnsi="GHEA Grapalat" w:cs="Sylfaen"/>
          <w:b w:val="0"/>
          <w:bCs/>
          <w:sz w:val="24"/>
          <w:szCs w:val="24"/>
        </w:rPr>
        <w:t xml:space="preserve">Հայաստանի Հանրապետության կառավարության </w:t>
      </w:r>
      <w:r w:rsidRPr="002908D3">
        <w:rPr>
          <w:rFonts w:ascii="GHEA Grapalat" w:hAnsi="GHEA Grapalat" w:cs="Sylfaen"/>
          <w:sz w:val="24"/>
          <w:szCs w:val="24"/>
          <w:lang w:val="fr-FR"/>
        </w:rPr>
        <w:t xml:space="preserve">2016 թվականի հունվարի 14-ի թիվ 131-Ն որոշման մեջ փոփոխություններ կատարելու մասին» </w:t>
      </w:r>
      <w:r w:rsidRPr="002908D3">
        <w:rPr>
          <w:rFonts w:ascii="GHEA Grapalat" w:hAnsi="GHEA Grapalat" w:cs="Sylfaen"/>
          <w:sz w:val="24"/>
          <w:szCs w:val="24"/>
        </w:rPr>
        <w:t>ՀՀ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կառավարության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որոշման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ընդունմամբ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այլ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իրավական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ակտերում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փոփոխություններ</w:t>
      </w:r>
      <w:r w:rsidRPr="002908D3">
        <w:rPr>
          <w:rFonts w:ascii="GHEA Grapalat" w:hAnsi="GHEA Grapalat"/>
          <w:sz w:val="24"/>
          <w:szCs w:val="24"/>
        </w:rPr>
        <w:t xml:space="preserve"> և </w:t>
      </w:r>
      <w:r w:rsidRPr="002908D3">
        <w:rPr>
          <w:rFonts w:ascii="GHEA Grapalat" w:hAnsi="GHEA Grapalat" w:cs="Sylfaen"/>
          <w:sz w:val="24"/>
          <w:szCs w:val="24"/>
        </w:rPr>
        <w:t>լրացումներ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կատարելու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անհրաժեշտություն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չի</w:t>
      </w:r>
      <w:r w:rsidRPr="002908D3">
        <w:rPr>
          <w:rFonts w:ascii="GHEA Grapalat" w:hAnsi="GHEA Grapalat" w:cs="Times Armenian"/>
          <w:sz w:val="24"/>
          <w:szCs w:val="24"/>
        </w:rPr>
        <w:t xml:space="preserve"> </w:t>
      </w:r>
      <w:r w:rsidRPr="002908D3">
        <w:rPr>
          <w:rFonts w:ascii="GHEA Grapalat" w:hAnsi="GHEA Grapalat" w:cs="Sylfaen"/>
          <w:sz w:val="24"/>
          <w:szCs w:val="24"/>
        </w:rPr>
        <w:t>առաջանա</w:t>
      </w:r>
      <w:r w:rsidRPr="002908D3">
        <w:rPr>
          <w:rFonts w:ascii="GHEA Grapalat" w:hAnsi="GHEA Grapalat" w:cs="Times Armenian"/>
          <w:sz w:val="24"/>
          <w:szCs w:val="24"/>
        </w:rPr>
        <w:t>:</w:t>
      </w:r>
    </w:p>
    <w:p w:rsidR="00735BB1" w:rsidRPr="00521853" w:rsidRDefault="00735BB1" w:rsidP="007129B1">
      <w:pPr>
        <w:jc w:val="right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sectPr w:rsidR="00735BB1" w:rsidRPr="00521853" w:rsidSect="002C3B42">
      <w:pgSz w:w="12240" w:h="15840"/>
      <w:pgMar w:top="851" w:right="758" w:bottom="567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BA711E8"/>
    <w:multiLevelType w:val="hybridMultilevel"/>
    <w:tmpl w:val="8E9EEC10"/>
    <w:lvl w:ilvl="0" w:tplc="7964853A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FBF1F98"/>
    <w:multiLevelType w:val="hybridMultilevel"/>
    <w:tmpl w:val="A84A99B0"/>
    <w:lvl w:ilvl="0" w:tplc="82C09E54">
      <w:start w:val="1"/>
      <w:numFmt w:val="decimal"/>
      <w:lvlText w:val="%1."/>
      <w:lvlJc w:val="left"/>
      <w:pPr>
        <w:tabs>
          <w:tab w:val="num" w:pos="1524"/>
        </w:tabs>
        <w:ind w:left="1524" w:hanging="90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3">
    <w:nsid w:val="2DCD5999"/>
    <w:multiLevelType w:val="hybridMultilevel"/>
    <w:tmpl w:val="D32CF4D8"/>
    <w:lvl w:ilvl="0" w:tplc="5448BD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29446DC"/>
    <w:multiLevelType w:val="hybridMultilevel"/>
    <w:tmpl w:val="A84A99B0"/>
    <w:lvl w:ilvl="0" w:tplc="82C09E54">
      <w:start w:val="1"/>
      <w:numFmt w:val="decimal"/>
      <w:lvlText w:val="%1."/>
      <w:lvlJc w:val="left"/>
      <w:pPr>
        <w:tabs>
          <w:tab w:val="num" w:pos="1524"/>
        </w:tabs>
        <w:ind w:left="1524" w:hanging="90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5">
    <w:nsid w:val="56C22868"/>
    <w:multiLevelType w:val="singleLevel"/>
    <w:tmpl w:val="5FA23320"/>
    <w:lvl w:ilvl="0">
      <w:start w:val="1"/>
      <w:numFmt w:val="bullet"/>
      <w:pStyle w:val="Textodsa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E6D"/>
    <w:rsid w:val="000070D3"/>
    <w:rsid w:val="000166F7"/>
    <w:rsid w:val="00021F37"/>
    <w:rsid w:val="0002778B"/>
    <w:rsid w:val="00040759"/>
    <w:rsid w:val="00051633"/>
    <w:rsid w:val="000536C8"/>
    <w:rsid w:val="000A36FA"/>
    <w:rsid w:val="000B05A0"/>
    <w:rsid w:val="000B223E"/>
    <w:rsid w:val="000C0A33"/>
    <w:rsid w:val="000E4F35"/>
    <w:rsid w:val="000E6ED9"/>
    <w:rsid w:val="001269A1"/>
    <w:rsid w:val="00132C65"/>
    <w:rsid w:val="00144BF3"/>
    <w:rsid w:val="001A4BFD"/>
    <w:rsid w:val="001C2B06"/>
    <w:rsid w:val="0025088D"/>
    <w:rsid w:val="00252C91"/>
    <w:rsid w:val="002659B7"/>
    <w:rsid w:val="00273CAA"/>
    <w:rsid w:val="00283FA2"/>
    <w:rsid w:val="00284DC2"/>
    <w:rsid w:val="002908D3"/>
    <w:rsid w:val="002A4E02"/>
    <w:rsid w:val="002C3B42"/>
    <w:rsid w:val="002F63E6"/>
    <w:rsid w:val="003367C4"/>
    <w:rsid w:val="00341410"/>
    <w:rsid w:val="0035191C"/>
    <w:rsid w:val="0035263F"/>
    <w:rsid w:val="00360286"/>
    <w:rsid w:val="00367176"/>
    <w:rsid w:val="003764B9"/>
    <w:rsid w:val="003C5D94"/>
    <w:rsid w:val="003E0ED7"/>
    <w:rsid w:val="003F385E"/>
    <w:rsid w:val="003F4020"/>
    <w:rsid w:val="00400CF3"/>
    <w:rsid w:val="00414175"/>
    <w:rsid w:val="00424BBF"/>
    <w:rsid w:val="004316B7"/>
    <w:rsid w:val="00445993"/>
    <w:rsid w:val="004470E0"/>
    <w:rsid w:val="0045299F"/>
    <w:rsid w:val="00470611"/>
    <w:rsid w:val="00476F10"/>
    <w:rsid w:val="004778F5"/>
    <w:rsid w:val="004C7BD5"/>
    <w:rsid w:val="004D1D6D"/>
    <w:rsid w:val="004D5593"/>
    <w:rsid w:val="004F55C8"/>
    <w:rsid w:val="00521853"/>
    <w:rsid w:val="00522A97"/>
    <w:rsid w:val="00525B71"/>
    <w:rsid w:val="00561B5E"/>
    <w:rsid w:val="00562A3D"/>
    <w:rsid w:val="00582FE3"/>
    <w:rsid w:val="0059377C"/>
    <w:rsid w:val="005A645C"/>
    <w:rsid w:val="005B7793"/>
    <w:rsid w:val="005D3388"/>
    <w:rsid w:val="005F1DD7"/>
    <w:rsid w:val="00607248"/>
    <w:rsid w:val="0061156F"/>
    <w:rsid w:val="00616468"/>
    <w:rsid w:val="006715DA"/>
    <w:rsid w:val="00687B56"/>
    <w:rsid w:val="006A6EC5"/>
    <w:rsid w:val="006B4B82"/>
    <w:rsid w:val="006D119F"/>
    <w:rsid w:val="006D4AC6"/>
    <w:rsid w:val="007129B1"/>
    <w:rsid w:val="007175FB"/>
    <w:rsid w:val="00735BB1"/>
    <w:rsid w:val="00750A27"/>
    <w:rsid w:val="00752E50"/>
    <w:rsid w:val="00774BE3"/>
    <w:rsid w:val="00782BCA"/>
    <w:rsid w:val="00785849"/>
    <w:rsid w:val="00786C6A"/>
    <w:rsid w:val="007907C6"/>
    <w:rsid w:val="007B550F"/>
    <w:rsid w:val="0085351D"/>
    <w:rsid w:val="008624E1"/>
    <w:rsid w:val="00870F48"/>
    <w:rsid w:val="00884750"/>
    <w:rsid w:val="008B5503"/>
    <w:rsid w:val="008C459E"/>
    <w:rsid w:val="008E29D4"/>
    <w:rsid w:val="008E568E"/>
    <w:rsid w:val="008F3DC9"/>
    <w:rsid w:val="009067FE"/>
    <w:rsid w:val="00913292"/>
    <w:rsid w:val="009617F2"/>
    <w:rsid w:val="00964D09"/>
    <w:rsid w:val="009A76CC"/>
    <w:rsid w:val="009F1747"/>
    <w:rsid w:val="009F7E5D"/>
    <w:rsid w:val="00A17A76"/>
    <w:rsid w:val="00A27A34"/>
    <w:rsid w:val="00A31809"/>
    <w:rsid w:val="00A356E9"/>
    <w:rsid w:val="00A76562"/>
    <w:rsid w:val="00A92FCD"/>
    <w:rsid w:val="00AA574D"/>
    <w:rsid w:val="00AC68C9"/>
    <w:rsid w:val="00AD4797"/>
    <w:rsid w:val="00B06181"/>
    <w:rsid w:val="00B15898"/>
    <w:rsid w:val="00B61DF1"/>
    <w:rsid w:val="00B8173E"/>
    <w:rsid w:val="00B94A5B"/>
    <w:rsid w:val="00BC4447"/>
    <w:rsid w:val="00BC4940"/>
    <w:rsid w:val="00BF4B86"/>
    <w:rsid w:val="00BF5860"/>
    <w:rsid w:val="00BF7518"/>
    <w:rsid w:val="00C833B8"/>
    <w:rsid w:val="00C94812"/>
    <w:rsid w:val="00CB5FF8"/>
    <w:rsid w:val="00CE3C55"/>
    <w:rsid w:val="00D2116A"/>
    <w:rsid w:val="00D21F14"/>
    <w:rsid w:val="00D458BA"/>
    <w:rsid w:val="00D53194"/>
    <w:rsid w:val="00D92D59"/>
    <w:rsid w:val="00DA0CD8"/>
    <w:rsid w:val="00DA219D"/>
    <w:rsid w:val="00DD3B3C"/>
    <w:rsid w:val="00DD623B"/>
    <w:rsid w:val="00DE4DEB"/>
    <w:rsid w:val="00DF0EE9"/>
    <w:rsid w:val="00E15012"/>
    <w:rsid w:val="00E25993"/>
    <w:rsid w:val="00E35BD1"/>
    <w:rsid w:val="00E5020F"/>
    <w:rsid w:val="00E737B4"/>
    <w:rsid w:val="00EB09E1"/>
    <w:rsid w:val="00EE69C2"/>
    <w:rsid w:val="00F03F17"/>
    <w:rsid w:val="00F2386F"/>
    <w:rsid w:val="00F40E6D"/>
    <w:rsid w:val="00F43973"/>
    <w:rsid w:val="00FE37F8"/>
    <w:rsid w:val="00F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F1DD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D92D59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Calibri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59377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Calibri" w:hAnsi="Times New Roman"/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uiPriority w:val="99"/>
    <w:qFormat/>
    <w:rsid w:val="0059377C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59377C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D59"/>
    <w:rPr>
      <w:rFonts w:ascii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377C"/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9377C"/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377C"/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5F1DD7"/>
    <w:pPr>
      <w:spacing w:after="0" w:line="480" w:lineRule="auto"/>
      <w:ind w:firstLine="709"/>
      <w:jc w:val="both"/>
    </w:pPr>
    <w:rPr>
      <w:rFonts w:ascii="Arial Armenian" w:eastAsia="Calibri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5F1DD7"/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99"/>
    <w:qFormat/>
    <w:rsid w:val="005F1DD7"/>
    <w:rPr>
      <w:rFonts w:cs="Times New Roman"/>
      <w:b/>
    </w:rPr>
  </w:style>
  <w:style w:type="character" w:customStyle="1" w:styleId="apple-style-span">
    <w:name w:val="apple-style-span"/>
    <w:uiPriority w:val="99"/>
    <w:rsid w:val="005F1DD7"/>
  </w:style>
  <w:style w:type="character" w:customStyle="1" w:styleId="apple-converted-space">
    <w:name w:val="apple-converted-space"/>
    <w:uiPriority w:val="99"/>
    <w:rsid w:val="005F1DD7"/>
  </w:style>
  <w:style w:type="paragraph" w:styleId="NormalWeb">
    <w:name w:val="Normal (Web)"/>
    <w:basedOn w:val="Normal"/>
    <w:uiPriority w:val="99"/>
    <w:rsid w:val="00525B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25B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FE37F8"/>
    <w:pPr>
      <w:spacing w:after="120" w:line="240" w:lineRule="auto"/>
      <w:ind w:left="360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E37F8"/>
    <w:rPr>
      <w:rFonts w:ascii="Times New Roman" w:hAnsi="Times New Roman" w:cs="Times New Roman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FE37F8"/>
    <w:pPr>
      <w:ind w:left="720"/>
      <w:contextualSpacing/>
    </w:pPr>
    <w:rPr>
      <w:rFonts w:eastAsia="Calibri"/>
    </w:rPr>
  </w:style>
  <w:style w:type="character" w:customStyle="1" w:styleId="HeaderChar">
    <w:name w:val="Header Char"/>
    <w:aliases w:val="h Char,Header Char Char Char Char Char,Header Char Char Char Char1,Header Char Char Char1"/>
    <w:uiPriority w:val="99"/>
    <w:locked/>
    <w:rsid w:val="00FE37F8"/>
    <w:rPr>
      <w:rFonts w:ascii="Arial Armenian" w:hAnsi="Arial Armenian"/>
      <w:lang w:val="en-US" w:eastAsia="ru-RU"/>
    </w:rPr>
  </w:style>
  <w:style w:type="paragraph" w:customStyle="1" w:styleId="a">
    <w:name w:val="Абзац списка"/>
    <w:basedOn w:val="Normal"/>
    <w:uiPriority w:val="99"/>
    <w:rsid w:val="00341410"/>
    <w:pPr>
      <w:ind w:left="720"/>
    </w:pPr>
    <w:rPr>
      <w:rFonts w:cs="Calibri"/>
    </w:rPr>
  </w:style>
  <w:style w:type="paragraph" w:styleId="BodyText">
    <w:name w:val="Body Text"/>
    <w:aliases w:val="(Main Text),date,Body Text (Main text)"/>
    <w:basedOn w:val="Normal"/>
    <w:link w:val="BodyTextChar"/>
    <w:uiPriority w:val="99"/>
    <w:rsid w:val="00D92D59"/>
    <w:pPr>
      <w:spacing w:after="120"/>
    </w:p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99"/>
    <w:locked/>
    <w:rsid w:val="00D92D59"/>
    <w:rPr>
      <w:rFonts w:ascii="Calibri" w:hAnsi="Calibri" w:cs="Times New Roman"/>
    </w:rPr>
  </w:style>
  <w:style w:type="paragraph" w:styleId="NoSpacing">
    <w:name w:val="No Spacing"/>
    <w:link w:val="NoSpacingChar"/>
    <w:uiPriority w:val="99"/>
    <w:qFormat/>
    <w:rsid w:val="008624E1"/>
    <w:rPr>
      <w:rFonts w:eastAsia="Times New Roman"/>
      <w:lang w:val="ru-RU"/>
    </w:rPr>
  </w:style>
  <w:style w:type="character" w:customStyle="1" w:styleId="NoSpacingChar">
    <w:name w:val="No Spacing Char"/>
    <w:link w:val="NoSpacing"/>
    <w:uiPriority w:val="99"/>
    <w:locked/>
    <w:rsid w:val="008624E1"/>
    <w:rPr>
      <w:rFonts w:eastAsia="Times New Roman"/>
      <w:sz w:val="22"/>
      <w:lang w:val="ru-RU" w:eastAsia="en-US"/>
    </w:rPr>
  </w:style>
  <w:style w:type="paragraph" w:customStyle="1" w:styleId="mechtex">
    <w:name w:val="mechtex"/>
    <w:basedOn w:val="Normal"/>
    <w:link w:val="mechtexChar"/>
    <w:uiPriority w:val="99"/>
    <w:rsid w:val="009F7E5D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F7E5D"/>
    <w:rPr>
      <w:rFonts w:ascii="Arial Armeni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7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4B9"/>
    <w:rPr>
      <w:rFonts w:ascii="Tahoma" w:hAnsi="Tahoma" w:cs="Tahoma"/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59377C"/>
    <w:pPr>
      <w:tabs>
        <w:tab w:val="center" w:pos="4320"/>
        <w:tab w:val="right" w:pos="8640"/>
      </w:tabs>
      <w:spacing w:after="0" w:line="240" w:lineRule="auto"/>
    </w:pPr>
    <w:rPr>
      <w:rFonts w:ascii="Arial Armenian" w:eastAsia="Calibri" w:hAnsi="Arial Armenian"/>
      <w:sz w:val="20"/>
      <w:szCs w:val="20"/>
      <w:lang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uiPriority w:val="99"/>
    <w:semiHidden/>
    <w:locked/>
    <w:rsid w:val="005937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59377C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377C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9377C"/>
    <w:rPr>
      <w:rFonts w:cs="Times New Roman"/>
    </w:rPr>
  </w:style>
  <w:style w:type="paragraph" w:customStyle="1" w:styleId="Style15">
    <w:name w:val="Style1.5"/>
    <w:basedOn w:val="Normal"/>
    <w:uiPriority w:val="99"/>
    <w:rsid w:val="0059377C"/>
    <w:pPr>
      <w:spacing w:after="0" w:line="36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customStyle="1" w:styleId="Style1">
    <w:name w:val="Style1"/>
    <w:basedOn w:val="mechtex"/>
    <w:uiPriority w:val="99"/>
    <w:rsid w:val="0059377C"/>
    <w:pPr>
      <w:jc w:val="both"/>
    </w:pPr>
  </w:style>
  <w:style w:type="paragraph" w:customStyle="1" w:styleId="russtyle">
    <w:name w:val="russtyle"/>
    <w:basedOn w:val="Normal"/>
    <w:uiPriority w:val="99"/>
    <w:rsid w:val="0059377C"/>
    <w:pPr>
      <w:spacing w:after="0" w:line="240" w:lineRule="auto"/>
    </w:pPr>
    <w:rPr>
      <w:rFonts w:ascii="Russian Baltica" w:hAnsi="Russian Baltica"/>
      <w:szCs w:val="20"/>
      <w:lang w:eastAsia="ru-RU"/>
    </w:rPr>
  </w:style>
  <w:style w:type="paragraph" w:customStyle="1" w:styleId="Style2">
    <w:name w:val="Style2"/>
    <w:basedOn w:val="mechtex"/>
    <w:uiPriority w:val="99"/>
    <w:rsid w:val="0059377C"/>
    <w:rPr>
      <w:w w:val="90"/>
    </w:rPr>
  </w:style>
  <w:style w:type="paragraph" w:customStyle="1" w:styleId="Style3">
    <w:name w:val="Style3"/>
    <w:basedOn w:val="mechtex"/>
    <w:uiPriority w:val="99"/>
    <w:rsid w:val="0059377C"/>
    <w:rPr>
      <w:w w:val="90"/>
    </w:rPr>
  </w:style>
  <w:style w:type="paragraph" w:customStyle="1" w:styleId="Style6">
    <w:name w:val="Style6"/>
    <w:basedOn w:val="mechtex"/>
    <w:uiPriority w:val="99"/>
    <w:rsid w:val="0059377C"/>
  </w:style>
  <w:style w:type="character" w:styleId="Hyperlink">
    <w:name w:val="Hyperlink"/>
    <w:basedOn w:val="DefaultParagraphFont"/>
    <w:uiPriority w:val="99"/>
    <w:rsid w:val="0059377C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593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Calibri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9377C"/>
    <w:rPr>
      <w:rFonts w:ascii="Arial Unicode" w:hAnsi="Arial Unicode" w:cs="Courier New"/>
      <w:sz w:val="20"/>
      <w:szCs w:val="20"/>
    </w:rPr>
  </w:style>
  <w:style w:type="paragraph" w:customStyle="1" w:styleId="design">
    <w:name w:val="design"/>
    <w:basedOn w:val="Normal"/>
    <w:uiPriority w:val="99"/>
    <w:rsid w:val="0059377C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uiPriority w:val="99"/>
    <w:rsid w:val="0059377C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uiPriority w:val="99"/>
    <w:rsid w:val="0059377C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uiPriority w:val="99"/>
    <w:rsid w:val="0059377C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howhide">
    <w:name w:val="showhide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uiPriority w:val="99"/>
    <w:rsid w:val="0059377C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Calibri" w:hAnsi="Times New Roman"/>
      <w:color w:val="FFFFFF"/>
      <w:sz w:val="24"/>
      <w:szCs w:val="24"/>
    </w:rPr>
  </w:style>
  <w:style w:type="paragraph" w:customStyle="1" w:styleId="margin">
    <w:name w:val="margin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nopadding">
    <w:name w:val="nopadding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enter">
    <w:name w:val="center"/>
    <w:basedOn w:val="Normal"/>
    <w:uiPriority w:val="99"/>
    <w:rsid w:val="00593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doubleborder">
    <w:name w:val="doubleborder"/>
    <w:basedOn w:val="Normal"/>
    <w:uiPriority w:val="99"/>
    <w:rsid w:val="0059377C"/>
    <w:pPr>
      <w:spacing w:before="750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quantity">
    <w:name w:val="quantity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frame">
    <w:name w:val="frame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framebody">
    <w:name w:val="framebody"/>
    <w:basedOn w:val="Normal"/>
    <w:uiPriority w:val="99"/>
    <w:rsid w:val="0059377C"/>
    <w:pPr>
      <w:spacing w:before="100" w:beforeAutospacing="1" w:after="100" w:afterAutospacing="1" w:line="240" w:lineRule="auto"/>
      <w:ind w:right="-15"/>
    </w:pPr>
    <w:rPr>
      <w:rFonts w:ascii="Times New Roman" w:eastAsia="Calibri" w:hAnsi="Times New Roman"/>
      <w:sz w:val="24"/>
      <w:szCs w:val="24"/>
    </w:rPr>
  </w:style>
  <w:style w:type="paragraph" w:customStyle="1" w:styleId="frametitle">
    <w:name w:val="frametitle"/>
    <w:basedOn w:val="Normal"/>
    <w:uiPriority w:val="99"/>
    <w:rsid w:val="0059377C"/>
    <w:pPr>
      <w:spacing w:after="0" w:line="240" w:lineRule="auto"/>
      <w:ind w:left="15" w:right="15"/>
      <w:jc w:val="center"/>
    </w:pPr>
    <w:rPr>
      <w:rFonts w:ascii="Times New Roman" w:eastAsia="Calibri" w:hAnsi="Times New Roman"/>
      <w:b/>
      <w:bCs/>
      <w:spacing w:val="45"/>
      <w:sz w:val="23"/>
      <w:szCs w:val="23"/>
    </w:rPr>
  </w:style>
  <w:style w:type="paragraph" w:customStyle="1" w:styleId="main">
    <w:name w:val="main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in-width">
    <w:name w:val="min-width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wrapper">
    <w:name w:val="wrapper"/>
    <w:basedOn w:val="Normal"/>
    <w:uiPriority w:val="99"/>
    <w:rsid w:val="0059377C"/>
    <w:pPr>
      <w:spacing w:before="300" w:after="300" w:line="240" w:lineRule="auto"/>
      <w:ind w:left="1224" w:right="1224"/>
    </w:pPr>
    <w:rPr>
      <w:rFonts w:ascii="Times New Roman" w:eastAsia="Calibri" w:hAnsi="Times New Roman"/>
      <w:sz w:val="24"/>
      <w:szCs w:val="24"/>
    </w:rPr>
  </w:style>
  <w:style w:type="paragraph" w:customStyle="1" w:styleId="logobar">
    <w:name w:val="logobar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er1">
    <w:name w:val="Header1"/>
    <w:basedOn w:val="Normal"/>
    <w:uiPriority w:val="99"/>
    <w:rsid w:val="0059377C"/>
    <w:pPr>
      <w:shd w:val="clear" w:color="auto" w:fill="507DA5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ainhead">
    <w:name w:val="mainhead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Sylfaen" w:eastAsia="Calibri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uiPriority w:val="99"/>
    <w:rsid w:val="0059377C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tent">
    <w:name w:val="content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tentwrapper">
    <w:name w:val="contentwrapper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tentcolumn">
    <w:name w:val="contentcolumn"/>
    <w:basedOn w:val="Normal"/>
    <w:uiPriority w:val="99"/>
    <w:rsid w:val="0059377C"/>
    <w:pPr>
      <w:spacing w:before="100" w:beforeAutospacing="1" w:after="100" w:afterAutospacing="1" w:line="240" w:lineRule="auto"/>
      <w:ind w:left="2448"/>
    </w:pPr>
    <w:rPr>
      <w:rFonts w:ascii="Times New Roman" w:eastAsia="Calibri" w:hAnsi="Times New Roman"/>
      <w:sz w:val="24"/>
      <w:szCs w:val="24"/>
    </w:rPr>
  </w:style>
  <w:style w:type="paragraph" w:customStyle="1" w:styleId="leftcolumn">
    <w:name w:val="leftcolumn"/>
    <w:basedOn w:val="Normal"/>
    <w:uiPriority w:val="99"/>
    <w:rsid w:val="0059377C"/>
    <w:pPr>
      <w:spacing w:before="100" w:beforeAutospacing="1" w:after="100" w:afterAutospacing="1" w:line="240" w:lineRule="auto"/>
      <w:ind w:left="-12240"/>
    </w:pPr>
    <w:rPr>
      <w:rFonts w:ascii="Times New Roman" w:eastAsia="Calibri" w:hAnsi="Times New Roman"/>
      <w:sz w:val="24"/>
      <w:szCs w:val="24"/>
    </w:rPr>
  </w:style>
  <w:style w:type="paragraph" w:customStyle="1" w:styleId="rightcolumn">
    <w:name w:val="rightcolumn"/>
    <w:basedOn w:val="Normal"/>
    <w:uiPriority w:val="99"/>
    <w:rsid w:val="0059377C"/>
    <w:pPr>
      <w:spacing w:before="100" w:beforeAutospacing="1" w:after="100" w:afterAutospacing="1" w:line="240" w:lineRule="auto"/>
      <w:ind w:left="-2448"/>
    </w:pPr>
    <w:rPr>
      <w:rFonts w:ascii="Times New Roman" w:eastAsia="Calibri" w:hAnsi="Times New Roman"/>
      <w:sz w:val="24"/>
      <w:szCs w:val="24"/>
    </w:rPr>
  </w:style>
  <w:style w:type="paragraph" w:customStyle="1" w:styleId="inner">
    <w:name w:val="inner"/>
    <w:basedOn w:val="Normal"/>
    <w:uiPriority w:val="99"/>
    <w:rsid w:val="0059377C"/>
    <w:pPr>
      <w:spacing w:before="300" w:after="30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booksthumbs">
    <w:name w:val="booksthumbs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15"/>
      <w:szCs w:val="15"/>
    </w:rPr>
  </w:style>
  <w:style w:type="paragraph" w:customStyle="1" w:styleId="bannersblock">
    <w:name w:val="bannersblock"/>
    <w:basedOn w:val="Normal"/>
    <w:uiPriority w:val="99"/>
    <w:rsid w:val="0059377C"/>
    <w:pPr>
      <w:spacing w:before="150" w:after="150" w:line="240" w:lineRule="auto"/>
      <w:ind w:left="75" w:right="75"/>
    </w:pPr>
    <w:rPr>
      <w:rFonts w:ascii="Times New Roman" w:eastAsia="Calibri" w:hAnsi="Times New Roman"/>
      <w:sz w:val="24"/>
      <w:szCs w:val="24"/>
    </w:rPr>
  </w:style>
  <w:style w:type="paragraph" w:customStyle="1" w:styleId="row">
    <w:name w:val="row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buttons">
    <w:name w:val="buttons"/>
    <w:basedOn w:val="Normal"/>
    <w:uiPriority w:val="99"/>
    <w:rsid w:val="0059377C"/>
    <w:pPr>
      <w:spacing w:before="300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alfrow">
    <w:name w:val="halfrow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ell">
    <w:name w:val="cell"/>
    <w:basedOn w:val="Normal"/>
    <w:uiPriority w:val="99"/>
    <w:rsid w:val="0059377C"/>
    <w:pPr>
      <w:spacing w:after="75" w:line="240" w:lineRule="auto"/>
      <w:ind w:left="75" w:right="75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resultstable">
    <w:name w:val="resultstable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18"/>
      <w:szCs w:val="18"/>
    </w:rPr>
  </w:style>
  <w:style w:type="paragraph" w:customStyle="1" w:styleId="documentwrapper">
    <w:name w:val="documentwrapper"/>
    <w:basedOn w:val="Normal"/>
    <w:uiPriority w:val="99"/>
    <w:rsid w:val="0059377C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ocumentheader">
    <w:name w:val="documentheader"/>
    <w:basedOn w:val="Normal"/>
    <w:uiPriority w:val="99"/>
    <w:rsid w:val="0059377C"/>
    <w:pPr>
      <w:spacing w:before="100" w:beforeAutospacing="1" w:after="15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ocumentbody">
    <w:name w:val="documentbody"/>
    <w:basedOn w:val="Normal"/>
    <w:uiPriority w:val="99"/>
    <w:rsid w:val="005937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nnertube">
    <w:name w:val="innertube"/>
    <w:basedOn w:val="Normal"/>
    <w:uiPriority w:val="99"/>
    <w:rsid w:val="0059377C"/>
    <w:pPr>
      <w:spacing w:before="300" w:after="30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watermarkon">
    <w:name w:val="watermarkon"/>
    <w:basedOn w:val="Normal"/>
    <w:uiPriority w:val="99"/>
    <w:rsid w:val="0059377C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Footer1">
    <w:name w:val="Footer1"/>
    <w:basedOn w:val="Normal"/>
    <w:uiPriority w:val="99"/>
    <w:rsid w:val="0059377C"/>
    <w:pPr>
      <w:spacing w:before="45" w:after="100" w:afterAutospacing="1" w:line="240" w:lineRule="auto"/>
    </w:pPr>
    <w:rPr>
      <w:rFonts w:ascii="Times New Roman" w:eastAsia="Calibri" w:hAnsi="Times New Roman"/>
      <w:color w:val="1C5180"/>
      <w:sz w:val="15"/>
      <w:szCs w:val="15"/>
    </w:rPr>
  </w:style>
  <w:style w:type="paragraph" w:customStyle="1" w:styleId="framewrapper">
    <w:name w:val="framewrapper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abwndselected">
    <w:name w:val="tabwndselected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abwnd">
    <w:name w:val="tabwnd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</w:rPr>
  </w:style>
  <w:style w:type="paragraph" w:customStyle="1" w:styleId="frameborder">
    <w:name w:val="frameborder"/>
    <w:basedOn w:val="Normal"/>
    <w:uiPriority w:val="99"/>
    <w:rsid w:val="0059377C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anguagebutton">
    <w:name w:val="language_button"/>
    <w:basedOn w:val="Normal"/>
    <w:uiPriority w:val="99"/>
    <w:rsid w:val="0059377C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eastAsia="Calibri" w:hAnsi="Times New Roman"/>
      <w:sz w:val="24"/>
      <w:szCs w:val="24"/>
    </w:rPr>
  </w:style>
  <w:style w:type="paragraph" w:customStyle="1" w:styleId="languagebuttonselected">
    <w:name w:val="language_button_selected"/>
    <w:basedOn w:val="Normal"/>
    <w:uiPriority w:val="99"/>
    <w:rsid w:val="0059377C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angswitches">
    <w:name w:val="langswitches"/>
    <w:basedOn w:val="Normal"/>
    <w:uiPriority w:val="99"/>
    <w:rsid w:val="0059377C"/>
    <w:pPr>
      <w:spacing w:before="60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abelmarkwords">
    <w:name w:val="labelmarkwords"/>
    <w:basedOn w:val="Normal"/>
    <w:uiPriority w:val="99"/>
    <w:rsid w:val="0059377C"/>
    <w:pPr>
      <w:spacing w:before="100" w:beforeAutospacing="1" w:after="100" w:afterAutospacing="1" w:line="240" w:lineRule="auto"/>
      <w:ind w:right="150"/>
    </w:pPr>
    <w:rPr>
      <w:rFonts w:ascii="Times New Roman" w:eastAsia="Calibri" w:hAnsi="Times New Roman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lpopup">
    <w:name w:val="pl_popup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lpopuptop">
    <w:name w:val="pl_popup_top"/>
    <w:basedOn w:val="Normal"/>
    <w:uiPriority w:val="99"/>
    <w:rsid w:val="005937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uiPriority w:val="99"/>
    <w:rsid w:val="0059377C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clear">
    <w:name w:val="clear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ublicationsyearselector">
    <w:name w:val="publicationsyearselector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ogo">
    <w:name w:val="logo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lpopuptext">
    <w:name w:val="pl_popup_text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bcolor">
    <w:name w:val="bcolor"/>
    <w:basedOn w:val="Normal"/>
    <w:uiPriority w:val="99"/>
    <w:rsid w:val="005937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frame1">
    <w:name w:val="frame1"/>
    <w:basedOn w:val="Normal"/>
    <w:uiPriority w:val="99"/>
    <w:rsid w:val="0059377C"/>
    <w:pPr>
      <w:spacing w:before="150" w:after="150" w:line="240" w:lineRule="auto"/>
      <w:ind w:left="1468" w:right="1468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logo1">
    <w:name w:val="logo1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ogobar1">
    <w:name w:val="logobar1"/>
    <w:basedOn w:val="Normal"/>
    <w:uiPriority w:val="99"/>
    <w:rsid w:val="005937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ogo2">
    <w:name w:val="logo2"/>
    <w:basedOn w:val="Normal"/>
    <w:uiPriority w:val="99"/>
    <w:rsid w:val="0059377C"/>
    <w:pPr>
      <w:spacing w:after="0" w:line="240" w:lineRule="auto"/>
      <w:ind w:left="450" w:right="450"/>
    </w:pPr>
    <w:rPr>
      <w:rFonts w:ascii="Times New Roman" w:eastAsia="Calibri" w:hAnsi="Times New Roman"/>
      <w:sz w:val="24"/>
      <w:szCs w:val="24"/>
    </w:rPr>
  </w:style>
  <w:style w:type="paragraph" w:customStyle="1" w:styleId="langswitches1">
    <w:name w:val="langswitches1"/>
    <w:basedOn w:val="Normal"/>
    <w:uiPriority w:val="99"/>
    <w:rsid w:val="0059377C"/>
    <w:pPr>
      <w:spacing w:after="0" w:line="240" w:lineRule="auto"/>
      <w:ind w:left="450" w:right="450"/>
    </w:pPr>
    <w:rPr>
      <w:rFonts w:ascii="Times New Roman" w:eastAsia="Calibri" w:hAnsi="Times New Roman"/>
      <w:sz w:val="24"/>
      <w:szCs w:val="24"/>
    </w:rPr>
  </w:style>
  <w:style w:type="paragraph" w:customStyle="1" w:styleId="plpopuptext1">
    <w:name w:val="pl_popup_text1"/>
    <w:basedOn w:val="Normal"/>
    <w:uiPriority w:val="99"/>
    <w:rsid w:val="0059377C"/>
    <w:pPr>
      <w:spacing w:before="75" w:after="100" w:afterAutospacing="1" w:line="240" w:lineRule="auto"/>
      <w:ind w:left="150"/>
    </w:pPr>
    <w:rPr>
      <w:rFonts w:ascii="Times New Roman" w:eastAsia="Calibri" w:hAnsi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937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9377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9377C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9377C"/>
    <w:rPr>
      <w:rFonts w:ascii="Arial" w:hAnsi="Arial" w:cs="Arial"/>
      <w:vanish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3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377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3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377C"/>
    <w:rPr>
      <w:b/>
      <w:bCs/>
    </w:rPr>
  </w:style>
  <w:style w:type="paragraph" w:customStyle="1" w:styleId="CM4">
    <w:name w:val="CM4"/>
    <w:basedOn w:val="Normal"/>
    <w:next w:val="Normal"/>
    <w:uiPriority w:val="99"/>
    <w:rsid w:val="0059377C"/>
    <w:pPr>
      <w:widowControl w:val="0"/>
      <w:autoSpaceDE w:val="0"/>
      <w:autoSpaceDN w:val="0"/>
      <w:adjustRightInd w:val="0"/>
      <w:spacing w:after="0" w:line="248" w:lineRule="atLeast"/>
    </w:pPr>
    <w:rPr>
      <w:rFonts w:ascii="Arial Armenian" w:eastAsia="Calibri" w:hAnsi="Arial Armeni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9377C"/>
    <w:pPr>
      <w:spacing w:after="160" w:line="240" w:lineRule="exact"/>
    </w:pPr>
    <w:rPr>
      <w:rFonts w:ascii="Arial" w:eastAsia="Calibri" w:hAnsi="Arial" w:cs="Arial"/>
      <w:sz w:val="20"/>
      <w:szCs w:val="24"/>
    </w:rPr>
  </w:style>
  <w:style w:type="character" w:customStyle="1" w:styleId="hps">
    <w:name w:val="hps"/>
    <w:uiPriority w:val="99"/>
    <w:rsid w:val="0059377C"/>
  </w:style>
  <w:style w:type="paragraph" w:styleId="Title">
    <w:name w:val="Title"/>
    <w:basedOn w:val="Normal"/>
    <w:link w:val="TitleChar"/>
    <w:uiPriority w:val="99"/>
    <w:qFormat/>
    <w:rsid w:val="0059377C"/>
    <w:pPr>
      <w:spacing w:after="0" w:line="240" w:lineRule="auto"/>
      <w:jc w:val="center"/>
    </w:pPr>
    <w:rPr>
      <w:rFonts w:ascii="Arial LatArm" w:hAnsi="Arial LatArm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9377C"/>
    <w:rPr>
      <w:rFonts w:ascii="Arial LatArm" w:hAnsi="Arial LatArm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9377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9377C"/>
    <w:rPr>
      <w:rFonts w:ascii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59377C"/>
    <w:rPr>
      <w:rFonts w:ascii="Times Armenian" w:eastAsia="Times New Roman" w:hAnsi="Times Armenian"/>
      <w:sz w:val="24"/>
      <w:szCs w:val="20"/>
      <w:lang w:eastAsia="ru-RU"/>
    </w:rPr>
  </w:style>
  <w:style w:type="paragraph" w:customStyle="1" w:styleId="2">
    <w:name w:val="Знак Знак2"/>
    <w:basedOn w:val="Normal"/>
    <w:uiPriority w:val="99"/>
    <w:rsid w:val="0059377C"/>
    <w:pPr>
      <w:spacing w:after="160" w:line="240" w:lineRule="exact"/>
    </w:pPr>
    <w:rPr>
      <w:rFonts w:ascii="Verdana" w:hAnsi="Verdana" w:cs="Verdana"/>
      <w:noProof/>
      <w:sz w:val="20"/>
      <w:szCs w:val="20"/>
    </w:rPr>
  </w:style>
  <w:style w:type="paragraph" w:customStyle="1" w:styleId="Textodsaz">
    <w:name w:val="Text odsaz."/>
    <w:basedOn w:val="Normal"/>
    <w:uiPriority w:val="99"/>
    <w:rsid w:val="0059377C"/>
    <w:pPr>
      <w:numPr>
        <w:numId w:val="6"/>
      </w:numPr>
      <w:spacing w:after="20" w:line="240" w:lineRule="auto"/>
      <w:jc w:val="both"/>
    </w:pPr>
    <w:rPr>
      <w:rFonts w:ascii="Times New Roman" w:hAnsi="Times New Roman"/>
      <w:szCs w:val="20"/>
      <w:lang w:val="en-GB" w:eastAsia="cs-CZ"/>
    </w:rPr>
  </w:style>
  <w:style w:type="character" w:customStyle="1" w:styleId="longtext">
    <w:name w:val="long_text"/>
    <w:basedOn w:val="DefaultParagraphFont"/>
    <w:uiPriority w:val="99"/>
    <w:rsid w:val="0059377C"/>
    <w:rPr>
      <w:rFonts w:cs="Times New Roman"/>
    </w:rPr>
  </w:style>
  <w:style w:type="paragraph" w:customStyle="1" w:styleId="a1">
    <w:name w:val="Содержимое таблицы"/>
    <w:basedOn w:val="Normal"/>
    <w:uiPriority w:val="99"/>
    <w:rsid w:val="0059377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CharChar1Char">
    <w:name w:val="Char Char1 Char Знак Знак"/>
    <w:basedOn w:val="Normal"/>
    <w:uiPriority w:val="99"/>
    <w:rsid w:val="0059377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9377C"/>
    <w:pPr>
      <w:spacing w:after="120" w:line="480" w:lineRule="auto"/>
      <w:ind w:left="283"/>
    </w:pPr>
    <w:rPr>
      <w:rFonts w:ascii="Arial Armenian" w:hAnsi="Arial Armenian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9377C"/>
    <w:rPr>
      <w:rFonts w:ascii="Arial Armeni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59377C"/>
    <w:pPr>
      <w:spacing w:after="120" w:line="480" w:lineRule="auto"/>
    </w:pPr>
    <w:rPr>
      <w:rFonts w:ascii="Arial Armenian" w:hAnsi="Arial Armeni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9377C"/>
    <w:rPr>
      <w:rFonts w:ascii="Arial Armenian" w:hAnsi="Arial Armenian" w:cs="Times New Roman"/>
      <w:sz w:val="24"/>
      <w:szCs w:val="24"/>
    </w:rPr>
  </w:style>
  <w:style w:type="paragraph" w:customStyle="1" w:styleId="Text">
    <w:name w:val="Text"/>
    <w:basedOn w:val="Normal"/>
    <w:uiPriority w:val="99"/>
    <w:rsid w:val="0059377C"/>
    <w:pPr>
      <w:overflowPunct w:val="0"/>
      <w:autoSpaceDE w:val="0"/>
      <w:autoSpaceDN w:val="0"/>
      <w:adjustRightInd w:val="0"/>
      <w:spacing w:after="220" w:line="240" w:lineRule="auto"/>
      <w:jc w:val="both"/>
    </w:pPr>
    <w:rPr>
      <w:rFonts w:ascii="Times New Roman" w:hAnsi="Times New Roman"/>
      <w:szCs w:val="20"/>
      <w:lang w:val="en-GB"/>
    </w:rPr>
  </w:style>
  <w:style w:type="paragraph" w:customStyle="1" w:styleId="Style5">
    <w:name w:val="Style5"/>
    <w:basedOn w:val="Normal"/>
    <w:uiPriority w:val="99"/>
    <w:rsid w:val="0059377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59377C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9377C"/>
    <w:rPr>
      <w:rFonts w:cs="Times New Roman"/>
      <w:sz w:val="16"/>
    </w:rPr>
  </w:style>
  <w:style w:type="character" w:customStyle="1" w:styleId="FontStyle37">
    <w:name w:val="Font Style37"/>
    <w:uiPriority w:val="99"/>
    <w:rsid w:val="0059377C"/>
    <w:rPr>
      <w:rFonts w:ascii="Sylfaen" w:hAnsi="Sylfaen"/>
      <w:sz w:val="22"/>
    </w:rPr>
  </w:style>
  <w:style w:type="paragraph" w:customStyle="1" w:styleId="ColorfulList-Accent11">
    <w:name w:val="Colorful List - Accent 11"/>
    <w:basedOn w:val="Normal"/>
    <w:uiPriority w:val="99"/>
    <w:rsid w:val="0059377C"/>
    <w:pPr>
      <w:ind w:left="720"/>
      <w:contextualSpacing/>
    </w:pPr>
    <w:rPr>
      <w:rFonts w:eastAsia="Calibri"/>
      <w:lang w:val="ru-RU"/>
    </w:rPr>
  </w:style>
  <w:style w:type="paragraph" w:customStyle="1" w:styleId="Default">
    <w:name w:val="Default"/>
    <w:uiPriority w:val="99"/>
    <w:rsid w:val="0059377C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59377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a2">
    <w:name w:val="Знак Знак"/>
    <w:basedOn w:val="Normal"/>
    <w:uiPriority w:val="99"/>
    <w:rsid w:val="0059377C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Bodytext0">
    <w:name w:val="Body text"/>
    <w:basedOn w:val="Normal"/>
    <w:uiPriority w:val="99"/>
    <w:rsid w:val="0059377C"/>
    <w:pPr>
      <w:spacing w:after="240" w:line="240" w:lineRule="auto"/>
      <w:ind w:firstLine="709"/>
      <w:jc w:val="both"/>
    </w:pPr>
    <w:rPr>
      <w:rFonts w:ascii="Times Armenian" w:hAnsi="Times Armenian"/>
      <w:sz w:val="24"/>
      <w:szCs w:val="24"/>
      <w:lang w:eastAsia="ru-RU"/>
    </w:r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Normal"/>
    <w:uiPriority w:val="99"/>
    <w:rsid w:val="0059377C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9377C"/>
    <w:rPr>
      <w:rFonts w:cs="Times New Roman"/>
      <w:i/>
    </w:rPr>
  </w:style>
  <w:style w:type="paragraph" w:customStyle="1" w:styleId="1">
    <w:name w:val="Знак Знак1"/>
    <w:basedOn w:val="Normal"/>
    <w:uiPriority w:val="99"/>
    <w:rsid w:val="0059377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Spacing1">
    <w:name w:val="No Spacing1"/>
    <w:uiPriority w:val="99"/>
    <w:rsid w:val="0059377C"/>
    <w:rPr>
      <w:rFonts w:cs="Calibri"/>
    </w:rPr>
  </w:style>
  <w:style w:type="paragraph" w:styleId="Subtitle">
    <w:name w:val="Subtitle"/>
    <w:basedOn w:val="Normal"/>
    <w:link w:val="SubtitleChar"/>
    <w:uiPriority w:val="99"/>
    <w:qFormat/>
    <w:rsid w:val="0059377C"/>
    <w:pPr>
      <w:spacing w:after="0" w:line="360" w:lineRule="auto"/>
      <w:ind w:firstLine="720"/>
      <w:jc w:val="center"/>
    </w:pPr>
    <w:rPr>
      <w:rFonts w:ascii="Times Armenian" w:hAnsi="Times Armenian"/>
      <w:noProof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377C"/>
    <w:rPr>
      <w:rFonts w:ascii="Times Armenian" w:hAnsi="Times Armenian" w:cs="Times New Roman"/>
      <w:noProof/>
      <w:sz w:val="30"/>
      <w:szCs w:val="30"/>
    </w:rPr>
  </w:style>
  <w:style w:type="paragraph" w:customStyle="1" w:styleId="Char">
    <w:name w:val="Char"/>
    <w:basedOn w:val="Normal"/>
    <w:uiPriority w:val="99"/>
    <w:rsid w:val="0059377C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ListParagraph2">
    <w:name w:val="List Paragraph2"/>
    <w:basedOn w:val="Normal"/>
    <w:uiPriority w:val="99"/>
    <w:rsid w:val="005937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291</TotalTime>
  <Pages>11</Pages>
  <Words>2659</Words>
  <Characters>15159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Ghazaryan</dc:creator>
  <cp:keywords/>
  <dc:description/>
  <cp:lastModifiedBy>AnahitV</cp:lastModifiedBy>
  <cp:revision>7</cp:revision>
  <cp:lastPrinted>2016-04-07T08:18:00Z</cp:lastPrinted>
  <dcterms:created xsi:type="dcterms:W3CDTF">2016-04-06T12:35:00Z</dcterms:created>
  <dcterms:modified xsi:type="dcterms:W3CDTF">2016-05-18T08:43:00Z</dcterms:modified>
</cp:coreProperties>
</file>