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3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720"/>
        <w:gridCol w:w="2610"/>
        <w:gridCol w:w="8100"/>
        <w:gridCol w:w="2700"/>
      </w:tblGrid>
      <w:tr w:rsidR="00A94260" w:rsidRPr="0033732A" w:rsidTr="007324D2">
        <w:tc>
          <w:tcPr>
            <w:tcW w:w="14130" w:type="dxa"/>
            <w:gridSpan w:val="4"/>
            <w:hideMark/>
          </w:tcPr>
          <w:p w:rsidR="00A94260" w:rsidRPr="00FC0940" w:rsidRDefault="00A94260" w:rsidP="00A94260">
            <w:pPr>
              <w:ind w:right="2784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 xml:space="preserve">                                     </w:t>
            </w:r>
            <w:r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ԱՄՓՈՓԱԹԵՐԹ</w:t>
            </w:r>
          </w:p>
          <w:p w:rsidR="0065486F" w:rsidRPr="0065486F" w:rsidRDefault="00AE3F18" w:rsidP="0065486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65486F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«</w:t>
            </w:r>
            <w:r w:rsidR="0065486F" w:rsidRPr="0065486F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ԳՆՈՒՄՆԵՐԻ ՀԵՏ ԿԱՊՎԱԾ ԲՈՂՈՔՆԵՐ ՔՆՆՈՂ ԱՆՁԱՆՑ</w:t>
            </w:r>
          </w:p>
          <w:p w:rsidR="00A94260" w:rsidRDefault="0065486F" w:rsidP="0065486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65486F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ԹԻՎԸ ՍԱՀՄԱՆԵԼՈՒ ՄԱՍԻՆ</w:t>
            </w:r>
            <w:r w:rsidRPr="0065486F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»</w:t>
            </w: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en-GB"/>
              </w:rPr>
              <w:t xml:space="preserve">  </w:t>
            </w:r>
            <w:r w:rsidR="00A94260" w:rsidRPr="00FC094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ՀՀ ԿԱՌԱՎԱՐՈՒԹՅԱՆ ՈՐՈՇՄԱՆ ՆԱԽԱԳԾԻ ՎԵՐԱԲԵՐՅԱԼ</w:t>
            </w:r>
            <w:r w:rsidR="00A94260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 </w:t>
            </w:r>
          </w:p>
        </w:tc>
      </w:tr>
      <w:tr w:rsidR="00A94260" w:rsidTr="007324D2"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>/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</w:t>
            </w:r>
          </w:p>
        </w:tc>
        <w:tc>
          <w:tcPr>
            <w:tcW w:w="2610" w:type="dxa"/>
            <w:hideMark/>
          </w:tcPr>
          <w:p w:rsidR="00A94260" w:rsidRDefault="00A94260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հեղինակը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81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Առաջարկության</w:t>
            </w:r>
            <w:r>
              <w:rPr>
                <w:rFonts w:ascii="GHEA Grapalat" w:hAnsi="GHEA Grapalat" w:cs="Times Armenian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բովանդակությունը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Եզրակացություն</w:t>
            </w:r>
          </w:p>
        </w:tc>
      </w:tr>
      <w:tr w:rsidR="00A94260" w:rsidTr="007324D2">
        <w:tc>
          <w:tcPr>
            <w:tcW w:w="720" w:type="dxa"/>
          </w:tcPr>
          <w:p w:rsidR="00A94260" w:rsidRDefault="00A94260">
            <w:pPr>
              <w:spacing w:line="360" w:lineRule="auto"/>
              <w:ind w:left="72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61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</w:p>
        </w:tc>
        <w:tc>
          <w:tcPr>
            <w:tcW w:w="81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700" w:type="dxa"/>
            <w:hideMark/>
          </w:tcPr>
          <w:p w:rsidR="00A94260" w:rsidRDefault="00A94260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</w:tr>
      <w:tr w:rsidR="00A94260" w:rsidRPr="0033732A" w:rsidTr="007324D2">
        <w:trPr>
          <w:trHeight w:val="841"/>
        </w:trPr>
        <w:tc>
          <w:tcPr>
            <w:tcW w:w="720" w:type="dxa"/>
            <w:hideMark/>
          </w:tcPr>
          <w:p w:rsidR="00A94260" w:rsidRDefault="00A94260">
            <w:pPr>
              <w:spacing w:line="36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610" w:type="dxa"/>
          </w:tcPr>
          <w:p w:rsidR="00A94260" w:rsidRDefault="00A9426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ՀՀ </w:t>
            </w:r>
            <w:r w:rsidR="007D30E5" w:rsidRPr="007D30E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արդարադատության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նախարարություն</w:t>
            </w:r>
          </w:p>
          <w:p w:rsidR="00A94260" w:rsidRPr="0065486F" w:rsidRDefault="0065486F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27</w:t>
            </w:r>
            <w:r w:rsidR="00A94260"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.0</w:t>
            </w:r>
            <w:r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4</w:t>
            </w:r>
            <w:r w:rsidR="00A94260"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.2018թ. </w:t>
            </w:r>
          </w:p>
          <w:p w:rsidR="00A94260" w:rsidRDefault="00A9426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թիվ </w:t>
            </w:r>
            <w:r w:rsidR="0065486F"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01/14/54172-18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A94260" w:rsidRPr="0065486F" w:rsidRDefault="00A94260">
            <w:pPr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65486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գրություն</w:t>
            </w: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A94260" w:rsidRDefault="00A9426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8100" w:type="dxa"/>
            <w:hideMark/>
          </w:tcPr>
          <w:p w:rsidR="0065486F" w:rsidRDefault="0065486F" w:rsidP="0065486F">
            <w:pPr>
              <w:widowControl w:val="0"/>
              <w:spacing w:line="360" w:lineRule="auto"/>
              <w:ind w:firstLine="450"/>
              <w:jc w:val="both"/>
              <w:textAlignment w:val="baseline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Գնումների հետ կապված բողոքներ քննող անձանց թիվը սահմանելու մասին» Հայաստանի Հանրապետության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կառավարության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որոշման նախագիծը համապատասխանում է Հայաստանի Հանրապետության օրենսդրության պահանջներին:</w:t>
            </w:r>
          </w:p>
          <w:p w:rsidR="00A94260" w:rsidRPr="007D30E5" w:rsidRDefault="00A94260" w:rsidP="000D22F6">
            <w:pPr>
              <w:spacing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af-ZA" w:eastAsia="ru-RU"/>
              </w:rPr>
            </w:pPr>
          </w:p>
        </w:tc>
        <w:tc>
          <w:tcPr>
            <w:tcW w:w="2700" w:type="dxa"/>
            <w:hideMark/>
          </w:tcPr>
          <w:p w:rsidR="00A94260" w:rsidRDefault="00A94260" w:rsidP="0065486F">
            <w:pPr>
              <w:tabs>
                <w:tab w:val="left" w:pos="630"/>
                <w:tab w:val="left" w:pos="3600"/>
              </w:tabs>
              <w:ind w:right="252"/>
              <w:contextualSpacing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0D22F6">
              <w:rPr>
                <w:rFonts w:ascii="GHEA Grapalat" w:hAnsi="GHEA Grapalat"/>
                <w:sz w:val="24"/>
                <w:szCs w:val="24"/>
                <w:lang w:val="af-ZA"/>
              </w:rPr>
              <w:t xml:space="preserve"> ի գիտություն</w:t>
            </w:r>
            <w:r w:rsidR="007324D2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  <w:bookmarkStart w:id="0" w:name="_GoBack"/>
            <w:bookmarkEnd w:id="0"/>
          </w:p>
        </w:tc>
      </w:tr>
    </w:tbl>
    <w:p w:rsidR="00824936" w:rsidRPr="00C16D73" w:rsidRDefault="00824936" w:rsidP="00FC0940">
      <w:pPr>
        <w:tabs>
          <w:tab w:val="left" w:pos="0"/>
        </w:tabs>
        <w:rPr>
          <w:lang w:val="af-ZA"/>
        </w:rPr>
      </w:pPr>
    </w:p>
    <w:sectPr w:rsidR="00824936" w:rsidRPr="00C16D73" w:rsidSect="007324D2">
      <w:pgSz w:w="15840" w:h="12240" w:orient="landscape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A71"/>
    <w:rsid w:val="000A1DDA"/>
    <w:rsid w:val="000B50BB"/>
    <w:rsid w:val="000B7B57"/>
    <w:rsid w:val="000D22F6"/>
    <w:rsid w:val="00164143"/>
    <w:rsid w:val="001B7E24"/>
    <w:rsid w:val="00275549"/>
    <w:rsid w:val="00275F75"/>
    <w:rsid w:val="002C19B7"/>
    <w:rsid w:val="002D4FF5"/>
    <w:rsid w:val="003146EA"/>
    <w:rsid w:val="0033732A"/>
    <w:rsid w:val="003A1CF7"/>
    <w:rsid w:val="00445D09"/>
    <w:rsid w:val="0053701C"/>
    <w:rsid w:val="00543A9B"/>
    <w:rsid w:val="005E3A71"/>
    <w:rsid w:val="0065486F"/>
    <w:rsid w:val="00657119"/>
    <w:rsid w:val="007324D2"/>
    <w:rsid w:val="007D30E5"/>
    <w:rsid w:val="00824936"/>
    <w:rsid w:val="008471C4"/>
    <w:rsid w:val="0092226F"/>
    <w:rsid w:val="00936AEF"/>
    <w:rsid w:val="0097033A"/>
    <w:rsid w:val="009710DA"/>
    <w:rsid w:val="00987C2E"/>
    <w:rsid w:val="00A94260"/>
    <w:rsid w:val="00AB18AD"/>
    <w:rsid w:val="00AE3F18"/>
    <w:rsid w:val="00C16D73"/>
    <w:rsid w:val="00C23310"/>
    <w:rsid w:val="00DE3621"/>
    <w:rsid w:val="00F10B13"/>
    <w:rsid w:val="00FC0940"/>
    <w:rsid w:val="00FE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54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26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kapit z listą BS Char,List Paragraph 1 Char,Table no. List Paragraph Char,Bullet1 Char,References Char,List Paragraph (numbered (a)) Char,IBL List Paragraph Char,List Paragraph nowy Char,Numbered List Paragraph Char"/>
    <w:link w:val="ListParagraph"/>
    <w:uiPriority w:val="34"/>
    <w:locked/>
    <w:rsid w:val="007D30E5"/>
  </w:style>
  <w:style w:type="paragraph" w:styleId="ListParagraph">
    <w:name w:val="List Paragraph"/>
    <w:aliases w:val="Akapit z listą BS,List Paragraph 1,Table no. List Paragraph,Bullet1,References,List Paragraph (numbered (a)),IBL List Paragraph,List Paragraph nowy,Numbered List Paragraph,List_Paragraph,Multilevel para_II,Абзац списка3,Bullet Points"/>
    <w:basedOn w:val="Normal"/>
    <w:link w:val="ListParagraphChar"/>
    <w:uiPriority w:val="34"/>
    <w:qFormat/>
    <w:rsid w:val="007D30E5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59"/>
    <w:rsid w:val="0093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548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Rubina Muradyan</dc:creator>
  <cp:lastModifiedBy>Arpine Martirosyan</cp:lastModifiedBy>
  <cp:revision>5</cp:revision>
  <dcterms:created xsi:type="dcterms:W3CDTF">2018-03-14T14:39:00Z</dcterms:created>
  <dcterms:modified xsi:type="dcterms:W3CDTF">2018-05-03T07:16:00Z</dcterms:modified>
</cp:coreProperties>
</file>