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A0" w:rsidRPr="00AF4FF0" w:rsidRDefault="00431DA0" w:rsidP="00431DA0">
      <w:pPr>
        <w:jc w:val="right"/>
        <w:rPr>
          <w:rFonts w:ascii="GHEA Grapalat" w:hAnsi="GHEA Grapalat"/>
          <w:b/>
          <w:bCs/>
          <w:lang w:val="af-ZA"/>
        </w:rPr>
      </w:pPr>
      <w:r w:rsidRPr="00AF4FF0">
        <w:rPr>
          <w:rFonts w:ascii="GHEA Grapalat" w:hAnsi="GHEA Grapalat"/>
          <w:b/>
          <w:bCs/>
          <w:u w:val="single"/>
          <w:lang w:val="hy-AM"/>
        </w:rPr>
        <w:t>ՆԱԽԱԳԻԾ</w:t>
      </w:r>
    </w:p>
    <w:p w:rsidR="00431DA0" w:rsidRPr="00AF4FF0" w:rsidRDefault="00431DA0" w:rsidP="00431DA0">
      <w:pPr>
        <w:jc w:val="center"/>
        <w:rPr>
          <w:rFonts w:ascii="GHEA Grapalat" w:hAnsi="GHEA Grapalat"/>
          <w:b/>
          <w:bCs/>
          <w:lang w:val="af-ZA"/>
        </w:rPr>
      </w:pPr>
    </w:p>
    <w:p w:rsidR="00431DA0" w:rsidRPr="00AF4FF0" w:rsidRDefault="00431DA0" w:rsidP="00431DA0">
      <w:pPr>
        <w:jc w:val="center"/>
        <w:rPr>
          <w:rFonts w:ascii="GHEA Grapalat" w:hAnsi="GHEA Grapalat"/>
          <w:b/>
          <w:bCs/>
          <w:lang w:val="af-ZA"/>
        </w:rPr>
      </w:pPr>
    </w:p>
    <w:p w:rsidR="00431DA0" w:rsidRPr="00AF4FF0" w:rsidRDefault="00431DA0" w:rsidP="00431DA0">
      <w:pPr>
        <w:jc w:val="center"/>
        <w:rPr>
          <w:rFonts w:ascii="GHEA Grapalat" w:hAnsi="GHEA Grapalat"/>
          <w:lang w:val="af-ZA"/>
        </w:rPr>
      </w:pPr>
      <w:r w:rsidRPr="00AF4FF0">
        <w:rPr>
          <w:rFonts w:ascii="GHEA Grapalat" w:hAnsi="GHEA Grapalat"/>
          <w:b/>
          <w:bCs/>
        </w:rPr>
        <w:t>ՀԱՅԱՍՏԱՆԻ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ՀԱՆՐԱՊԵՏՈՒԹՅԱՆ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ԿԱՌԱՎԱՐՈՒԹՅՈՒՆ</w:t>
      </w:r>
    </w:p>
    <w:p w:rsidR="00431DA0" w:rsidRDefault="00431DA0" w:rsidP="00431DA0">
      <w:pPr>
        <w:jc w:val="center"/>
        <w:rPr>
          <w:rFonts w:ascii="GHEA Grapalat" w:hAnsi="GHEA Grapalat"/>
          <w:b/>
          <w:bCs/>
          <w:lang w:val="en-US"/>
        </w:rPr>
      </w:pPr>
      <w:r w:rsidRPr="00AF4FF0">
        <w:rPr>
          <w:rFonts w:ascii="GHEA Grapalat" w:hAnsi="GHEA Grapalat"/>
          <w:b/>
          <w:bCs/>
        </w:rPr>
        <w:t>Ո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Ր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Ո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Շ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ՈՒ</w:t>
      </w:r>
      <w:r w:rsidRPr="00AF4FF0">
        <w:rPr>
          <w:rFonts w:ascii="GHEA Grapalat" w:hAnsi="GHEA Grapalat"/>
          <w:b/>
          <w:bCs/>
          <w:lang w:val="af-ZA"/>
        </w:rPr>
        <w:t xml:space="preserve"> </w:t>
      </w:r>
      <w:r w:rsidRPr="00AF4FF0">
        <w:rPr>
          <w:rFonts w:ascii="GHEA Grapalat" w:hAnsi="GHEA Grapalat"/>
          <w:b/>
          <w:bCs/>
        </w:rPr>
        <w:t>Մ</w:t>
      </w:r>
    </w:p>
    <w:p w:rsidR="00431DA0" w:rsidRPr="00431DA0" w:rsidRDefault="00431DA0" w:rsidP="00431DA0">
      <w:pPr>
        <w:jc w:val="center"/>
        <w:rPr>
          <w:rFonts w:ascii="GHEA Grapalat" w:hAnsi="GHEA Grapalat"/>
          <w:b/>
          <w:bCs/>
          <w:lang w:val="en-US"/>
        </w:rPr>
      </w:pPr>
    </w:p>
    <w:p w:rsidR="00431DA0" w:rsidRPr="005E16BA" w:rsidRDefault="00431DA0" w:rsidP="00431DA0">
      <w:pPr>
        <w:jc w:val="center"/>
        <w:rPr>
          <w:rFonts w:ascii="GHEA Grapalat" w:hAnsi="GHEA Grapalat"/>
          <w:lang w:val="af-ZA"/>
        </w:rPr>
      </w:pPr>
      <w:r w:rsidRPr="005E16BA">
        <w:rPr>
          <w:rFonts w:ascii="GHEA Grapalat" w:hAnsi="GHEA Grapalat"/>
          <w:lang w:val="hy-AM"/>
        </w:rPr>
        <w:t>«</w:t>
      </w:r>
      <w:r w:rsidRPr="005E16BA">
        <w:rPr>
          <w:rFonts w:ascii="GHEA Grapalat" w:hAnsi="GHEA Grapalat"/>
          <w:lang w:val="af-ZA"/>
        </w:rPr>
        <w:t>-------</w:t>
      </w:r>
      <w:r w:rsidRPr="005E16BA">
        <w:rPr>
          <w:rFonts w:ascii="GHEA Grapalat" w:hAnsi="GHEA Grapalat"/>
          <w:lang w:val="hy-AM"/>
        </w:rPr>
        <w:t>»</w:t>
      </w:r>
      <w:r w:rsidRPr="005E16BA">
        <w:rPr>
          <w:rFonts w:ascii="GHEA Grapalat" w:hAnsi="GHEA Grapalat"/>
          <w:lang w:val="af-ZA"/>
        </w:rPr>
        <w:t xml:space="preserve">----------------- 2016 </w:t>
      </w:r>
      <w:r w:rsidRPr="005E16BA">
        <w:rPr>
          <w:rFonts w:ascii="GHEA Grapalat" w:hAnsi="GHEA Grapalat"/>
        </w:rPr>
        <w:t>թվականի</w:t>
      </w:r>
      <w:r w:rsidR="005E16BA">
        <w:rPr>
          <w:rFonts w:ascii="GHEA Grapalat" w:hAnsi="GHEA Grapalat"/>
          <w:lang w:val="af-ZA"/>
        </w:rPr>
        <w:t xml:space="preserve"> </w:t>
      </w:r>
      <w:r w:rsidR="005E16BA" w:rsidRPr="005E16BA">
        <w:rPr>
          <w:rFonts w:ascii="GHEA Grapalat" w:hAnsi="GHEA Grapalat"/>
          <w:lang w:val="en-US"/>
        </w:rPr>
        <w:t>№</w:t>
      </w:r>
      <w:r w:rsidRPr="005E16BA">
        <w:rPr>
          <w:rFonts w:ascii="GHEA Grapalat" w:hAnsi="GHEA Grapalat"/>
          <w:lang w:val="af-ZA"/>
        </w:rPr>
        <w:t xml:space="preserve">     -</w:t>
      </w:r>
      <w:r w:rsidRPr="005E16BA">
        <w:rPr>
          <w:rFonts w:ascii="GHEA Grapalat" w:hAnsi="GHEA Grapalat"/>
          <w:lang w:val="en-US"/>
        </w:rPr>
        <w:t>Ն</w:t>
      </w:r>
    </w:p>
    <w:p w:rsidR="00431DA0" w:rsidRPr="00AF4FF0" w:rsidRDefault="00431DA0" w:rsidP="00431DA0">
      <w:pPr>
        <w:jc w:val="center"/>
        <w:rPr>
          <w:rFonts w:ascii="GHEA Grapalat" w:hAnsi="GHEA Grapalat"/>
          <w:lang w:val="af-ZA"/>
        </w:rPr>
      </w:pPr>
    </w:p>
    <w:p w:rsidR="00431DA0" w:rsidRPr="005E16BA" w:rsidRDefault="00431DA0" w:rsidP="00431DA0">
      <w:pPr>
        <w:jc w:val="center"/>
        <w:rPr>
          <w:rFonts w:ascii="GHEA Grapalat" w:hAnsi="GHEA Grapalat" w:cs="Sylfaen"/>
          <w:b/>
          <w:noProof/>
          <w:lang w:val="hy-AM"/>
        </w:rPr>
      </w:pPr>
      <w:r w:rsidRPr="005E16BA">
        <w:rPr>
          <w:rFonts w:ascii="GHEA Grapalat" w:hAnsi="GHEA Grapalat" w:cs="Sylfaen"/>
          <w:b/>
          <w:bCs/>
          <w:lang w:val="hy-AM"/>
        </w:rPr>
        <w:t xml:space="preserve"> </w:t>
      </w:r>
      <w:r w:rsidRPr="005E16BA">
        <w:rPr>
          <w:rFonts w:ascii="GHEA Grapalat" w:hAnsi="GHEA Grapalat" w:cs="Sylfaen"/>
          <w:b/>
          <w:noProof/>
          <w:lang w:val="hy-AM"/>
        </w:rPr>
        <w:t>ՀԱՅԱՍՏԱՆԻ ՀԱՆՐԱՊԵՏՈՒԹՅԱՆ ԿԱՌԱՎԱՐՈՒԹՅԱՆ 201</w:t>
      </w:r>
      <w:r w:rsidRPr="005E16BA">
        <w:rPr>
          <w:rFonts w:ascii="GHEA Grapalat" w:hAnsi="GHEA Grapalat" w:cs="Sylfaen"/>
          <w:b/>
          <w:noProof/>
          <w:lang w:val="af-ZA"/>
        </w:rPr>
        <w:t>5</w:t>
      </w:r>
      <w:r w:rsidRPr="005E16BA">
        <w:rPr>
          <w:rFonts w:ascii="GHEA Grapalat" w:hAnsi="GHEA Grapalat" w:cs="Sylfaen"/>
          <w:b/>
          <w:noProof/>
          <w:lang w:val="hy-AM"/>
        </w:rPr>
        <w:t xml:space="preserve"> ԹՎԱԿԱՆԻ </w:t>
      </w:r>
      <w:r w:rsidRPr="005E16BA">
        <w:rPr>
          <w:rFonts w:ascii="GHEA Grapalat" w:hAnsi="GHEA Grapalat" w:cs="Sylfaen"/>
          <w:b/>
          <w:noProof/>
          <w:lang w:val="en-US"/>
        </w:rPr>
        <w:t>ԴԵԿՏԵՄԲԵՐԻ</w:t>
      </w:r>
      <w:r w:rsidRPr="005E16BA">
        <w:rPr>
          <w:rFonts w:ascii="GHEA Grapalat" w:hAnsi="GHEA Grapalat" w:cs="Sylfaen"/>
          <w:b/>
          <w:noProof/>
          <w:lang w:val="af-ZA"/>
        </w:rPr>
        <w:t xml:space="preserve"> 24</w:t>
      </w:r>
      <w:r w:rsidR="005E16BA">
        <w:rPr>
          <w:rFonts w:ascii="GHEA Grapalat" w:hAnsi="GHEA Grapalat" w:cs="Sylfaen"/>
          <w:b/>
          <w:noProof/>
          <w:lang w:val="hy-AM"/>
        </w:rPr>
        <w:t xml:space="preserve">-Ի </w:t>
      </w:r>
      <w:r w:rsidR="005E16BA" w:rsidRPr="005E16BA">
        <w:rPr>
          <w:rFonts w:ascii="GHEA Grapalat" w:hAnsi="GHEA Grapalat" w:cs="Sylfaen"/>
          <w:b/>
          <w:noProof/>
          <w:lang w:val="en-US"/>
        </w:rPr>
        <w:t>№</w:t>
      </w:r>
      <w:r w:rsidRPr="005E16BA">
        <w:rPr>
          <w:rFonts w:ascii="GHEA Grapalat" w:hAnsi="GHEA Grapalat" w:cs="Sylfaen"/>
          <w:b/>
          <w:noProof/>
          <w:lang w:val="hy-AM"/>
        </w:rPr>
        <w:t xml:space="preserve"> </w:t>
      </w:r>
      <w:r w:rsidRPr="005E16BA">
        <w:rPr>
          <w:rFonts w:ascii="GHEA Grapalat" w:hAnsi="GHEA Grapalat" w:cs="Sylfaen"/>
          <w:b/>
          <w:noProof/>
          <w:lang w:val="af-ZA"/>
        </w:rPr>
        <w:t>1532</w:t>
      </w:r>
      <w:r w:rsidRPr="005E16BA">
        <w:rPr>
          <w:rFonts w:ascii="GHEA Grapalat" w:hAnsi="GHEA Grapalat" w:cs="Sylfaen"/>
          <w:b/>
          <w:noProof/>
          <w:lang w:val="hy-AM"/>
        </w:rPr>
        <w:t xml:space="preserve">-Ն ՈՐՈՇՄԱՆ ՄԵՋ </w:t>
      </w:r>
      <w:r w:rsidRPr="005E16BA">
        <w:rPr>
          <w:rFonts w:ascii="GHEA Grapalat" w:hAnsi="GHEA Grapalat" w:cs="Sylfaen"/>
          <w:b/>
          <w:noProof/>
          <w:lang w:val="en-US"/>
        </w:rPr>
        <w:t>ՓՈՓՈԽՈՒԹՅՈՒՆՆԵՐ</w:t>
      </w:r>
      <w:r w:rsidRPr="005E16BA">
        <w:rPr>
          <w:rFonts w:ascii="GHEA Grapalat" w:hAnsi="GHEA Grapalat" w:cs="Sylfaen"/>
          <w:b/>
          <w:noProof/>
          <w:lang w:val="hy-AM"/>
        </w:rPr>
        <w:t xml:space="preserve"> ԿԱՏԱՐԵԼՈՒ ՄԱՍԻՆ</w:t>
      </w:r>
    </w:p>
    <w:p w:rsidR="00431DA0" w:rsidRPr="00431DA0" w:rsidRDefault="00431DA0" w:rsidP="00431DA0">
      <w:pPr>
        <w:jc w:val="center"/>
        <w:rPr>
          <w:rFonts w:ascii="GHEA Grapalat" w:hAnsi="GHEA Grapalat" w:cs="Sylfaen"/>
          <w:b/>
          <w:sz w:val="22"/>
          <w:lang w:val="af-ZA"/>
        </w:rPr>
      </w:pPr>
    </w:p>
    <w:p w:rsidR="00431DA0" w:rsidRPr="00431DA0" w:rsidRDefault="00431DA0" w:rsidP="00431DA0">
      <w:pPr>
        <w:jc w:val="center"/>
        <w:rPr>
          <w:rFonts w:ascii="GHEA Grapalat" w:hAnsi="GHEA Grapalat" w:cs="Sylfaen"/>
          <w:b/>
          <w:sz w:val="22"/>
          <w:lang w:val="af-ZA"/>
        </w:rPr>
      </w:pP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Հիմք</w:t>
      </w:r>
      <w:r w:rsidRPr="005E16B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ընդունելով</w:t>
      </w:r>
      <w:r w:rsidRPr="005E16B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կառավարության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eastAsia="Calibri" w:hAnsi="GHEA Grapalat" w:cs="Sylfaen"/>
          <w:sz w:val="24"/>
          <w:szCs w:val="24"/>
          <w:lang w:val="af-ZA"/>
        </w:rPr>
        <w:t xml:space="preserve">2016 </w:t>
      </w:r>
      <w:r w:rsidRPr="005E16BA">
        <w:rPr>
          <w:rFonts w:ascii="GHEA Grapalat" w:eastAsia="Calibri" w:hAnsi="GHEA Grapalat" w:cs="Sylfaen"/>
          <w:sz w:val="24"/>
          <w:szCs w:val="24"/>
        </w:rPr>
        <w:t>թվականի</w:t>
      </w:r>
      <w:r w:rsidRPr="005E16B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5E16BA">
        <w:rPr>
          <w:rFonts w:ascii="GHEA Grapalat" w:eastAsia="Calibri" w:hAnsi="GHEA Grapalat" w:cs="Sylfaen"/>
          <w:sz w:val="24"/>
          <w:szCs w:val="24"/>
        </w:rPr>
        <w:t>մարտի</w:t>
      </w:r>
      <w:r w:rsidRPr="005E16BA">
        <w:rPr>
          <w:rFonts w:ascii="GHEA Grapalat" w:eastAsia="Calibri" w:hAnsi="GHEA Grapalat" w:cs="Sylfaen"/>
          <w:sz w:val="24"/>
          <w:szCs w:val="24"/>
          <w:lang w:val="af-ZA"/>
        </w:rPr>
        <w:t xml:space="preserve"> 3-</w:t>
      </w:r>
      <w:r w:rsidRPr="005E16BA">
        <w:rPr>
          <w:rFonts w:ascii="GHEA Grapalat" w:eastAsia="Calibri" w:hAnsi="GHEA Grapalat" w:cs="Sylfaen"/>
          <w:sz w:val="24"/>
          <w:szCs w:val="24"/>
        </w:rPr>
        <w:t>ի</w:t>
      </w:r>
      <w:r w:rsidRPr="005E16B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5E16BA">
        <w:rPr>
          <w:rFonts w:ascii="GHEA Grapalat" w:hAnsi="GHEA Grapalat" w:cs="Sylfaen"/>
          <w:sz w:val="24"/>
          <w:szCs w:val="24"/>
          <w:lang w:val="af-ZA"/>
        </w:rPr>
        <w:t>№</w:t>
      </w:r>
      <w:r w:rsidRPr="005E16BA">
        <w:rPr>
          <w:rFonts w:ascii="GHEA Grapalat" w:eastAsia="Calibri" w:hAnsi="GHEA Grapalat" w:cs="Sylfaen"/>
          <w:sz w:val="24"/>
          <w:szCs w:val="24"/>
          <w:lang w:val="af-ZA"/>
        </w:rPr>
        <w:t>269-</w:t>
      </w:r>
      <w:r w:rsidRPr="005E16BA">
        <w:rPr>
          <w:rFonts w:ascii="GHEA Grapalat" w:eastAsia="Calibri" w:hAnsi="GHEA Grapalat" w:cs="Sylfaen"/>
          <w:sz w:val="24"/>
          <w:szCs w:val="24"/>
        </w:rPr>
        <w:t>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որոշման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5-</w:t>
      </w:r>
      <w:r w:rsidRPr="005E16BA">
        <w:rPr>
          <w:rFonts w:ascii="GHEA Grapalat" w:hAnsi="GHEA Grapalat" w:cs="Tahoma"/>
          <w:spacing w:val="-8"/>
          <w:sz w:val="24"/>
          <w:szCs w:val="24"/>
        </w:rPr>
        <w:t>րդ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կետ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ը՝</w:t>
      </w:r>
      <w:r w:rsidRPr="005E16B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կառավարությունը</w:t>
      </w:r>
      <w:r w:rsidRPr="005E16BA">
        <w:rPr>
          <w:rStyle w:val="apple-converted-space"/>
          <w:rFonts w:ascii="Courier New" w:hAnsi="Courier New" w:cs="Courier New"/>
          <w:spacing w:val="-8"/>
          <w:sz w:val="24"/>
          <w:szCs w:val="24"/>
          <w:lang w:val="af-ZA"/>
        </w:rPr>
        <w:t> 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ո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ր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ո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շ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ո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ւ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մ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>է</w:t>
      </w:r>
      <w:r w:rsidRPr="005E16BA">
        <w:rPr>
          <w:rFonts w:ascii="GHEA Grapalat" w:hAnsi="GHEA Grapalat"/>
          <w:spacing w:val="-8"/>
          <w:sz w:val="24"/>
          <w:szCs w:val="24"/>
          <w:lang w:val="hy-AM"/>
        </w:rPr>
        <w:t>.</w:t>
      </w:r>
    </w:p>
    <w:p w:rsidR="00431DA0" w:rsidRPr="005E16BA" w:rsidRDefault="00431DA0" w:rsidP="00431DA0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bCs/>
          <w:noProof/>
          <w:sz w:val="24"/>
          <w:shd w:val="clear" w:color="auto" w:fill="FFFFFF"/>
          <w:lang w:val="af-ZA"/>
        </w:rPr>
      </w:pPr>
      <w:r w:rsidRPr="005E16BA">
        <w:rPr>
          <w:rFonts w:ascii="GHEA Grapalat" w:hAnsi="GHEA Grapalat"/>
          <w:spacing w:val="-8"/>
          <w:sz w:val="24"/>
          <w:lang w:val="af-ZA"/>
        </w:rPr>
        <w:t xml:space="preserve">1. </w:t>
      </w:r>
      <w:r w:rsidRPr="005E16BA">
        <w:rPr>
          <w:rFonts w:ascii="GHEA Grapalat" w:hAnsi="GHEA Grapalat"/>
          <w:noProof/>
          <w:sz w:val="24"/>
          <w:lang w:val="hy-AM"/>
        </w:rPr>
        <w:t>Հայաստանի Հանրապետության կառավարության 201</w:t>
      </w:r>
      <w:r w:rsidRPr="005E16BA">
        <w:rPr>
          <w:rFonts w:ascii="GHEA Grapalat" w:hAnsi="GHEA Grapalat"/>
          <w:noProof/>
          <w:sz w:val="24"/>
          <w:lang w:val="af-ZA"/>
        </w:rPr>
        <w:t>5</w:t>
      </w:r>
      <w:r w:rsidRPr="005E16BA">
        <w:rPr>
          <w:rFonts w:ascii="GHEA Grapalat" w:hAnsi="GHEA Grapalat"/>
          <w:noProof/>
          <w:sz w:val="24"/>
          <w:lang w:val="hy-AM"/>
        </w:rPr>
        <w:t xml:space="preserve"> թվականի </w:t>
      </w:r>
      <w:r w:rsidRPr="005E16BA">
        <w:rPr>
          <w:rFonts w:ascii="GHEA Grapalat" w:hAnsi="GHEA Grapalat"/>
          <w:noProof/>
          <w:sz w:val="24"/>
        </w:rPr>
        <w:t>դեկտեմբերի</w:t>
      </w:r>
      <w:r w:rsidRPr="005E16BA">
        <w:rPr>
          <w:rFonts w:ascii="GHEA Grapalat" w:hAnsi="GHEA Grapalat"/>
          <w:noProof/>
          <w:sz w:val="24"/>
          <w:lang w:val="af-ZA"/>
        </w:rPr>
        <w:t xml:space="preserve"> 24</w:t>
      </w:r>
      <w:r w:rsidRPr="005E16BA">
        <w:rPr>
          <w:rFonts w:ascii="GHEA Grapalat" w:hAnsi="GHEA Grapalat"/>
          <w:noProof/>
          <w:sz w:val="24"/>
          <w:lang w:val="hy-AM"/>
        </w:rPr>
        <w:t xml:space="preserve">-ի </w:t>
      </w:r>
      <w:r w:rsidRPr="005E16BA">
        <w:rPr>
          <w:rFonts w:ascii="GHEA Grapalat" w:hAnsi="GHEA Grapalat"/>
          <w:bCs/>
          <w:noProof/>
          <w:sz w:val="24"/>
          <w:lang w:val="hy-AM"/>
        </w:rPr>
        <w:t>«</w:t>
      </w:r>
      <w:r w:rsidRPr="005E16BA">
        <w:rPr>
          <w:rFonts w:ascii="GHEA Grapalat" w:hAnsi="GHEA Grapalat" w:cs="Tahoma"/>
          <w:sz w:val="24"/>
          <w:lang w:val="fr-FR"/>
        </w:rPr>
        <w:t>Սոցիալապես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անապահով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ընտանիքներին</w:t>
      </w:r>
      <w:r w:rsidRPr="005E16BA">
        <w:rPr>
          <w:rFonts w:ascii="GHEA Grapalat" w:hAnsi="GHEA Grapalat"/>
          <w:spacing w:val="-6"/>
          <w:sz w:val="24"/>
          <w:lang w:val="fr-FR"/>
        </w:rPr>
        <w:t xml:space="preserve"> DVB-T2 </w:t>
      </w:r>
      <w:r w:rsidRPr="005E16BA">
        <w:rPr>
          <w:rFonts w:ascii="GHEA Grapalat" w:hAnsi="GHEA Grapalat" w:cs="Tahoma"/>
          <w:spacing w:val="-6"/>
          <w:sz w:val="24"/>
          <w:lang w:val="fr-FR"/>
        </w:rPr>
        <w:t>ստանդարտի</w:t>
      </w:r>
      <w:r w:rsidRPr="005E16BA">
        <w:rPr>
          <w:rFonts w:ascii="GHEA Grapalat" w:hAnsi="GHEA Grapalat"/>
          <w:spacing w:val="-6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pacing w:val="-6"/>
          <w:sz w:val="24"/>
          <w:lang w:val="fr-FR"/>
        </w:rPr>
        <w:t>թվային</w:t>
      </w:r>
      <w:r w:rsidRPr="005E16BA">
        <w:rPr>
          <w:rFonts w:ascii="GHEA Grapalat" w:hAnsi="GHEA Grapalat"/>
          <w:spacing w:val="-6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հեռուստատեսային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ընդունիչ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սարքերի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բաշխման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կարգը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հաստատելու</w:t>
      </w:r>
      <w:r w:rsidRPr="005E16BA">
        <w:rPr>
          <w:rFonts w:ascii="GHEA Grapalat" w:hAnsi="GHEA Grapalat"/>
          <w:sz w:val="24"/>
          <w:lang w:val="fr-FR"/>
        </w:rPr>
        <w:t xml:space="preserve"> </w:t>
      </w:r>
      <w:r w:rsidRPr="005E16BA">
        <w:rPr>
          <w:rFonts w:ascii="GHEA Grapalat" w:hAnsi="GHEA Grapalat" w:cs="Tahoma"/>
          <w:sz w:val="24"/>
          <w:lang w:val="fr-FR"/>
        </w:rPr>
        <w:t>մասին</w:t>
      </w:r>
      <w:r w:rsidRPr="005E16BA">
        <w:rPr>
          <w:rFonts w:ascii="GHEA Grapalat" w:hAnsi="GHEA Grapalat" w:cs="Sylfaen"/>
          <w:bCs/>
          <w:noProof/>
          <w:sz w:val="24"/>
          <w:shd w:val="clear" w:color="auto" w:fill="FFFFFF"/>
          <w:lang w:val="hy-AM"/>
        </w:rPr>
        <w:t xml:space="preserve">» </w:t>
      </w:r>
      <w:r w:rsidR="005E16BA">
        <w:rPr>
          <w:rFonts w:ascii="GHEA Grapalat" w:hAnsi="GHEA Grapalat" w:cs="Sylfaen"/>
          <w:bCs/>
          <w:noProof/>
          <w:sz w:val="24"/>
          <w:shd w:val="clear" w:color="auto" w:fill="FFFFFF"/>
          <w:lang w:val="hy-AM"/>
        </w:rPr>
        <w:t>№</w:t>
      </w:r>
      <w:r w:rsidRPr="005E16BA">
        <w:rPr>
          <w:rFonts w:ascii="GHEA Grapalat" w:hAnsi="GHEA Grapalat" w:cs="Sylfaen"/>
          <w:bCs/>
          <w:noProof/>
          <w:sz w:val="24"/>
          <w:shd w:val="clear" w:color="auto" w:fill="FFFFFF"/>
          <w:lang w:val="af-ZA"/>
        </w:rPr>
        <w:t>1532</w:t>
      </w:r>
      <w:r w:rsidRPr="005E16BA">
        <w:rPr>
          <w:rFonts w:ascii="GHEA Grapalat" w:hAnsi="GHEA Grapalat" w:cs="Sylfaen"/>
          <w:bCs/>
          <w:noProof/>
          <w:sz w:val="24"/>
          <w:shd w:val="clear" w:color="auto" w:fill="FFFFFF"/>
          <w:lang w:val="hy-AM"/>
        </w:rPr>
        <w:t xml:space="preserve">-Ն որոշման (այսուհետ` որոշում) մեջ կատարել հետևյալ </w:t>
      </w:r>
      <w:r w:rsidRPr="005E16BA">
        <w:rPr>
          <w:rFonts w:ascii="GHEA Grapalat" w:hAnsi="GHEA Grapalat" w:cs="Sylfaen"/>
          <w:bCs/>
          <w:noProof/>
          <w:sz w:val="24"/>
          <w:shd w:val="clear" w:color="auto" w:fill="FFFFFF"/>
        </w:rPr>
        <w:t>փոփոխությունները</w:t>
      </w:r>
      <w:r w:rsidRPr="005E16BA">
        <w:rPr>
          <w:rFonts w:ascii="GHEA Grapalat" w:hAnsi="GHEA Grapalat" w:cs="Sylfaen"/>
          <w:bCs/>
          <w:noProof/>
          <w:sz w:val="24"/>
          <w:shd w:val="clear" w:color="auto" w:fill="FFFFFF"/>
          <w:lang w:val="hy-AM"/>
        </w:rPr>
        <w:t xml:space="preserve">. </w:t>
      </w:r>
    </w:p>
    <w:p w:rsidR="000051FE" w:rsidRPr="005E16BA" w:rsidRDefault="000051FE" w:rsidP="00431DA0">
      <w:pPr>
        <w:pStyle w:val="mechtex"/>
        <w:spacing w:line="276" w:lineRule="auto"/>
        <w:ind w:firstLine="708"/>
        <w:jc w:val="both"/>
        <w:rPr>
          <w:rFonts w:ascii="GHEA Grapalat" w:hAnsi="GHEA Grapalat"/>
          <w:spacing w:val="-6"/>
          <w:sz w:val="24"/>
          <w:lang w:val="af-ZA"/>
        </w:rPr>
      </w:pPr>
      <w:r w:rsidRPr="005E16BA">
        <w:rPr>
          <w:rFonts w:ascii="GHEA Grapalat" w:hAnsi="GHEA Grapalat"/>
          <w:spacing w:val="-6"/>
          <w:sz w:val="24"/>
          <w:lang w:val="af-ZA"/>
        </w:rPr>
        <w:t>1) որոշման 2-րդ և 3-րդ կետերի 2-րդ ենթակետերում «քաղաքապետարան» բառերը փոխարինել «համայնքապետարան» բառերով՝</w:t>
      </w:r>
      <w:r w:rsidRPr="005E16BA">
        <w:rPr>
          <w:rFonts w:ascii="GHEA Grapalat" w:hAnsi="GHEA Grapalat" w:cs="Tahoma"/>
          <w:spacing w:val="-8"/>
          <w:sz w:val="24"/>
          <w:lang w:val="fr-FR"/>
        </w:rPr>
        <w:t xml:space="preserve"> իրենց հոլովաձևերով</w:t>
      </w:r>
      <w:r w:rsidRPr="005E16BA">
        <w:rPr>
          <w:rFonts w:ascii="GHEA Grapalat" w:hAnsi="GHEA Grapalat"/>
          <w:spacing w:val="-6"/>
          <w:sz w:val="24"/>
          <w:lang w:val="af-ZA"/>
        </w:rPr>
        <w:t>.</w:t>
      </w:r>
    </w:p>
    <w:p w:rsidR="000051FE" w:rsidRPr="005E16BA" w:rsidRDefault="000051FE" w:rsidP="00431DA0">
      <w:pPr>
        <w:pStyle w:val="mechtex"/>
        <w:spacing w:line="276" w:lineRule="auto"/>
        <w:ind w:firstLine="708"/>
        <w:jc w:val="both"/>
        <w:rPr>
          <w:rFonts w:ascii="GHEA Grapalat" w:hAnsi="GHEA Grapalat"/>
          <w:spacing w:val="-6"/>
          <w:sz w:val="24"/>
          <w:lang w:val="af-ZA"/>
        </w:rPr>
      </w:pPr>
      <w:r w:rsidRPr="005E16BA">
        <w:rPr>
          <w:rFonts w:ascii="GHEA Grapalat" w:hAnsi="GHEA Grapalat"/>
          <w:spacing w:val="-6"/>
          <w:sz w:val="24"/>
          <w:lang w:val="af-ZA"/>
        </w:rPr>
        <w:t>2) որոշման 5-րդ կետում «քաղաքապետերին» բառը փոխարինել «համայնքների ղեկավարներին» բառերով.</w:t>
      </w:r>
    </w:p>
    <w:p w:rsidR="00431DA0" w:rsidRPr="005E16BA" w:rsidRDefault="000051FE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3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) որոշման </w:t>
      </w:r>
      <w:r w:rsidR="005E16BA">
        <w:rPr>
          <w:rFonts w:ascii="GHEA Grapalat" w:hAnsi="GHEA Grapalat"/>
          <w:spacing w:val="-8"/>
          <w:sz w:val="24"/>
          <w:szCs w:val="24"/>
          <w:lang w:val="af-ZA"/>
        </w:rPr>
        <w:t>№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1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հավելվածի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.</w:t>
      </w:r>
    </w:p>
    <w:p w:rsidR="000051FE" w:rsidRPr="005E16BA" w:rsidRDefault="000051FE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ա. 2-րդ, 6-րդ, 8-րդ և 18-րդ կետերում «քաղաքապետարան» բառերը փոխարինել «համայնքապետարան» բառերով՝ իրենց հոլովաձևերով. </w:t>
      </w:r>
    </w:p>
    <w:p w:rsidR="00431DA0" w:rsidRPr="005E16BA" w:rsidRDefault="000051FE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</w:rPr>
        <w:t>բ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. 3-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րդ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կետում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2015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դեկտեմբերի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դրությամբ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գնահատ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softHyphen/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համակարգում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հաշվառված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34.6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ավելի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միավոր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>» բառերը փոխարինել «</w:t>
      </w:r>
      <w:r w:rsidR="00431DA0" w:rsidRPr="005E16BA">
        <w:rPr>
          <w:rFonts w:ascii="GHEA Grapalat" w:hAnsi="GHEA Grapalat" w:cs="Sylfaen"/>
          <w:sz w:val="24"/>
          <w:szCs w:val="24"/>
        </w:rPr>
        <w:t>Հայաստանի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Sylfaen"/>
          <w:sz w:val="24"/>
          <w:szCs w:val="24"/>
        </w:rPr>
        <w:t>Հանրապետության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/>
          <w:sz w:val="24"/>
          <w:szCs w:val="24"/>
        </w:rPr>
        <w:t>սահմանների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Sylfaen"/>
          <w:sz w:val="24"/>
          <w:szCs w:val="24"/>
        </w:rPr>
        <w:t>պաշտպանության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/>
          <w:sz w:val="24"/>
          <w:szCs w:val="24"/>
        </w:rPr>
        <w:t>ժամանակ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/>
          <w:sz w:val="24"/>
          <w:szCs w:val="24"/>
        </w:rPr>
        <w:t>զոհված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 (</w:t>
      </w:r>
      <w:r w:rsidR="00431DA0" w:rsidRPr="005E16BA">
        <w:rPr>
          <w:rFonts w:ascii="GHEA Grapalat" w:hAnsi="GHEA Grapalat"/>
          <w:sz w:val="24"/>
          <w:szCs w:val="24"/>
        </w:rPr>
        <w:t>մահացած</w:t>
      </w:r>
      <w:r w:rsidR="00431DA0" w:rsidRPr="005E16BA">
        <w:rPr>
          <w:rFonts w:ascii="GHEA Grapalat" w:hAnsi="GHEA Grapalat"/>
          <w:sz w:val="24"/>
          <w:szCs w:val="24"/>
          <w:lang w:val="fr-FR"/>
        </w:rPr>
        <w:t xml:space="preserve">) </w:t>
      </w:r>
      <w:r w:rsidR="00431DA0" w:rsidRPr="005E16BA">
        <w:rPr>
          <w:rFonts w:ascii="GHEA Grapalat" w:hAnsi="GHEA Grapalat" w:cs="Sylfaen"/>
          <w:sz w:val="24"/>
          <w:szCs w:val="24"/>
        </w:rPr>
        <w:t>զինվորական</w:t>
      </w:r>
      <w:r w:rsidR="00431DA0" w:rsidRPr="005E16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Sylfaen"/>
          <w:sz w:val="24"/>
          <w:szCs w:val="24"/>
        </w:rPr>
        <w:t>ծառայողների</w:t>
      </w:r>
      <w:r w:rsidR="00431DA0" w:rsidRPr="005E16BA">
        <w:rPr>
          <w:rFonts w:ascii="GHEA Grapalat" w:hAnsi="GHEA Grapalat" w:cs="Sylfaen"/>
          <w:sz w:val="24"/>
          <w:szCs w:val="24"/>
          <w:lang w:val="fr-FR"/>
        </w:rPr>
        <w:t>,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2015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դեկտեմբերի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դրությամբ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գնահատ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softHyphen/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համակարգում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հաշվառված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 w:cs="Sylfaen"/>
          <w:sz w:val="24"/>
          <w:szCs w:val="24"/>
          <w:lang w:val="af-ZA"/>
        </w:rPr>
        <w:t xml:space="preserve">30.85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ավելի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կամ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միայն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անաշխատունակ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անդամներ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0-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ից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բարձր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միավոր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1E79B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(որոնք միաժամանակ 2016 թվականի ապրիլի 1-ի դրությամբ հաշվառված են ընտանիքների անապահովության գնահատման համակարգում և ունեն 0-ից բարձր անապահովության միավոր)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`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431DA0" w:rsidRPr="005E16BA">
        <w:rPr>
          <w:rFonts w:ascii="GHEA Grapalat" w:hAnsi="GHEA Grapalat"/>
          <w:bCs/>
          <w:sz w:val="24"/>
          <w:szCs w:val="24"/>
          <w:lang w:val="hy-AM"/>
        </w:rPr>
        <w:t>Հ</w:t>
      </w:r>
      <w:r w:rsidR="00431DA0" w:rsidRPr="005E16BA">
        <w:rPr>
          <w:rFonts w:ascii="GHEA Grapalat" w:hAnsi="GHEA Grapalat"/>
          <w:bCs/>
          <w:sz w:val="24"/>
          <w:szCs w:val="24"/>
        </w:rPr>
        <w:t>այաստանի</w:t>
      </w:r>
      <w:r w:rsidR="00431DA0" w:rsidRPr="005E16B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31DA0" w:rsidRPr="005E16BA">
        <w:rPr>
          <w:rFonts w:ascii="GHEA Grapalat" w:hAnsi="GHEA Grapalat"/>
          <w:bCs/>
          <w:sz w:val="24"/>
          <w:szCs w:val="24"/>
          <w:lang w:val="hy-AM"/>
        </w:rPr>
        <w:t>Հ</w:t>
      </w:r>
      <w:r w:rsidR="00431DA0" w:rsidRPr="005E16BA">
        <w:rPr>
          <w:rFonts w:ascii="GHEA Grapalat" w:hAnsi="GHEA Grapalat"/>
          <w:bCs/>
          <w:sz w:val="24"/>
          <w:szCs w:val="24"/>
        </w:rPr>
        <w:t>անրապետության</w:t>
      </w:r>
      <w:r w:rsidR="00431DA0" w:rsidRPr="005E16BA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2015 թվականի դեկտեմբերի 24-ի </w:t>
      </w:r>
      <w:r w:rsidR="005E16BA">
        <w:rPr>
          <w:rFonts w:ascii="GHEA Grapalat" w:hAnsi="GHEA Grapalat"/>
          <w:bCs/>
          <w:sz w:val="24"/>
          <w:szCs w:val="24"/>
          <w:lang w:val="hy-AM"/>
        </w:rPr>
        <w:t>№</w:t>
      </w:r>
      <w:r w:rsidR="00431DA0" w:rsidRPr="005E16BA">
        <w:rPr>
          <w:rFonts w:ascii="GHEA Grapalat" w:hAnsi="GHEA Grapalat"/>
          <w:bCs/>
          <w:sz w:val="24"/>
          <w:szCs w:val="24"/>
          <w:lang w:val="hy-AM"/>
        </w:rPr>
        <w:t>1532-Ն որոշման համաձայն դեռևս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431DA0" w:rsidRPr="005E16BA">
        <w:rPr>
          <w:rFonts w:ascii="GHEA Grapalat" w:hAnsi="GHEA Grapalat" w:cs="GHEA Mariam"/>
          <w:sz w:val="24"/>
          <w:szCs w:val="24"/>
          <w:lang w:val="fr-FR"/>
        </w:rPr>
        <w:t>DVB-T2 ստանդարտի թվային հեռուստատեսային ընդունիչ սարքեր չստացած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>» բառերով,</w:t>
      </w:r>
    </w:p>
    <w:p w:rsidR="00431DA0" w:rsidRPr="005E16BA" w:rsidRDefault="000051FE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</w:rPr>
        <w:lastRenderedPageBreak/>
        <w:t>գ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. 16-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րդ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կետը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շարադրել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հետևյալ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նոր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խմբագրությամբ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.</w:t>
      </w:r>
    </w:p>
    <w:p w:rsidR="000051FE" w:rsidRPr="005E16BA" w:rsidRDefault="00431DA0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«16. </w:t>
      </w:r>
      <w:r w:rsidRPr="005E16BA">
        <w:rPr>
          <w:rFonts w:ascii="GHEA Grapalat" w:hAnsi="GHEA Grapalat" w:cs="Sylfaen"/>
          <w:sz w:val="24"/>
          <w:szCs w:val="24"/>
        </w:rPr>
        <w:t>Չբաշխված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և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պահ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թողնված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օգնության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լրացուցիչ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բաշխման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համար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տարածքային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մարմնի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պետը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3 </w:t>
      </w:r>
      <w:r w:rsidRPr="005E16BA">
        <w:rPr>
          <w:rFonts w:ascii="GHEA Grapalat" w:hAnsi="GHEA Grapalat"/>
          <w:sz w:val="24"/>
          <w:szCs w:val="24"/>
        </w:rPr>
        <w:t>աշխատանքային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օրվա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ընթացքում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նախարարություն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է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ներկայացնում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օգնությունը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ստացած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ընտանիքների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վերաբերյալ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տեղեկատվություն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և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առաջարկություն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մնացորդը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բաշխելու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վերաբերյալ</w:t>
      </w:r>
      <w:r w:rsidRPr="005E16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  <w:lang w:val="af-ZA"/>
        </w:rPr>
        <w:t>(</w:t>
      </w:r>
      <w:r w:rsidRPr="005E16BA">
        <w:rPr>
          <w:rFonts w:ascii="GHEA Grapalat" w:hAnsi="GHEA Grapalat"/>
          <w:sz w:val="24"/>
          <w:szCs w:val="24"/>
        </w:rPr>
        <w:t>էլեկտրոնային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տարբերակով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79B0" w:rsidRPr="005E16BA">
        <w:rPr>
          <w:rFonts w:ascii="GHEA Grapalat" w:hAnsi="GHEA Grapalat"/>
          <w:sz w:val="24"/>
          <w:szCs w:val="24"/>
        </w:rPr>
        <w:t>որում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առաջնահերթությունը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տրվում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է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տվյալ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ամսում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ընտանեկան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կամ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սոցիալական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նպաստ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ստացող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, </w:t>
      </w:r>
      <w:r w:rsidR="001E79B0" w:rsidRPr="005E16BA">
        <w:rPr>
          <w:rFonts w:ascii="GHEA Grapalat" w:hAnsi="GHEA Grapalat"/>
          <w:sz w:val="24"/>
          <w:szCs w:val="24"/>
        </w:rPr>
        <w:t>սակայն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Հայաստանի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Հանրապետության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կառավարության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2015 </w:t>
      </w:r>
      <w:r w:rsidR="001E79B0" w:rsidRPr="005E16BA">
        <w:rPr>
          <w:rFonts w:ascii="GHEA Grapalat" w:hAnsi="GHEA Grapalat"/>
          <w:sz w:val="24"/>
          <w:szCs w:val="24"/>
        </w:rPr>
        <w:t>թվականի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դեկտեմբերի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24-</w:t>
      </w:r>
      <w:r w:rsidR="001E79B0" w:rsidRPr="005E16BA">
        <w:rPr>
          <w:rFonts w:ascii="GHEA Grapalat" w:hAnsi="GHEA Grapalat"/>
          <w:sz w:val="24"/>
          <w:szCs w:val="24"/>
        </w:rPr>
        <w:t>ի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5E16BA">
        <w:rPr>
          <w:rFonts w:ascii="GHEA Grapalat" w:hAnsi="GHEA Grapalat"/>
          <w:sz w:val="24"/>
          <w:szCs w:val="24"/>
          <w:lang w:val="af-ZA"/>
        </w:rPr>
        <w:t>№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>1532-</w:t>
      </w:r>
      <w:r w:rsidR="001E79B0" w:rsidRPr="005E16BA">
        <w:rPr>
          <w:rFonts w:ascii="GHEA Grapalat" w:hAnsi="GHEA Grapalat"/>
          <w:sz w:val="24"/>
          <w:szCs w:val="24"/>
        </w:rPr>
        <w:t>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որոշման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համաձայն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դեռևս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DVB-T2 </w:t>
      </w:r>
      <w:r w:rsidR="001E79B0" w:rsidRPr="005E16BA">
        <w:rPr>
          <w:rFonts w:ascii="GHEA Grapalat" w:hAnsi="GHEA Grapalat"/>
          <w:sz w:val="24"/>
          <w:szCs w:val="24"/>
        </w:rPr>
        <w:t>ստանդարտի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թվային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հեռուստատեսային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ընդունիչ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սարքեր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չստացած</w:t>
      </w:r>
      <w:r w:rsidR="001E79B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z w:val="24"/>
          <w:szCs w:val="24"/>
        </w:rPr>
        <w:t>ընտանիքներին</w:t>
      </w:r>
      <w:r w:rsidRPr="005E16BA">
        <w:rPr>
          <w:rFonts w:ascii="GHEA Grapalat" w:hAnsi="GHEA Grapalat"/>
          <w:sz w:val="24"/>
          <w:szCs w:val="24"/>
          <w:lang w:val="af-ZA"/>
        </w:rPr>
        <w:t>):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»</w:t>
      </w:r>
      <w:r w:rsidR="000051FE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.</w:t>
      </w:r>
    </w:p>
    <w:p w:rsidR="00431DA0" w:rsidRPr="005E16BA" w:rsidRDefault="000051FE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4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) որոշման </w:t>
      </w:r>
      <w:r w:rsidR="005E16BA">
        <w:rPr>
          <w:rFonts w:ascii="GHEA Grapalat" w:hAnsi="GHEA Grapalat"/>
          <w:spacing w:val="-8"/>
          <w:sz w:val="24"/>
          <w:szCs w:val="24"/>
          <w:lang w:val="af-ZA"/>
        </w:rPr>
        <w:t>№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2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հավելվածի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աղյուսակի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.</w:t>
      </w:r>
    </w:p>
    <w:p w:rsidR="000051FE" w:rsidRPr="005E16BA" w:rsidRDefault="00431DA0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</w:rPr>
        <w:t>ա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. </w:t>
      </w:r>
      <w:r w:rsidR="000051FE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2-րդ կետում «քաղաքապետերի» բառը փոխարինել «համայնքների ղեկավարներ» բառերով.</w:t>
      </w:r>
    </w:p>
    <w:p w:rsidR="00056C51" w:rsidRPr="005E16BA" w:rsidRDefault="00056C51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բ. 2-րդ և 4-րդ կետերում «արտակարգ իրավիճակների» բառերը փոխարինել «զարգացման» բառով.</w:t>
      </w:r>
    </w:p>
    <w:p w:rsidR="00431DA0" w:rsidRPr="005E16BA" w:rsidRDefault="00056C51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գ</w:t>
      </w:r>
      <w:r w:rsidR="000051FE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. 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7-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րդ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կետում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«</w:t>
      </w:r>
      <w:r w:rsidR="00431DA0" w:rsidRPr="005E16BA">
        <w:rPr>
          <w:rFonts w:ascii="GHEA Grapalat" w:hAnsi="GHEA Grapalat"/>
          <w:bCs/>
          <w:sz w:val="24"/>
          <w:szCs w:val="24"/>
          <w:lang w:val="af-ZA"/>
        </w:rPr>
        <w:t>46494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»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թիվը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փոխարինել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«</w:t>
      </w:r>
      <w:r w:rsidR="00240C4F">
        <w:rPr>
          <w:rFonts w:ascii="GHEA Grapalat" w:hAnsi="GHEA Grapalat" w:cs="Tahoma"/>
          <w:spacing w:val="-8"/>
          <w:sz w:val="24"/>
          <w:szCs w:val="24"/>
          <w:lang w:val="af-ZA"/>
        </w:rPr>
        <w:t>107558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»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թվով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,</w:t>
      </w:r>
    </w:p>
    <w:p w:rsidR="00431DA0" w:rsidRPr="005E16BA" w:rsidRDefault="00056C51" w:rsidP="00431DA0">
      <w:pPr>
        <w:pStyle w:val="norm"/>
        <w:spacing w:line="276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 w:cs="Tahoma"/>
          <w:spacing w:val="-8"/>
          <w:sz w:val="24"/>
          <w:szCs w:val="24"/>
        </w:rPr>
        <w:t>դ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. 8-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րդ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կետում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2015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դեկտեմբերի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դրությամբ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գնահատ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համակարգում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հաշվառված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34.6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ավելի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միավոր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>» բառերը փոխարինել «</w:t>
      </w:r>
      <w:r w:rsidR="00431DA0" w:rsidRPr="005E16BA">
        <w:rPr>
          <w:rFonts w:ascii="GHEA Grapalat" w:hAnsi="GHEA Grapalat" w:cs="Sylfaen"/>
          <w:sz w:val="24"/>
          <w:szCs w:val="24"/>
        </w:rPr>
        <w:t>Հայաստանի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Sylfaen"/>
          <w:sz w:val="24"/>
          <w:szCs w:val="24"/>
        </w:rPr>
        <w:t>Հանրապետության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/>
          <w:sz w:val="24"/>
          <w:szCs w:val="24"/>
        </w:rPr>
        <w:t>սահմանների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Sylfaen"/>
          <w:sz w:val="24"/>
          <w:szCs w:val="24"/>
        </w:rPr>
        <w:t>պաշտպանության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/>
          <w:sz w:val="24"/>
          <w:szCs w:val="24"/>
        </w:rPr>
        <w:t>ժամանակ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/>
          <w:sz w:val="24"/>
          <w:szCs w:val="24"/>
        </w:rPr>
        <w:t>զոհված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 (</w:t>
      </w:r>
      <w:r w:rsidR="00431DA0" w:rsidRPr="005E16BA">
        <w:rPr>
          <w:rFonts w:ascii="GHEA Grapalat" w:hAnsi="GHEA Grapalat"/>
          <w:sz w:val="24"/>
          <w:szCs w:val="24"/>
        </w:rPr>
        <w:t>մահացած</w:t>
      </w:r>
      <w:r w:rsidR="00431DA0" w:rsidRPr="005E16BA">
        <w:rPr>
          <w:rFonts w:ascii="GHEA Grapalat" w:hAnsi="GHEA Grapalat"/>
          <w:sz w:val="24"/>
          <w:szCs w:val="24"/>
          <w:lang w:val="af-ZA"/>
        </w:rPr>
        <w:t xml:space="preserve">) </w:t>
      </w:r>
      <w:r w:rsidR="00431DA0" w:rsidRPr="005E16BA">
        <w:rPr>
          <w:rFonts w:ascii="GHEA Grapalat" w:hAnsi="GHEA Grapalat" w:cs="Sylfaen"/>
          <w:sz w:val="24"/>
          <w:szCs w:val="24"/>
        </w:rPr>
        <w:t>զինվորական</w:t>
      </w:r>
      <w:r w:rsidR="00431DA0" w:rsidRPr="005E16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Sylfaen"/>
          <w:sz w:val="24"/>
          <w:szCs w:val="24"/>
        </w:rPr>
        <w:t>ծառայողների</w:t>
      </w:r>
      <w:r w:rsidR="00431DA0" w:rsidRPr="005E16BA">
        <w:rPr>
          <w:rFonts w:ascii="GHEA Grapalat" w:hAnsi="GHEA Grapalat" w:cs="Sylfaen"/>
          <w:sz w:val="24"/>
          <w:szCs w:val="24"/>
          <w:lang w:val="af-ZA"/>
        </w:rPr>
        <w:t>,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2015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դեկտեմբերի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դրությամբ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գնահատ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համակարգում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հաշվառված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 w:cs="Sylfaen"/>
          <w:sz w:val="24"/>
          <w:szCs w:val="24"/>
          <w:lang w:val="af-ZA"/>
        </w:rPr>
        <w:t xml:space="preserve">30.85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ավելի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կամ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միայն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անաշխատունակ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անդամներ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0-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ից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բարձր</w:t>
      </w:r>
      <w:r w:rsidR="00431DA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միավոր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431DA0"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431DA0" w:rsidRPr="005E16BA">
        <w:rPr>
          <w:rFonts w:ascii="GHEA Grapalat" w:hAnsi="GHEA Grapalat"/>
          <w:spacing w:val="-8"/>
          <w:sz w:val="24"/>
          <w:szCs w:val="24"/>
          <w:lang w:val="af-ZA"/>
        </w:rPr>
        <w:t>» բառերով: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2.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աշխատանքի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սոցիալական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հարցերի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նախա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րարին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սույն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որոշումն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ուժի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մեջ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մտնելուց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հետո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10-</w:t>
      </w:r>
      <w:r w:rsidRPr="005E16BA">
        <w:rPr>
          <w:rFonts w:ascii="GHEA Grapalat" w:hAnsi="GHEA Grapalat" w:cs="Tahoma"/>
          <w:spacing w:val="-8"/>
          <w:sz w:val="24"/>
          <w:szCs w:val="24"/>
        </w:rPr>
        <w:t>օրյա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ժամկետում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`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1)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տարածքային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կառավարման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զարգացման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նախարարին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տրամադրել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Հայաստանի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Հանրապետության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սահմանների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պաշտպանության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ժամանակ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զոհված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/>
          <w:sz w:val="24"/>
          <w:szCs w:val="24"/>
        </w:rPr>
        <w:t>մահացած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E16BA">
        <w:rPr>
          <w:rFonts w:ascii="GHEA Grapalat" w:hAnsi="GHEA Grapalat" w:cs="Sylfaen"/>
          <w:sz w:val="24"/>
          <w:szCs w:val="24"/>
        </w:rPr>
        <w:t>զինվորական</w:t>
      </w:r>
      <w:r w:rsidRPr="005E16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ծառայողների</w:t>
      </w:r>
      <w:r w:rsidRPr="005E16BA">
        <w:rPr>
          <w:rFonts w:ascii="GHEA Grapalat" w:hAnsi="GHEA Grapalat" w:cs="Sylfaen"/>
          <w:sz w:val="24"/>
          <w:szCs w:val="24"/>
          <w:lang w:val="af-ZA"/>
        </w:rPr>
        <w:t>,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2015 </w:t>
      </w:r>
      <w:r w:rsidRPr="005E16B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դեկտեմբերի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Pr="005E16BA">
        <w:rPr>
          <w:rFonts w:ascii="GHEA Grapalat" w:hAnsi="GHEA Grapalat" w:cs="Tahoma"/>
          <w:spacing w:val="-8"/>
          <w:sz w:val="24"/>
          <w:szCs w:val="24"/>
        </w:rPr>
        <w:t>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դրությամբ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գնահատ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համակարգում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հաշվառված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pacing w:val="-8"/>
          <w:sz w:val="24"/>
          <w:szCs w:val="24"/>
          <w:lang w:val="af-ZA"/>
        </w:rPr>
        <w:t>30.85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ավելի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կամ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միայն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անաշխատունակ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անդամներ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0-</w:t>
      </w:r>
      <w:r w:rsidRPr="005E16BA">
        <w:rPr>
          <w:rFonts w:ascii="GHEA Grapalat" w:hAnsi="GHEA Grapalat" w:cs="Tahoma"/>
          <w:spacing w:val="-8"/>
          <w:sz w:val="24"/>
          <w:szCs w:val="24"/>
        </w:rPr>
        <w:t>ից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բարձր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միավոր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="001E79B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(որոնք միաժամանակ 2016 թվականի ապրիլի 1-ի դրությամբ հաշվառված են ընտանիքների անապահովության գնահատման համակարգում և ունեն 0-ից բարձր անապահովության միավոր)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և 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>Հ</w:t>
      </w:r>
      <w:r w:rsidRPr="005E16BA">
        <w:rPr>
          <w:rFonts w:ascii="GHEA Grapalat" w:hAnsi="GHEA Grapalat"/>
          <w:bCs/>
          <w:sz w:val="24"/>
          <w:szCs w:val="24"/>
        </w:rPr>
        <w:t>այաստանի</w:t>
      </w:r>
      <w:r w:rsidRPr="005E16B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>Հ</w:t>
      </w:r>
      <w:r w:rsidRPr="005E16BA">
        <w:rPr>
          <w:rFonts w:ascii="GHEA Grapalat" w:hAnsi="GHEA Grapalat"/>
          <w:bCs/>
          <w:sz w:val="24"/>
          <w:szCs w:val="24"/>
        </w:rPr>
        <w:t>անրապետության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2015 թվականի դեկտեմբերի 24-ի </w:t>
      </w:r>
      <w:r w:rsidR="005E16BA">
        <w:rPr>
          <w:rFonts w:ascii="GHEA Grapalat" w:hAnsi="GHEA Grapalat"/>
          <w:bCs/>
          <w:sz w:val="24"/>
          <w:szCs w:val="24"/>
          <w:lang w:val="hy-AM"/>
        </w:rPr>
        <w:t>№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 xml:space="preserve"> 1532-Ն որոշման համաձայն դեռևս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GHEA Mariam"/>
          <w:sz w:val="24"/>
          <w:szCs w:val="24"/>
          <w:lang w:val="fr-FR"/>
        </w:rPr>
        <w:t>DVB-T2 ստանդարտի թվային հեռուստատեսային ընդունիչ սարքեր չստացած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վերաբերյալ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ամփոփ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տվյալները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5E16BA">
        <w:rPr>
          <w:rFonts w:ascii="GHEA Grapalat" w:hAnsi="GHEA Grapalat" w:cs="Tahoma"/>
          <w:spacing w:val="-8"/>
          <w:sz w:val="24"/>
          <w:szCs w:val="24"/>
        </w:rPr>
        <w:t>ըստ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սոցիալական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աջակցության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տարածքային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գործակալությունների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բաժինների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).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12"/>
          <w:sz w:val="24"/>
          <w:szCs w:val="24"/>
          <w:lang w:val="af-ZA"/>
        </w:rPr>
      </w:pP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2)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մարզպետարանների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12"/>
          <w:sz w:val="24"/>
          <w:szCs w:val="24"/>
        </w:rPr>
        <w:t>Երևանի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Գյումրու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Վանա</w:t>
      </w:r>
      <w:r w:rsidRPr="005E16BA">
        <w:rPr>
          <w:rFonts w:ascii="GHEA Grapalat" w:hAnsi="GHEA Grapalat" w:cs="Tahoma"/>
          <w:spacing w:val="-12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12"/>
          <w:sz w:val="24"/>
          <w:szCs w:val="24"/>
        </w:rPr>
        <w:t>ձորի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Արարատի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և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Ջերմուկի</w:t>
      </w:r>
      <w:r w:rsidRPr="005E16BA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  <w:lang w:val="ru-RU"/>
        </w:rPr>
        <w:t>համայնք</w:t>
      </w:r>
      <w:r w:rsidRPr="005E16BA">
        <w:rPr>
          <w:rFonts w:ascii="GHEA Grapalat" w:hAnsi="GHEA Grapalat" w:cs="Tahoma"/>
          <w:spacing w:val="-12"/>
          <w:sz w:val="24"/>
          <w:szCs w:val="24"/>
        </w:rPr>
        <w:t>ապետարանների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)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աշխատակազմերի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սոցիալա</w:t>
      </w:r>
      <w:r w:rsidRPr="005E16BA">
        <w:rPr>
          <w:rFonts w:ascii="GHEA Grapalat" w:hAnsi="GHEA Grapalat" w:cs="Tahoma"/>
          <w:spacing w:val="-12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12"/>
          <w:sz w:val="24"/>
          <w:szCs w:val="24"/>
        </w:rPr>
        <w:t>կան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աջակ</w:t>
      </w:r>
      <w:r w:rsidRPr="005E16BA">
        <w:rPr>
          <w:rFonts w:ascii="GHEA Grapalat" w:hAnsi="GHEA Grapalat" w:cs="Tahoma"/>
          <w:spacing w:val="-12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12"/>
          <w:sz w:val="24"/>
          <w:szCs w:val="24"/>
        </w:rPr>
        <w:t>ցության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lastRenderedPageBreak/>
        <w:t>տարածքային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գործակալություններին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12"/>
          <w:sz w:val="24"/>
          <w:szCs w:val="24"/>
        </w:rPr>
        <w:t>բաժիններին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)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տրամադրել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Հայաստանի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Հանրապետության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սահմանների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պաշտպանության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ժամանակ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sz w:val="24"/>
          <w:szCs w:val="24"/>
        </w:rPr>
        <w:t>զոհված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/>
          <w:sz w:val="24"/>
          <w:szCs w:val="24"/>
        </w:rPr>
        <w:t>մահացած</w:t>
      </w:r>
      <w:r w:rsidRPr="005E16B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E16BA">
        <w:rPr>
          <w:rFonts w:ascii="GHEA Grapalat" w:hAnsi="GHEA Grapalat" w:cs="Sylfaen"/>
          <w:sz w:val="24"/>
          <w:szCs w:val="24"/>
        </w:rPr>
        <w:t>զինվորական</w:t>
      </w:r>
      <w:r w:rsidRPr="005E16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Sylfaen"/>
          <w:sz w:val="24"/>
          <w:szCs w:val="24"/>
        </w:rPr>
        <w:t>ծառայողների</w:t>
      </w:r>
      <w:r w:rsidRPr="005E16BA">
        <w:rPr>
          <w:rFonts w:ascii="GHEA Grapalat" w:hAnsi="GHEA Grapalat" w:cs="Sylfaen"/>
          <w:sz w:val="24"/>
          <w:szCs w:val="24"/>
          <w:lang w:val="af-ZA"/>
        </w:rPr>
        <w:t>,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2015 </w:t>
      </w:r>
      <w:r w:rsidRPr="005E16B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դեկտեմբերի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Pr="005E16BA">
        <w:rPr>
          <w:rFonts w:ascii="GHEA Grapalat" w:hAnsi="GHEA Grapalat" w:cs="Tahoma"/>
          <w:spacing w:val="-8"/>
          <w:sz w:val="24"/>
          <w:szCs w:val="24"/>
        </w:rPr>
        <w:t>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դրությամբ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ընտանիքների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գնահատ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համակարգում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հաշվառված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1E79B0" w:rsidRPr="005E16BA">
        <w:rPr>
          <w:rFonts w:ascii="GHEA Grapalat" w:hAnsi="GHEA Grapalat"/>
          <w:spacing w:val="-8"/>
          <w:sz w:val="24"/>
          <w:szCs w:val="24"/>
          <w:lang w:val="af-ZA"/>
        </w:rPr>
        <w:t>30.85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ավելի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կամ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միայն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անաշխատունակ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անդամներ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0-</w:t>
      </w:r>
      <w:r w:rsidRPr="005E16BA">
        <w:rPr>
          <w:rFonts w:ascii="GHEA Grapalat" w:hAnsi="GHEA Grapalat" w:cs="Tahoma"/>
          <w:spacing w:val="-8"/>
          <w:sz w:val="24"/>
          <w:szCs w:val="24"/>
        </w:rPr>
        <w:t>ից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բարձր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անապահովության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միավոր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ունեցող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1E79B0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(որոնք միաժամանակ 2016 թվականի ապրիլի 1-ի դրությամբ հաշվառված են ընտանիքների անապահովության գնահատման համակարգում և ունեն 0-ից բարձր անապահովության միավոր) 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և 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>Հ</w:t>
      </w:r>
      <w:r w:rsidRPr="005E16BA">
        <w:rPr>
          <w:rFonts w:ascii="GHEA Grapalat" w:hAnsi="GHEA Grapalat"/>
          <w:bCs/>
          <w:sz w:val="24"/>
          <w:szCs w:val="24"/>
        </w:rPr>
        <w:t>այաստանի</w:t>
      </w:r>
      <w:r w:rsidRPr="005E16B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>Հ</w:t>
      </w:r>
      <w:r w:rsidRPr="005E16BA">
        <w:rPr>
          <w:rFonts w:ascii="GHEA Grapalat" w:hAnsi="GHEA Grapalat"/>
          <w:bCs/>
          <w:sz w:val="24"/>
          <w:szCs w:val="24"/>
        </w:rPr>
        <w:t>անրապետության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2015 թվականի դեկտեմբերի 24-ի </w:t>
      </w:r>
      <w:r w:rsidR="005E16BA">
        <w:rPr>
          <w:rFonts w:ascii="GHEA Grapalat" w:hAnsi="GHEA Grapalat"/>
          <w:bCs/>
          <w:sz w:val="24"/>
          <w:szCs w:val="24"/>
          <w:lang w:val="hy-AM"/>
        </w:rPr>
        <w:t>№</w:t>
      </w:r>
      <w:r w:rsidRPr="005E16BA">
        <w:rPr>
          <w:rFonts w:ascii="GHEA Grapalat" w:hAnsi="GHEA Grapalat"/>
          <w:bCs/>
          <w:sz w:val="24"/>
          <w:szCs w:val="24"/>
          <w:lang w:val="hy-AM"/>
        </w:rPr>
        <w:t xml:space="preserve"> 1532-Ն որոշման համաձայն դեռևս</w:t>
      </w:r>
      <w:r w:rsidRPr="005E16BA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5E16BA">
        <w:rPr>
          <w:rFonts w:ascii="GHEA Grapalat" w:hAnsi="GHEA Grapalat" w:cs="GHEA Mariam"/>
          <w:sz w:val="24"/>
          <w:szCs w:val="24"/>
          <w:lang w:val="fr-FR"/>
        </w:rPr>
        <w:t>DVB-T2 ստանդարտի թվային հեռուստատեսային ընդունիչ սարքեր չստացած</w:t>
      </w:r>
      <w:r w:rsidRPr="005E16BA">
        <w:rPr>
          <w:rFonts w:ascii="GHEA Grapalat" w:hAnsi="GHEA Grapalat" w:cs="Tahoma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ընտանիքների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12"/>
          <w:sz w:val="24"/>
          <w:szCs w:val="24"/>
        </w:rPr>
        <w:t>ցուցակները</w:t>
      </w:r>
      <w:r w:rsidRPr="005E16BA">
        <w:rPr>
          <w:rFonts w:ascii="GHEA Grapalat" w:hAnsi="GHEA Grapalat"/>
          <w:spacing w:val="-12"/>
          <w:sz w:val="24"/>
          <w:szCs w:val="24"/>
          <w:lang w:val="af-ZA"/>
        </w:rPr>
        <w:t>: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3.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Arial"/>
          <w:spacing w:val="-8"/>
          <w:sz w:val="24"/>
          <w:szCs w:val="24"/>
          <w:lang w:val="fr-FR"/>
        </w:rPr>
        <w:t>տարածքային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Arial"/>
          <w:spacing w:val="-8"/>
          <w:sz w:val="24"/>
          <w:szCs w:val="24"/>
          <w:lang w:val="fr-FR"/>
        </w:rPr>
        <w:t>կառավարման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Arial"/>
          <w:spacing w:val="-8"/>
          <w:sz w:val="24"/>
          <w:szCs w:val="24"/>
          <w:lang w:val="fr-FR"/>
        </w:rPr>
        <w:t>և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Arial"/>
          <w:spacing w:val="-8"/>
          <w:sz w:val="24"/>
          <w:szCs w:val="24"/>
          <w:lang w:val="fr-FR"/>
        </w:rPr>
        <w:t>զարգացման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նախարարին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1)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տրանսպորտի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կապի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նախարարության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հետ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համատեղ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կազմակերպել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կառավարության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կողմից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սոցիալապես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անապահով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ընտանիքներին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որպես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սոցիալական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աջակ</w:t>
      </w:r>
      <w:r w:rsidRPr="005E16BA">
        <w:rPr>
          <w:rFonts w:ascii="GHEA Grapalat" w:hAnsi="GHEA Grapalat" w:cs="Times Armenian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ցու</w:t>
      </w:r>
      <w:r w:rsidRPr="005E16BA">
        <w:rPr>
          <w:rFonts w:ascii="GHEA Grapalat" w:hAnsi="GHEA Grapalat" w:cs="Times Armenian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թյուն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հատկացված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>DVB-T2</w:t>
      </w:r>
      <w:r w:rsidRPr="005E16BA">
        <w:rPr>
          <w:rFonts w:ascii="GHEA Grapalat" w:hAnsi="GHEA Grapalat" w:cs="GHEA Mariam"/>
          <w:b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ստանդարտի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թվային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հեռուստատեսային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ընդունիչ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սարքերի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 (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այսուհետ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` </w:t>
      </w:r>
      <w:r w:rsidRPr="005E16BA">
        <w:rPr>
          <w:rFonts w:ascii="GHEA Grapalat" w:hAnsi="GHEA Grapalat" w:cs="Tahoma"/>
          <w:spacing w:val="-8"/>
          <w:sz w:val="24"/>
          <w:szCs w:val="24"/>
          <w:lang w:val="fr-FR"/>
        </w:rPr>
        <w:t>օգնություն</w:t>
      </w:r>
      <w:r w:rsidRPr="005E16BA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) </w:t>
      </w:r>
      <w:r w:rsidRPr="005E16BA">
        <w:rPr>
          <w:rFonts w:ascii="GHEA Grapalat" w:hAnsi="GHEA Grapalat" w:cs="Tahoma"/>
          <w:spacing w:val="-8"/>
          <w:sz w:val="24"/>
          <w:szCs w:val="24"/>
        </w:rPr>
        <w:t>փոխադրման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աշխատանքների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իրականացումը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մինչև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մարզկենտրոններ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.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2) </w:t>
      </w:r>
      <w:r w:rsidRPr="005E16BA">
        <w:rPr>
          <w:rFonts w:ascii="GHEA Grapalat" w:hAnsi="GHEA Grapalat" w:cs="Tahoma"/>
          <w:spacing w:val="-8"/>
          <w:sz w:val="24"/>
          <w:szCs w:val="24"/>
        </w:rPr>
        <w:t>վերահսկել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համակարգել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մարզպետարանների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8"/>
          <w:sz w:val="24"/>
          <w:szCs w:val="24"/>
        </w:rPr>
        <w:t>Երևանի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քաղաքապետարանի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8"/>
          <w:sz w:val="24"/>
          <w:szCs w:val="24"/>
          <w:lang w:val="ru-RU"/>
        </w:rPr>
        <w:t>համաձայնությամբ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)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հետ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համատեղ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կազմակերպել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բեռնա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թափման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,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ru-RU"/>
        </w:rPr>
        <w:t>ինչպես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ru-RU"/>
        </w:rPr>
        <w:t>նաև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ru-RU"/>
        </w:rPr>
        <w:t>բաշխման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աշխատանքների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իրականացումը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. 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3)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աշխատանքի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սոցիալական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հարցերի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նախարա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րությանը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տրամադրել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280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հատ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DVB-T2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ստանդարտի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թվային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հեռուստատեսային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ընդունիչ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սարքեր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նախարարության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համակարգի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խնամք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տրամադրող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կազմակերպությունների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շահառուներին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բաշխելու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նպատակով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4</w:t>
      </w:r>
      <w:r w:rsidRPr="005E16BA">
        <w:rPr>
          <w:rFonts w:ascii="GHEA Grapalat" w:hAnsi="GHEA Grapalat"/>
          <w:spacing w:val="-6"/>
          <w:sz w:val="24"/>
          <w:szCs w:val="24"/>
          <w:lang w:val="af-ZA"/>
        </w:rPr>
        <w:t xml:space="preserve">.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մարզպետներին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առաջարկել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Երևանի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8"/>
          <w:sz w:val="24"/>
          <w:szCs w:val="24"/>
        </w:rPr>
        <w:t>Գյումրու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8"/>
          <w:sz w:val="24"/>
          <w:szCs w:val="24"/>
        </w:rPr>
        <w:t>Վանաձորի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Արարատի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և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Ջերմուկի</w:t>
      </w:r>
      <w:r w:rsidRPr="005E16BA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ru-RU"/>
        </w:rPr>
        <w:t>համայնքների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  <w:lang w:val="ru-RU"/>
        </w:rPr>
        <w:t>ղեկավարներին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)՝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ապահովել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սոցիալական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աջակցու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տարածքային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գործակալությունների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բաժինների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)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կողմից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օգնության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բաշխումը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համա</w:t>
      </w:r>
      <w:r w:rsidRPr="005E16BA">
        <w:rPr>
          <w:rFonts w:ascii="GHEA Grapalat" w:hAnsi="GHEA Grapalat" w:cs="Tahoma"/>
          <w:spacing w:val="-8"/>
          <w:sz w:val="24"/>
          <w:szCs w:val="24"/>
          <w:lang w:val="af-ZA"/>
        </w:rPr>
        <w:softHyphen/>
      </w:r>
      <w:r w:rsidRPr="005E16BA">
        <w:rPr>
          <w:rFonts w:ascii="GHEA Grapalat" w:hAnsi="GHEA Grapalat" w:cs="Tahoma"/>
          <w:spacing w:val="-8"/>
          <w:sz w:val="24"/>
          <w:szCs w:val="24"/>
        </w:rPr>
        <w:t>ձայն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որոշման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Pr="005E16BA">
        <w:rPr>
          <w:rFonts w:ascii="GHEA Grapalat" w:hAnsi="GHEA Grapalat" w:cs="Tahoma"/>
          <w:spacing w:val="-8"/>
          <w:sz w:val="24"/>
          <w:szCs w:val="24"/>
        </w:rPr>
        <w:t>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կետի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1-</w:t>
      </w:r>
      <w:r w:rsidRPr="005E16BA">
        <w:rPr>
          <w:rFonts w:ascii="GHEA Grapalat" w:hAnsi="GHEA Grapalat" w:cs="Tahoma"/>
          <w:spacing w:val="-8"/>
          <w:sz w:val="24"/>
          <w:szCs w:val="24"/>
        </w:rPr>
        <w:t>ին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ենթակետով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հաստատված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հավելվածի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431DA0" w:rsidRPr="005E16BA" w:rsidRDefault="00431DA0" w:rsidP="00431DA0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5. </w:t>
      </w:r>
      <w:r w:rsidRPr="005E16BA">
        <w:rPr>
          <w:rFonts w:ascii="GHEA Grapalat" w:hAnsi="GHEA Grapalat" w:cs="Tahoma"/>
          <w:spacing w:val="-8"/>
          <w:sz w:val="24"/>
          <w:szCs w:val="24"/>
        </w:rPr>
        <w:t>Սույն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որոշումն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ուժի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մեջ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է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մտնում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պաշտոնական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հրապարակմանը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հաջորդող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6BA">
        <w:rPr>
          <w:rFonts w:ascii="GHEA Grapalat" w:hAnsi="GHEA Grapalat" w:cs="Tahoma"/>
          <w:spacing w:val="-8"/>
          <w:sz w:val="24"/>
          <w:szCs w:val="24"/>
        </w:rPr>
        <w:t>օրվանից</w:t>
      </w:r>
      <w:r w:rsidRPr="005E16BA"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EB7D55" w:rsidRPr="00431DA0" w:rsidRDefault="00EB7D55">
      <w:pPr>
        <w:rPr>
          <w:lang w:val="hy-AM"/>
        </w:rPr>
      </w:pPr>
    </w:p>
    <w:sectPr w:rsidR="00EB7D55" w:rsidRPr="00431DA0" w:rsidSect="005E16BA">
      <w:pgSz w:w="12240" w:h="15840"/>
      <w:pgMar w:top="1134" w:right="850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31DA0"/>
    <w:rsid w:val="000051FE"/>
    <w:rsid w:val="00056C51"/>
    <w:rsid w:val="001E79B0"/>
    <w:rsid w:val="00240C4F"/>
    <w:rsid w:val="00273ED3"/>
    <w:rsid w:val="003331E0"/>
    <w:rsid w:val="003B2E2D"/>
    <w:rsid w:val="00431DA0"/>
    <w:rsid w:val="004B3503"/>
    <w:rsid w:val="005347B5"/>
    <w:rsid w:val="005E16BA"/>
    <w:rsid w:val="005E2B56"/>
    <w:rsid w:val="006E1231"/>
    <w:rsid w:val="00A46689"/>
    <w:rsid w:val="00AB2C88"/>
    <w:rsid w:val="00B01375"/>
    <w:rsid w:val="00B204BE"/>
    <w:rsid w:val="00B40CF3"/>
    <w:rsid w:val="00B6063B"/>
    <w:rsid w:val="00CA7AEC"/>
    <w:rsid w:val="00E1180E"/>
    <w:rsid w:val="00E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A0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31DA0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mechtexChar">
    <w:name w:val="mechtex Char"/>
    <w:link w:val="mechtex"/>
    <w:locked/>
    <w:rsid w:val="00431DA0"/>
    <w:rPr>
      <w:rFonts w:ascii="Arial Armenian" w:eastAsia="Times New Roman" w:hAnsi="Arial Armenian"/>
      <w:sz w:val="22"/>
    </w:rPr>
  </w:style>
  <w:style w:type="paragraph" w:customStyle="1" w:styleId="norm">
    <w:name w:val="norm"/>
    <w:basedOn w:val="Normal"/>
    <w:link w:val="normChar"/>
    <w:rsid w:val="00431DA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431DA0"/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apple-converted-space">
    <w:name w:val="apple-converted-space"/>
    <w:rsid w:val="00431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2016-05-04T07:48:00Z</cp:lastPrinted>
  <dcterms:created xsi:type="dcterms:W3CDTF">2016-04-12T07:38:00Z</dcterms:created>
  <dcterms:modified xsi:type="dcterms:W3CDTF">2016-05-11T11:42:00Z</dcterms:modified>
</cp:coreProperties>
</file>