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DB" w:rsidRDefault="00AC1EDB" w:rsidP="007D4A7A">
      <w:pPr>
        <w:jc w:val="right"/>
        <w:rPr>
          <w:rFonts w:ascii="GHEA Grapalat" w:hAnsi="GHEA Grapalat"/>
        </w:rPr>
      </w:pPr>
    </w:p>
    <w:p w:rsidR="007D4A7A" w:rsidRDefault="007D4A7A" w:rsidP="007D4A7A">
      <w:pPr>
        <w:jc w:val="right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ՆԱԽԱԳԻԾ</w:t>
      </w:r>
    </w:p>
    <w:tbl>
      <w:tblPr>
        <w:tblW w:w="1104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151"/>
      </w:tblGrid>
      <w:tr w:rsidR="007D4A7A" w:rsidTr="00C90819">
        <w:trPr>
          <w:tblCellSpacing w:w="0" w:type="dxa"/>
          <w:jc w:val="center"/>
        </w:trPr>
        <w:tc>
          <w:tcPr>
            <w:tcW w:w="11046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51"/>
            </w:tblGrid>
            <w:tr w:rsidR="007D4A7A" w:rsidTr="00EC2F6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151"/>
                  </w:tblGrid>
                  <w:tr w:rsidR="007D4A7A" w:rsidTr="00EC2F63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</w:tcPr>
                      <w:p w:rsidR="007D4A7A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27"/>
                            <w:szCs w:val="27"/>
                          </w:rPr>
                          <w:t>ՀԱՅԱՍՏԱՆԻ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27"/>
                            <w:szCs w:val="27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27"/>
                            <w:szCs w:val="27"/>
                          </w:rPr>
                          <w:t>ՀԱՆՐԱՊԵՏՈՒԹՅԱՆ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27"/>
                            <w:szCs w:val="27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27"/>
                            <w:szCs w:val="27"/>
                          </w:rPr>
                          <w:t>ԿԱՌԱՎԱՐՈՒԹՅՈՒՆ</w:t>
                        </w:r>
                      </w:p>
                      <w:p w:rsidR="007D4A7A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  <w:lang w:val="ru-RU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 </w:t>
                        </w:r>
                      </w:p>
                      <w:p w:rsidR="007D4A7A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  <w:lang w:val="ru-RU"/>
                          </w:rPr>
                        </w:pP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Ո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Ր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Ո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Շ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ՈՒ</w:t>
                        </w:r>
                        <w:r>
                          <w:rPr>
                            <w:rFonts w:ascii="GHEA Grapalat" w:hAnsi="GHEA Grapalat"/>
                            <w:b/>
                            <w:bCs/>
                            <w:sz w:val="36"/>
                            <w:szCs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sz w:val="36"/>
                            <w:szCs w:val="36"/>
                          </w:rPr>
                          <w:t>Մ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 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________ 2014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թվականի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r>
                          <w:rPr>
                            <w:rFonts w:ascii="GHEA Grapalat" w:hAnsi="GHEA Grapalat"/>
                          </w:rPr>
                          <w:t>N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___-</w:t>
                        </w:r>
                        <w:r>
                          <w:rPr>
                            <w:rFonts w:ascii="GHEA Grapalat" w:hAnsi="GHEA Grapalat" w:cs="Sylfaen"/>
                          </w:rPr>
                          <w:t>Ա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 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ՀՅՈՒՍԻՍ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ՀԱՐԱՎ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ՃԱՆԱՊԱՐՀԱՅԻՆ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ՄԻՋԱՆՑՔԻ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ՆԵՐԴՐՈՒՄԱՅԻՆ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ԾՐԱԳՐԻ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ՏՐԱՆՇ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3-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Ի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ԹԱԼԻՆ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ԳՅՈՒՄՐԻ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(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ԹԱԼԻՆ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ԼԱՆՋԻԿ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,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ԼԱՆՋԻԿ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ԳՅՈՒՄՐԻ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>)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ՃԱՆԱՊԱՐՀԱՀԱՏՎԱԾՆԵՐԻ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ՎԵՐԱԿԱՌՈՒՑՄԱՆ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ՄԱՆՐԱՄԱՍՆ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ՆԱԽԱԳԾԵՐԻ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ՀԱՏՈՒԿ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ՀԱՄԱԼԻՐ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ՓՈՐՁԱՔՆՆՈՒԹՅՈՒՆ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ԱՆՑԿԱՑՆԵԼՈՒ</w:t>
                        </w:r>
                        <w:r w:rsidR="002D3CC1"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>,</w:t>
                        </w:r>
                        <w:r w:rsid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 w:rsidR="002D3CC1" w:rsidRPr="002D3CC1">
                          <w:rPr>
                            <w:rFonts w:ascii="GHEA Grapalat" w:hAnsi="GHEA Grapalat" w:cs="Sylfaen"/>
                            <w:b/>
                          </w:rPr>
                          <w:t>ԺԱՄԱՆԱԿԱՎՈՐ</w:t>
                        </w:r>
                        <w:r w:rsidR="002D3CC1" w:rsidRPr="002D3CC1">
                          <w:rPr>
                            <w:rFonts w:ascii="GHEA Grapalat" w:hAnsi="GHEA Grapalat"/>
                            <w:b/>
                          </w:rPr>
                          <w:t xml:space="preserve"> </w:t>
                        </w:r>
                        <w:r w:rsidR="002D3CC1" w:rsidRPr="002D3CC1">
                          <w:rPr>
                            <w:rFonts w:ascii="GHEA Grapalat" w:hAnsi="GHEA Grapalat" w:cs="Sylfaen"/>
                            <w:b/>
                          </w:rPr>
                          <w:t>ՓՈՐՁԱՔՆՆԱԿԱՆ</w:t>
                        </w:r>
                        <w:r w:rsidR="002D3CC1" w:rsidRPr="002D3CC1">
                          <w:rPr>
                            <w:rFonts w:ascii="GHEA Grapalat" w:hAnsi="GHEA Grapalat"/>
                            <w:b/>
                          </w:rPr>
                          <w:t xml:space="preserve"> </w:t>
                        </w:r>
                        <w:r w:rsidR="002D3CC1" w:rsidRPr="002D3CC1">
                          <w:rPr>
                            <w:rFonts w:ascii="GHEA Grapalat" w:hAnsi="GHEA Grapalat" w:cs="Sylfaen"/>
                            <w:b/>
                          </w:rPr>
                          <w:t>ՀԱՆՁՆԱԺՈՂՈՎ ՍՏԵՂԾԵԼՈՒ ԵՎ ԴՐԱ ԱՆՀԱՏԱԿԱՆ ԿԱԶՄԸ ՀԱՍՏԱՏԵԼՈՒ</w:t>
                        </w:r>
                        <w:r w:rsidR="002D3CC1"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ՄԱՍԻՆ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 </w:t>
                        </w:r>
                      </w:p>
                      <w:p w:rsidR="007D4A7A" w:rsidRPr="002D3CC1" w:rsidRDefault="007D4A7A" w:rsidP="00582518">
                        <w:pPr>
                          <w:ind w:right="193" w:firstLine="375"/>
                          <w:jc w:val="both"/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Հիմք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ընդունելով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Հայաստանի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Հանրապետության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կառավարության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2010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թվականի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մայիսի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6-</w:t>
                        </w:r>
                        <w:r>
                          <w:rPr>
                            <w:rFonts w:ascii="GHEA Grapalat" w:hAnsi="GHEA Grapalat" w:cs="Sylfaen"/>
                          </w:rPr>
                          <w:t>ի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r>
                          <w:rPr>
                            <w:rFonts w:ascii="GHEA Grapalat" w:hAnsi="GHEA Grapalat"/>
                          </w:rPr>
                          <w:t>N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711-</w:t>
                        </w:r>
                        <w:r>
                          <w:rPr>
                            <w:rFonts w:ascii="GHEA Grapalat" w:hAnsi="GHEA Grapalat" w:cs="Sylfaen"/>
                          </w:rPr>
                          <w:t>Ն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որոշմամբ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հաստատված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ք</w:t>
                        </w:r>
                        <w:r>
                          <w:rPr>
                            <w:rFonts w:ascii="GHEA Grapalat" w:hAnsi="GHEA Grapalat" w:cs="Sylfaen"/>
                          </w:rPr>
                          <w:t>աղաքաշինական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փաստաթղթերի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իրականացման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կարգի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10-</w:t>
                        </w:r>
                        <w:r>
                          <w:rPr>
                            <w:rFonts w:ascii="GHEA Grapalat" w:hAnsi="GHEA Grapalat" w:cs="Sylfaen"/>
                          </w:rPr>
                          <w:t>րդ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կետը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>`</w:t>
                        </w:r>
                        <w:r w:rsidRPr="002D3CC1">
                          <w:rPr>
                            <w:rFonts w:ascii="GHEA Grapalat" w:hAnsi="GHEA Grapalat" w:cs="Sylfaen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Հայաստանի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Հանրապետության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կառավարությունը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  <w:b/>
                            <w:bCs/>
                            <w:i/>
                            <w:iCs/>
                          </w:rPr>
                          <w:t>որոշում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  <w:i/>
                            <w:iCs/>
                          </w:rPr>
                          <w:t>է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</w:rPr>
                          <w:t>.</w:t>
                        </w:r>
                      </w:p>
                      <w:p w:rsidR="007D4A7A" w:rsidRPr="002D3CC1" w:rsidRDefault="007D4A7A" w:rsidP="00EC2F63">
                        <w:pPr>
                          <w:ind w:right="193" w:firstLine="375"/>
                          <w:jc w:val="both"/>
                          <w:rPr>
                            <w:rFonts w:ascii="GHEA Grapalat" w:hAnsi="GHEA Grapalat"/>
                          </w:rPr>
                        </w:pPr>
                        <w:r w:rsidRPr="002D3CC1">
                          <w:rPr>
                            <w:rFonts w:ascii="GHEA Grapalat" w:hAnsi="GHEA Grapalat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Հյուսիս</w:t>
                        </w:r>
                        <w:r w:rsidRPr="002D3CC1">
                          <w:rPr>
                            <w:rFonts w:ascii="GHEA Grapalat" w:hAnsi="GHEA Grapalat"/>
                          </w:rPr>
                          <w:t>-</w:t>
                        </w:r>
                        <w:r>
                          <w:rPr>
                            <w:rFonts w:ascii="GHEA Grapalat" w:hAnsi="GHEA Grapalat"/>
                          </w:rPr>
                          <w:t>հ</w:t>
                        </w:r>
                        <w:r>
                          <w:rPr>
                            <w:rFonts w:ascii="GHEA Grapalat" w:hAnsi="GHEA Grapalat" w:cs="Sylfaen"/>
                          </w:rPr>
                          <w:t>արավ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ճանապարհային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միջանցքի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ներդրումային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ծրագրի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Տրանշ</w:t>
                        </w:r>
                        <w:proofErr w:type="spellEnd"/>
                        <w:r w:rsidRPr="002D3CC1">
                          <w:rPr>
                            <w:rFonts w:ascii="GHEA Grapalat" w:hAnsi="GHEA Grapalat" w:cs="Sylfaen"/>
                          </w:rPr>
                          <w:t xml:space="preserve"> 3</w:t>
                        </w:r>
                        <w:r w:rsidRPr="002D3CC1">
                          <w:rPr>
                            <w:rFonts w:ascii="GHEA Grapalat" w:hAnsi="GHEA Grapalat"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</w:rPr>
                          <w:t>ի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Թ</w:t>
                        </w:r>
                        <w:r>
                          <w:rPr>
                            <w:rFonts w:ascii="GHEA Grapalat" w:hAnsi="GHEA Grapalat" w:cs="Sylfaen"/>
                          </w:rPr>
                          <w:t>ալին</w:t>
                        </w:r>
                        <w:r w:rsidRPr="002D3CC1">
                          <w:rPr>
                            <w:rFonts w:ascii="GHEA Grapalat" w:hAnsi="GHEA Grapalat" w:cs="Sylfaen"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</w:rPr>
                          <w:t>Գյումրի</w:t>
                        </w:r>
                        <w:proofErr w:type="spellEnd"/>
                        <w:r w:rsidRPr="002D3CC1">
                          <w:rPr>
                            <w:rFonts w:ascii="GHEA Grapalat" w:hAnsi="GHEA Grapalat" w:cs="Sylfaen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Թալին</w:t>
                        </w:r>
                        <w:r w:rsidRPr="002D3CC1">
                          <w:rPr>
                            <w:rFonts w:ascii="GHEA Grapalat" w:hAnsi="GHEA Grapalat" w:cs="Sylfaen"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</w:rPr>
                          <w:t>Լանջիկ</w:t>
                        </w:r>
                        <w:proofErr w:type="spellEnd"/>
                        <w:r w:rsidRPr="002D3CC1">
                          <w:rPr>
                            <w:rFonts w:ascii="GHEA Grapalat" w:hAnsi="GHEA Grapalat" w:cs="Sylfaen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Լանջիկ</w:t>
                        </w:r>
                        <w:r w:rsidRPr="002D3CC1">
                          <w:rPr>
                            <w:rFonts w:ascii="GHEA Grapalat" w:hAnsi="GHEA Grapalat" w:cs="Sylfaen"/>
                          </w:rPr>
                          <w:t>-</w:t>
                        </w:r>
                        <w:r>
                          <w:rPr>
                            <w:rFonts w:ascii="GHEA Grapalat" w:hAnsi="GHEA Grapalat" w:cs="Sylfaen"/>
                          </w:rPr>
                          <w:t>Գյումրի</w:t>
                        </w:r>
                        <w:proofErr w:type="spellEnd"/>
                        <w:r w:rsidRPr="002D3CC1">
                          <w:rPr>
                            <w:rFonts w:ascii="GHEA Grapalat" w:hAnsi="GHEA Grapalat" w:cs="Sylfaen"/>
                          </w:rPr>
                          <w:t>)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ճանապարհահատվածների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վերակառուցման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մանրամասն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նախագծերի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հատուկ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համալիր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փորձաքննություն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անցկացնելու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նպատակով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ստեղծել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ժամանակավոր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փորձաքննական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հանձնաժողով</w:t>
                        </w:r>
                        <w:proofErr w:type="spellEnd"/>
                        <w:r w:rsidRPr="002D3CC1">
                          <w:rPr>
                            <w:rFonts w:ascii="GHEA Grapalat" w:hAnsi="GHEA Grapalat" w:cs="Sylfaen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</w:rPr>
                          <w:t>և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հաստատել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դրա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անհատական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կազմը</w:t>
                        </w:r>
                        <w:proofErr w:type="spellEnd"/>
                        <w:r>
                          <w:rPr>
                            <w:rFonts w:ascii="GHEA Grapalat" w:hAnsi="GHEA Grapalat" w:cs="Sylfaen"/>
                          </w:rPr>
                          <w:t>՝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համաձայն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հավելվածի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>:</w:t>
                        </w:r>
                      </w:p>
                      <w:p w:rsidR="007D4A7A" w:rsidRPr="002D3CC1" w:rsidRDefault="007D4A7A" w:rsidP="00EC2F63">
                        <w:pPr>
                          <w:ind w:right="193" w:firstLine="375"/>
                          <w:jc w:val="both"/>
                          <w:rPr>
                            <w:rFonts w:ascii="GHEA Grapalat" w:hAnsi="GHEA Grapalat"/>
                          </w:rPr>
                        </w:pPr>
                        <w:r w:rsidRPr="002D3CC1">
                          <w:rPr>
                            <w:rFonts w:ascii="GHEA Grapalat" w:hAnsi="GHEA Grapalat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Ժ</w:t>
                        </w:r>
                        <w:r>
                          <w:rPr>
                            <w:rFonts w:ascii="GHEA Grapalat" w:hAnsi="GHEA Grapalat" w:cs="Sylfaen"/>
                          </w:rPr>
                          <w:t>ամանակավոր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փորձաքննական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հանձնաժողովին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սույն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որոշումն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ուժի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մեջ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մտնելուց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հետո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3-</w:t>
                        </w:r>
                        <w:r>
                          <w:rPr>
                            <w:rFonts w:ascii="GHEA Grapalat" w:hAnsi="GHEA Grapalat"/>
                          </w:rPr>
                          <w:t>ամսյա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ժամկետում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իրականացնել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նախագծերի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հատուկ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համալիր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փորձաքննություն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>:</w:t>
                        </w:r>
                      </w:p>
                      <w:p w:rsidR="007D4A7A" w:rsidRPr="002D3CC1" w:rsidRDefault="007D4A7A" w:rsidP="00EC2F63">
                        <w:pPr>
                          <w:ind w:right="193" w:firstLine="375"/>
                          <w:jc w:val="both"/>
                          <w:rPr>
                            <w:rFonts w:ascii="GHEA Grapalat" w:hAnsi="GHEA Grapalat"/>
                          </w:rPr>
                        </w:pPr>
                        <w:r w:rsidRPr="002D3CC1">
                          <w:rPr>
                            <w:rFonts w:ascii="GHEA Grapalat" w:hAnsi="GHEA Grapalat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Հայաստանի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Հանրապետության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տրանսպորտի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</w:rPr>
                          <w:t>և</w:t>
                        </w:r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կապի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նախարարին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`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հատուկ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համալիր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աշխատանքների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անցկացման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ավարտից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հետո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ժամանակավոր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փորձաքննական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հանձնաժողովի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ամփոփ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եզրակացությունը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ներկայացնել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Հայաստանի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Հանրապետության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 w:cs="Sylfaen"/>
                          </w:rPr>
                          <w:t>կառավարության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GHEA Grapalat" w:hAnsi="GHEA Grapalat"/>
                          </w:rPr>
                          <w:t>քննարկմանը</w:t>
                        </w:r>
                        <w:proofErr w:type="spellEnd"/>
                        <w:r w:rsidRPr="002D3CC1">
                          <w:rPr>
                            <w:rFonts w:ascii="GHEA Grapalat" w:hAnsi="GHEA Grapalat"/>
                          </w:rPr>
                          <w:t>: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Courier New" w:hAnsi="Courier New" w:cs="Courier New"/>
                          </w:rPr>
                          <w:t> </w:t>
                        </w:r>
                      </w:p>
                      <w:tbl>
                        <w:tblPr>
                          <w:tblW w:w="11151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145"/>
                          <w:gridCol w:w="6"/>
                        </w:tblGrid>
                        <w:tr w:rsidR="007D4A7A" w:rsidRPr="002D3CC1" w:rsidTr="00C90819">
                          <w:trPr>
                            <w:trHeight w:val="1801"/>
                            <w:tblCellSpacing w:w="0" w:type="dxa"/>
                          </w:trPr>
                          <w:tc>
                            <w:tcPr>
                              <w:tcW w:w="11145" w:type="dxa"/>
                              <w:vAlign w:val="center"/>
                            </w:tcPr>
                            <w:tbl>
                              <w:tblPr>
                                <w:tblpPr w:leftFromText="180" w:rightFromText="180" w:vertAnchor="text" w:horzAnchor="margin" w:tblpY="114"/>
                                <w:tblOverlap w:val="never"/>
                                <w:tblW w:w="11145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602"/>
                                <w:gridCol w:w="4543"/>
                              </w:tblGrid>
                              <w:tr w:rsidR="00AD6E0A" w:rsidRPr="002D3CC1" w:rsidTr="00C90819">
                                <w:trPr>
                                  <w:trHeight w:val="9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D6E0A" w:rsidRPr="002D3CC1" w:rsidRDefault="00AD6E0A" w:rsidP="008A4F25">
                                    <w:pPr>
                                      <w:rPr>
                                        <w:rFonts w:ascii="GHEA Grapalat" w:hAnsi="GHEA Grapalat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3" w:type="dxa"/>
                                    <w:vAlign w:val="center"/>
                                  </w:tcPr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C90819" w:rsidRPr="002D3CC1" w:rsidRDefault="00C90819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AD6E0A" w:rsidRPr="002D3CC1" w:rsidRDefault="00AD6E0A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Հավելված</w:t>
                                    </w:r>
                                    <w:proofErr w:type="spellEnd"/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</w:p>
                                  <w:p w:rsidR="00AD6E0A" w:rsidRPr="002D3CC1" w:rsidRDefault="00AD6E0A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/>
                                      </w:rPr>
                                    </w:pPr>
                                    <w:r>
                                      <w:rPr>
                                        <w:rFonts w:ascii="Courier New" w:hAnsi="Courier New" w:cs="Courier New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ՀՀ</w:t>
                                    </w:r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կառավարության</w:t>
                                    </w:r>
                                    <w:proofErr w:type="spellEnd"/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2014  </w:t>
                                    </w:r>
                                    <w:proofErr w:type="spellStart"/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թվականի</w:t>
                                    </w:r>
                                    <w:proofErr w:type="spellEnd"/>
                                  </w:p>
                                  <w:p w:rsidR="00AD6E0A" w:rsidRPr="002D3CC1" w:rsidRDefault="00AD6E0A" w:rsidP="008A4F25">
                                    <w:pPr>
                                      <w:ind w:firstLine="375"/>
                                      <w:jc w:val="center"/>
                                      <w:rPr>
                                        <w:rFonts w:ascii="GHEA Grapalat" w:hAnsi="GHEA Grapalat"/>
                                      </w:rPr>
                                    </w:pPr>
                                    <w:r>
                                      <w:rPr>
                                        <w:rFonts w:ascii="Courier New" w:hAnsi="Courier New" w:cs="Courier New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 </w:t>
                                    </w:r>
                                    <w:r w:rsidRPr="002D3CC1"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___________</w:t>
                                    </w:r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ի</w:t>
                                    </w:r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N</w:t>
                                    </w:r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___-</w:t>
                                    </w:r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Ա</w:t>
                                    </w:r>
                                    <w:r w:rsidRPr="002D3CC1">
                                      <w:rPr>
                                        <w:rFonts w:ascii="GHEA Grapalat" w:hAnsi="GHEA Grapalat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HEA Grapalat" w:hAnsi="GHEA Grapalat" w:cs="Sylfaen"/>
                                        <w:b/>
                                        <w:bCs/>
                                        <w:sz w:val="15"/>
                                        <w:szCs w:val="15"/>
                                      </w:rPr>
                                      <w:t>որոշման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7D4A7A" w:rsidRPr="002D3CC1" w:rsidRDefault="007D4A7A" w:rsidP="00EC2F63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GHEA Grapalat" w:hAnsi="GHEA Grapala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</w:tcPr>
                            <w:p w:rsidR="007D4A7A" w:rsidRPr="002D3CC1" w:rsidRDefault="007D4A7A" w:rsidP="00EC2F63">
                              <w:pPr>
                                <w:jc w:val="right"/>
                                <w:rPr>
                                  <w:rFonts w:ascii="GHEA Grapalat" w:hAnsi="GHEA Grapalat"/>
                                </w:rPr>
                              </w:pPr>
                            </w:p>
                          </w:tc>
                        </w:tr>
                        <w:tr w:rsidR="007D4A7A" w:rsidRPr="002D3CC1" w:rsidTr="00C90819">
                          <w:trPr>
                            <w:trHeight w:val="384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7D4A7A" w:rsidRPr="002D3CC1" w:rsidRDefault="007D4A7A" w:rsidP="00A64799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7D4A7A" w:rsidRPr="002D3CC1" w:rsidRDefault="007D4A7A" w:rsidP="00EC2F63">
                              <w:pPr>
                                <w:rPr>
                                  <w:rFonts w:ascii="GHEA Grapalat" w:hAnsi="GHEA Grapalat"/>
                                </w:rPr>
                              </w:pPr>
                            </w:p>
                          </w:tc>
                        </w:tr>
                      </w:tbl>
                      <w:p w:rsidR="007D4A7A" w:rsidRPr="002D3CC1" w:rsidRDefault="007D4A7A" w:rsidP="00C90819">
                        <w:pPr>
                          <w:ind w:firstLine="375"/>
                          <w:jc w:val="center"/>
                          <w:rPr>
                            <w:rFonts w:ascii="GHEA Grapalat" w:hAnsi="GHEA Grapalat"/>
                          </w:rPr>
                        </w:pP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Ն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Տ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Կ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Ն</w:t>
                        </w:r>
                        <w:r w:rsidRPr="002D3CC1">
                          <w:rPr>
                            <w:rFonts w:ascii="GHEA Grapalat" w:hAnsi="GHEA Grapalat" w:cs="Sylfaen"/>
                            <w:b/>
                            <w:bCs/>
                          </w:rPr>
                          <w:t xml:space="preserve"> 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Կ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Ա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Զ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Մ</w:t>
                        </w:r>
                      </w:p>
                      <w:p w:rsidR="007D4A7A" w:rsidRPr="002D3CC1" w:rsidRDefault="007D4A7A" w:rsidP="00EC2F63">
                        <w:pPr>
                          <w:ind w:firstLine="375"/>
                          <w:jc w:val="center"/>
                          <w:rPr>
                            <w:rFonts w:ascii="GHEA Grapalat" w:hAnsi="GHEA Grapalat" w:cs="Sylfaen"/>
                            <w:b/>
                            <w:bCs/>
                          </w:rPr>
                        </w:pP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ՀԱՏՈՒԿ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ՀԱՄԱԼԻՐ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ՓՈՐՁԱՔՆՆՈՒԹՅՈՒՆ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ԻՐԱԿԱՆԱՑՆՈՂ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ԺԱՄԱՆԱԿԱՎՈՐ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ՓՈՐՁԱՔՆՆԱԿԱՆ</w:t>
                        </w:r>
                        <w:r w:rsidRPr="002D3CC1">
                          <w:rPr>
                            <w:rFonts w:ascii="GHEA Grapalat" w:hAnsi="GHEA Grapalat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GHEA Grapalat" w:hAnsi="GHEA Grapalat" w:cs="Sylfaen"/>
                            <w:b/>
                            <w:bCs/>
                          </w:rPr>
                          <w:t>ՀԱՆՁՆԱԺՈՂՈՎԻ</w:t>
                        </w:r>
                      </w:p>
                      <w:tbl>
                        <w:tblPr>
                          <w:tblW w:w="10235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322"/>
                          <w:gridCol w:w="7913"/>
                        </w:tblGrid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Առաքելյան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տրանսպորտի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և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կապի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տեղակալ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հանձնաժողովի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նախագահ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Ռ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Ալավերդյան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քաղաքաշինության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տեղակալ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Լ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Շահվերդյան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էներգետիկայի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և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բնական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պաշարների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տեղակալ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Սամուելյան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մշակույթի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տեղակալ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 w:cs="Sylfaen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Ս.Պապյան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-ՀՀ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բնապահպանության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նախարարի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առաջին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տեղակալ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Ֆ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Բաշոյան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կառավարությանն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առընթեր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անշարժ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գույքի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կադաստրի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կոմիտեի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նախագահի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տեղակալ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 w:cs="Sylfaen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Ն.Երիցյան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ՀՀ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կենտրոնական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բանկի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նախագահի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տեղակալ</w:t>
                              </w:r>
                              <w:proofErr w:type="spellEnd"/>
                              <w:r w:rsidR="002D3CC1"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 w:rsidR="002D3CC1"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 w:rsidR="002D3CC1"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Ֆ.Ցոլակյան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Շիրակի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մարզպետ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Ս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Սահակյան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Արագածոտնի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մարզպետ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Վանյան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առողջապահության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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Հիվանդությունների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վերահսկման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և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կանխարգելման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ազգային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կենտրոն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 ՊՈԱԿ-ի 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ժամանակավոր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պաշտոնակատար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Գիլոյան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տարածքային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կառավարման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աշխատակազմի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տեղական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ինքնակառավարման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վարչության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Վ.Լալայան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էկոնոմիկայի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աշխատակազմի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ներդրումային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քաղաքականության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վարչության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Ս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Գլեչունց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ind w:left="185" w:hanging="185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արդարադատության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աշխատակազմի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իրավական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ակտերի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փորձաքննության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գործակալության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գերատեսչական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նորմատիվ-իրավական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ակտերի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փորձաքննության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և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գրանցման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բաժնի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Գևորգյան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բնապահպանության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Բնապահպանական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փորձաքննություն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ՊՈԱԿ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r w:rsidR="009615E0">
                                <w:rPr>
                                  <w:rFonts w:ascii="GHEA Grapalat" w:hAnsi="GHEA Grapalat"/>
                                </w:rPr>
                                <w:t>(</w:t>
                              </w:r>
                              <w:proofErr w:type="spellStart"/>
                              <w:r w:rsidR="009615E0"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 w:rsidR="009615E0"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/>
                                </w:rPr>
                                <w:t>Ա.Արշակյան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տրանսպորտի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և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կապի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նախարարության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Հայաստանի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ավտոմոբիլային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ճանապարհների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տնօրինություն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ՊՈԱԿ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գլխավոր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 w:cs="Sylfaen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lastRenderedPageBreak/>
                                <w:t xml:space="preserve">Վ.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Կարագյոզյան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ind w:left="185" w:hanging="185"/>
                                <w:jc w:val="both"/>
                                <w:rPr>
                                  <w:rFonts w:ascii="GHEA Grapalat" w:hAnsi="GHEA Grapalat" w:cs="Sylfaen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- 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կառավարությանն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առընթեր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անշարժ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գույքի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կադաստրի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կոմիտեի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Գեոդեզիայի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և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քարտեզագրության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կենտրոն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»   ՊՈԱԿ-ի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 w:rsidR="009615E0"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r w:rsidR="009615E0">
                                <w:rPr>
                                  <w:rFonts w:ascii="GHEA Grapalat" w:hAnsi="GHEA Grapalat"/>
                                </w:rPr>
                                <w:t>(</w:t>
                              </w:r>
                              <w:proofErr w:type="spellStart"/>
                              <w:r w:rsidR="009615E0"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 w:rsidR="009615E0"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Գյուլզադյան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ind w:left="185" w:hanging="185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Երևանի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ճարտարապետաշինարարական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համալսարանի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ավտոճանապարհներ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և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կամուրջներ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ամբիոնի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վարիչ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    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Գ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Արշակյան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- «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ՀՀ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նախագծերի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պետական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արտագերատեսչական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br/>
                              </w:r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փորձաքննություն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ՓԲԸ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գործադիր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>
                                <w:rPr>
                                  <w:rFonts w:ascii="Courier New" w:hAnsi="Courier New" w:cs="Courier New"/>
                                </w:rPr>
                                <w:t> 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Է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Մարտիրոսյան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-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Տրանսնախագիծ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ՓԲԸ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Է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Բեզոյան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-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Ճանապարհ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ՍՊԸ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գլխավոր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Վ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Ասատրյան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-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Կամուրջշին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ՓԲԸ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խորհրդի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նախագահ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Ա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Գասպարյան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/>
                                </w:rPr>
                              </w:pPr>
                              <w:r>
                                <w:rPr>
                                  <w:rFonts w:ascii="GHEA Grapalat" w:hAnsi="GHEA Grapalat"/>
                                </w:rPr>
                                <w:t>- «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Մեղրու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ՃՇՇՁ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» 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ԲԲԸ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>-</w:t>
                              </w:r>
                              <w:r>
                                <w:rPr>
                                  <w:rFonts w:ascii="GHEA Grapalat" w:hAnsi="GHEA Grapalat" w:cs="Sylfaen"/>
                                </w:rPr>
                                <w:t>ի</w:t>
                              </w:r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գործադիր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տնօրեն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 w:cs="Sylfaen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Ա.Հաջյան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jc w:val="both"/>
                                <w:rPr>
                                  <w:rFonts w:ascii="GHEA Grapalat" w:hAnsi="GHEA Grapalat" w:cs="Sylfaen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Հայաստանի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Ամերիկյան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համալսարանի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ճարտարագիտական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ֆակուլտետի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դեկան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>)</w:t>
                              </w:r>
                            </w:p>
                          </w:tc>
                        </w:tr>
                        <w:tr w:rsidR="007D4A7A" w:rsidTr="00EC2F6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322" w:type="dxa"/>
                              <w:hideMark/>
                            </w:tcPr>
                            <w:p w:rsidR="007D4A7A" w:rsidRDefault="007D4A7A" w:rsidP="00EC2F63">
                              <w:pPr>
                                <w:spacing w:before="100" w:beforeAutospacing="1" w:after="100" w:afterAutospacing="1"/>
                                <w:rPr>
                                  <w:rFonts w:ascii="GHEA Grapalat" w:hAnsi="GHEA Grapalat" w:cs="Sylfaen"/>
                                </w:rPr>
                              </w:pP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Ա.Ամիրխանյան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D4A7A" w:rsidRDefault="007D4A7A" w:rsidP="00EC2F63">
                              <w:pPr>
                                <w:jc w:val="both"/>
                                <w:rPr>
                                  <w:rFonts w:ascii="GHEA Grapalat" w:hAnsi="GHEA Grapalat" w:cs="Sylfaen"/>
                                </w:rPr>
                              </w:pPr>
                              <w:r>
                                <w:rPr>
                                  <w:rFonts w:ascii="GHEA Grapalat" w:hAnsi="GHEA Grapalat" w:cs="Sylfaen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անկախ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փորձագետ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GHEA Grapalat" w:hAnsi="GHEA Grapalat" w:cs="Sylfaen"/>
                                </w:rPr>
                                <w:t>համաձայնությամբ</w:t>
                              </w:r>
                              <w:proofErr w:type="spellEnd"/>
                              <w:r>
                                <w:rPr>
                                  <w:rFonts w:ascii="GHEA Grapalat" w:hAnsi="GHEA Grapalat" w:cs="Sylfaen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7D4A7A" w:rsidRDefault="007D4A7A" w:rsidP="00EC2F63">
                        <w:pPr>
                          <w:rPr>
                            <w:rFonts w:ascii="GHEA Grapalat" w:hAnsi="GHEA Grapalat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500"/>
                          <w:gridCol w:w="6651"/>
                        </w:tblGrid>
                        <w:tr w:rsidR="007D4A7A" w:rsidTr="00EC2F63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</w:tcPr>
                            <w:p w:rsidR="007D4A7A" w:rsidRDefault="007D4A7A" w:rsidP="00EC2F63">
                              <w:pPr>
                                <w:ind w:firstLine="375"/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</w:tcPr>
                            <w:p w:rsidR="007D4A7A" w:rsidRDefault="007D4A7A" w:rsidP="00EC2F63">
                              <w:pPr>
                                <w:jc w:val="right"/>
                                <w:rPr>
                                  <w:rFonts w:ascii="GHEA Grapalat" w:hAnsi="GHEA Grapalat"/>
                                </w:rPr>
                              </w:pPr>
                            </w:p>
                          </w:tc>
                        </w:tr>
                      </w:tbl>
                      <w:p w:rsidR="007D4A7A" w:rsidRDefault="007D4A7A" w:rsidP="00EC2F63">
                        <w:pPr>
                          <w:rPr>
                            <w:rFonts w:ascii="GHEA Grapalat" w:hAnsi="GHEA Grapalat"/>
                          </w:rPr>
                        </w:pPr>
                      </w:p>
                    </w:tc>
                  </w:tr>
                </w:tbl>
                <w:p w:rsidR="007D4A7A" w:rsidRDefault="007D4A7A" w:rsidP="00EC2F63">
                  <w:pPr>
                    <w:rPr>
                      <w:rFonts w:ascii="GHEA Grapalat" w:hAnsi="GHEA Grapalat"/>
                    </w:rPr>
                  </w:pPr>
                </w:p>
              </w:tc>
            </w:tr>
          </w:tbl>
          <w:p w:rsidR="007D4A7A" w:rsidRDefault="007D4A7A" w:rsidP="00EC2F63">
            <w:pPr>
              <w:rPr>
                <w:rFonts w:ascii="GHEA Grapalat" w:hAnsi="GHEA Grapalat"/>
              </w:rPr>
            </w:pPr>
          </w:p>
        </w:tc>
      </w:tr>
    </w:tbl>
    <w:p w:rsidR="007D4A7A" w:rsidRDefault="007D4A7A" w:rsidP="007D4A7A">
      <w:pPr>
        <w:rPr>
          <w:rFonts w:ascii="GHEA Grapalat" w:hAnsi="GHEA Grapalat"/>
        </w:rPr>
      </w:pPr>
    </w:p>
    <w:p w:rsidR="007D4A7A" w:rsidRDefault="007D4A7A" w:rsidP="007D4A7A">
      <w:pPr>
        <w:rPr>
          <w:rFonts w:ascii="GHEA Grapalat" w:hAnsi="GHEA Grapalat"/>
        </w:rPr>
      </w:pPr>
    </w:p>
    <w:p w:rsidR="007D4A7A" w:rsidRDefault="007D4A7A" w:rsidP="007D4A7A">
      <w:pPr>
        <w:rPr>
          <w:rFonts w:ascii="GHEA Grapalat" w:hAnsi="GHEA Grapalat"/>
        </w:rPr>
      </w:pPr>
    </w:p>
    <w:p w:rsidR="007D4A7A" w:rsidRDefault="007D4A7A" w:rsidP="007D4A7A">
      <w:pPr>
        <w:rPr>
          <w:rFonts w:ascii="GHEA Grapalat" w:hAnsi="GHEA Grapalat"/>
        </w:rPr>
      </w:pPr>
    </w:p>
    <w:p w:rsidR="007D4A7A" w:rsidRDefault="007D4A7A" w:rsidP="007D4A7A">
      <w:pPr>
        <w:rPr>
          <w:rFonts w:ascii="GHEA Grapalat" w:hAnsi="GHEA Grapalat"/>
        </w:rPr>
      </w:pPr>
    </w:p>
    <w:p w:rsidR="007D4A7A" w:rsidRDefault="007D4A7A" w:rsidP="007A02AD">
      <w:pPr>
        <w:tabs>
          <w:tab w:val="left" w:pos="1740"/>
        </w:tabs>
        <w:rPr>
          <w:rFonts w:ascii="GHEA Grapalat" w:hAnsi="GHEA Grapalat"/>
        </w:rPr>
      </w:pPr>
    </w:p>
    <w:p w:rsidR="00C90819" w:rsidRDefault="00C9081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7D4A7A" w:rsidRDefault="007D4A7A" w:rsidP="007D4A7A">
      <w:pPr>
        <w:ind w:left="1080" w:right="720"/>
        <w:jc w:val="center"/>
        <w:rPr>
          <w:rFonts w:ascii="GHEA Grapalat" w:hAnsi="GHEA Grapalat" w:cs="Sylfaen"/>
          <w:b/>
          <w:bCs/>
          <w:lang w:val="ru-RU"/>
        </w:rPr>
      </w:pPr>
    </w:p>
    <w:p w:rsidR="007D4A7A" w:rsidRDefault="007D4A7A" w:rsidP="007D4A7A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ՀԻՄՆԱՎՈՐՈՒՄ</w:t>
      </w:r>
    </w:p>
    <w:p w:rsidR="007D4A7A" w:rsidRPr="008827BD" w:rsidRDefault="007D4A7A" w:rsidP="007A02AD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bCs/>
        </w:rPr>
        <w:t>ՀՀ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կառավարության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  <w:bCs/>
        </w:rPr>
        <w:t>Հյուսիս</w:t>
      </w:r>
      <w:proofErr w:type="spellEnd"/>
      <w:r>
        <w:rPr>
          <w:rFonts w:ascii="GHEA Grapalat" w:hAnsi="GHEA Grapalat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հարավ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ճանապարհային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միջանցքի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ներդրումային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ծրագրի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Տրանշ</w:t>
      </w:r>
      <w:proofErr w:type="spellEnd"/>
      <w:r>
        <w:rPr>
          <w:rFonts w:ascii="GHEA Grapalat" w:hAnsi="GHEA Grapalat"/>
          <w:b/>
          <w:bCs/>
          <w:lang w:val="af-ZA"/>
        </w:rPr>
        <w:t xml:space="preserve"> 3-</w:t>
      </w:r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Թալին</w:t>
      </w:r>
      <w:proofErr w:type="spell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Գյումրի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(</w:t>
      </w:r>
      <w:proofErr w:type="spellStart"/>
      <w:r>
        <w:rPr>
          <w:rFonts w:ascii="GHEA Grapalat" w:hAnsi="GHEA Grapalat" w:cs="Sylfaen"/>
          <w:b/>
          <w:bCs/>
        </w:rPr>
        <w:t>Թալին</w:t>
      </w:r>
      <w:proofErr w:type="spell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Լանջիկ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, </w:t>
      </w:r>
      <w:proofErr w:type="spellStart"/>
      <w:r>
        <w:rPr>
          <w:rFonts w:ascii="GHEA Grapalat" w:hAnsi="GHEA Grapalat" w:cs="Sylfaen"/>
          <w:b/>
          <w:bCs/>
        </w:rPr>
        <w:t>Լանջիկ</w:t>
      </w:r>
      <w:proofErr w:type="spell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Գյումրի</w:t>
      </w:r>
      <w:proofErr w:type="spellEnd"/>
      <w:r>
        <w:rPr>
          <w:rFonts w:ascii="GHEA Grapalat" w:hAnsi="GHEA Grapalat" w:cs="Sylfaen"/>
          <w:b/>
          <w:bCs/>
          <w:lang w:val="af-ZA"/>
        </w:rPr>
        <w:t>)</w:t>
      </w:r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ճանապարհահատվածների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վերակառուցման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մանրամասն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նախագծերի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հատուկ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համալիր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փորձաքննություն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անկացնելու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մասին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» </w:t>
      </w:r>
      <w:proofErr w:type="spellStart"/>
      <w:r>
        <w:rPr>
          <w:rFonts w:ascii="GHEA Grapalat" w:hAnsi="GHEA Grapalat" w:cs="Sylfaen"/>
          <w:b/>
          <w:bCs/>
        </w:rPr>
        <w:t>որոշման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ընդունման</w:t>
      </w:r>
      <w:proofErr w:type="spellEnd"/>
    </w:p>
    <w:p w:rsidR="007D4A7A" w:rsidRDefault="007D4A7A" w:rsidP="007D4A7A">
      <w:pPr>
        <w:ind w:firstLine="375"/>
        <w:jc w:val="both"/>
        <w:rPr>
          <w:rFonts w:ascii="GHEA Grapalat" w:hAnsi="GHEA Grapalat" w:cs="Sylfaen"/>
          <w:bCs/>
          <w:lang w:val="af-ZA"/>
        </w:rPr>
      </w:pPr>
      <w:proofErr w:type="spellStart"/>
      <w:r>
        <w:rPr>
          <w:rFonts w:ascii="GHEA Grapalat" w:hAnsi="GHEA Grapalat" w:cs="Sylfaen"/>
          <w:bCs/>
        </w:rPr>
        <w:t>Հյուսիս</w:t>
      </w:r>
      <w:proofErr w:type="spellEnd"/>
      <w:r>
        <w:rPr>
          <w:rFonts w:ascii="GHEA Grapalat" w:hAnsi="GHEA Grapalat"/>
          <w:bCs/>
          <w:lang w:val="af-ZA"/>
        </w:rPr>
        <w:t>-</w:t>
      </w:r>
      <w:proofErr w:type="spellStart"/>
      <w:r>
        <w:rPr>
          <w:rFonts w:ascii="GHEA Grapalat" w:hAnsi="GHEA Grapalat" w:cs="Sylfaen"/>
          <w:bCs/>
        </w:rPr>
        <w:t>հարավ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ճանապարհային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միջանցքի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ներդրումային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ծրագրի</w:t>
      </w:r>
      <w:proofErr w:type="spellEnd"/>
      <w:r>
        <w:rPr>
          <w:rFonts w:ascii="GHEA Grapalat" w:hAnsi="GHEA Grapalat" w:cs="Sylfaen"/>
          <w:bCs/>
          <w:lang w:val="af-ZA"/>
        </w:rPr>
        <w:t xml:space="preserve"> (</w:t>
      </w:r>
      <w:proofErr w:type="spellStart"/>
      <w:r>
        <w:rPr>
          <w:rFonts w:ascii="GHEA Grapalat" w:hAnsi="GHEA Grapalat" w:cs="Sylfaen"/>
          <w:bCs/>
        </w:rPr>
        <w:t>այսուհետ</w:t>
      </w:r>
      <w:proofErr w:type="spellEnd"/>
      <w:r>
        <w:rPr>
          <w:rFonts w:ascii="GHEA Grapalat" w:hAnsi="GHEA Grapalat" w:cs="Sylfaen"/>
          <w:bCs/>
        </w:rPr>
        <w:t>՝</w:t>
      </w:r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ծրագիր</w:t>
      </w:r>
      <w:proofErr w:type="spellEnd"/>
      <w:r>
        <w:rPr>
          <w:rFonts w:ascii="GHEA Grapalat" w:hAnsi="GHEA Grapalat" w:cs="Sylfaen"/>
          <w:bCs/>
          <w:lang w:val="af-ZA"/>
        </w:rPr>
        <w:t xml:space="preserve">) </w:t>
      </w:r>
      <w:proofErr w:type="spellStart"/>
      <w:r>
        <w:rPr>
          <w:rFonts w:ascii="GHEA Grapalat" w:hAnsi="GHEA Grapalat" w:cs="Sylfaen"/>
          <w:bCs/>
        </w:rPr>
        <w:t>շրջանակներում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նախագծող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խորհրդատու</w:t>
      </w:r>
      <w:proofErr w:type="spellEnd"/>
      <w:r>
        <w:rPr>
          <w:rFonts w:ascii="GHEA Grapalat" w:hAnsi="GHEA Grapalat" w:cs="Sylfaen"/>
          <w:bCs/>
          <w:lang w:val="af-ZA"/>
        </w:rPr>
        <w:t xml:space="preserve"> «</w:t>
      </w:r>
      <w:proofErr w:type="spellStart"/>
      <w:r>
        <w:rPr>
          <w:rFonts w:ascii="GHEA Grapalat" w:hAnsi="GHEA Grapalat" w:cs="Sylfaen"/>
          <w:bCs/>
        </w:rPr>
        <w:t>Էջիս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Ինթերնեյշնլ</w:t>
      </w:r>
      <w:proofErr w:type="spellEnd"/>
      <w:r>
        <w:rPr>
          <w:rFonts w:ascii="GHEA Grapalat" w:hAnsi="GHEA Grapalat" w:cs="Sylfaen"/>
          <w:bCs/>
          <w:lang w:val="af-ZA"/>
        </w:rPr>
        <w:t xml:space="preserve">» </w:t>
      </w:r>
      <w:proofErr w:type="spellStart"/>
      <w:r>
        <w:rPr>
          <w:rFonts w:ascii="GHEA Grapalat" w:hAnsi="GHEA Grapalat" w:cs="Sylfaen"/>
          <w:bCs/>
        </w:rPr>
        <w:t>կազմակերպության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կողմից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նախագծվել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են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ծրագրի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Տրանշ</w:t>
      </w:r>
      <w:proofErr w:type="spellEnd"/>
      <w:r>
        <w:rPr>
          <w:rFonts w:ascii="GHEA Grapalat" w:hAnsi="GHEA Grapalat" w:cs="Sylfaen"/>
          <w:bCs/>
          <w:lang w:val="af-ZA"/>
        </w:rPr>
        <w:t xml:space="preserve"> 3-</w:t>
      </w:r>
      <w:r>
        <w:rPr>
          <w:rFonts w:ascii="GHEA Grapalat" w:hAnsi="GHEA Grapalat" w:cs="Sylfaen"/>
          <w:bCs/>
        </w:rPr>
        <w:t>ի</w:t>
      </w:r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Թալին</w:t>
      </w:r>
      <w:proofErr w:type="spellEnd"/>
      <w:r>
        <w:rPr>
          <w:rFonts w:ascii="GHEA Grapalat" w:hAnsi="GHEA Grapalat" w:cs="Sylfaen"/>
          <w:bCs/>
          <w:lang w:val="af-ZA"/>
        </w:rPr>
        <w:t>-</w:t>
      </w:r>
      <w:proofErr w:type="spellStart"/>
      <w:r>
        <w:rPr>
          <w:rFonts w:ascii="GHEA Grapalat" w:hAnsi="GHEA Grapalat" w:cs="Sylfaen"/>
          <w:bCs/>
        </w:rPr>
        <w:t>Գյումրի</w:t>
      </w:r>
      <w:proofErr w:type="spellEnd"/>
      <w:r>
        <w:rPr>
          <w:rFonts w:ascii="GHEA Grapalat" w:hAnsi="GHEA Grapalat" w:cs="Sylfaen"/>
          <w:bCs/>
          <w:lang w:val="af-ZA"/>
        </w:rPr>
        <w:t xml:space="preserve"> (</w:t>
      </w:r>
      <w:proofErr w:type="spellStart"/>
      <w:r>
        <w:rPr>
          <w:rFonts w:ascii="GHEA Grapalat" w:hAnsi="GHEA Grapalat" w:cs="Sylfaen"/>
          <w:bCs/>
        </w:rPr>
        <w:t>Թալին</w:t>
      </w:r>
      <w:proofErr w:type="spellEnd"/>
      <w:r>
        <w:rPr>
          <w:rFonts w:ascii="GHEA Grapalat" w:hAnsi="GHEA Grapalat" w:cs="Sylfaen"/>
          <w:bCs/>
          <w:lang w:val="af-ZA"/>
        </w:rPr>
        <w:t>-</w:t>
      </w:r>
      <w:proofErr w:type="spellStart"/>
      <w:r>
        <w:rPr>
          <w:rFonts w:ascii="GHEA Grapalat" w:hAnsi="GHEA Grapalat" w:cs="Sylfaen"/>
          <w:bCs/>
        </w:rPr>
        <w:t>Լանջիկ</w:t>
      </w:r>
      <w:proofErr w:type="spellEnd"/>
      <w:r>
        <w:rPr>
          <w:rFonts w:ascii="GHEA Grapalat" w:hAnsi="GHEA Grapalat" w:cs="Sylfaen"/>
          <w:bCs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</w:rPr>
        <w:t>Լանջիկ</w:t>
      </w:r>
      <w:proofErr w:type="spellEnd"/>
      <w:r>
        <w:rPr>
          <w:rFonts w:ascii="GHEA Grapalat" w:hAnsi="GHEA Grapalat" w:cs="Sylfaen"/>
          <w:bCs/>
          <w:lang w:val="af-ZA"/>
        </w:rPr>
        <w:t>-</w:t>
      </w:r>
      <w:proofErr w:type="spellStart"/>
      <w:r>
        <w:rPr>
          <w:rFonts w:ascii="GHEA Grapalat" w:hAnsi="GHEA Grapalat" w:cs="Sylfaen"/>
          <w:bCs/>
        </w:rPr>
        <w:t>Գյումրի</w:t>
      </w:r>
      <w:proofErr w:type="spellEnd"/>
      <w:r>
        <w:rPr>
          <w:rFonts w:ascii="GHEA Grapalat" w:hAnsi="GHEA Grapalat" w:cs="Sylfaen"/>
          <w:bCs/>
          <w:lang w:val="af-ZA"/>
        </w:rPr>
        <w:t xml:space="preserve">) </w:t>
      </w:r>
      <w:proofErr w:type="spellStart"/>
      <w:r>
        <w:rPr>
          <w:rFonts w:ascii="GHEA Grapalat" w:hAnsi="GHEA Grapalat" w:cs="Sylfaen"/>
          <w:bCs/>
        </w:rPr>
        <w:t>ճանապարհահատվածների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նախագծային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փաստաթղթերը</w:t>
      </w:r>
      <w:proofErr w:type="spellEnd"/>
      <w:r>
        <w:rPr>
          <w:rFonts w:ascii="GHEA Grapalat" w:hAnsi="GHEA Grapalat" w:cs="Sylfaen"/>
          <w:bCs/>
          <w:lang w:val="af-ZA"/>
        </w:rPr>
        <w:t xml:space="preserve">, </w:t>
      </w:r>
      <w:proofErr w:type="spellStart"/>
      <w:r>
        <w:rPr>
          <w:rFonts w:ascii="GHEA Grapalat" w:hAnsi="GHEA Grapalat" w:cs="Sylfaen"/>
          <w:bCs/>
        </w:rPr>
        <w:t>որոնք</w:t>
      </w:r>
      <w:proofErr w:type="spellEnd"/>
      <w:r>
        <w:rPr>
          <w:rFonts w:ascii="GHEA Grapalat" w:hAnsi="GHEA Grapalat" w:cs="Sylfaen"/>
          <w:bCs/>
          <w:lang w:val="af-ZA"/>
        </w:rPr>
        <w:t xml:space="preserve"> «</w:t>
      </w:r>
      <w:proofErr w:type="spellStart"/>
      <w:r>
        <w:rPr>
          <w:rFonts w:ascii="GHEA Grapalat" w:hAnsi="GHEA Grapalat" w:cs="Sylfaen"/>
          <w:bCs/>
        </w:rPr>
        <w:t>Քաղաքաշինության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մասին</w:t>
      </w:r>
      <w:proofErr w:type="spellEnd"/>
      <w:r>
        <w:rPr>
          <w:rFonts w:ascii="GHEA Grapalat" w:hAnsi="GHEA Grapalat" w:cs="Sylfaen"/>
          <w:bCs/>
          <w:lang w:val="af-ZA"/>
        </w:rPr>
        <w:t xml:space="preserve">» </w:t>
      </w:r>
      <w:r>
        <w:rPr>
          <w:rFonts w:ascii="GHEA Grapalat" w:hAnsi="GHEA Grapalat" w:cs="Sylfaen"/>
          <w:bCs/>
        </w:rPr>
        <w:t>ՀՀ</w:t>
      </w:r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օրենքի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2010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մայիսի</w:t>
      </w:r>
      <w:proofErr w:type="spellEnd"/>
      <w:r>
        <w:rPr>
          <w:rFonts w:ascii="GHEA Grapalat" w:hAnsi="GHEA Grapalat"/>
          <w:lang w:val="af-ZA"/>
        </w:rPr>
        <w:t xml:space="preserve"> 6-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af-ZA"/>
        </w:rPr>
        <w:t xml:space="preserve"> N 711-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որոշմամբ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հաստատված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քաղաքաշինական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փաստաթղթերի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կարգի</w:t>
      </w:r>
      <w:proofErr w:type="spellEnd"/>
      <w:r>
        <w:rPr>
          <w:rFonts w:ascii="GHEA Grapalat" w:hAnsi="GHEA Grapalat"/>
          <w:lang w:val="af-ZA"/>
        </w:rPr>
        <w:t xml:space="preserve"> 10-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կետի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պահանջների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համաձայն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ենթակա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են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հատուկ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համալիր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փորձաքննության</w:t>
      </w:r>
      <w:proofErr w:type="spellEnd"/>
      <w:r>
        <w:rPr>
          <w:rFonts w:ascii="GHEA Grapalat" w:hAnsi="GHEA Grapalat" w:cs="Sylfaen"/>
          <w:bCs/>
          <w:lang w:val="af-ZA"/>
        </w:rPr>
        <w:t xml:space="preserve">: </w:t>
      </w:r>
      <w:proofErr w:type="spellStart"/>
      <w:r>
        <w:rPr>
          <w:rFonts w:ascii="GHEA Grapalat" w:hAnsi="GHEA Grapalat" w:cs="Sylfaen"/>
          <w:bCs/>
        </w:rPr>
        <w:t>Նշված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փորձաքննությունն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իրականացվում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է</w:t>
      </w:r>
      <w:r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ՀՀ</w:t>
      </w:r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կառավարության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որոշմամբ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ձևավորված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ժամանակավոր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փորձաքննական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հանձնաժողովի</w:t>
      </w:r>
      <w:proofErr w:type="spellEnd"/>
      <w:r>
        <w:rPr>
          <w:rFonts w:ascii="GHEA Grapalat" w:hAnsi="GHEA Grapalat" w:cs="Sylfae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կողմից</w:t>
      </w:r>
      <w:proofErr w:type="spellEnd"/>
      <w:r>
        <w:rPr>
          <w:rFonts w:ascii="GHEA Grapalat" w:hAnsi="GHEA Grapalat" w:cs="Sylfaen"/>
          <w:bCs/>
          <w:lang w:val="af-ZA"/>
        </w:rPr>
        <w:t xml:space="preserve">:    </w:t>
      </w:r>
    </w:p>
    <w:p w:rsidR="007D4A7A" w:rsidRDefault="007D4A7A" w:rsidP="007D4A7A">
      <w:pPr>
        <w:ind w:firstLine="375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/>
        </w:rPr>
        <w:t>Փորձաքննության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իրականացման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նպատակով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ձևավորել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հաստատել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հանձնաժողովի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անհատական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կազմը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քաղաքաշինության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տվյալ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բնագավառում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գործունեության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լիցենզիա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ունեցող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անձի</w:t>
      </w:r>
      <w:proofErr w:type="spellEnd"/>
      <w:r>
        <w:rPr>
          <w:rFonts w:ascii="GHEA Grapalat" w:hAnsi="GHEA Grapalat"/>
          <w:lang w:val="af-ZA"/>
        </w:rPr>
        <w:t xml:space="preserve"> (</w:t>
      </w:r>
      <w:proofErr w:type="spellStart"/>
      <w:r>
        <w:rPr>
          <w:rFonts w:ascii="GHEA Grapalat" w:hAnsi="GHEA Grapalat" w:cs="Sylfaen"/>
        </w:rPr>
        <w:t>անձանց</w:t>
      </w:r>
      <w:proofErr w:type="spellEnd"/>
      <w:r>
        <w:rPr>
          <w:rFonts w:ascii="GHEA Grapalat" w:hAnsi="GHEA Grapalat"/>
          <w:lang w:val="af-ZA"/>
        </w:rPr>
        <w:t xml:space="preserve">), </w:t>
      </w:r>
      <w:proofErr w:type="spellStart"/>
      <w:r>
        <w:rPr>
          <w:rFonts w:ascii="GHEA Grapalat" w:hAnsi="GHEA Grapalat" w:cs="Sylfaen"/>
        </w:rPr>
        <w:t>շրջակա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միջավայրի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ազդեցության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փորձաքննության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օրենքով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փաստաթղթերի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անցկացնելու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դրանց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վերաբերյալ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եզրակացություն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ներկայացնելու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լիազորություն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ունեցող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շահագրգիռ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մարմինների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համապատասխան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փորձագետների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ներգրավմամբ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</w:p>
    <w:p w:rsidR="007D4A7A" w:rsidRDefault="007D4A7A" w:rsidP="007D4A7A">
      <w:pPr>
        <w:ind w:firstLine="375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Հյուսիս</w:t>
      </w:r>
      <w:proofErr w:type="spellEnd"/>
      <w:r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հարավ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ճանապարհային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միջանցքի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քաղաքային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կայուն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զարգացման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ներդրումային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ծրագրերի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խորհրդին</w:t>
      </w:r>
      <w:proofErr w:type="spellEnd"/>
      <w:r>
        <w:rPr>
          <w:rFonts w:ascii="GHEA Grapalat" w:hAnsi="GHEA Grapalat" w:cs="Sylfaen"/>
          <w:lang w:val="af-ZA"/>
        </w:rPr>
        <w:t xml:space="preserve"> 26.09.2013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.-</w:t>
      </w:r>
      <w:proofErr w:type="spellStart"/>
      <w:r>
        <w:rPr>
          <w:rFonts w:ascii="GHEA Grapalat" w:hAnsi="GHEA Grapalat" w:cs="Sylfaen"/>
        </w:rPr>
        <w:t>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առաջարկվել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վերջինիս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հավանության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արժանացել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հավելվածով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ներկայացված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հանձնաժողովի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անհատական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որն</w:t>
      </w:r>
      <w:proofErr w:type="spellEnd"/>
      <w:r>
        <w:rPr>
          <w:rFonts w:ascii="GHEA Grapalat" w:hAnsi="GHEA Grapalat" w:cs="Sylfaen"/>
          <w:lang w:val="af-ZA"/>
        </w:rPr>
        <w:t xml:space="preserve"> (</w:t>
      </w:r>
      <w:proofErr w:type="spellStart"/>
      <w:r>
        <w:rPr>
          <w:rFonts w:ascii="GHEA Grapalat" w:hAnsi="GHEA Grapalat" w:cs="Sylfaen"/>
        </w:rPr>
        <w:t>որոշ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վերապահումներով</w:t>
      </w:r>
      <w:proofErr w:type="spellEnd"/>
      <w:r>
        <w:rPr>
          <w:rFonts w:ascii="GHEA Grapalat" w:hAnsi="GHEA Grapalat" w:cs="Sylfaen"/>
          <w:lang w:val="af-ZA"/>
        </w:rPr>
        <w:t xml:space="preserve">) </w:t>
      </w:r>
      <w:proofErr w:type="spellStart"/>
      <w:r>
        <w:rPr>
          <w:rFonts w:ascii="GHEA Grapalat" w:hAnsi="GHEA Grapalat" w:cs="Sylfaen"/>
        </w:rPr>
        <w:t>իրականացրել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Տրանշ</w:t>
      </w:r>
      <w:proofErr w:type="spellEnd"/>
      <w:r>
        <w:rPr>
          <w:rFonts w:ascii="GHEA Grapalat" w:hAnsi="GHEA Grapalat" w:cs="Sylfaen"/>
          <w:lang w:val="af-ZA"/>
        </w:rPr>
        <w:t xml:space="preserve"> 1-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2-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համալիր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փորձաքննությունը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7D4A7A" w:rsidRDefault="007D4A7A" w:rsidP="007D4A7A">
      <w:pPr>
        <w:ind w:firstLine="375"/>
        <w:jc w:val="both"/>
        <w:rPr>
          <w:rFonts w:ascii="GHEA Grapalat" w:hAnsi="GHEA Grapalat" w:cs="Sylfaen"/>
          <w:lang w:val="af-ZA"/>
        </w:rPr>
      </w:pPr>
    </w:p>
    <w:p w:rsidR="007D4A7A" w:rsidRDefault="007D4A7A" w:rsidP="007D4A7A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</w:t>
      </w:r>
    </w:p>
    <w:p w:rsidR="007D4A7A" w:rsidRDefault="007D4A7A" w:rsidP="007D4A7A">
      <w:pPr>
        <w:tabs>
          <w:tab w:val="left" w:pos="8445"/>
        </w:tabs>
        <w:rPr>
          <w:rFonts w:ascii="Sylfaen" w:hAnsi="Sylfaen"/>
          <w:lang w:val="af-ZA"/>
        </w:rPr>
      </w:pPr>
    </w:p>
    <w:p w:rsidR="00C90819" w:rsidRDefault="00C90819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br w:type="page"/>
      </w:r>
    </w:p>
    <w:p w:rsidR="00C90819" w:rsidRPr="002D3CC1" w:rsidRDefault="00C90819" w:rsidP="00C90819">
      <w:pPr>
        <w:ind w:left="1080" w:right="720"/>
        <w:jc w:val="center"/>
        <w:rPr>
          <w:rFonts w:ascii="GHEA Grapalat" w:hAnsi="GHEA Grapalat" w:cs="Sylfaen"/>
          <w:b/>
          <w:bCs/>
          <w:lang w:val="af-ZA"/>
        </w:rPr>
      </w:pPr>
    </w:p>
    <w:p w:rsidR="00C90819" w:rsidRPr="002D3CC1" w:rsidRDefault="00C90819" w:rsidP="00C90819">
      <w:pPr>
        <w:ind w:left="1080" w:right="720"/>
        <w:jc w:val="center"/>
        <w:rPr>
          <w:rFonts w:ascii="GHEA Grapalat" w:hAnsi="GHEA Grapalat" w:cs="Sylfaen"/>
          <w:b/>
          <w:bCs/>
          <w:lang w:val="af-ZA"/>
        </w:rPr>
      </w:pPr>
    </w:p>
    <w:p w:rsidR="00C90819" w:rsidRDefault="00C90819" w:rsidP="00C90819">
      <w:pPr>
        <w:ind w:left="1080" w:right="72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bCs/>
        </w:rPr>
        <w:t>Տ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C90819" w:rsidRDefault="00C90819" w:rsidP="00C90819">
      <w:pPr>
        <w:ind w:right="72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Sylfaen"/>
          <w:b/>
          <w:bCs/>
        </w:rPr>
        <w:t>ՀՀ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կառավարության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  <w:bCs/>
        </w:rPr>
        <w:t>Հյուսիս</w:t>
      </w:r>
      <w:proofErr w:type="spellEnd"/>
      <w:r>
        <w:rPr>
          <w:rFonts w:ascii="GHEA Grapalat" w:hAnsi="GHEA Grapalat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հարավ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ճանապարհային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միջանցքի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ներդրումային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ծրագրի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Տրանշ</w:t>
      </w:r>
      <w:proofErr w:type="spellEnd"/>
      <w:r>
        <w:rPr>
          <w:rFonts w:ascii="GHEA Grapalat" w:hAnsi="GHEA Grapalat"/>
          <w:b/>
          <w:bCs/>
          <w:lang w:val="af-ZA"/>
        </w:rPr>
        <w:t xml:space="preserve"> 3-</w:t>
      </w:r>
      <w:proofErr w:type="gramStart"/>
      <w:r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af-ZA"/>
        </w:rPr>
        <w:t xml:space="preserve">  </w:t>
      </w:r>
      <w:proofErr w:type="spellStart"/>
      <w:r>
        <w:rPr>
          <w:rFonts w:ascii="GHEA Grapalat" w:hAnsi="GHEA Grapalat" w:cs="Sylfaen"/>
          <w:b/>
          <w:bCs/>
        </w:rPr>
        <w:t>Թալին</w:t>
      </w:r>
      <w:proofErr w:type="spellEnd"/>
      <w:proofErr w:type="gram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Գյումրի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(</w:t>
      </w:r>
      <w:proofErr w:type="spellStart"/>
      <w:r>
        <w:rPr>
          <w:rFonts w:ascii="GHEA Grapalat" w:hAnsi="GHEA Grapalat" w:cs="Sylfaen"/>
          <w:b/>
          <w:bCs/>
        </w:rPr>
        <w:t>Թալին</w:t>
      </w:r>
      <w:proofErr w:type="spell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Լանջիկ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, </w:t>
      </w:r>
      <w:proofErr w:type="spellStart"/>
      <w:r>
        <w:rPr>
          <w:rFonts w:ascii="GHEA Grapalat" w:hAnsi="GHEA Grapalat" w:cs="Sylfaen"/>
          <w:b/>
          <w:bCs/>
        </w:rPr>
        <w:t>Լանջիկ</w:t>
      </w:r>
      <w:proofErr w:type="spellEnd"/>
      <w:r>
        <w:rPr>
          <w:rFonts w:ascii="GHEA Grapalat" w:hAnsi="GHEA Grapalat" w:cs="Sylfaen"/>
          <w:b/>
          <w:bCs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</w:rPr>
        <w:t>Գյումրի</w:t>
      </w:r>
      <w:proofErr w:type="spellEnd"/>
      <w:r>
        <w:rPr>
          <w:rFonts w:ascii="GHEA Grapalat" w:hAnsi="GHEA Grapalat" w:cs="Sylfaen"/>
          <w:b/>
          <w:bCs/>
          <w:lang w:val="af-ZA"/>
        </w:rPr>
        <w:t>)</w:t>
      </w:r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ճանապարհահատվածների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վերակառուցման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մանրամասն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նախագծերի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հատուկ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համալիր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փորձաքննություն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անկացնելու</w:t>
      </w:r>
      <w:proofErr w:type="spellEnd"/>
      <w:r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մասին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» </w:t>
      </w:r>
      <w:proofErr w:type="spellStart"/>
      <w:r>
        <w:rPr>
          <w:rFonts w:ascii="GHEA Grapalat" w:hAnsi="GHEA Grapalat" w:cs="Sylfaen"/>
          <w:b/>
          <w:bCs/>
        </w:rPr>
        <w:t>որոշման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ընդունման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կապակցությամբ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պետական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բյուջեում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 </w:t>
      </w:r>
      <w:proofErr w:type="spellStart"/>
      <w:r>
        <w:rPr>
          <w:rFonts w:ascii="GHEA Grapalat" w:hAnsi="GHEA Grapalat" w:cs="Sylfaen"/>
          <w:b/>
          <w:bCs/>
        </w:rPr>
        <w:t>ծախսերի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և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եկամուտների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ավելացման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կամ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նվազեցման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մասին</w:t>
      </w:r>
      <w:proofErr w:type="spellEnd"/>
    </w:p>
    <w:p w:rsidR="00C90819" w:rsidRDefault="00C90819" w:rsidP="00C9081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90819" w:rsidRDefault="00C90819" w:rsidP="00C90819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Սույն որոշման </w:t>
      </w:r>
      <w:proofErr w:type="spellStart"/>
      <w:r>
        <w:rPr>
          <w:rFonts w:ascii="GHEA Grapalat" w:hAnsi="GHEA Grapalat" w:cs="Sylfaen"/>
          <w:bCs/>
        </w:rPr>
        <w:t>ընդունումը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Հայաստանի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Հանրապետության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2013 </w:t>
      </w:r>
      <w:proofErr w:type="spellStart"/>
      <w:r>
        <w:rPr>
          <w:rFonts w:ascii="GHEA Grapalat" w:hAnsi="GHEA Grapalat" w:cs="Sylfaen"/>
          <w:bCs/>
        </w:rPr>
        <w:t>թվականի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պետական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բյուջեի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եկամուտներում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r>
        <w:rPr>
          <w:rFonts w:ascii="GHEA Grapalat" w:hAnsi="GHEA Grapalat" w:cs="Sylfaen"/>
          <w:bCs/>
        </w:rPr>
        <w:t>և</w:t>
      </w:r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ծախսերում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ավելացում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կամ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նվազեցում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չի</w:t>
      </w:r>
      <w:proofErr w:type="spellEnd"/>
      <w:r>
        <w:rPr>
          <w:rFonts w:ascii="GHEA Grapalat" w:hAnsi="GHEA Grapalat" w:cs="Times Armenian"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</w:rPr>
        <w:t>առաջացնում</w:t>
      </w:r>
      <w:proofErr w:type="spellEnd"/>
      <w:r>
        <w:rPr>
          <w:rFonts w:ascii="GHEA Grapalat" w:hAnsi="GHEA Grapalat"/>
          <w:bCs/>
          <w:lang w:val="af-ZA"/>
        </w:rPr>
        <w:t>:</w:t>
      </w:r>
    </w:p>
    <w:p w:rsidR="007D4A7A" w:rsidRDefault="007D4A7A" w:rsidP="007D4A7A">
      <w:pPr>
        <w:tabs>
          <w:tab w:val="left" w:pos="8445"/>
        </w:tabs>
        <w:rPr>
          <w:rFonts w:ascii="Sylfaen" w:hAnsi="Sylfaen"/>
          <w:sz w:val="16"/>
          <w:lang w:val="af-ZA"/>
        </w:rPr>
      </w:pPr>
    </w:p>
    <w:p w:rsidR="007D4A7A" w:rsidRPr="00177CBD" w:rsidRDefault="007D4A7A" w:rsidP="007D4A7A">
      <w:pPr>
        <w:rPr>
          <w:lang w:val="af-ZA"/>
        </w:rPr>
      </w:pPr>
    </w:p>
    <w:p w:rsidR="007D4A7A" w:rsidRPr="00177CBD" w:rsidRDefault="007D4A7A" w:rsidP="007D4A7A">
      <w:pPr>
        <w:rPr>
          <w:lang w:val="af-ZA"/>
        </w:rPr>
      </w:pPr>
    </w:p>
    <w:p w:rsidR="00C90819" w:rsidRDefault="00C90819" w:rsidP="00C90819">
      <w:pPr>
        <w:tabs>
          <w:tab w:val="left" w:pos="9900"/>
        </w:tabs>
        <w:ind w:left="1080" w:right="720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 w:cs="Sylfaen"/>
          <w:b/>
          <w:bCs/>
        </w:rPr>
        <w:t>Տ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C90819" w:rsidRDefault="00C90819" w:rsidP="00C90819">
      <w:pPr>
        <w:pStyle w:val="BodyText"/>
        <w:tabs>
          <w:tab w:val="left" w:pos="9900"/>
        </w:tabs>
        <w:spacing w:line="240" w:lineRule="auto"/>
        <w:ind w:right="256"/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</w:rPr>
        <w:t>ՀՀ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կառավարության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Հյուսիս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հարավ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ճանապարհային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միջանցքի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ներդրումային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ծրագրի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Տրանշ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3-</w:t>
      </w:r>
      <w:r>
        <w:rPr>
          <w:rFonts w:ascii="GHEA Grapalat" w:hAnsi="GHEA Grapalat"/>
          <w:b/>
          <w:bCs/>
          <w:sz w:val="22"/>
          <w:szCs w:val="22"/>
        </w:rPr>
        <w:t>ի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Թալին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Գյումրի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(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Թալին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Լանջիկ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Լանջիկ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Գյումրի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>)</w:t>
      </w:r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ճանապարհահատվածների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վերակառուցման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մանրամասն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նախագծերի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հատուկ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համալիր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փորձաքննություն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անկացնելու</w:t>
      </w:r>
      <w:proofErr w:type="spellEnd"/>
      <w:r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մասին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»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որոշման</w:t>
      </w:r>
      <w:proofErr w:type="spellEnd"/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>նախագծի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ընդունման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կապակցությամբ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այլ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իրավական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ակտերում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փոփոխություններ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լրացումներ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կատարելու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անհրաժեշտության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բացակայության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 w:val="22"/>
          <w:szCs w:val="22"/>
        </w:rPr>
        <w:t>մասին</w:t>
      </w:r>
      <w:proofErr w:type="spellEnd"/>
    </w:p>
    <w:p w:rsidR="00C90819" w:rsidRDefault="00C90819" w:rsidP="00C90819">
      <w:pPr>
        <w:pStyle w:val="BodyText"/>
        <w:tabs>
          <w:tab w:val="left" w:pos="9900"/>
        </w:tabs>
        <w:ind w:right="720"/>
        <w:rPr>
          <w:rFonts w:ascii="GHEA Grapalat" w:hAnsi="GHEA Grapalat"/>
          <w:sz w:val="22"/>
          <w:szCs w:val="22"/>
          <w:lang w:val="af-ZA"/>
        </w:rPr>
      </w:pPr>
    </w:p>
    <w:p w:rsidR="00C90819" w:rsidRDefault="00C90819" w:rsidP="00C90819">
      <w:pPr>
        <w:pStyle w:val="BodyText2"/>
        <w:tabs>
          <w:tab w:val="left" w:pos="9900"/>
        </w:tabs>
        <w:spacing w:line="240" w:lineRule="auto"/>
        <w:ind w:right="256" w:firstLine="72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Սույն որոշման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նախագծի</w:t>
      </w:r>
      <w:proofErr w:type="spellEnd"/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ընդունումը</w:t>
      </w:r>
      <w:proofErr w:type="spellEnd"/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այլ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իրավական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ակտերում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փոփոխություններ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լրացումներ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կատարելու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անհրաժեշտություն</w:t>
      </w:r>
      <w:proofErr w:type="spellEnd"/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չի</w:t>
      </w:r>
      <w:proofErr w:type="spellEnd"/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առաջացնում</w:t>
      </w:r>
      <w:proofErr w:type="spellEnd"/>
      <w:r>
        <w:rPr>
          <w:rFonts w:ascii="GHEA Grapalat" w:hAnsi="GHEA Grapalat" w:cs="Sylfaen"/>
          <w:bCs/>
          <w:sz w:val="22"/>
          <w:szCs w:val="22"/>
          <w:lang w:val="af-ZA"/>
        </w:rPr>
        <w:t>: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</w:p>
    <w:p w:rsidR="00134A58" w:rsidRPr="00AC1EDB" w:rsidRDefault="00134A58">
      <w:pPr>
        <w:rPr>
          <w:lang w:val="af-ZA"/>
        </w:rPr>
      </w:pPr>
    </w:p>
    <w:sectPr w:rsidR="00134A58" w:rsidRPr="00AC1EDB" w:rsidSect="007D4A7A">
      <w:footerReference w:type="default" r:id="rId6"/>
      <w:footerReference w:type="first" r:id="rId7"/>
      <w:pgSz w:w="12240" w:h="15840" w:code="1"/>
      <w:pgMar w:top="360" w:right="475" w:bottom="1267" w:left="864" w:header="720" w:footer="1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99" w:rsidRDefault="00DC4799" w:rsidP="0064091D">
      <w:pPr>
        <w:spacing w:after="0" w:line="240" w:lineRule="auto"/>
      </w:pPr>
      <w:r>
        <w:separator/>
      </w:r>
    </w:p>
  </w:endnote>
  <w:endnote w:type="continuationSeparator" w:id="0">
    <w:p w:rsidR="00DC4799" w:rsidRDefault="00DC4799" w:rsidP="0064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A3" w:rsidRDefault="002D3CC1" w:rsidP="00E533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44.25pt;visibility:visible">
          <v:imagedata r:id="rId1" o:title="" gain="2.5" blacklevel="-13107f"/>
        </v:shape>
      </w:pict>
    </w:r>
    <w:r w:rsidR="00134A58" w:rsidRPr="00E533AD">
      <w:rPr>
        <w:sz w:val="15"/>
        <w:szCs w:val="15"/>
      </w:rPr>
      <w:t xml:space="preserve"> </w:t>
    </w:r>
    <w:r w:rsidR="00134A58" w:rsidRPr="00E533AD">
      <w:rPr>
        <w:rFonts w:ascii="Arial LatArm" w:hAnsi="Arial LatArm"/>
        <w:sz w:val="13"/>
        <w:szCs w:val="13"/>
      </w:rPr>
      <w:t xml:space="preserve">Ð³Û³ëï³ÝÇ Ð³Ýñ³å»ïáõÃÛáõÝ, ºñ¨³Ý 0010, Ü³Éµ³Ý¹Û³Ý 28 </w:t>
    </w:r>
    <w:proofErr w:type="spellStart"/>
    <w:r w:rsidR="00134A58" w:rsidRPr="00E533AD">
      <w:rPr>
        <w:rFonts w:ascii="Arial LatArm" w:hAnsi="Arial LatArm"/>
        <w:sz w:val="13"/>
        <w:szCs w:val="13"/>
      </w:rPr>
      <w:t>Ð»é</w:t>
    </w:r>
    <w:proofErr w:type="spellEnd"/>
    <w:proofErr w:type="gramStart"/>
    <w:r w:rsidR="00134A58" w:rsidRPr="00E533AD">
      <w:rPr>
        <w:rFonts w:ascii="Arial LatArm" w:hAnsi="Arial LatArm"/>
        <w:sz w:val="13"/>
        <w:szCs w:val="13"/>
      </w:rPr>
      <w:t>.`</w:t>
    </w:r>
    <w:proofErr w:type="gramEnd"/>
    <w:r w:rsidR="00134A58" w:rsidRPr="00E533AD">
      <w:rPr>
        <w:rFonts w:ascii="Arial LatArm" w:hAnsi="Arial LatArm"/>
        <w:sz w:val="13"/>
        <w:szCs w:val="13"/>
      </w:rPr>
      <w:t xml:space="preserve"> (374 10) 59 00 01, ü³ùë` (374 10) 56 05 28, ¾É. ÷</w:t>
    </w:r>
    <w:proofErr w:type="spellStart"/>
    <w:r w:rsidR="00134A58" w:rsidRPr="00E533AD">
      <w:rPr>
        <w:rFonts w:ascii="Arial LatArm" w:hAnsi="Arial LatArm"/>
        <w:sz w:val="13"/>
        <w:szCs w:val="13"/>
      </w:rPr>
      <w:t>áëï</w:t>
    </w:r>
    <w:proofErr w:type="spellEnd"/>
    <w:r w:rsidR="00134A58" w:rsidRPr="00E533AD">
      <w:rPr>
        <w:rFonts w:ascii="Arial LatArm" w:hAnsi="Arial LatArm"/>
        <w:sz w:val="13"/>
        <w:szCs w:val="13"/>
      </w:rPr>
      <w:t>`</w:t>
    </w:r>
    <w:r w:rsidR="00134A58" w:rsidRPr="009210BB">
      <w:rPr>
        <w:sz w:val="13"/>
        <w:szCs w:val="13"/>
      </w:rPr>
      <w:t xml:space="preserve"> </w:t>
    </w:r>
    <w:hyperlink r:id="rId2" w:history="1">
      <w:r w:rsidR="00134A58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A3" w:rsidRPr="00E533AD" w:rsidRDefault="002D3CC1" w:rsidP="00E533AD">
    <w:pPr>
      <w:rPr>
        <w:b/>
        <w:sz w:val="14"/>
        <w:szCs w:val="14"/>
      </w:rPr>
    </w:pPr>
    <w:r w:rsidRPr="00AD5A0D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8.5pt;height:44.25pt;visibility:visible">
          <v:imagedata r:id="rId1" o:title="" gain="2.5" blacklevel="-13107f"/>
        </v:shape>
      </w:pict>
    </w:r>
    <w:r w:rsidR="00134A58" w:rsidRPr="00E533AD">
      <w:rPr>
        <w:b/>
        <w:sz w:val="15"/>
        <w:szCs w:val="15"/>
      </w:rPr>
      <w:t xml:space="preserve"> </w:t>
    </w:r>
    <w:r w:rsidR="00134A58" w:rsidRPr="00E533AD">
      <w:rPr>
        <w:rFonts w:ascii="Arial LatArm" w:hAnsi="Arial LatArm"/>
        <w:b/>
        <w:sz w:val="13"/>
        <w:szCs w:val="13"/>
      </w:rPr>
      <w:t xml:space="preserve">Ð³Û³ëï³ÝÇ Ð³Ýñ³å»ïáõÃÛáõÝ, ºñ¨³Ý 0010, Ü³Éµ³Ý¹Û³Ý 28 </w:t>
    </w:r>
    <w:proofErr w:type="spellStart"/>
    <w:r w:rsidR="00134A58" w:rsidRPr="00E533AD">
      <w:rPr>
        <w:rFonts w:ascii="Arial LatArm" w:hAnsi="Arial LatArm"/>
        <w:b/>
        <w:sz w:val="13"/>
        <w:szCs w:val="13"/>
      </w:rPr>
      <w:t>Ð»é</w:t>
    </w:r>
    <w:proofErr w:type="spellEnd"/>
    <w:proofErr w:type="gramStart"/>
    <w:r w:rsidR="00134A58" w:rsidRPr="00E533AD">
      <w:rPr>
        <w:rFonts w:ascii="Arial LatArm" w:hAnsi="Arial LatArm"/>
        <w:b/>
        <w:sz w:val="13"/>
        <w:szCs w:val="13"/>
      </w:rPr>
      <w:t>.`</w:t>
    </w:r>
    <w:proofErr w:type="gramEnd"/>
    <w:r w:rsidR="00134A58" w:rsidRPr="00E533AD">
      <w:rPr>
        <w:rFonts w:ascii="Arial LatArm" w:hAnsi="Arial LatArm"/>
        <w:b/>
        <w:sz w:val="13"/>
        <w:szCs w:val="13"/>
      </w:rPr>
      <w:t xml:space="preserve"> (374 10) 59 00 01, ü³ùë` (374 10) 56 05 28, ¾É. ÷</w:t>
    </w:r>
    <w:proofErr w:type="spellStart"/>
    <w:r w:rsidR="00134A58" w:rsidRPr="00E533AD">
      <w:rPr>
        <w:rFonts w:ascii="Arial LatArm" w:hAnsi="Arial LatArm"/>
        <w:b/>
        <w:sz w:val="13"/>
        <w:szCs w:val="13"/>
      </w:rPr>
      <w:t>áëï</w:t>
    </w:r>
    <w:proofErr w:type="spellEnd"/>
    <w:r w:rsidR="00134A58" w:rsidRPr="00E533AD">
      <w:rPr>
        <w:rFonts w:ascii="Arial LatArm" w:hAnsi="Arial LatArm"/>
        <w:sz w:val="13"/>
        <w:szCs w:val="13"/>
      </w:rPr>
      <w:t>`</w:t>
    </w:r>
    <w:r w:rsidR="00134A58" w:rsidRPr="009210BB">
      <w:rPr>
        <w:sz w:val="13"/>
        <w:szCs w:val="13"/>
      </w:rPr>
      <w:t xml:space="preserve"> </w:t>
    </w:r>
    <w:hyperlink r:id="rId2" w:history="1">
      <w:r w:rsidR="00134A58" w:rsidRPr="009210BB">
        <w:rPr>
          <w:rStyle w:val="Hyperlink"/>
          <w:rFonts w:ascii="Arial LatArm" w:hAnsi="Arial LatArm"/>
          <w:sz w:val="13"/>
          <w:szCs w:val="13"/>
        </w:rPr>
        <w:t>mintranscom@mtc.am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99" w:rsidRDefault="00DC4799" w:rsidP="0064091D">
      <w:pPr>
        <w:spacing w:after="0" w:line="240" w:lineRule="auto"/>
      </w:pPr>
      <w:r>
        <w:separator/>
      </w:r>
    </w:p>
  </w:footnote>
  <w:footnote w:type="continuationSeparator" w:id="0">
    <w:p w:rsidR="00DC4799" w:rsidRDefault="00DC4799" w:rsidP="00640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A7A"/>
    <w:rsid w:val="00134A58"/>
    <w:rsid w:val="002D3CC1"/>
    <w:rsid w:val="0042372E"/>
    <w:rsid w:val="004E31D5"/>
    <w:rsid w:val="00582518"/>
    <w:rsid w:val="0064091D"/>
    <w:rsid w:val="007A02AD"/>
    <w:rsid w:val="007D4A7A"/>
    <w:rsid w:val="008827BD"/>
    <w:rsid w:val="009615E0"/>
    <w:rsid w:val="00A64799"/>
    <w:rsid w:val="00AC1EDB"/>
    <w:rsid w:val="00AD5A0D"/>
    <w:rsid w:val="00AD6E0A"/>
    <w:rsid w:val="00C90819"/>
    <w:rsid w:val="00DB4F24"/>
    <w:rsid w:val="00DC4799"/>
    <w:rsid w:val="00DE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4A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D4A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D4A7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D4A7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D4A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D4A7A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4A7A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4A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7D4A7A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4A7A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7D4A7A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D4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transcom@mtc.a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nelli.hovsepyan</dc:creator>
  <cp:keywords/>
  <dc:description/>
  <cp:lastModifiedBy>RuzannaV</cp:lastModifiedBy>
  <cp:revision>14</cp:revision>
  <cp:lastPrinted>2014-04-07T12:47:00Z</cp:lastPrinted>
  <dcterms:created xsi:type="dcterms:W3CDTF">2014-04-02T10:32:00Z</dcterms:created>
  <dcterms:modified xsi:type="dcterms:W3CDTF">2014-04-14T11:44:00Z</dcterms:modified>
</cp:coreProperties>
</file>