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F4A" w:rsidRDefault="00563F4A">
      <w:pPr>
        <w:spacing w:after="0" w:line="240" w:lineRule="auto"/>
        <w:rPr>
          <w:rFonts w:ascii="GHEA Grapalat" w:hAnsi="GHEA Grapalat"/>
          <w:sz w:val="24"/>
          <w:szCs w:val="24"/>
          <w:lang w:val="en-US"/>
        </w:rPr>
      </w:pPr>
    </w:p>
    <w:p w:rsidR="00563F4A" w:rsidRPr="00EB6BBC" w:rsidRDefault="00563F4A" w:rsidP="00EB6BBC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EB6BBC">
        <w:rPr>
          <w:rFonts w:ascii="GHEA Grapalat" w:hAnsi="GHEA Grapalat"/>
          <w:b/>
          <w:sz w:val="24"/>
          <w:szCs w:val="24"/>
        </w:rPr>
        <w:t>ՏԵՂԵԿԱՆՔ-ՀԻՄՆԱՎՈՐՈՒՄ</w:t>
      </w:r>
    </w:p>
    <w:p w:rsidR="00563F4A" w:rsidRPr="001637AD" w:rsidRDefault="00675D61" w:rsidP="00B326B2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</w:rPr>
      </w:pPr>
      <w:r w:rsidRPr="00675D61">
        <w:rPr>
          <w:rFonts w:ascii="GHEA Grapalat" w:hAnsi="GHEA Grapalat"/>
        </w:rPr>
        <w:t>«ՀԱՅԱՍՏԱՆՈՒՄ ԱՐԴՅՈՒՆԱԲԵՐԱԿԱՆ ՄԱՍՇՏԱԲԻ ՄԱՍՐԻԿ – 1 ԱՐԵՎԱՅԻՆ ՖՈՏՈՎՈԼՏԱՅԻՆ ԾՐԱԳՐԻՇՐՋԱՆԱԿՈՒՄ ԱՆՑԿԱՑՎԱԾ ԳՆՄԱՆ ԸՆԹԱՑԱԿԱՐԳԻ ԱՐԴՅՈՒՆՔՆԵՐԸ ՀԱՍՏԱՏԵԼՈՒ ՄԱՍԻՆ</w:t>
      </w:r>
      <w:r w:rsidR="003D20BE" w:rsidRPr="003D20BE">
        <w:rPr>
          <w:rFonts w:ascii="GHEA Grapalat" w:hAnsi="GHEA Grapalat"/>
        </w:rPr>
        <w:t>»</w:t>
      </w:r>
      <w:r w:rsidRPr="003D20BE">
        <w:rPr>
          <w:rFonts w:ascii="GHEA Grapalat" w:hAnsi="GHEA Grapalat"/>
        </w:rPr>
        <w:t xml:space="preserve"> </w:t>
      </w:r>
      <w:r w:rsidR="00563F4A" w:rsidRPr="001637AD">
        <w:rPr>
          <w:rFonts w:ascii="GHEA Grapalat" w:hAnsi="GHEA Grapalat"/>
        </w:rPr>
        <w:t>ՀՀ ԿԱՌԱՎԱՐՈՒԹՅԱՆ ՈՐՈՇՄԱՆ ԸՆԴՈՒՆՄԱՆ</w:t>
      </w:r>
    </w:p>
    <w:p w:rsidR="00563F4A" w:rsidRPr="00EB6BBC" w:rsidRDefault="00563F4A" w:rsidP="00EB6BBC">
      <w:pPr>
        <w:spacing w:after="0" w:line="240" w:lineRule="auto"/>
        <w:jc w:val="center"/>
        <w:rPr>
          <w:rFonts w:ascii="GHEA Grapalat" w:hAnsi="GHEA Grapalat"/>
          <w:sz w:val="24"/>
          <w:szCs w:val="24"/>
        </w:rPr>
      </w:pPr>
    </w:p>
    <w:p w:rsidR="00563F4A" w:rsidRPr="001637AD" w:rsidRDefault="00563F4A" w:rsidP="00EB6BBC">
      <w:pPr>
        <w:numPr>
          <w:ilvl w:val="0"/>
          <w:numId w:val="15"/>
        </w:numPr>
        <w:spacing w:after="0" w:line="240" w:lineRule="auto"/>
        <w:ind w:left="426" w:hanging="426"/>
        <w:rPr>
          <w:rFonts w:ascii="GHEA Grapalat" w:hAnsi="GHEA Grapalat"/>
          <w:b/>
          <w:sz w:val="24"/>
          <w:szCs w:val="24"/>
        </w:rPr>
      </w:pPr>
      <w:r w:rsidRPr="001637AD">
        <w:rPr>
          <w:rFonts w:ascii="GHEA Grapalat" w:hAnsi="GHEA Grapalat"/>
          <w:b/>
          <w:sz w:val="24"/>
          <w:szCs w:val="24"/>
        </w:rPr>
        <w:t>Իրավական ակտի ընդունման անհրաժեշտությունը</w:t>
      </w:r>
    </w:p>
    <w:p w:rsidR="00563F4A" w:rsidRPr="001637AD" w:rsidRDefault="00563F4A" w:rsidP="00EB6BBC">
      <w:pPr>
        <w:spacing w:after="0" w:line="240" w:lineRule="auto"/>
        <w:ind w:left="426"/>
        <w:rPr>
          <w:rFonts w:ascii="GHEA Grapalat" w:hAnsi="GHEA Grapalat"/>
          <w:b/>
          <w:sz w:val="24"/>
          <w:szCs w:val="24"/>
        </w:rPr>
      </w:pPr>
    </w:p>
    <w:p w:rsidR="00563F4A" w:rsidRPr="001637AD" w:rsidRDefault="00B326B2" w:rsidP="00B326B2">
      <w:pPr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  <w:r w:rsidRPr="00B326B2">
        <w:rPr>
          <w:rFonts w:ascii="GHEA Grapalat" w:hAnsi="GHEA Grapalat"/>
          <w:sz w:val="24"/>
          <w:szCs w:val="24"/>
        </w:rPr>
        <w:t>«</w:t>
      </w:r>
      <w:r>
        <w:rPr>
          <w:rFonts w:ascii="GHEA Grapalat" w:hAnsi="GHEA Grapalat"/>
          <w:sz w:val="24"/>
          <w:szCs w:val="24"/>
        </w:rPr>
        <w:t>Հ</w:t>
      </w:r>
      <w:r w:rsidRPr="00B326B2">
        <w:rPr>
          <w:rFonts w:ascii="GHEA Grapalat" w:hAnsi="GHEA Grapalat" w:cs="Sylfaen"/>
          <w:sz w:val="24"/>
          <w:szCs w:val="24"/>
        </w:rPr>
        <w:t>այաստանում</w:t>
      </w:r>
      <w:r w:rsidRPr="00B326B2">
        <w:rPr>
          <w:rFonts w:ascii="GHEA Grapalat" w:hAnsi="GHEA Grapalat"/>
          <w:sz w:val="24"/>
          <w:szCs w:val="24"/>
        </w:rPr>
        <w:t xml:space="preserve"> </w:t>
      </w:r>
      <w:r w:rsidRPr="00B326B2">
        <w:rPr>
          <w:rFonts w:ascii="GHEA Grapalat" w:hAnsi="GHEA Grapalat" w:cs="Sylfaen"/>
          <w:sz w:val="24"/>
          <w:szCs w:val="24"/>
        </w:rPr>
        <w:t>արդյունաբերական</w:t>
      </w:r>
      <w:r w:rsidRPr="00B326B2">
        <w:rPr>
          <w:rFonts w:ascii="GHEA Grapalat" w:hAnsi="GHEA Grapalat"/>
          <w:sz w:val="24"/>
          <w:szCs w:val="24"/>
        </w:rPr>
        <w:t xml:space="preserve"> </w:t>
      </w:r>
      <w:r w:rsidRPr="00B326B2">
        <w:rPr>
          <w:rFonts w:ascii="GHEA Grapalat" w:hAnsi="GHEA Grapalat" w:cs="Sylfaen"/>
          <w:sz w:val="24"/>
          <w:szCs w:val="24"/>
        </w:rPr>
        <w:t>մասշտաբի</w:t>
      </w:r>
      <w:r w:rsidRPr="00B326B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</w:t>
      </w:r>
      <w:r w:rsidRPr="00B326B2">
        <w:rPr>
          <w:rFonts w:ascii="GHEA Grapalat" w:hAnsi="GHEA Grapalat" w:cs="Sylfaen"/>
          <w:sz w:val="24"/>
          <w:szCs w:val="24"/>
        </w:rPr>
        <w:t>ասրիկ</w:t>
      </w:r>
      <w:r w:rsidRPr="00B326B2">
        <w:rPr>
          <w:rFonts w:ascii="GHEA Grapalat" w:hAnsi="GHEA Grapalat"/>
          <w:sz w:val="24"/>
          <w:szCs w:val="24"/>
        </w:rPr>
        <w:t xml:space="preserve"> – 1 </w:t>
      </w:r>
      <w:r w:rsidRPr="00B326B2">
        <w:rPr>
          <w:rFonts w:ascii="GHEA Grapalat" w:hAnsi="GHEA Grapalat" w:cs="Sylfaen"/>
          <w:sz w:val="24"/>
          <w:szCs w:val="24"/>
        </w:rPr>
        <w:t>ար</w:t>
      </w:r>
      <w:r>
        <w:rPr>
          <w:rFonts w:ascii="GHEA Grapalat" w:hAnsi="GHEA Grapalat" w:cs="Sylfaen"/>
          <w:sz w:val="24"/>
          <w:szCs w:val="24"/>
        </w:rPr>
        <w:t>և</w:t>
      </w:r>
      <w:r w:rsidRPr="00B326B2">
        <w:rPr>
          <w:rFonts w:ascii="GHEA Grapalat" w:hAnsi="GHEA Grapalat" w:cs="Sylfaen"/>
          <w:sz w:val="24"/>
          <w:szCs w:val="24"/>
        </w:rPr>
        <w:t>ային</w:t>
      </w:r>
      <w:r w:rsidRPr="00B326B2">
        <w:rPr>
          <w:rFonts w:ascii="GHEA Grapalat" w:hAnsi="GHEA Grapalat"/>
          <w:sz w:val="24"/>
          <w:szCs w:val="24"/>
        </w:rPr>
        <w:t xml:space="preserve"> </w:t>
      </w:r>
      <w:r w:rsidRPr="00B326B2">
        <w:rPr>
          <w:rFonts w:ascii="GHEA Grapalat" w:hAnsi="GHEA Grapalat" w:cs="Sylfaen"/>
          <w:sz w:val="24"/>
          <w:szCs w:val="24"/>
        </w:rPr>
        <w:t>ֆոտովոլտային</w:t>
      </w:r>
      <w:r w:rsidRPr="00B326B2">
        <w:rPr>
          <w:rFonts w:ascii="GHEA Grapalat" w:hAnsi="GHEA Grapalat"/>
          <w:sz w:val="24"/>
          <w:szCs w:val="24"/>
        </w:rPr>
        <w:t xml:space="preserve"> </w:t>
      </w:r>
      <w:r w:rsidRPr="00B326B2">
        <w:rPr>
          <w:rFonts w:ascii="GHEA Grapalat" w:hAnsi="GHEA Grapalat" w:cs="Sylfaen"/>
          <w:sz w:val="24"/>
          <w:szCs w:val="24"/>
        </w:rPr>
        <w:t>ծրագրի</w:t>
      </w:r>
      <w:r w:rsidRPr="00B326B2">
        <w:rPr>
          <w:rFonts w:ascii="GHEA Grapalat" w:hAnsi="GHEA Grapalat"/>
          <w:sz w:val="24"/>
          <w:szCs w:val="24"/>
        </w:rPr>
        <w:t xml:space="preserve"> </w:t>
      </w:r>
      <w:r w:rsidRPr="00B326B2">
        <w:rPr>
          <w:rFonts w:ascii="GHEA Grapalat" w:hAnsi="GHEA Grapalat" w:cs="Sylfaen"/>
          <w:sz w:val="24"/>
          <w:szCs w:val="24"/>
        </w:rPr>
        <w:t>շրջանակում</w:t>
      </w:r>
      <w:r w:rsidRPr="00B326B2">
        <w:rPr>
          <w:rFonts w:ascii="GHEA Grapalat" w:hAnsi="GHEA Grapalat"/>
          <w:sz w:val="24"/>
          <w:szCs w:val="24"/>
        </w:rPr>
        <w:t xml:space="preserve"> </w:t>
      </w:r>
      <w:r w:rsidRPr="00B326B2">
        <w:rPr>
          <w:rFonts w:ascii="GHEA Grapalat" w:hAnsi="GHEA Grapalat" w:cs="Sylfaen"/>
          <w:sz w:val="24"/>
          <w:szCs w:val="24"/>
        </w:rPr>
        <w:t>անցկացված</w:t>
      </w:r>
      <w:r w:rsidRPr="00B326B2">
        <w:rPr>
          <w:rFonts w:ascii="GHEA Grapalat" w:hAnsi="GHEA Grapalat"/>
          <w:sz w:val="24"/>
          <w:szCs w:val="24"/>
        </w:rPr>
        <w:t xml:space="preserve"> </w:t>
      </w:r>
      <w:r w:rsidRPr="00B326B2">
        <w:rPr>
          <w:rFonts w:ascii="GHEA Grapalat" w:hAnsi="GHEA Grapalat" w:cs="Sylfaen"/>
          <w:sz w:val="24"/>
          <w:szCs w:val="24"/>
        </w:rPr>
        <w:t>գնման</w:t>
      </w:r>
      <w:r w:rsidRPr="00B326B2">
        <w:rPr>
          <w:rFonts w:ascii="GHEA Grapalat" w:hAnsi="GHEA Grapalat"/>
          <w:sz w:val="24"/>
          <w:szCs w:val="24"/>
        </w:rPr>
        <w:t xml:space="preserve"> </w:t>
      </w:r>
      <w:r w:rsidRPr="00B326B2">
        <w:rPr>
          <w:rFonts w:ascii="GHEA Grapalat" w:hAnsi="GHEA Grapalat" w:cs="Sylfaen"/>
          <w:sz w:val="24"/>
          <w:szCs w:val="24"/>
        </w:rPr>
        <w:t>ընթացակարգի</w:t>
      </w:r>
      <w:r w:rsidRPr="00B326B2">
        <w:rPr>
          <w:rFonts w:ascii="GHEA Grapalat" w:hAnsi="GHEA Grapalat"/>
          <w:sz w:val="24"/>
          <w:szCs w:val="24"/>
        </w:rPr>
        <w:t xml:space="preserve"> </w:t>
      </w:r>
      <w:r w:rsidRPr="00B326B2">
        <w:rPr>
          <w:rFonts w:ascii="GHEA Grapalat" w:hAnsi="GHEA Grapalat" w:cs="Sylfaen"/>
          <w:sz w:val="24"/>
          <w:szCs w:val="24"/>
        </w:rPr>
        <w:t>արդյունքները</w:t>
      </w:r>
      <w:r w:rsidRPr="00B326B2">
        <w:rPr>
          <w:rFonts w:ascii="GHEA Grapalat" w:hAnsi="GHEA Grapalat"/>
          <w:sz w:val="24"/>
          <w:szCs w:val="24"/>
        </w:rPr>
        <w:t xml:space="preserve"> </w:t>
      </w:r>
      <w:r w:rsidRPr="00B326B2">
        <w:rPr>
          <w:rFonts w:ascii="GHEA Grapalat" w:hAnsi="GHEA Grapalat" w:cs="Sylfaen"/>
          <w:sz w:val="24"/>
          <w:szCs w:val="24"/>
        </w:rPr>
        <w:t>հաստատելու</w:t>
      </w:r>
      <w:r w:rsidRPr="00B326B2">
        <w:rPr>
          <w:rFonts w:ascii="GHEA Grapalat" w:hAnsi="GHEA Grapalat"/>
          <w:sz w:val="24"/>
          <w:szCs w:val="24"/>
        </w:rPr>
        <w:t xml:space="preserve"> </w:t>
      </w:r>
      <w:r w:rsidRPr="00B326B2">
        <w:rPr>
          <w:rFonts w:ascii="GHEA Grapalat" w:hAnsi="GHEA Grapalat" w:cs="Sylfaen"/>
          <w:sz w:val="24"/>
          <w:szCs w:val="24"/>
        </w:rPr>
        <w:t>մասին</w:t>
      </w:r>
      <w:r w:rsidRPr="00B326B2">
        <w:rPr>
          <w:rFonts w:ascii="GHEA Grapalat" w:hAnsi="GHEA Grapalat"/>
          <w:sz w:val="24"/>
          <w:szCs w:val="24"/>
        </w:rPr>
        <w:t>»</w:t>
      </w:r>
      <w:r w:rsidR="00563F4A" w:rsidRPr="008B032A">
        <w:rPr>
          <w:rFonts w:ascii="GHEA Grapalat" w:hAnsi="GHEA Grapalat"/>
          <w:sz w:val="24"/>
          <w:szCs w:val="24"/>
        </w:rPr>
        <w:t xml:space="preserve"> ՀՀ կառավարության որոշման </w:t>
      </w:r>
      <w:r w:rsidR="00563F4A" w:rsidRPr="006F02A8">
        <w:rPr>
          <w:rFonts w:ascii="GHEA Grapalat" w:hAnsi="GHEA Grapalat" w:cs="Sylfaen"/>
          <w:sz w:val="24"/>
          <w:szCs w:val="24"/>
        </w:rPr>
        <w:t>նախագծի</w:t>
      </w:r>
      <w:r w:rsidR="00563F4A" w:rsidRPr="006F02A8">
        <w:rPr>
          <w:rFonts w:ascii="GHEA Grapalat" w:hAnsi="GHEA Grapalat"/>
          <w:sz w:val="24"/>
          <w:szCs w:val="24"/>
        </w:rPr>
        <w:t xml:space="preserve"> </w:t>
      </w:r>
      <w:r w:rsidR="00563F4A" w:rsidRPr="006F02A8">
        <w:rPr>
          <w:rFonts w:ascii="GHEA Grapalat" w:hAnsi="GHEA Grapalat" w:cs="Sylfaen"/>
          <w:sz w:val="24"/>
          <w:szCs w:val="24"/>
        </w:rPr>
        <w:t>ընդունման անհրաժեշտությունը բխում է</w:t>
      </w:r>
      <w:r w:rsidR="00500B06" w:rsidRPr="006F02A8">
        <w:rPr>
          <w:rFonts w:ascii="GHEA Grapalat" w:hAnsi="GHEA Grapalat" w:cs="Sylfaen"/>
          <w:sz w:val="24"/>
          <w:szCs w:val="24"/>
        </w:rPr>
        <w:t xml:space="preserve"> ՀՀ կառավարության 201</w:t>
      </w:r>
      <w:r w:rsidR="006920C2" w:rsidRPr="006920C2">
        <w:rPr>
          <w:rFonts w:ascii="GHEA Grapalat" w:hAnsi="GHEA Grapalat" w:cs="Sylfaen"/>
          <w:sz w:val="24"/>
          <w:szCs w:val="24"/>
        </w:rPr>
        <w:t>7</w:t>
      </w:r>
      <w:r w:rsidR="00500B06" w:rsidRPr="006F02A8">
        <w:rPr>
          <w:rFonts w:ascii="GHEA Grapalat" w:hAnsi="GHEA Grapalat" w:cs="Sylfaen"/>
          <w:sz w:val="24"/>
          <w:szCs w:val="24"/>
        </w:rPr>
        <w:t xml:space="preserve"> թվականի </w:t>
      </w:r>
      <w:r w:rsidR="001A6058">
        <w:rPr>
          <w:rFonts w:ascii="GHEA Grapalat" w:hAnsi="GHEA Grapalat" w:cs="Sylfaen"/>
          <w:sz w:val="24"/>
          <w:szCs w:val="24"/>
        </w:rPr>
        <w:t>դեկտեմբերի</w:t>
      </w:r>
      <w:r w:rsidR="00500B06" w:rsidRPr="006F02A8">
        <w:rPr>
          <w:rFonts w:ascii="GHEA Grapalat" w:hAnsi="GHEA Grapalat" w:cs="Sylfaen"/>
          <w:sz w:val="24"/>
          <w:szCs w:val="24"/>
        </w:rPr>
        <w:t xml:space="preserve"> </w:t>
      </w:r>
      <w:r w:rsidR="001A6058">
        <w:rPr>
          <w:rFonts w:ascii="GHEA Grapalat" w:hAnsi="GHEA Grapalat" w:cs="Sylfaen"/>
          <w:sz w:val="24"/>
          <w:szCs w:val="24"/>
        </w:rPr>
        <w:t>2</w:t>
      </w:r>
      <w:r w:rsidR="00500B06" w:rsidRPr="006F02A8">
        <w:rPr>
          <w:rFonts w:ascii="GHEA Grapalat" w:hAnsi="GHEA Grapalat" w:cs="Sylfaen"/>
          <w:sz w:val="24"/>
          <w:szCs w:val="24"/>
        </w:rPr>
        <w:t xml:space="preserve">1-ի </w:t>
      </w:r>
      <w:r w:rsidR="001A6058" w:rsidRPr="001A6058">
        <w:rPr>
          <w:rFonts w:ascii="GHEA Grapalat" w:hAnsi="GHEA Grapalat" w:cs="Sylfaen"/>
          <w:sz w:val="24"/>
          <w:szCs w:val="24"/>
        </w:rPr>
        <w:t>«Հայաստանում արդյունաբերական մասշտաբի Մասրիկ – 1 արևային ֆոտովոլտային ծրագրի շրջանակում անցկացված նախաորակավորման ընթացակարգի արդյունքնում նախաորակավորված մասնակիցների ցանկը հաստատելու և գնման ընթացակարգի մասնակցության հայտերի ներկայացման հրավերին</w:t>
      </w:r>
      <w:r w:rsidR="00F01E89" w:rsidRPr="001A6058">
        <w:rPr>
          <w:rFonts w:ascii="GHEA Grapalat" w:hAnsi="GHEA Grapalat" w:cs="Sylfaen"/>
          <w:sz w:val="24"/>
          <w:szCs w:val="24"/>
        </w:rPr>
        <w:t>»</w:t>
      </w:r>
      <w:r w:rsidR="001A6058" w:rsidRPr="001A6058">
        <w:rPr>
          <w:rFonts w:ascii="GHEA Grapalat" w:hAnsi="GHEA Grapalat" w:cs="Sylfaen"/>
          <w:sz w:val="24"/>
          <w:szCs w:val="24"/>
        </w:rPr>
        <w:t xml:space="preserve"> ու «Կառավարության աջակցության համաձայնագրի» նախագծին հավանություն տալու մասին» </w:t>
      </w:r>
      <w:r w:rsidR="00500B06" w:rsidRPr="006F02A8">
        <w:rPr>
          <w:rFonts w:ascii="GHEA Grapalat" w:hAnsi="GHEA Grapalat" w:cs="Sylfaen"/>
          <w:sz w:val="24"/>
          <w:szCs w:val="24"/>
        </w:rPr>
        <w:t xml:space="preserve">N </w:t>
      </w:r>
      <w:r w:rsidR="001A6058">
        <w:rPr>
          <w:rFonts w:ascii="GHEA Grapalat" w:hAnsi="GHEA Grapalat" w:cs="Sylfaen"/>
          <w:sz w:val="24"/>
          <w:szCs w:val="24"/>
        </w:rPr>
        <w:t>1679</w:t>
      </w:r>
      <w:r w:rsidR="00500B06" w:rsidRPr="00003005">
        <w:rPr>
          <w:rFonts w:ascii="GHEA Grapalat" w:hAnsi="GHEA Grapalat" w:cs="Sylfaen"/>
          <w:sz w:val="24"/>
          <w:szCs w:val="24"/>
        </w:rPr>
        <w:t>-</w:t>
      </w:r>
      <w:r w:rsidR="00500B06" w:rsidRPr="008B032A">
        <w:rPr>
          <w:rFonts w:ascii="GHEA Grapalat" w:hAnsi="GHEA Grapalat" w:cs="Sylfaen"/>
          <w:sz w:val="24"/>
          <w:szCs w:val="24"/>
        </w:rPr>
        <w:t>Ն</w:t>
      </w:r>
      <w:r w:rsidR="00500B06" w:rsidRPr="00003005">
        <w:rPr>
          <w:rFonts w:ascii="GHEA Grapalat" w:hAnsi="GHEA Grapalat" w:cs="Sylfaen"/>
          <w:sz w:val="24"/>
          <w:szCs w:val="24"/>
        </w:rPr>
        <w:t xml:space="preserve"> որոշման պահանջներից</w:t>
      </w:r>
      <w:r w:rsidR="00563F4A" w:rsidRPr="001637AD">
        <w:rPr>
          <w:rFonts w:ascii="GHEA Grapalat" w:hAnsi="GHEA Grapalat" w:cs="Sylfaen"/>
          <w:sz w:val="24"/>
          <w:szCs w:val="24"/>
        </w:rPr>
        <w:t xml:space="preserve"> և </w:t>
      </w:r>
      <w:r w:rsidR="00675D61">
        <w:rPr>
          <w:rFonts w:ascii="GHEA Grapalat" w:hAnsi="GHEA Grapalat" w:cs="Sylfaen"/>
          <w:sz w:val="24"/>
          <w:szCs w:val="24"/>
        </w:rPr>
        <w:t xml:space="preserve">նպատակ է հետապնդում հաստատել </w:t>
      </w:r>
      <w:r w:rsidR="00563F4A" w:rsidRPr="001637AD">
        <w:rPr>
          <w:rFonts w:ascii="GHEA Grapalat" w:hAnsi="GHEA Grapalat" w:cs="Sylfaen"/>
          <w:sz w:val="24"/>
          <w:szCs w:val="24"/>
        </w:rPr>
        <w:t xml:space="preserve">ՀՀ Գեղարքունիքի մարզի Մեծ Մասրիկ համայնքի վարչական տարածքում Մասրիկ-1 </w:t>
      </w:r>
      <w:r w:rsidR="00563F4A" w:rsidRPr="005E17E0">
        <w:rPr>
          <w:rFonts w:ascii="GHEA Grapalat" w:hAnsi="GHEA Grapalat" w:cs="Sylfaen"/>
          <w:sz w:val="24"/>
          <w:szCs w:val="24"/>
        </w:rPr>
        <w:t>55 ՄՎտ դրվածքային հզորությամբ</w:t>
      </w:r>
      <w:r w:rsidR="00563F4A" w:rsidRPr="001637AD">
        <w:rPr>
          <w:rFonts w:ascii="GHEA Grapalat" w:hAnsi="GHEA Grapalat" w:cs="Sylfaen"/>
          <w:sz w:val="24"/>
          <w:szCs w:val="24"/>
        </w:rPr>
        <w:t xml:space="preserve"> արևային ֆոտովոլտային կայանի կառուցման նպատակով</w:t>
      </w:r>
      <w:r w:rsidR="00675D61">
        <w:rPr>
          <w:rFonts w:ascii="GHEA Grapalat" w:hAnsi="GHEA Grapalat" w:cs="Sylfaen"/>
          <w:sz w:val="24"/>
          <w:szCs w:val="24"/>
        </w:rPr>
        <w:t xml:space="preserve"> կազմակերպված միջազգային </w:t>
      </w:r>
      <w:r w:rsidR="00563F4A" w:rsidRPr="001637AD">
        <w:rPr>
          <w:rFonts w:ascii="GHEA Grapalat" w:hAnsi="GHEA Grapalat" w:cs="Sylfaen"/>
          <w:sz w:val="24"/>
          <w:szCs w:val="24"/>
        </w:rPr>
        <w:t xml:space="preserve">մրցույթի </w:t>
      </w:r>
      <w:r w:rsidR="00675D61">
        <w:rPr>
          <w:rFonts w:ascii="GHEA Grapalat" w:hAnsi="GHEA Grapalat" w:cs="Sylfaen"/>
          <w:sz w:val="24"/>
          <w:szCs w:val="24"/>
        </w:rPr>
        <w:t xml:space="preserve">արդյունքները ու կանոնակարգելու մրցույթի </w:t>
      </w:r>
      <w:r w:rsidR="00563F4A" w:rsidRPr="00AD0FA1">
        <w:rPr>
          <w:rFonts w:ascii="GHEA Grapalat" w:hAnsi="GHEA Grapalat" w:cs="Sylfaen"/>
          <w:sz w:val="24"/>
          <w:szCs w:val="24"/>
        </w:rPr>
        <w:t>հաղթողի</w:t>
      </w:r>
      <w:r w:rsidR="00675D61">
        <w:rPr>
          <w:rFonts w:ascii="GHEA Grapalat" w:hAnsi="GHEA Grapalat" w:cs="Sylfaen"/>
          <w:sz w:val="24"/>
          <w:szCs w:val="24"/>
        </w:rPr>
        <w:t xml:space="preserve"> </w:t>
      </w:r>
      <w:r w:rsidR="00675D61" w:rsidRPr="00675D61">
        <w:rPr>
          <w:rFonts w:ascii="GHEA Grapalat" w:hAnsi="GHEA Grapalat" w:cs="Sylfaen"/>
          <w:sz w:val="24"/>
          <w:szCs w:val="24"/>
        </w:rPr>
        <w:t>(</w:t>
      </w:r>
      <w:r w:rsidR="00675D61">
        <w:rPr>
          <w:rFonts w:ascii="GHEA Grapalat" w:hAnsi="GHEA Grapalat" w:cs="Sylfaen"/>
          <w:sz w:val="24"/>
          <w:szCs w:val="24"/>
        </w:rPr>
        <w:t>ընտրված հայտատուի</w:t>
      </w:r>
      <w:r w:rsidR="00675D61" w:rsidRPr="00675D61">
        <w:rPr>
          <w:rFonts w:ascii="GHEA Grapalat" w:hAnsi="GHEA Grapalat" w:cs="Sylfaen"/>
          <w:sz w:val="24"/>
          <w:szCs w:val="24"/>
        </w:rPr>
        <w:t>)</w:t>
      </w:r>
      <w:r w:rsidR="00675D61">
        <w:rPr>
          <w:rFonts w:ascii="GHEA Grapalat" w:hAnsi="GHEA Grapalat" w:cs="Sylfaen"/>
          <w:sz w:val="24"/>
          <w:szCs w:val="24"/>
        </w:rPr>
        <w:t xml:space="preserve"> հետ պայմանագրային հարաբերությունների ձևավորման գործընթացը</w:t>
      </w:r>
      <w:r w:rsidR="00563F4A" w:rsidRPr="001637AD">
        <w:rPr>
          <w:rFonts w:ascii="GHEA Grapalat" w:hAnsi="GHEA Grapalat" w:cs="Sylfaen"/>
          <w:sz w:val="24"/>
          <w:szCs w:val="24"/>
        </w:rPr>
        <w:t>։</w:t>
      </w:r>
    </w:p>
    <w:p w:rsidR="00563F4A" w:rsidRPr="001637AD" w:rsidRDefault="00563F4A" w:rsidP="00EB6BBC">
      <w:pPr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</w:p>
    <w:p w:rsidR="00563F4A" w:rsidRPr="001637AD" w:rsidRDefault="00563F4A" w:rsidP="00EB6BBC">
      <w:pPr>
        <w:numPr>
          <w:ilvl w:val="0"/>
          <w:numId w:val="15"/>
        </w:numPr>
        <w:spacing w:after="0" w:line="240" w:lineRule="auto"/>
        <w:ind w:left="426" w:hanging="426"/>
        <w:rPr>
          <w:rFonts w:ascii="GHEA Grapalat" w:hAnsi="GHEA Grapalat"/>
          <w:b/>
          <w:sz w:val="24"/>
          <w:szCs w:val="24"/>
        </w:rPr>
      </w:pPr>
      <w:r w:rsidRPr="001637AD">
        <w:rPr>
          <w:rFonts w:ascii="GHEA Grapalat" w:hAnsi="GHEA Grapalat"/>
          <w:b/>
          <w:sz w:val="24"/>
          <w:szCs w:val="24"/>
        </w:rPr>
        <w:t>Ընթացիկ իրավիճակը և խնդիրները</w:t>
      </w:r>
    </w:p>
    <w:p w:rsidR="00563F4A" w:rsidRPr="001637AD" w:rsidRDefault="00563F4A" w:rsidP="00426E78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</w:rPr>
      </w:pPr>
    </w:p>
    <w:p w:rsidR="00563F4A" w:rsidRPr="001637AD" w:rsidRDefault="00563F4A" w:rsidP="00426E78">
      <w:pPr>
        <w:spacing w:after="0" w:line="240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r w:rsidRPr="001637AD">
        <w:rPr>
          <w:rFonts w:ascii="GHEA Grapalat" w:hAnsi="GHEA Grapalat"/>
          <w:sz w:val="24"/>
          <w:szCs w:val="24"/>
        </w:rPr>
        <w:t>«Հայաստանում արդյունաբերական մասշտաբի Մասրիկ – 1 արևային ֆոտովոլտային ծրագիրը» հանդիսանում է պետական-մասնավոր գործընկերության ձևաչափով իրականացվելիք ծրագիր, որը նախապատրաստվել է</w:t>
      </w:r>
      <w:r w:rsidRPr="001637AD">
        <w:rPr>
          <w:rFonts w:ascii="GHEA Grapalat" w:hAnsi="GHEA Grapalat"/>
          <w:color w:val="000000"/>
          <w:sz w:val="24"/>
          <w:szCs w:val="24"/>
        </w:rPr>
        <w:t xml:space="preserve"> Հայաստանի Հանրապետության և Վերակառուցման և զարգացման միջազգային բանկի (ՎԶՄԲ) միջև 2015 թվականի հունիսի 5-ին (ՎԶՄԲ-ի ստորագրման ամսաթիվ) և 2015 թվականի հունիսի 30-ին (հայկական կողմի ստորագրման ամսաթիվ) ստորագրված «Արդյունաբերական մասշտաբի արևային էներգիայի ծրագրի նախապատրաստման համար» թիվ TFOAO418 դրամաշնորհի համաձայնագրի շրջանակում (համաձայնագիրը հաստատվել է ՀՀ Նախագահի 2015 թ</w:t>
      </w:r>
      <w:r w:rsidRPr="00BC4157">
        <w:rPr>
          <w:rFonts w:ascii="GHEA Grapalat" w:hAnsi="GHEA Grapalat"/>
          <w:color w:val="000000"/>
          <w:sz w:val="24"/>
          <w:szCs w:val="24"/>
        </w:rPr>
        <w:t>.</w:t>
      </w:r>
      <w:r w:rsidRPr="001637AD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1637AD">
        <w:rPr>
          <w:rFonts w:ascii="GHEA Grapalat" w:hAnsi="GHEA Grapalat" w:cs="GHEA Grapalat"/>
          <w:color w:val="000000"/>
          <w:sz w:val="24"/>
          <w:szCs w:val="24"/>
        </w:rPr>
        <w:t>հուլիսի</w:t>
      </w:r>
      <w:r w:rsidRPr="001637AD">
        <w:rPr>
          <w:rFonts w:ascii="GHEA Grapalat" w:hAnsi="GHEA Grapalat"/>
          <w:color w:val="000000"/>
          <w:sz w:val="24"/>
          <w:szCs w:val="24"/>
        </w:rPr>
        <w:t xml:space="preserve"> 23-</w:t>
      </w:r>
      <w:r w:rsidRPr="001637AD">
        <w:rPr>
          <w:rFonts w:ascii="GHEA Grapalat" w:hAnsi="GHEA Grapalat" w:cs="GHEA Grapalat"/>
          <w:color w:val="000000"/>
          <w:sz w:val="24"/>
          <w:szCs w:val="24"/>
        </w:rPr>
        <w:t>ի</w:t>
      </w:r>
      <w:r w:rsidRPr="001637AD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1637AD">
        <w:rPr>
          <w:rFonts w:ascii="GHEA Grapalat" w:hAnsi="GHEA Grapalat" w:cs="GHEA Grapalat"/>
          <w:color w:val="000000"/>
          <w:sz w:val="24"/>
          <w:szCs w:val="24"/>
        </w:rPr>
        <w:t>ՆՀ</w:t>
      </w:r>
      <w:r w:rsidRPr="001637AD">
        <w:rPr>
          <w:rFonts w:ascii="GHEA Grapalat" w:hAnsi="GHEA Grapalat"/>
          <w:color w:val="000000"/>
          <w:sz w:val="24"/>
          <w:szCs w:val="24"/>
        </w:rPr>
        <w:t>-471-</w:t>
      </w:r>
      <w:r w:rsidRPr="001637AD">
        <w:rPr>
          <w:rFonts w:ascii="GHEA Grapalat" w:hAnsi="GHEA Grapalat" w:cs="GHEA Grapalat"/>
          <w:color w:val="000000"/>
          <w:sz w:val="24"/>
          <w:szCs w:val="24"/>
        </w:rPr>
        <w:t>Ն</w:t>
      </w:r>
      <w:r w:rsidRPr="001637AD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1637AD">
        <w:rPr>
          <w:rFonts w:ascii="GHEA Grapalat" w:hAnsi="GHEA Grapalat" w:cs="GHEA Grapalat"/>
          <w:color w:val="000000"/>
          <w:sz w:val="24"/>
          <w:szCs w:val="24"/>
        </w:rPr>
        <w:t>հրամանագ</w:t>
      </w:r>
      <w:r w:rsidRPr="001637AD">
        <w:rPr>
          <w:rFonts w:ascii="GHEA Grapalat" w:hAnsi="GHEA Grapalat"/>
          <w:color w:val="000000"/>
          <w:sz w:val="24"/>
          <w:szCs w:val="24"/>
        </w:rPr>
        <w:t>րով)։</w:t>
      </w:r>
      <w:r>
        <w:rPr>
          <w:rFonts w:ascii="GHEA Grapalat" w:hAnsi="GHEA Grapalat"/>
          <w:color w:val="000000"/>
          <w:sz w:val="24"/>
          <w:szCs w:val="24"/>
        </w:rPr>
        <w:t xml:space="preserve"> </w:t>
      </w:r>
    </w:p>
    <w:p w:rsidR="006F538F" w:rsidRDefault="006F538F" w:rsidP="00AA1845">
      <w:pPr>
        <w:spacing w:after="0" w:line="240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</w:p>
    <w:p w:rsidR="006F538F" w:rsidRDefault="006F538F" w:rsidP="00AA1845">
      <w:pPr>
        <w:spacing w:after="0" w:line="240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 xml:space="preserve">Ղեկավարվելով </w:t>
      </w:r>
      <w:r w:rsidRPr="006F538F">
        <w:rPr>
          <w:rFonts w:ascii="GHEA Grapalat" w:hAnsi="GHEA Grapalat"/>
          <w:color w:val="000000"/>
          <w:sz w:val="24"/>
          <w:szCs w:val="24"/>
        </w:rPr>
        <w:t>ՀՀ կառավարության 2017 թվականի դեկտեմբերի 21-ի «Հայաստանում արդյունաբերական մասշտաբի Մասրիկ – 1 արևային ֆոտովոլտային ծրագրի շրջանակում անցկացված նախաորակավորման ընթացակարգի արդյունքնում նախաորակավորված մասնակիցների ցանկը հաստատելու և գնման ընթացակարգի մասնակցության հայտերի ներկայացման հրավերին</w:t>
      </w:r>
      <w:r w:rsidR="00F01E89" w:rsidRPr="006F538F">
        <w:rPr>
          <w:rFonts w:ascii="GHEA Grapalat" w:hAnsi="GHEA Grapalat"/>
          <w:color w:val="000000"/>
          <w:sz w:val="24"/>
          <w:szCs w:val="24"/>
        </w:rPr>
        <w:t>»</w:t>
      </w:r>
      <w:r w:rsidRPr="006F538F">
        <w:rPr>
          <w:rFonts w:ascii="GHEA Grapalat" w:hAnsi="GHEA Grapalat"/>
          <w:color w:val="000000"/>
          <w:sz w:val="24"/>
          <w:szCs w:val="24"/>
        </w:rPr>
        <w:t xml:space="preserve"> ու «Կառավարության աջակցության համաձայնագրի» նախագծին հավանություն տալու մասին» N 1679-Ն որոշմա</w:t>
      </w:r>
      <w:r>
        <w:rPr>
          <w:rFonts w:ascii="GHEA Grapalat" w:hAnsi="GHEA Grapalat"/>
          <w:color w:val="000000"/>
          <w:sz w:val="24"/>
          <w:szCs w:val="24"/>
        </w:rPr>
        <w:t>մբ՝ նույն որոշման 6-րդ կետով գնման ընթացակարգի պատվիրատու</w:t>
      </w:r>
      <w:r w:rsidR="00422D74">
        <w:rPr>
          <w:rFonts w:ascii="GHEA Grapalat" w:hAnsi="GHEA Grapalat"/>
          <w:color w:val="000000"/>
          <w:sz w:val="24"/>
          <w:szCs w:val="24"/>
        </w:rPr>
        <w:t xml:space="preserve"> սահմանված </w:t>
      </w:r>
      <w:r w:rsidR="00422D74" w:rsidRPr="00422D74">
        <w:rPr>
          <w:rFonts w:ascii="GHEA Grapalat" w:hAnsi="GHEA Grapalat"/>
          <w:color w:val="000000"/>
          <w:sz w:val="24"/>
          <w:szCs w:val="24"/>
        </w:rPr>
        <w:t>Հայաստանի վերականգնվող էներգետիկայի և էներգախնայողության հիմնադրամ</w:t>
      </w:r>
      <w:r w:rsidR="00422D74">
        <w:rPr>
          <w:rFonts w:ascii="GHEA Grapalat" w:hAnsi="GHEA Grapalat"/>
          <w:color w:val="000000"/>
          <w:sz w:val="24"/>
          <w:szCs w:val="24"/>
        </w:rPr>
        <w:t xml:space="preserve">ի կողմից 2017 թվականի դեկտեմբերի 27-ին Հայտերի ներկայացման հրավեր է տրամադրվել  </w:t>
      </w:r>
      <w:r w:rsidR="00422D74" w:rsidRPr="00422D74">
        <w:rPr>
          <w:rFonts w:ascii="GHEA Grapalat" w:hAnsi="GHEA Grapalat"/>
          <w:color w:val="000000"/>
          <w:sz w:val="24"/>
          <w:szCs w:val="24"/>
        </w:rPr>
        <w:t xml:space="preserve">«Հայաստանում արդյունաբերական մասշտաբի Մասրիկ – 1 </w:t>
      </w:r>
      <w:r w:rsidR="00422D74" w:rsidRPr="00422D74">
        <w:rPr>
          <w:rFonts w:ascii="GHEA Grapalat" w:hAnsi="GHEA Grapalat"/>
          <w:color w:val="000000"/>
          <w:sz w:val="24"/>
          <w:szCs w:val="24"/>
        </w:rPr>
        <w:lastRenderedPageBreak/>
        <w:t xml:space="preserve">արևային ֆոտովոլտային ծրագրի» շրջանակում անցկացված նախաորակավորման ընթացակարգի արդյունքնում նախաորակավորված </w:t>
      </w:r>
      <w:r w:rsidR="00422D74">
        <w:rPr>
          <w:rFonts w:ascii="GHEA Grapalat" w:hAnsi="GHEA Grapalat"/>
          <w:color w:val="000000"/>
          <w:sz w:val="24"/>
          <w:szCs w:val="24"/>
        </w:rPr>
        <w:t xml:space="preserve">բոլոր տասը </w:t>
      </w:r>
      <w:r w:rsidR="00422D74" w:rsidRPr="00422D74">
        <w:rPr>
          <w:rFonts w:ascii="GHEA Grapalat" w:hAnsi="GHEA Grapalat"/>
          <w:color w:val="000000"/>
          <w:sz w:val="24"/>
          <w:szCs w:val="24"/>
        </w:rPr>
        <w:t>մասնակիցների</w:t>
      </w:r>
      <w:r w:rsidR="00422D74">
        <w:rPr>
          <w:rFonts w:ascii="GHEA Grapalat" w:hAnsi="GHEA Grapalat"/>
          <w:color w:val="000000"/>
          <w:sz w:val="24"/>
          <w:szCs w:val="24"/>
        </w:rPr>
        <w:t>ն։</w:t>
      </w:r>
    </w:p>
    <w:p w:rsidR="00C81E58" w:rsidRDefault="00C81E58" w:rsidP="00AA1845">
      <w:pPr>
        <w:spacing w:after="0" w:line="240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</w:p>
    <w:p w:rsidR="00C81E58" w:rsidRDefault="00C81E58" w:rsidP="00AA1845">
      <w:pPr>
        <w:spacing w:after="0" w:line="240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r w:rsidRPr="00C81E58">
        <w:rPr>
          <w:rFonts w:ascii="GHEA Grapalat" w:hAnsi="GHEA Grapalat"/>
          <w:color w:val="000000"/>
          <w:sz w:val="24"/>
          <w:szCs w:val="24"/>
        </w:rPr>
        <w:t xml:space="preserve">Մինչև </w:t>
      </w:r>
      <w:r>
        <w:rPr>
          <w:rFonts w:ascii="GHEA Grapalat" w:hAnsi="GHEA Grapalat"/>
          <w:color w:val="000000"/>
          <w:sz w:val="24"/>
          <w:szCs w:val="24"/>
        </w:rPr>
        <w:t>Հայտեր</w:t>
      </w:r>
      <w:r w:rsidRPr="00C81E58">
        <w:rPr>
          <w:rFonts w:ascii="GHEA Grapalat" w:hAnsi="GHEA Grapalat"/>
          <w:color w:val="000000"/>
          <w:sz w:val="24"/>
          <w:szCs w:val="24"/>
        </w:rPr>
        <w:t xml:space="preserve"> ներկայացնելու հրավերով սահմանված վերջնաժամկետը</w:t>
      </w:r>
      <w:r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C81E58">
        <w:rPr>
          <w:rFonts w:ascii="GHEA Grapalat" w:hAnsi="GHEA Grapalat"/>
          <w:color w:val="000000"/>
          <w:sz w:val="24"/>
          <w:szCs w:val="24"/>
        </w:rPr>
        <w:t>(2018 թ</w:t>
      </w:r>
      <w:r>
        <w:rPr>
          <w:rFonts w:ascii="GHEA Grapalat" w:hAnsi="GHEA Grapalat"/>
          <w:color w:val="000000"/>
          <w:sz w:val="24"/>
          <w:szCs w:val="24"/>
        </w:rPr>
        <w:t>վականի</w:t>
      </w:r>
      <w:r w:rsidRPr="00C81E58">
        <w:rPr>
          <w:rFonts w:ascii="GHEA Grapalat" w:hAnsi="GHEA Grapalat"/>
          <w:color w:val="000000"/>
          <w:sz w:val="24"/>
          <w:szCs w:val="24"/>
        </w:rPr>
        <w:t xml:space="preserve"> մարտի 21, ժ.15:00) </w:t>
      </w:r>
      <w:r w:rsidR="003D20BE">
        <w:rPr>
          <w:rFonts w:ascii="GHEA Grapalat" w:hAnsi="GHEA Grapalat"/>
          <w:color w:val="000000"/>
          <w:sz w:val="24"/>
          <w:szCs w:val="24"/>
        </w:rPr>
        <w:t xml:space="preserve">հայտեր </w:t>
      </w:r>
      <w:r w:rsidRPr="00C81E58">
        <w:rPr>
          <w:rFonts w:ascii="GHEA Grapalat" w:hAnsi="GHEA Grapalat"/>
          <w:color w:val="000000"/>
          <w:sz w:val="24"/>
          <w:szCs w:val="24"/>
        </w:rPr>
        <w:t>են ստացվել</w:t>
      </w:r>
      <w:r>
        <w:rPr>
          <w:rFonts w:ascii="GHEA Grapalat" w:hAnsi="GHEA Grapalat"/>
          <w:color w:val="000000"/>
          <w:sz w:val="24"/>
          <w:szCs w:val="24"/>
        </w:rPr>
        <w:t xml:space="preserve"> հետևյալ</w:t>
      </w:r>
      <w:r w:rsidRPr="00C81E58">
        <w:rPr>
          <w:rFonts w:ascii="GHEA Grapalat" w:hAnsi="GHEA Grapalat"/>
          <w:color w:val="000000"/>
          <w:sz w:val="24"/>
          <w:szCs w:val="24"/>
        </w:rPr>
        <w:t xml:space="preserve"> 5 նախաորակավորված հայտատուներից</w:t>
      </w:r>
      <w:r>
        <w:rPr>
          <w:rFonts w:ascii="GHEA Grapalat" w:hAnsi="GHEA Grapalat"/>
          <w:color w:val="000000"/>
          <w:sz w:val="24"/>
          <w:szCs w:val="24"/>
        </w:rPr>
        <w:t>՝</w:t>
      </w:r>
    </w:p>
    <w:p w:rsidR="006F538F" w:rsidRDefault="006F538F" w:rsidP="00AA1845">
      <w:pPr>
        <w:spacing w:after="0" w:line="240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</w:p>
    <w:tbl>
      <w:tblPr>
        <w:tblW w:w="4950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4"/>
        <w:gridCol w:w="8997"/>
      </w:tblGrid>
      <w:tr w:rsidR="00422D74" w:rsidRPr="00E12BB6" w:rsidTr="00422D74">
        <w:trPr>
          <w:cantSplit/>
        </w:trPr>
        <w:tc>
          <w:tcPr>
            <w:tcW w:w="964" w:type="dxa"/>
          </w:tcPr>
          <w:p w:rsidR="00422D74" w:rsidRPr="00C81E58" w:rsidRDefault="00C81E58" w:rsidP="00A54A97">
            <w:pPr>
              <w:jc w:val="center"/>
              <w:rPr>
                <w:rFonts w:ascii="GHEA Grapalat" w:eastAsia="MS Mincho" w:hAnsi="GHEA Grapalat" w:cs="MS Mincho"/>
              </w:rPr>
            </w:pPr>
            <w:r w:rsidRPr="00C81E58">
              <w:rPr>
                <w:rFonts w:ascii="GHEA Grapalat" w:hAnsi="GHEA Grapalat"/>
                <w:lang w:val="en-US"/>
              </w:rPr>
              <w:t>1</w:t>
            </w:r>
            <w:r w:rsidRPr="00C81E58">
              <w:rPr>
                <w:rFonts w:ascii="MS Mincho" w:eastAsia="MS Mincho" w:hAnsi="MS Mincho" w:cs="MS Mincho"/>
              </w:rPr>
              <w:t>․</w:t>
            </w:r>
          </w:p>
        </w:tc>
        <w:tc>
          <w:tcPr>
            <w:tcW w:w="8997" w:type="dxa"/>
          </w:tcPr>
          <w:p w:rsidR="00422D74" w:rsidRPr="00C81E58" w:rsidRDefault="00422D74" w:rsidP="00A54A97">
            <w:pPr>
              <w:rPr>
                <w:rFonts w:ascii="GHEA Grapalat" w:hAnsi="GHEA Grapalat"/>
              </w:rPr>
            </w:pPr>
            <w:r w:rsidRPr="00C81E58">
              <w:rPr>
                <w:rFonts w:ascii="GHEA Grapalat" w:hAnsi="GHEA Grapalat"/>
              </w:rPr>
              <w:t xml:space="preserve">«Շապուռջի Պալոնջի Ինֆրաստրակչր Քեփիթլ Քոմփանի Փրայվիթ Լիմիթիդ» (Shapoorji Pallonji Infrastructure Capital Company Private Limited), </w:t>
            </w:r>
            <w:r w:rsidRPr="00C81E58">
              <w:rPr>
                <w:rFonts w:ascii="GHEA Grapalat" w:hAnsi="GHEA Grapalat"/>
              </w:rPr>
              <w:br/>
              <w:t xml:space="preserve">Հնդկաստանի Հանրապետություն (առաջատար հովանավոր) – </w:t>
            </w:r>
          </w:p>
          <w:p w:rsidR="00422D74" w:rsidRPr="00C81E58" w:rsidRDefault="00422D74" w:rsidP="00A54A97">
            <w:pPr>
              <w:rPr>
                <w:rFonts w:ascii="GHEA Grapalat" w:hAnsi="GHEA Grapalat"/>
              </w:rPr>
            </w:pPr>
            <w:r w:rsidRPr="00C81E58">
              <w:rPr>
                <w:rFonts w:ascii="GHEA Grapalat" w:hAnsi="GHEA Grapalat"/>
              </w:rPr>
              <w:t xml:space="preserve">«Ռայզեն Էներջի Կո Լիմիթիդ» (Risen Energy Co. Limited), </w:t>
            </w:r>
            <w:r w:rsidRPr="00C81E58">
              <w:rPr>
                <w:rFonts w:ascii="GHEA Grapalat" w:hAnsi="GHEA Grapalat"/>
              </w:rPr>
              <w:br/>
              <w:t xml:space="preserve">Չինաստանի Ժողովրդական Հանրապետություն (հիմնական հովանավոր) </w:t>
            </w:r>
          </w:p>
        </w:tc>
      </w:tr>
      <w:tr w:rsidR="00422D74" w:rsidRPr="00E12BB6" w:rsidTr="00422D74">
        <w:trPr>
          <w:cantSplit/>
        </w:trPr>
        <w:tc>
          <w:tcPr>
            <w:tcW w:w="964" w:type="dxa"/>
          </w:tcPr>
          <w:p w:rsidR="00422D74" w:rsidRPr="00C81E58" w:rsidRDefault="00C81E58" w:rsidP="00A54A97">
            <w:pPr>
              <w:jc w:val="center"/>
              <w:rPr>
                <w:rFonts w:ascii="GHEA Grapalat" w:eastAsia="MS Mincho" w:hAnsi="GHEA Grapalat" w:cs="MS Mincho"/>
              </w:rPr>
            </w:pPr>
            <w:r w:rsidRPr="00C81E58">
              <w:rPr>
                <w:rFonts w:ascii="GHEA Grapalat" w:hAnsi="GHEA Grapalat"/>
              </w:rPr>
              <w:t>2</w:t>
            </w:r>
            <w:r w:rsidRPr="00C81E58">
              <w:rPr>
                <w:rFonts w:ascii="MS Mincho" w:eastAsia="MS Mincho" w:hAnsi="MS Mincho" w:cs="MS Mincho" w:hint="eastAsia"/>
              </w:rPr>
              <w:t>․</w:t>
            </w:r>
          </w:p>
        </w:tc>
        <w:tc>
          <w:tcPr>
            <w:tcW w:w="8997" w:type="dxa"/>
          </w:tcPr>
          <w:p w:rsidR="00422D74" w:rsidRPr="00C81E58" w:rsidRDefault="00422D74" w:rsidP="00A54A97">
            <w:pPr>
              <w:rPr>
                <w:rFonts w:ascii="GHEA Grapalat" w:hAnsi="GHEA Grapalat"/>
              </w:rPr>
            </w:pPr>
            <w:r w:rsidRPr="00C81E58">
              <w:rPr>
                <w:rFonts w:ascii="GHEA Grapalat" w:hAnsi="GHEA Grapalat"/>
              </w:rPr>
              <w:t xml:space="preserve">«Իղեն Ռենյուաբլ Էներջի» Ս.Ա. (Eren Renewable Energy S.A), </w:t>
            </w:r>
            <w:r w:rsidRPr="00C81E58">
              <w:rPr>
                <w:rFonts w:ascii="GHEA Grapalat" w:hAnsi="GHEA Grapalat"/>
              </w:rPr>
              <w:br/>
              <w:t xml:space="preserve">Ֆրանսիայի Հանրապետություն (առաջատար հովանավոր) – </w:t>
            </w:r>
          </w:p>
          <w:p w:rsidR="00422D74" w:rsidRPr="00C81E58" w:rsidRDefault="00422D74" w:rsidP="00A54A97">
            <w:pPr>
              <w:rPr>
                <w:rFonts w:ascii="GHEA Grapalat" w:hAnsi="GHEA Grapalat"/>
              </w:rPr>
            </w:pPr>
            <w:r w:rsidRPr="00C81E58">
              <w:rPr>
                <w:rFonts w:ascii="GHEA Grapalat" w:hAnsi="GHEA Grapalat"/>
              </w:rPr>
              <w:t xml:space="preserve">«ԹիԷսԿա Էլեկտրոնիկա Ի Էլեկտրիսիդադ» Էս. Էյ.( TSK Electronica Y Electricidad, S.A.), Իսպանիայի Թագավորություն (հիմնական հովանավոր) – </w:t>
            </w:r>
          </w:p>
          <w:p w:rsidR="00422D74" w:rsidRPr="00C81E58" w:rsidRDefault="00422D74" w:rsidP="00A54A97">
            <w:pPr>
              <w:rPr>
                <w:rFonts w:ascii="GHEA Grapalat" w:hAnsi="GHEA Grapalat"/>
              </w:rPr>
            </w:pPr>
            <w:r w:rsidRPr="00C81E58">
              <w:rPr>
                <w:rFonts w:ascii="GHEA Grapalat" w:hAnsi="GHEA Grapalat"/>
              </w:rPr>
              <w:t>«Ակսես Ինֆրա Սենտրալ Էյժա Լիմիթիդ» (Access Infra Central Asia Limited),</w:t>
            </w:r>
            <w:r w:rsidRPr="00C81E58">
              <w:rPr>
                <w:rFonts w:ascii="GHEA Grapalat" w:hAnsi="GHEA Grapalat"/>
              </w:rPr>
              <w:br/>
              <w:t>Արաբական Միացյալ Էմիրություններ</w:t>
            </w:r>
          </w:p>
        </w:tc>
      </w:tr>
      <w:tr w:rsidR="00422D74" w:rsidRPr="00E12BB6" w:rsidTr="00422D74">
        <w:trPr>
          <w:cantSplit/>
        </w:trPr>
        <w:tc>
          <w:tcPr>
            <w:tcW w:w="964" w:type="dxa"/>
          </w:tcPr>
          <w:p w:rsidR="00422D74" w:rsidRPr="00C81E58" w:rsidRDefault="00C81E58" w:rsidP="00A54A97">
            <w:pPr>
              <w:jc w:val="center"/>
              <w:rPr>
                <w:rFonts w:ascii="GHEA Grapalat" w:hAnsi="GHEA Grapalat"/>
              </w:rPr>
            </w:pPr>
            <w:r w:rsidRPr="00C81E58">
              <w:rPr>
                <w:rFonts w:ascii="GHEA Grapalat" w:hAnsi="GHEA Grapalat"/>
              </w:rPr>
              <w:t>3</w:t>
            </w:r>
            <w:r w:rsidRPr="00C81E58">
              <w:rPr>
                <w:rFonts w:ascii="MS Mincho" w:eastAsia="MS Mincho" w:hAnsi="MS Mincho" w:cs="MS Mincho" w:hint="eastAsia"/>
              </w:rPr>
              <w:t>․</w:t>
            </w:r>
          </w:p>
        </w:tc>
        <w:tc>
          <w:tcPr>
            <w:tcW w:w="8997" w:type="dxa"/>
          </w:tcPr>
          <w:p w:rsidR="00422D74" w:rsidRPr="00C81E58" w:rsidRDefault="00422D74" w:rsidP="00A54A97">
            <w:pPr>
              <w:rPr>
                <w:rFonts w:ascii="GHEA Grapalat" w:hAnsi="GHEA Grapalat"/>
              </w:rPr>
            </w:pPr>
            <w:r w:rsidRPr="00C81E58">
              <w:rPr>
                <w:rFonts w:ascii="GHEA Grapalat" w:hAnsi="GHEA Grapalat"/>
              </w:rPr>
              <w:t>«Ֆոտովատիո Ռենյուաբլ Վենչրս» Բի.Վի. (Fotowatio Renewable Ventures B.V),</w:t>
            </w:r>
            <w:r w:rsidRPr="00C81E58">
              <w:rPr>
                <w:rFonts w:ascii="GHEA Grapalat" w:hAnsi="GHEA Grapalat"/>
              </w:rPr>
              <w:br/>
              <w:t>Նիդեռլանդներ, (</w:t>
            </w:r>
            <w:r w:rsidRPr="00C81E58">
              <w:rPr>
                <w:rFonts w:ascii="GHEA Grapalat" w:hAnsi="GHEA Grapalat" w:cs="Sylfaen"/>
              </w:rPr>
              <w:t>առաջատար հովանավոր</w:t>
            </w:r>
            <w:r w:rsidRPr="00C81E58">
              <w:rPr>
                <w:rFonts w:ascii="GHEA Grapalat" w:hAnsi="GHEA Grapalat"/>
              </w:rPr>
              <w:t>) –</w:t>
            </w:r>
          </w:p>
          <w:p w:rsidR="00422D74" w:rsidRPr="00C81E58" w:rsidRDefault="00422D74" w:rsidP="00A54A97">
            <w:pPr>
              <w:rPr>
                <w:rFonts w:ascii="GHEA Grapalat" w:hAnsi="GHEA Grapalat"/>
              </w:rPr>
            </w:pPr>
            <w:r w:rsidRPr="00C81E58">
              <w:rPr>
                <w:rFonts w:ascii="GHEA Grapalat" w:hAnsi="GHEA Grapalat"/>
              </w:rPr>
              <w:t xml:space="preserve">«ԷֆԷսԷլ Սոլար» Էս. էլ. (FSL Solar S.L.), </w:t>
            </w:r>
            <w:r w:rsidRPr="00C81E58">
              <w:rPr>
                <w:rFonts w:ascii="GHEA Grapalat" w:hAnsi="GHEA Grapalat"/>
              </w:rPr>
              <w:br/>
            </w:r>
            <w:r w:rsidRPr="00C81E58">
              <w:rPr>
                <w:rFonts w:ascii="GHEA Grapalat" w:hAnsi="GHEA Grapalat" w:cs="Sylfaen"/>
              </w:rPr>
              <w:t>Իսպանիայի Թագավորություն</w:t>
            </w:r>
            <w:r w:rsidRPr="00C81E58">
              <w:rPr>
                <w:rFonts w:ascii="GHEA Grapalat" w:hAnsi="GHEA Grapalat"/>
              </w:rPr>
              <w:t xml:space="preserve"> (</w:t>
            </w:r>
            <w:r w:rsidRPr="00C81E58">
              <w:rPr>
                <w:rFonts w:ascii="GHEA Grapalat" w:hAnsi="GHEA Grapalat" w:cs="Sylfaen"/>
              </w:rPr>
              <w:t>հիմնական</w:t>
            </w:r>
            <w:r w:rsidRPr="00C81E58">
              <w:rPr>
                <w:rFonts w:ascii="GHEA Grapalat" w:hAnsi="GHEA Grapalat"/>
              </w:rPr>
              <w:t xml:space="preserve"> </w:t>
            </w:r>
            <w:r w:rsidRPr="00C81E58">
              <w:rPr>
                <w:rFonts w:ascii="GHEA Grapalat" w:hAnsi="GHEA Grapalat" w:cs="Sylfaen"/>
              </w:rPr>
              <w:t>հովանավոր</w:t>
            </w:r>
            <w:r w:rsidRPr="00C81E58">
              <w:rPr>
                <w:rFonts w:ascii="GHEA Grapalat" w:hAnsi="GHEA Grapalat"/>
              </w:rPr>
              <w:t>)</w:t>
            </w:r>
          </w:p>
        </w:tc>
      </w:tr>
      <w:tr w:rsidR="00422D74" w:rsidRPr="00E12BB6" w:rsidTr="00422D74">
        <w:trPr>
          <w:cantSplit/>
        </w:trPr>
        <w:tc>
          <w:tcPr>
            <w:tcW w:w="964" w:type="dxa"/>
          </w:tcPr>
          <w:p w:rsidR="00422D74" w:rsidRPr="00C81E58" w:rsidRDefault="00C81E58" w:rsidP="00A54A97">
            <w:pPr>
              <w:jc w:val="center"/>
              <w:rPr>
                <w:rFonts w:ascii="GHEA Grapalat" w:eastAsia="MS Mincho" w:hAnsi="GHEA Grapalat" w:cs="MS Mincho"/>
              </w:rPr>
            </w:pPr>
            <w:r w:rsidRPr="00C81E58">
              <w:rPr>
                <w:rFonts w:ascii="GHEA Grapalat" w:hAnsi="GHEA Grapalat"/>
              </w:rPr>
              <w:t>4</w:t>
            </w:r>
            <w:r w:rsidRPr="00C81E58">
              <w:rPr>
                <w:rFonts w:ascii="MS Mincho" w:eastAsia="MS Mincho" w:hAnsi="MS Mincho" w:cs="MS Mincho" w:hint="eastAsia"/>
              </w:rPr>
              <w:t>․</w:t>
            </w:r>
          </w:p>
        </w:tc>
        <w:tc>
          <w:tcPr>
            <w:tcW w:w="8997" w:type="dxa"/>
          </w:tcPr>
          <w:p w:rsidR="00422D74" w:rsidRPr="00C81E58" w:rsidRDefault="00422D74" w:rsidP="00A54A97">
            <w:pPr>
              <w:rPr>
                <w:rFonts w:ascii="GHEA Grapalat" w:hAnsi="GHEA Grapalat"/>
              </w:rPr>
            </w:pPr>
            <w:r w:rsidRPr="00C81E58">
              <w:rPr>
                <w:rFonts w:ascii="GHEA Grapalat" w:hAnsi="GHEA Grapalat"/>
              </w:rPr>
              <w:t xml:space="preserve">«Աքսիոնա Էներգիա» Էս. Էյ. Յու. (Acciona Energia S.A.U), </w:t>
            </w:r>
            <w:r w:rsidRPr="00C81E58">
              <w:rPr>
                <w:rFonts w:ascii="GHEA Grapalat" w:hAnsi="GHEA Grapalat"/>
              </w:rPr>
              <w:br/>
              <w:t>Իսպանիայի Թագավորություն</w:t>
            </w:r>
          </w:p>
        </w:tc>
      </w:tr>
      <w:tr w:rsidR="00422D74" w:rsidRPr="00E12BB6" w:rsidTr="00422D74">
        <w:trPr>
          <w:cantSplit/>
        </w:trPr>
        <w:tc>
          <w:tcPr>
            <w:tcW w:w="964" w:type="dxa"/>
          </w:tcPr>
          <w:p w:rsidR="00422D74" w:rsidRPr="00C81E58" w:rsidRDefault="00C81E58" w:rsidP="00A54A97">
            <w:pPr>
              <w:jc w:val="center"/>
              <w:rPr>
                <w:rFonts w:ascii="GHEA Grapalat" w:eastAsia="MS Mincho" w:hAnsi="GHEA Grapalat" w:cs="MS Mincho"/>
              </w:rPr>
            </w:pPr>
            <w:r w:rsidRPr="00C81E58">
              <w:rPr>
                <w:rFonts w:ascii="GHEA Grapalat" w:hAnsi="GHEA Grapalat"/>
              </w:rPr>
              <w:t>5</w:t>
            </w:r>
            <w:r w:rsidRPr="00C81E58">
              <w:rPr>
                <w:rFonts w:ascii="MS Mincho" w:eastAsia="MS Mincho" w:hAnsi="MS Mincho" w:cs="MS Mincho" w:hint="eastAsia"/>
              </w:rPr>
              <w:t>․</w:t>
            </w:r>
          </w:p>
        </w:tc>
        <w:tc>
          <w:tcPr>
            <w:tcW w:w="8997" w:type="dxa"/>
          </w:tcPr>
          <w:p w:rsidR="00422D74" w:rsidRPr="00C81E58" w:rsidRDefault="00422D74" w:rsidP="00A54A97">
            <w:pPr>
              <w:rPr>
                <w:rFonts w:ascii="GHEA Grapalat" w:hAnsi="GHEA Grapalat"/>
              </w:rPr>
            </w:pPr>
            <w:r w:rsidRPr="00C81E58">
              <w:rPr>
                <w:rFonts w:ascii="GHEA Grapalat" w:hAnsi="GHEA Grapalat"/>
              </w:rPr>
              <w:t>«Բիլդինգ Էներջի Դեվելոփմենթ Աֆրիկա 4» Էս.Էռ.Էլ</w:t>
            </w:r>
            <w:r w:rsidRPr="00C81E58">
              <w:rPr>
                <w:rFonts w:ascii="GHEA Grapalat" w:hAnsi="GHEA Grapalat"/>
              </w:rPr>
              <w:br/>
              <w:t>(Building Energy Development Africa 4 S.r.l,) Իտալիայի Հանրապետություն (առաջատար հովանավոր) –</w:t>
            </w:r>
          </w:p>
          <w:p w:rsidR="00422D74" w:rsidRPr="00C81E58" w:rsidRDefault="00422D74" w:rsidP="00A54A97">
            <w:pPr>
              <w:rPr>
                <w:rFonts w:ascii="GHEA Grapalat" w:hAnsi="GHEA Grapalat"/>
              </w:rPr>
            </w:pPr>
            <w:r w:rsidRPr="00C81E58">
              <w:rPr>
                <w:rFonts w:ascii="GHEA Grapalat" w:hAnsi="GHEA Grapalat"/>
              </w:rPr>
              <w:t xml:space="preserve">«Հ1 Հոլդինգս (Փրըփռաէթըրի)» Էլ-Թի-Դի (H1 Holdings (Pty) Ltd), </w:t>
            </w:r>
            <w:r w:rsidRPr="00C81E58">
              <w:rPr>
                <w:rFonts w:ascii="GHEA Grapalat" w:hAnsi="GHEA Grapalat"/>
              </w:rPr>
              <w:br/>
              <w:t>Հարավաֆրիկյան Հանրապետություն (</w:t>
            </w:r>
            <w:r w:rsidRPr="00C81E58">
              <w:rPr>
                <w:rFonts w:ascii="GHEA Grapalat" w:hAnsi="GHEA Grapalat" w:cs="Sylfaen"/>
              </w:rPr>
              <w:t>հիմնական</w:t>
            </w:r>
            <w:r w:rsidRPr="00C81E58">
              <w:rPr>
                <w:rFonts w:ascii="GHEA Grapalat" w:hAnsi="GHEA Grapalat"/>
              </w:rPr>
              <w:t xml:space="preserve"> </w:t>
            </w:r>
            <w:r w:rsidRPr="00C81E58">
              <w:rPr>
                <w:rFonts w:ascii="GHEA Grapalat" w:hAnsi="GHEA Grapalat" w:cs="Sylfaen"/>
              </w:rPr>
              <w:t>հովանավոր)</w:t>
            </w:r>
          </w:p>
        </w:tc>
      </w:tr>
    </w:tbl>
    <w:p w:rsidR="00422D74" w:rsidRPr="00422D74" w:rsidRDefault="00422D74" w:rsidP="00AA1845">
      <w:pPr>
        <w:spacing w:after="0" w:line="240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</w:p>
    <w:p w:rsidR="00B71694" w:rsidRDefault="00C81E58" w:rsidP="00AA1845">
      <w:pPr>
        <w:spacing w:after="0" w:line="240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r w:rsidRPr="00C81E58">
        <w:rPr>
          <w:rFonts w:ascii="GHEA Grapalat" w:hAnsi="GHEA Grapalat"/>
          <w:color w:val="000000"/>
          <w:sz w:val="24"/>
          <w:szCs w:val="24"/>
        </w:rPr>
        <w:t>Հայաստանի Հանրապետության կառավարության 2017 թվականի դեկտեմբերի 21-ի N 1679-Ն որոշման 2-րդ հավելվածի 5</w:t>
      </w:r>
      <w:r w:rsidRPr="00C81E58">
        <w:rPr>
          <w:rFonts w:ascii="MS Mincho" w:eastAsia="MS Mincho" w:hAnsi="MS Mincho" w:cs="MS Mincho" w:hint="eastAsia"/>
          <w:color w:val="000000"/>
          <w:sz w:val="24"/>
          <w:szCs w:val="24"/>
        </w:rPr>
        <w:t>․</w:t>
      </w:r>
      <w:r w:rsidRPr="00C81E58">
        <w:rPr>
          <w:rFonts w:ascii="GHEA Grapalat" w:hAnsi="GHEA Grapalat"/>
          <w:color w:val="000000"/>
          <w:sz w:val="24"/>
          <w:szCs w:val="24"/>
        </w:rPr>
        <w:t>1</w:t>
      </w:r>
      <w:r w:rsidRPr="00C81E58">
        <w:rPr>
          <w:rFonts w:ascii="MS Mincho" w:eastAsia="MS Mincho" w:hAnsi="MS Mincho" w:cs="MS Mincho" w:hint="eastAsia"/>
          <w:color w:val="000000"/>
          <w:sz w:val="24"/>
          <w:szCs w:val="24"/>
        </w:rPr>
        <w:t>․</w:t>
      </w:r>
      <w:r w:rsidRPr="00C81E58">
        <w:rPr>
          <w:rFonts w:ascii="GHEA Grapalat" w:hAnsi="GHEA Grapalat"/>
          <w:color w:val="000000"/>
          <w:sz w:val="24"/>
          <w:szCs w:val="24"/>
        </w:rPr>
        <w:t>9 կետին համապատասխան ձևավորված գնահատող հանձնաժողովի</w:t>
      </w:r>
      <w:r>
        <w:rPr>
          <w:rFonts w:ascii="GHEA Grapalat" w:hAnsi="GHEA Grapalat"/>
          <w:color w:val="000000"/>
          <w:sz w:val="24"/>
          <w:szCs w:val="24"/>
        </w:rPr>
        <w:t xml:space="preserve"> </w:t>
      </w:r>
      <w:r w:rsidR="00B71694" w:rsidRPr="000511F5">
        <w:rPr>
          <w:rFonts w:ascii="GHEA Grapalat" w:hAnsi="GHEA Grapalat"/>
          <w:color w:val="000000"/>
          <w:sz w:val="24"/>
          <w:szCs w:val="24"/>
        </w:rPr>
        <w:t xml:space="preserve">2018 թվականի մարտի </w:t>
      </w:r>
      <w:r w:rsidR="000511F5" w:rsidRPr="000511F5">
        <w:rPr>
          <w:rFonts w:ascii="GHEA Grapalat" w:hAnsi="GHEA Grapalat"/>
          <w:color w:val="000000"/>
          <w:sz w:val="24"/>
          <w:szCs w:val="24"/>
        </w:rPr>
        <w:t>26</w:t>
      </w:r>
      <w:r w:rsidR="00B71694" w:rsidRPr="000511F5">
        <w:rPr>
          <w:rFonts w:ascii="GHEA Grapalat" w:hAnsi="GHEA Grapalat"/>
          <w:color w:val="000000"/>
          <w:sz w:val="24"/>
          <w:szCs w:val="24"/>
        </w:rPr>
        <w:t>-ի</w:t>
      </w:r>
      <w:r w:rsidR="00B71694">
        <w:rPr>
          <w:rFonts w:ascii="GHEA Grapalat" w:hAnsi="GHEA Grapalat"/>
          <w:color w:val="000000"/>
          <w:sz w:val="24"/>
          <w:szCs w:val="24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 xml:space="preserve">որոշմամբ, նախաորակավորված հայտատուների ներկայացված տեխնիկական առաջարկների գնահատման արդյունքում, </w:t>
      </w:r>
      <w:r w:rsidR="00B71694">
        <w:rPr>
          <w:rFonts w:ascii="GHEA Grapalat" w:hAnsi="GHEA Grapalat"/>
          <w:color w:val="000000"/>
          <w:sz w:val="24"/>
          <w:szCs w:val="24"/>
        </w:rPr>
        <w:t xml:space="preserve">սահմանված կարգի համաձայն, </w:t>
      </w:r>
      <w:r>
        <w:rPr>
          <w:rFonts w:ascii="GHEA Grapalat" w:hAnsi="GHEA Grapalat"/>
          <w:color w:val="000000"/>
          <w:sz w:val="24"/>
          <w:szCs w:val="24"/>
        </w:rPr>
        <w:t xml:space="preserve">տեխնիկական և ֆինանսական առաջարկներ ներկայացրած բոլոր </w:t>
      </w:r>
      <w:r w:rsidR="00B71694">
        <w:rPr>
          <w:rFonts w:ascii="GHEA Grapalat" w:hAnsi="GHEA Grapalat"/>
          <w:color w:val="000000"/>
          <w:sz w:val="24"/>
          <w:szCs w:val="24"/>
        </w:rPr>
        <w:t xml:space="preserve">5 նախաորակավորված հայտատուները հայտարարվել են որպես տեխնիկապես որակավորված։ Տեխնիկապես որակավորված բոլոր 5 նախաորակավորված հայտատուները հրավիրվել են գնահատող հանձնաժողովի ֆինանսական առաջարկների բացման նիստին, որը տեղի է ունեցել </w:t>
      </w:r>
      <w:r w:rsidR="00B71694" w:rsidRPr="00B71694">
        <w:rPr>
          <w:rFonts w:ascii="GHEA Grapalat" w:hAnsi="GHEA Grapalat"/>
          <w:color w:val="000000"/>
          <w:sz w:val="24"/>
          <w:szCs w:val="24"/>
        </w:rPr>
        <w:t>2018</w:t>
      </w:r>
      <w:r w:rsidR="00B71694">
        <w:rPr>
          <w:rFonts w:ascii="GHEA Grapalat" w:hAnsi="GHEA Grapalat"/>
          <w:color w:val="000000"/>
          <w:sz w:val="24"/>
          <w:szCs w:val="24"/>
        </w:rPr>
        <w:t xml:space="preserve"> </w:t>
      </w:r>
      <w:r w:rsidR="00B71694" w:rsidRPr="00B71694">
        <w:rPr>
          <w:rFonts w:ascii="GHEA Grapalat" w:hAnsi="GHEA Grapalat"/>
          <w:color w:val="000000"/>
          <w:sz w:val="24"/>
          <w:szCs w:val="24"/>
        </w:rPr>
        <w:t>թ</w:t>
      </w:r>
      <w:r w:rsidR="00B71694">
        <w:rPr>
          <w:rFonts w:ascii="GHEA Grapalat" w:hAnsi="GHEA Grapalat"/>
          <w:color w:val="000000"/>
          <w:sz w:val="24"/>
          <w:szCs w:val="24"/>
        </w:rPr>
        <w:t>վականի</w:t>
      </w:r>
      <w:r w:rsidR="00B71694" w:rsidRPr="00B71694">
        <w:rPr>
          <w:rFonts w:ascii="GHEA Grapalat" w:hAnsi="GHEA Grapalat"/>
          <w:color w:val="000000"/>
          <w:sz w:val="24"/>
          <w:szCs w:val="24"/>
        </w:rPr>
        <w:t xml:space="preserve"> մարտի 27-ին, ժ. 16:00-ին</w:t>
      </w:r>
      <w:r w:rsidR="00B71694">
        <w:rPr>
          <w:rFonts w:ascii="GHEA Grapalat" w:hAnsi="GHEA Grapalat"/>
          <w:color w:val="000000"/>
          <w:sz w:val="24"/>
          <w:szCs w:val="24"/>
        </w:rPr>
        <w:t>։</w:t>
      </w:r>
    </w:p>
    <w:p w:rsidR="00B71694" w:rsidRDefault="00B71694" w:rsidP="00AA1845">
      <w:pPr>
        <w:spacing w:after="0" w:line="240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</w:p>
    <w:p w:rsidR="00B71694" w:rsidRPr="00B71694" w:rsidRDefault="00B71694" w:rsidP="00B71694">
      <w:pPr>
        <w:suppressAutoHyphens/>
        <w:spacing w:after="120" w:line="240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eastAsia="ru-RU"/>
        </w:rPr>
      </w:pPr>
      <w:r>
        <w:rPr>
          <w:rFonts w:ascii="GHEA Grapalat" w:eastAsia="Times New Roman" w:hAnsi="GHEA Grapalat"/>
          <w:sz w:val="24"/>
          <w:szCs w:val="24"/>
          <w:lang w:eastAsia="ru-RU"/>
        </w:rPr>
        <w:t>Գնահատող հանձնաժողովը,</w:t>
      </w:r>
      <w:r w:rsidRPr="00B71694">
        <w:rPr>
          <w:rFonts w:ascii="GHEA Grapalat" w:eastAsia="Times New Roman" w:hAnsi="GHEA Grapalat"/>
          <w:sz w:val="24"/>
          <w:szCs w:val="24"/>
          <w:lang w:eastAsia="ru-RU"/>
        </w:rPr>
        <w:t xml:space="preserve"> առաջնորդվելով Հայտերի ներկայացման հրավերի բաժին 7</w:t>
      </w:r>
      <w:r w:rsidRPr="00B71694">
        <w:rPr>
          <w:rFonts w:ascii="MS Mincho" w:eastAsia="MS Mincho" w:hAnsi="MS Mincho" w:cs="MS Mincho" w:hint="eastAsia"/>
          <w:sz w:val="24"/>
          <w:szCs w:val="24"/>
          <w:lang w:eastAsia="ru-RU"/>
        </w:rPr>
        <w:t>․</w:t>
      </w:r>
      <w:r w:rsidRPr="00B71694">
        <w:rPr>
          <w:rFonts w:ascii="GHEA Grapalat" w:eastAsia="MS Mincho" w:hAnsi="GHEA Grapalat" w:cs="MS Mincho"/>
          <w:sz w:val="24"/>
          <w:szCs w:val="24"/>
          <w:lang w:eastAsia="ru-RU"/>
        </w:rPr>
        <w:t>4-ով (Ֆինանսական առաջարկների գնահատումը)</w:t>
      </w:r>
      <w:r w:rsidRPr="00B71694">
        <w:rPr>
          <w:rFonts w:ascii="GHEA Grapalat" w:eastAsia="Times New Roman" w:hAnsi="GHEA Grapalat"/>
          <w:sz w:val="24"/>
          <w:szCs w:val="24"/>
          <w:lang w:eastAsia="ru-RU"/>
        </w:rPr>
        <w:t xml:space="preserve"> սահմանված ընթացակարգով, իրականացրե</w:t>
      </w:r>
      <w:r>
        <w:rPr>
          <w:rFonts w:ascii="GHEA Grapalat" w:eastAsia="Times New Roman" w:hAnsi="GHEA Grapalat"/>
          <w:sz w:val="24"/>
          <w:szCs w:val="24"/>
          <w:lang w:eastAsia="ru-RU"/>
        </w:rPr>
        <w:t>լ</w:t>
      </w:r>
      <w:r w:rsidR="0031046F">
        <w:rPr>
          <w:rFonts w:ascii="GHEA Grapalat" w:eastAsia="Times New Roman" w:hAnsi="GHEA Grapalat"/>
          <w:sz w:val="24"/>
          <w:szCs w:val="24"/>
          <w:lang w:eastAsia="ru-RU"/>
        </w:rPr>
        <w:t xml:space="preserve"> է</w:t>
      </w:r>
      <w:r w:rsidRPr="00B71694">
        <w:rPr>
          <w:rFonts w:ascii="GHEA Grapalat" w:eastAsia="Times New Roman" w:hAnsi="GHEA Grapalat"/>
          <w:sz w:val="24"/>
          <w:szCs w:val="24"/>
          <w:lang w:eastAsia="ru-RU"/>
        </w:rPr>
        <w:t xml:space="preserve"> ֆինանսական առաջարկների գնահատումը</w:t>
      </w:r>
      <w:r w:rsidR="0031046F">
        <w:rPr>
          <w:rFonts w:ascii="GHEA Grapalat" w:eastAsia="Times New Roman" w:hAnsi="GHEA Grapalat"/>
          <w:sz w:val="24"/>
          <w:szCs w:val="24"/>
          <w:lang w:eastAsia="ru-RU"/>
        </w:rPr>
        <w:t xml:space="preserve"> և </w:t>
      </w:r>
      <w:r w:rsidR="0031046F" w:rsidRPr="000511F5">
        <w:rPr>
          <w:rFonts w:ascii="GHEA Grapalat" w:eastAsia="Times New Roman" w:hAnsi="GHEA Grapalat"/>
          <w:sz w:val="24"/>
          <w:szCs w:val="24"/>
          <w:lang w:eastAsia="ru-RU"/>
        </w:rPr>
        <w:t>2018 թվականի ապրիլի 10-ի որոշմամբ</w:t>
      </w:r>
      <w:r w:rsidRPr="000511F5">
        <w:rPr>
          <w:rFonts w:ascii="GHEA Grapalat" w:eastAsia="Times New Roman" w:hAnsi="GHEA Grapalat"/>
          <w:sz w:val="24"/>
          <w:szCs w:val="24"/>
          <w:lang w:eastAsia="ru-RU"/>
        </w:rPr>
        <w:t>՝</w:t>
      </w:r>
      <w:bookmarkStart w:id="0" w:name="_GoBack"/>
      <w:bookmarkEnd w:id="0"/>
    </w:p>
    <w:p w:rsidR="00B71694" w:rsidRPr="00B71694" w:rsidRDefault="00B71694" w:rsidP="00B71694">
      <w:pPr>
        <w:suppressAutoHyphens/>
        <w:spacing w:after="120" w:line="240" w:lineRule="auto"/>
        <w:jc w:val="both"/>
        <w:rPr>
          <w:rFonts w:ascii="GHEA Grapalat" w:eastAsia="Times New Roman" w:hAnsi="GHEA Grapalat"/>
          <w:sz w:val="24"/>
          <w:szCs w:val="24"/>
          <w:lang w:eastAsia="ru-RU"/>
        </w:rPr>
      </w:pPr>
    </w:p>
    <w:p w:rsidR="00B71694" w:rsidRPr="00B71694" w:rsidRDefault="0031046F" w:rsidP="00B71694">
      <w:pPr>
        <w:numPr>
          <w:ilvl w:val="0"/>
          <w:numId w:val="21"/>
        </w:numPr>
        <w:spacing w:after="0" w:line="276" w:lineRule="auto"/>
        <w:contextualSpacing/>
        <w:jc w:val="both"/>
        <w:rPr>
          <w:rFonts w:ascii="GHEA Grapalat" w:eastAsia="Times New Roman" w:hAnsi="GHEA Grapalat"/>
          <w:sz w:val="24"/>
          <w:szCs w:val="24"/>
          <w:lang w:eastAsia="ru-RU"/>
        </w:rPr>
      </w:pPr>
      <w:r>
        <w:rPr>
          <w:rFonts w:ascii="GHEA Grapalat" w:eastAsia="Times New Roman" w:hAnsi="GHEA Grapalat"/>
          <w:sz w:val="24"/>
          <w:szCs w:val="24"/>
          <w:lang w:eastAsia="ru-RU"/>
        </w:rPr>
        <w:t>հ</w:t>
      </w:r>
      <w:r w:rsidR="00B71694" w:rsidRPr="00B71694">
        <w:rPr>
          <w:rFonts w:ascii="GHEA Grapalat" w:eastAsia="Times New Roman" w:hAnsi="GHEA Grapalat"/>
          <w:sz w:val="24"/>
          <w:szCs w:val="24"/>
          <w:lang w:eastAsia="ru-RU"/>
        </w:rPr>
        <w:t>աստատել</w:t>
      </w:r>
      <w:r>
        <w:rPr>
          <w:rFonts w:ascii="GHEA Grapalat" w:eastAsia="Times New Roman" w:hAnsi="GHEA Grapalat"/>
          <w:sz w:val="24"/>
          <w:szCs w:val="24"/>
          <w:lang w:eastAsia="ru-RU"/>
        </w:rPr>
        <w:t xml:space="preserve"> է</w:t>
      </w:r>
      <w:r w:rsidR="00B71694" w:rsidRPr="00B71694">
        <w:rPr>
          <w:rFonts w:ascii="GHEA Grapalat" w:eastAsia="Times New Roman" w:hAnsi="GHEA Grapalat"/>
          <w:sz w:val="24"/>
          <w:szCs w:val="24"/>
          <w:lang w:eastAsia="ru-RU"/>
        </w:rPr>
        <w:t xml:space="preserve"> Տեխնիկապես որակավորված հայտատուների ըստ նախընտրելիության հետևյալ դասակարգումը՝ հիմք ընդունելով Տեխնիկապես որակավորված 5 հայտատուների կողմից Հայտերով Առաջարկված Սակագների մեծությունները</w:t>
      </w:r>
      <w:r w:rsidR="00B71694" w:rsidRPr="00B71694">
        <w:rPr>
          <w:rFonts w:ascii="MS Mincho" w:eastAsia="MS Mincho" w:hAnsi="MS Mincho" w:cs="MS Mincho" w:hint="eastAsia"/>
          <w:sz w:val="24"/>
          <w:szCs w:val="24"/>
          <w:lang w:eastAsia="ru-RU"/>
        </w:rPr>
        <w:t>․</w:t>
      </w:r>
    </w:p>
    <w:p w:rsidR="00B71694" w:rsidRPr="00B71694" w:rsidRDefault="00B71694" w:rsidP="00B71694">
      <w:pPr>
        <w:spacing w:after="0" w:line="276" w:lineRule="auto"/>
        <w:jc w:val="both"/>
        <w:rPr>
          <w:rFonts w:ascii="GHEA Grapalat" w:eastAsia="Times New Roman" w:hAnsi="GHEA Grapalat"/>
          <w:sz w:val="24"/>
          <w:szCs w:val="24"/>
          <w:lang w:eastAsia="ru-RU"/>
        </w:rPr>
      </w:pPr>
    </w:p>
    <w:tbl>
      <w:tblPr>
        <w:tblW w:w="4950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09"/>
        <w:gridCol w:w="5962"/>
        <w:gridCol w:w="2390"/>
      </w:tblGrid>
      <w:tr w:rsidR="00EA63B4" w:rsidRPr="00B71694" w:rsidTr="00EA63B4">
        <w:trPr>
          <w:tblHeader/>
        </w:trPr>
        <w:tc>
          <w:tcPr>
            <w:tcW w:w="1454" w:type="dxa"/>
            <w:shd w:val="clear" w:color="auto" w:fill="auto"/>
            <w:vAlign w:val="center"/>
          </w:tcPr>
          <w:p w:rsidR="00B71694" w:rsidRPr="00B71694" w:rsidRDefault="00B71694" w:rsidP="00EA63B4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B71694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Դասա</w:t>
            </w:r>
            <w:r w:rsidR="0031046F" w:rsidRPr="00EA63B4">
              <w:rPr>
                <w:rFonts w:ascii="GHEA Grapalat" w:eastAsia="Times New Roman" w:hAnsi="GHEA Grapalat"/>
                <w:sz w:val="24"/>
                <w:szCs w:val="24"/>
                <w:lang w:val="en-US" w:eastAsia="ru-RU"/>
              </w:rPr>
              <w:t>-</w:t>
            </w:r>
            <w:r w:rsidRPr="00B71694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կարգում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B71694" w:rsidRPr="00B71694" w:rsidRDefault="00B71694" w:rsidP="00EA63B4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B71694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Նախաորակավորված հայտատու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B71694" w:rsidRPr="00B71694" w:rsidRDefault="00B71694" w:rsidP="00EA63B4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B71694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Հայտով Առաջարկված Սակագին </w:t>
            </w:r>
            <w:r w:rsidRPr="00B71694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br/>
              <w:t>(ԱՄՆ դոլար/կվտ.ժ)</w:t>
            </w:r>
          </w:p>
        </w:tc>
      </w:tr>
      <w:tr w:rsidR="00EA63B4" w:rsidRPr="00B71694" w:rsidTr="00EA63B4">
        <w:tc>
          <w:tcPr>
            <w:tcW w:w="1454" w:type="dxa"/>
            <w:shd w:val="clear" w:color="auto" w:fill="auto"/>
            <w:vAlign w:val="center"/>
          </w:tcPr>
          <w:p w:rsidR="00B71694" w:rsidRPr="00B71694" w:rsidRDefault="00B71694" w:rsidP="00EA63B4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B71694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B71694" w:rsidRPr="00B71694" w:rsidRDefault="00B71694" w:rsidP="00EA63B4">
            <w:pPr>
              <w:spacing w:before="120" w:after="120" w:line="240" w:lineRule="auto"/>
              <w:jc w:val="center"/>
              <w:rPr>
                <w:rFonts w:ascii="GHEA Grapalat" w:eastAsia="Times New Roman" w:hAnsi="GHEA Grapalat"/>
                <w:szCs w:val="24"/>
                <w:lang w:eastAsia="ru-RU"/>
              </w:rPr>
            </w:pPr>
            <w:r w:rsidRPr="00B71694">
              <w:rPr>
                <w:rFonts w:ascii="GHEA Grapalat" w:eastAsia="Times New Roman" w:hAnsi="GHEA Grapalat"/>
                <w:szCs w:val="24"/>
                <w:lang w:eastAsia="ru-RU"/>
              </w:rPr>
              <w:t>«Ֆոտովատիո Ռենյուաբլ Վենչրս» Բի.Վի. (Fotowatio Renewable Ventures B.V), Նիդեռլանդներ, (</w:t>
            </w:r>
            <w:r w:rsidRPr="00B71694">
              <w:rPr>
                <w:rFonts w:ascii="GHEA Grapalat" w:eastAsia="Times New Roman" w:hAnsi="GHEA Grapalat" w:cs="Sylfaen"/>
                <w:szCs w:val="24"/>
                <w:lang w:eastAsia="ru-RU"/>
              </w:rPr>
              <w:t>Առաջատար հովանավոր</w:t>
            </w:r>
            <w:r w:rsidRPr="00B71694">
              <w:rPr>
                <w:rFonts w:ascii="GHEA Grapalat" w:eastAsia="Times New Roman" w:hAnsi="GHEA Grapalat"/>
                <w:szCs w:val="24"/>
                <w:lang w:eastAsia="ru-RU"/>
              </w:rPr>
              <w:t xml:space="preserve">) –«ԷֆԷսԷլ Սոլար» Էս. էլ. (FSL Solar S.L.), </w:t>
            </w:r>
            <w:r w:rsidRPr="00B71694">
              <w:rPr>
                <w:rFonts w:ascii="GHEA Grapalat" w:eastAsia="Times New Roman" w:hAnsi="GHEA Grapalat" w:cs="Sylfaen"/>
                <w:szCs w:val="24"/>
                <w:lang w:eastAsia="ru-RU"/>
              </w:rPr>
              <w:t>Իսպանիայի Թագավորություն</w:t>
            </w:r>
            <w:r w:rsidRPr="00B71694">
              <w:rPr>
                <w:rFonts w:ascii="GHEA Grapalat" w:eastAsia="Times New Roman" w:hAnsi="GHEA Grapalat"/>
                <w:szCs w:val="24"/>
                <w:lang w:eastAsia="ru-RU"/>
              </w:rPr>
              <w:t xml:space="preserve"> (</w:t>
            </w:r>
            <w:r w:rsidRPr="00B71694">
              <w:rPr>
                <w:rFonts w:ascii="GHEA Grapalat" w:eastAsia="Times New Roman" w:hAnsi="GHEA Grapalat" w:cs="Sylfaen"/>
                <w:szCs w:val="24"/>
                <w:lang w:eastAsia="ru-RU"/>
              </w:rPr>
              <w:t>Հիմնական</w:t>
            </w:r>
            <w:r w:rsidRPr="00B71694">
              <w:rPr>
                <w:rFonts w:ascii="GHEA Grapalat" w:eastAsia="Times New Roman" w:hAnsi="GHEA Grapalat"/>
                <w:szCs w:val="24"/>
                <w:lang w:eastAsia="ru-RU"/>
              </w:rPr>
              <w:t xml:space="preserve"> </w:t>
            </w:r>
            <w:r w:rsidRPr="00B71694">
              <w:rPr>
                <w:rFonts w:ascii="GHEA Grapalat" w:eastAsia="Times New Roman" w:hAnsi="GHEA Grapalat" w:cs="Sylfaen"/>
                <w:szCs w:val="24"/>
                <w:lang w:eastAsia="ru-RU"/>
              </w:rPr>
              <w:t>հովանավոր</w:t>
            </w:r>
            <w:r w:rsidRPr="00B71694">
              <w:rPr>
                <w:rFonts w:ascii="GHEA Grapalat" w:eastAsia="Times New Roman" w:hAnsi="GHEA Grapalat"/>
                <w:szCs w:val="24"/>
                <w:lang w:eastAsia="ru-RU"/>
              </w:rPr>
              <w:t>)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B71694" w:rsidRPr="00B71694" w:rsidRDefault="00B71694" w:rsidP="00EA63B4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B71694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0.0419</w:t>
            </w:r>
          </w:p>
        </w:tc>
      </w:tr>
      <w:tr w:rsidR="00EA63B4" w:rsidRPr="00B71694" w:rsidTr="00EA63B4">
        <w:tc>
          <w:tcPr>
            <w:tcW w:w="1454" w:type="dxa"/>
            <w:shd w:val="clear" w:color="auto" w:fill="auto"/>
            <w:vAlign w:val="center"/>
          </w:tcPr>
          <w:p w:rsidR="00B71694" w:rsidRPr="00B71694" w:rsidRDefault="00B71694" w:rsidP="00EA63B4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B71694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B71694" w:rsidRPr="00B71694" w:rsidRDefault="00B71694" w:rsidP="00EA63B4">
            <w:pPr>
              <w:spacing w:before="120" w:after="120" w:line="240" w:lineRule="auto"/>
              <w:jc w:val="center"/>
              <w:rPr>
                <w:rFonts w:ascii="GHEA Grapalat" w:eastAsia="Times New Roman" w:hAnsi="GHEA Grapalat"/>
                <w:szCs w:val="24"/>
                <w:lang w:eastAsia="ru-RU"/>
              </w:rPr>
            </w:pPr>
            <w:r w:rsidRPr="00B71694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«</w:t>
            </w:r>
            <w:r w:rsidRPr="00B71694">
              <w:rPr>
                <w:rFonts w:ascii="GHEA Grapalat" w:eastAsia="Times New Roman" w:hAnsi="GHEA Grapalat"/>
                <w:szCs w:val="24"/>
                <w:lang w:eastAsia="ru-RU"/>
              </w:rPr>
              <w:t xml:space="preserve">Շապուռջի Պալոնջի Ինֆրաստրակչր Քեփիթլ Քոմփանի Փրայվիթ Լիմիթիդ» </w:t>
            </w:r>
            <w:r w:rsidRPr="00B71694">
              <w:rPr>
                <w:rFonts w:ascii="GHEA Grapalat" w:eastAsia="Times New Roman" w:hAnsi="GHEA Grapalat"/>
                <w:szCs w:val="24"/>
                <w:lang w:eastAsia="ru-RU"/>
              </w:rPr>
              <w:br/>
              <w:t>(Shapoorji Pallonji Infrastructure Capital Company Private Limited), Հնդկաստանի Հանրապետություն (Առաջատար հովանավոր) –</w:t>
            </w:r>
          </w:p>
          <w:p w:rsidR="00B71694" w:rsidRPr="00B71694" w:rsidRDefault="00B71694" w:rsidP="00EA63B4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B71694">
              <w:rPr>
                <w:rFonts w:ascii="GHEA Grapalat" w:eastAsia="Times New Roman" w:hAnsi="GHEA Grapalat"/>
                <w:szCs w:val="24"/>
                <w:lang w:eastAsia="ru-RU"/>
              </w:rPr>
              <w:t>«Ռայզեն Էներջի Կո Լիմիթիդ» (Risen Energy Co. Limited), Չինաստանի Ժողովրդական Հանրապետություն (Հիմնական հովանավոր)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B71694" w:rsidRPr="00B71694" w:rsidRDefault="00B71694" w:rsidP="00EA63B4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B71694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0.0503</w:t>
            </w:r>
          </w:p>
        </w:tc>
      </w:tr>
      <w:tr w:rsidR="00EA63B4" w:rsidRPr="00B71694" w:rsidTr="00EA63B4">
        <w:tc>
          <w:tcPr>
            <w:tcW w:w="1454" w:type="dxa"/>
            <w:shd w:val="clear" w:color="auto" w:fill="auto"/>
            <w:vAlign w:val="center"/>
          </w:tcPr>
          <w:p w:rsidR="00B71694" w:rsidRPr="00B71694" w:rsidRDefault="00B71694" w:rsidP="00EA63B4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B71694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B71694" w:rsidRPr="00B71694" w:rsidRDefault="00B71694" w:rsidP="00EA63B4">
            <w:pPr>
              <w:spacing w:before="120" w:after="12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B71694">
              <w:rPr>
                <w:rFonts w:ascii="GHEA Grapalat" w:eastAsia="Times New Roman" w:hAnsi="GHEA Grapalat"/>
                <w:szCs w:val="24"/>
                <w:lang w:eastAsia="ru-RU"/>
              </w:rPr>
              <w:t>«Բիլդինգ Էներջի Դեվելոփմենթ Աֆրիկա 4» Էս.Էռ.Էլ (Building Energy Development Africa 4 S.r.l,) Իտալիայի Հանրապետություն (Առաջատար հովանավոր) –«Հ1 Հոլդինգս (Փրըփռաէթըրի)» Էլ-Թի-Դի (H1 Holdings (Pty) Ltd), Հարավաֆրիկյան Հանրապետություն (</w:t>
            </w:r>
            <w:r w:rsidRPr="00B71694">
              <w:rPr>
                <w:rFonts w:ascii="GHEA Grapalat" w:eastAsia="Times New Roman" w:hAnsi="GHEA Grapalat" w:cs="Sylfaen"/>
                <w:szCs w:val="24"/>
                <w:lang w:eastAsia="ru-RU"/>
              </w:rPr>
              <w:t>Հիմնական</w:t>
            </w:r>
            <w:r w:rsidRPr="00B71694">
              <w:rPr>
                <w:rFonts w:ascii="GHEA Grapalat" w:eastAsia="Times New Roman" w:hAnsi="GHEA Grapalat"/>
                <w:szCs w:val="24"/>
                <w:lang w:eastAsia="ru-RU"/>
              </w:rPr>
              <w:t xml:space="preserve"> </w:t>
            </w:r>
            <w:r w:rsidRPr="00B71694">
              <w:rPr>
                <w:rFonts w:ascii="GHEA Grapalat" w:eastAsia="Times New Roman" w:hAnsi="GHEA Grapalat" w:cs="Sylfaen"/>
                <w:szCs w:val="24"/>
                <w:lang w:eastAsia="ru-RU"/>
              </w:rPr>
              <w:t>հովանավոր)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B71694" w:rsidRPr="00B71694" w:rsidRDefault="00B71694" w:rsidP="00EA63B4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B71694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0.0663</w:t>
            </w:r>
          </w:p>
          <w:p w:rsidR="00B71694" w:rsidRPr="00B71694" w:rsidRDefault="00B71694" w:rsidP="00EA63B4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</w:p>
        </w:tc>
      </w:tr>
      <w:tr w:rsidR="00EA63B4" w:rsidRPr="00B71694" w:rsidTr="00EA63B4">
        <w:tc>
          <w:tcPr>
            <w:tcW w:w="1454" w:type="dxa"/>
            <w:shd w:val="clear" w:color="auto" w:fill="auto"/>
            <w:vAlign w:val="center"/>
          </w:tcPr>
          <w:p w:rsidR="00B71694" w:rsidRPr="00B71694" w:rsidRDefault="00B71694" w:rsidP="00EA63B4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B71694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B71694" w:rsidRPr="00B71694" w:rsidRDefault="00B71694" w:rsidP="00EA63B4">
            <w:pPr>
              <w:spacing w:before="120" w:after="120" w:line="240" w:lineRule="auto"/>
              <w:jc w:val="center"/>
              <w:rPr>
                <w:rFonts w:ascii="GHEA Grapalat" w:eastAsia="Times New Roman" w:hAnsi="GHEA Grapalat"/>
                <w:szCs w:val="24"/>
                <w:lang w:eastAsia="ru-RU"/>
              </w:rPr>
            </w:pPr>
            <w:r w:rsidRPr="00B71694">
              <w:rPr>
                <w:rFonts w:ascii="GHEA Grapalat" w:eastAsia="Times New Roman" w:hAnsi="GHEA Grapalat"/>
                <w:szCs w:val="24"/>
                <w:lang w:eastAsia="ru-RU"/>
              </w:rPr>
              <w:t>«Թոթալ Իղեն»  (Total Eren), Ֆրանսիայի Հանրապետություն (Առաջատար հովանավոր) –</w:t>
            </w:r>
          </w:p>
          <w:p w:rsidR="00B71694" w:rsidRPr="00B71694" w:rsidRDefault="00B71694" w:rsidP="00EA63B4">
            <w:pPr>
              <w:spacing w:before="120" w:after="120" w:line="240" w:lineRule="auto"/>
              <w:jc w:val="center"/>
              <w:rPr>
                <w:rFonts w:ascii="GHEA Grapalat" w:eastAsia="Times New Roman" w:hAnsi="GHEA Grapalat"/>
                <w:szCs w:val="24"/>
                <w:lang w:eastAsia="ru-RU"/>
              </w:rPr>
            </w:pPr>
            <w:r w:rsidRPr="00B71694">
              <w:rPr>
                <w:rFonts w:ascii="GHEA Grapalat" w:eastAsia="Times New Roman" w:hAnsi="GHEA Grapalat"/>
                <w:szCs w:val="24"/>
                <w:lang w:eastAsia="ru-RU"/>
              </w:rPr>
              <w:t>«ԹիԷսԿա Էլեկտրոնիկա Ի Էլեկտրիսիդադ» Էս. Էյ. (TSK Electronica Y Electricidad, S.A.), Իսպանիայի Թագավորություն (Հիմնական հովանավոր) –</w:t>
            </w:r>
          </w:p>
          <w:p w:rsidR="00B71694" w:rsidRPr="00B71694" w:rsidRDefault="00B71694" w:rsidP="00EA63B4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B71694">
              <w:rPr>
                <w:rFonts w:ascii="GHEA Grapalat" w:eastAsia="Times New Roman" w:hAnsi="GHEA Grapalat"/>
                <w:szCs w:val="24"/>
                <w:lang w:eastAsia="ru-RU"/>
              </w:rPr>
              <w:t>«Ակսես Ինֆրա Սենտրալ Էյժա Լիմիթիդ» (Access Infra Central Asia Limited), Արաբական Միացյալ Էմիրություններ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B71694" w:rsidRPr="00B71694" w:rsidRDefault="00B71694" w:rsidP="00EA63B4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B71694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0.0698</w:t>
            </w:r>
          </w:p>
        </w:tc>
      </w:tr>
      <w:tr w:rsidR="00EA63B4" w:rsidRPr="00B71694" w:rsidTr="00EA63B4">
        <w:tc>
          <w:tcPr>
            <w:tcW w:w="1454" w:type="dxa"/>
            <w:shd w:val="clear" w:color="auto" w:fill="auto"/>
            <w:vAlign w:val="center"/>
          </w:tcPr>
          <w:p w:rsidR="00B71694" w:rsidRPr="00B71694" w:rsidRDefault="00B71694" w:rsidP="00EA63B4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B71694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B71694" w:rsidRPr="00B71694" w:rsidRDefault="00B71694" w:rsidP="00EA63B4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B71694">
              <w:rPr>
                <w:rFonts w:ascii="GHEA Grapalat" w:eastAsia="Times New Roman" w:hAnsi="GHEA Grapalat"/>
                <w:szCs w:val="24"/>
                <w:lang w:eastAsia="ru-RU"/>
              </w:rPr>
              <w:t>«Աքսիոնա Էներգիա» Էս. Էյ. Յու. (Acciona Energia S.A.U), Իսպանիայի Թագավորություն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B71694" w:rsidRPr="00B71694" w:rsidRDefault="00B71694" w:rsidP="00EA63B4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B71694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0.0738</w:t>
            </w:r>
          </w:p>
        </w:tc>
      </w:tr>
    </w:tbl>
    <w:p w:rsidR="00B71694" w:rsidRPr="00B71694" w:rsidRDefault="00B71694" w:rsidP="00B71694">
      <w:pPr>
        <w:spacing w:after="0" w:line="276" w:lineRule="auto"/>
        <w:ind w:left="720"/>
        <w:contextualSpacing/>
        <w:jc w:val="both"/>
        <w:rPr>
          <w:rFonts w:ascii="GHEA Grapalat" w:eastAsia="Times New Roman" w:hAnsi="GHEA Grapalat"/>
          <w:sz w:val="24"/>
          <w:szCs w:val="24"/>
          <w:lang w:eastAsia="ru-RU"/>
        </w:rPr>
      </w:pPr>
    </w:p>
    <w:p w:rsidR="00B71694" w:rsidRPr="00B71694" w:rsidRDefault="00B71694" w:rsidP="00B71694">
      <w:pPr>
        <w:numPr>
          <w:ilvl w:val="0"/>
          <w:numId w:val="21"/>
        </w:numPr>
        <w:spacing w:after="0" w:line="276" w:lineRule="auto"/>
        <w:contextualSpacing/>
        <w:jc w:val="both"/>
        <w:rPr>
          <w:rFonts w:ascii="GHEA Grapalat" w:eastAsia="Times New Roman" w:hAnsi="GHEA Grapalat"/>
          <w:sz w:val="24"/>
          <w:szCs w:val="24"/>
          <w:lang w:eastAsia="ru-RU"/>
        </w:rPr>
      </w:pPr>
      <w:r w:rsidRPr="00B71694">
        <w:rPr>
          <w:rFonts w:ascii="GHEA Grapalat" w:eastAsia="Times New Roman" w:hAnsi="GHEA Grapalat"/>
          <w:sz w:val="24"/>
          <w:szCs w:val="24"/>
          <w:lang w:eastAsia="ru-RU"/>
        </w:rPr>
        <w:t xml:space="preserve"> «Հայաստանում արդյունաբերական մասշտաբի Մասրիկ–1 արևային ֆոտովոլտային ծրագրի» մրցույթի արդյունքում </w:t>
      </w:r>
      <w:r w:rsidRPr="00B71694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Նախընտրելի հայտատու</w:t>
      </w:r>
      <w:r w:rsidRPr="00B71694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  <w:r w:rsidR="0031046F" w:rsidRPr="003D20BE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է </w:t>
      </w:r>
      <w:r w:rsidRPr="00B71694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ճանաչել Նախաորակավորված հայտատուների շարքից Տեխնիկապես որակավորված և ամենացածր սակագին առաջարկած </w:t>
      </w:r>
      <w:r w:rsidRPr="00B71694">
        <w:rPr>
          <w:rFonts w:ascii="GHEA Grapalat" w:eastAsia="Times New Roman" w:hAnsi="GHEA Grapalat" w:cs="Sylfaen"/>
          <w:b/>
          <w:sz w:val="24"/>
          <w:szCs w:val="24"/>
          <w:lang w:eastAsia="ru-RU"/>
        </w:rPr>
        <w:t xml:space="preserve">«Ֆոտովատիո Ռենյուաբլ Վենչրս» Բի.Վի. (Fotowatio Renewable Ventures B.V), Նիդեռլանդներ, (Առաջատար հովանավոր) –«ԷֆԷսԷլ Սոլար» Էս. էլ. (FSL Solar S.L.), Իսպանիայի Թագավորություն (Հիմնական հովանավոր) </w:t>
      </w:r>
      <w:r w:rsidR="0031046F" w:rsidRPr="003D20BE">
        <w:rPr>
          <w:rFonts w:ascii="GHEA Grapalat" w:eastAsia="Times New Roman" w:hAnsi="GHEA Grapalat" w:cs="Sylfaen"/>
          <w:sz w:val="24"/>
          <w:szCs w:val="24"/>
          <w:lang w:eastAsia="ru-RU"/>
        </w:rPr>
        <w:t>ընկերությունների կոնսորցիումին</w:t>
      </w:r>
      <w:r w:rsidR="002A5148" w:rsidRPr="003D20BE">
        <w:rPr>
          <w:rStyle w:val="FootnoteReference"/>
          <w:rFonts w:ascii="GHEA Grapalat" w:eastAsia="Times New Roman" w:hAnsi="GHEA Grapalat"/>
          <w:sz w:val="24"/>
          <w:szCs w:val="24"/>
          <w:lang w:eastAsia="ru-RU"/>
        </w:rPr>
        <w:footnoteReference w:id="1"/>
      </w:r>
      <w:r w:rsidRPr="00B71694">
        <w:rPr>
          <w:rFonts w:ascii="GHEA Grapalat" w:eastAsia="Times New Roman" w:hAnsi="GHEA Grapalat" w:cs="Sylfaen"/>
          <w:sz w:val="24"/>
          <w:szCs w:val="24"/>
          <w:lang w:eastAsia="ru-RU"/>
        </w:rPr>
        <w:t>:</w:t>
      </w:r>
    </w:p>
    <w:p w:rsidR="00B71694" w:rsidRPr="00B71694" w:rsidRDefault="00B71694" w:rsidP="00B71694">
      <w:pPr>
        <w:spacing w:after="0" w:line="276" w:lineRule="auto"/>
        <w:ind w:left="720"/>
        <w:contextualSpacing/>
        <w:jc w:val="both"/>
        <w:rPr>
          <w:rFonts w:ascii="GHEA Grapalat" w:eastAsia="Times New Roman" w:hAnsi="GHEA Grapalat"/>
          <w:sz w:val="24"/>
          <w:szCs w:val="24"/>
          <w:lang w:eastAsia="ru-RU"/>
        </w:rPr>
      </w:pPr>
    </w:p>
    <w:p w:rsidR="00422D74" w:rsidRDefault="00B71694" w:rsidP="0031046F">
      <w:pPr>
        <w:numPr>
          <w:ilvl w:val="0"/>
          <w:numId w:val="21"/>
        </w:numPr>
        <w:spacing w:after="0" w:line="276" w:lineRule="auto"/>
        <w:contextualSpacing/>
        <w:jc w:val="both"/>
        <w:rPr>
          <w:rFonts w:ascii="GHEA Grapalat" w:hAnsi="GHEA Grapalat"/>
          <w:color w:val="000000"/>
          <w:sz w:val="24"/>
          <w:szCs w:val="24"/>
        </w:rPr>
      </w:pPr>
      <w:r w:rsidRPr="0031046F">
        <w:rPr>
          <w:rFonts w:ascii="GHEA Grapalat" w:eastAsia="Times New Roman" w:hAnsi="GHEA Grapalat"/>
          <w:sz w:val="24"/>
          <w:szCs w:val="24"/>
          <w:lang w:eastAsia="ru-RU"/>
        </w:rPr>
        <w:t>Առաջնորդվելով</w:t>
      </w:r>
      <w:r w:rsidRPr="00B71694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Հայտերի ներկայացման հրավերի </w:t>
      </w:r>
      <w:r w:rsidR="002A5148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բաժին </w:t>
      </w:r>
      <w:r w:rsidRPr="00B71694">
        <w:rPr>
          <w:rFonts w:ascii="GHEA Grapalat" w:eastAsia="Times New Roman" w:hAnsi="GHEA Grapalat" w:cs="Sylfaen"/>
          <w:sz w:val="24"/>
          <w:szCs w:val="24"/>
          <w:lang w:eastAsia="ru-RU"/>
        </w:rPr>
        <w:t>8․1․1</w:t>
      </w:r>
      <w:r w:rsidR="002A5148">
        <w:rPr>
          <w:rFonts w:ascii="GHEA Grapalat" w:eastAsia="Times New Roman" w:hAnsi="GHEA Grapalat" w:cs="Sylfaen"/>
          <w:sz w:val="24"/>
          <w:szCs w:val="24"/>
          <w:lang w:eastAsia="ru-RU"/>
        </w:rPr>
        <w:t>-</w:t>
      </w:r>
      <w:r w:rsidRPr="00B71694">
        <w:rPr>
          <w:rFonts w:ascii="GHEA Grapalat" w:eastAsia="Times New Roman" w:hAnsi="GHEA Grapalat" w:cs="Sylfaen"/>
          <w:sz w:val="24"/>
          <w:szCs w:val="24"/>
          <w:lang w:eastAsia="ru-RU"/>
        </w:rPr>
        <w:t>ով՝</w:t>
      </w:r>
      <w:r w:rsidRPr="00B71694">
        <w:rPr>
          <w:rFonts w:ascii="GHEA Grapalat" w:eastAsia="Times New Roman" w:hAnsi="GHEA Grapalat" w:cs="Sylfaen"/>
          <w:b/>
          <w:sz w:val="24"/>
          <w:szCs w:val="24"/>
          <w:lang w:eastAsia="ru-RU"/>
        </w:rPr>
        <w:t xml:space="preserve"> Նախընտրելի հայտատու</w:t>
      </w:r>
      <w:r w:rsidRPr="00B71694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  <w:r w:rsidRPr="00B71694">
        <w:rPr>
          <w:rFonts w:ascii="GHEA Grapalat" w:eastAsia="Times New Roman" w:hAnsi="GHEA Grapalat" w:cs="Sylfaen"/>
          <w:b/>
          <w:sz w:val="24"/>
          <w:szCs w:val="24"/>
          <w:lang w:eastAsia="ru-RU"/>
        </w:rPr>
        <w:t>«Ֆոտովատիո Ռենյուաբլ Վենչրս» Բի.Վի. (Fotowatio Renewable Ventures B.V), Նիդեռլանդներ, (Առաջատար հովանավոր) –«ԷֆԷսԷլ Սոլար» Էս. էլ. (FSL Solar S.L.), Իսպանիայի Թագավորություն (Հիմնական հովանավոր)</w:t>
      </w:r>
      <w:r w:rsidR="00272438">
        <w:rPr>
          <w:rFonts w:ascii="GHEA Grapalat" w:eastAsia="Times New Roman" w:hAnsi="GHEA Grapalat" w:cs="Sylfaen"/>
          <w:b/>
          <w:sz w:val="24"/>
          <w:szCs w:val="24"/>
          <w:lang w:eastAsia="ru-RU"/>
        </w:rPr>
        <w:t xml:space="preserve"> </w:t>
      </w:r>
      <w:r w:rsidR="00272438" w:rsidRPr="00272438">
        <w:rPr>
          <w:rFonts w:ascii="GHEA Grapalat" w:eastAsia="Times New Roman" w:hAnsi="GHEA Grapalat" w:cs="Sylfaen"/>
          <w:sz w:val="24"/>
          <w:szCs w:val="24"/>
          <w:lang w:eastAsia="ru-RU"/>
        </w:rPr>
        <w:t>ընկերությունների կոնսորցիումին</w:t>
      </w:r>
      <w:r w:rsidRPr="00B71694">
        <w:rPr>
          <w:rFonts w:ascii="GHEA Grapalat" w:eastAsia="Times New Roman" w:hAnsi="GHEA Grapalat"/>
          <w:sz w:val="24"/>
          <w:szCs w:val="24"/>
          <w:lang w:eastAsia="ru-RU"/>
        </w:rPr>
        <w:t xml:space="preserve"> հրավիրել</w:t>
      </w:r>
      <w:r w:rsidR="0031046F">
        <w:rPr>
          <w:rFonts w:ascii="GHEA Grapalat" w:eastAsia="Times New Roman" w:hAnsi="GHEA Grapalat"/>
          <w:sz w:val="24"/>
          <w:szCs w:val="24"/>
          <w:lang w:eastAsia="ru-RU"/>
        </w:rPr>
        <w:t xml:space="preserve"> է</w:t>
      </w:r>
      <w:r w:rsidRPr="00B71694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="0031046F">
        <w:rPr>
          <w:rFonts w:ascii="GHEA Grapalat" w:eastAsia="Times New Roman" w:hAnsi="GHEA Grapalat"/>
          <w:sz w:val="24"/>
          <w:szCs w:val="24"/>
          <w:lang w:eastAsia="ru-RU"/>
        </w:rPr>
        <w:t>պ</w:t>
      </w:r>
      <w:r w:rsidRPr="00B71694">
        <w:rPr>
          <w:rFonts w:ascii="GHEA Grapalat" w:eastAsia="Times New Roman" w:hAnsi="GHEA Grapalat"/>
          <w:sz w:val="24"/>
          <w:szCs w:val="24"/>
          <w:lang w:eastAsia="ru-RU"/>
        </w:rPr>
        <w:t>այմանագրային բանակցությունների:</w:t>
      </w:r>
      <w:r w:rsidR="00C81E58">
        <w:rPr>
          <w:rFonts w:ascii="GHEA Grapalat" w:hAnsi="GHEA Grapalat"/>
          <w:color w:val="000000"/>
          <w:sz w:val="24"/>
          <w:szCs w:val="24"/>
        </w:rPr>
        <w:t xml:space="preserve"> </w:t>
      </w:r>
    </w:p>
    <w:p w:rsidR="00C81E58" w:rsidRDefault="00C81E58" w:rsidP="00AA1845">
      <w:pPr>
        <w:spacing w:after="0" w:line="240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</w:p>
    <w:p w:rsidR="005016F6" w:rsidRPr="00C44B8E" w:rsidRDefault="0031046F" w:rsidP="00CB2247">
      <w:pPr>
        <w:spacing w:after="0" w:line="240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r w:rsidRPr="00C44B8E">
        <w:rPr>
          <w:rFonts w:ascii="GHEA Grapalat" w:hAnsi="GHEA Grapalat"/>
          <w:color w:val="000000"/>
          <w:sz w:val="24"/>
          <w:szCs w:val="24"/>
        </w:rPr>
        <w:t>Բանակցություններ</w:t>
      </w:r>
      <w:r w:rsidR="00CB2247" w:rsidRPr="00C44B8E">
        <w:rPr>
          <w:rFonts w:ascii="GHEA Grapalat" w:hAnsi="GHEA Grapalat"/>
          <w:color w:val="000000"/>
          <w:sz w:val="24"/>
          <w:szCs w:val="24"/>
        </w:rPr>
        <w:t xml:space="preserve">ի նպատակով հանդիպումը </w:t>
      </w:r>
      <w:r w:rsidRPr="00C44B8E">
        <w:rPr>
          <w:rFonts w:ascii="GHEA Grapalat" w:hAnsi="GHEA Grapalat"/>
          <w:color w:val="000000"/>
          <w:sz w:val="24"/>
          <w:szCs w:val="24"/>
        </w:rPr>
        <w:t xml:space="preserve">տեղի </w:t>
      </w:r>
      <w:r w:rsidR="00CB2247" w:rsidRPr="00C44B8E">
        <w:rPr>
          <w:rFonts w:ascii="GHEA Grapalat" w:hAnsi="GHEA Grapalat"/>
          <w:color w:val="000000"/>
          <w:sz w:val="24"/>
          <w:szCs w:val="24"/>
        </w:rPr>
        <w:t>է</w:t>
      </w:r>
      <w:r w:rsidRPr="00C44B8E">
        <w:rPr>
          <w:rFonts w:ascii="GHEA Grapalat" w:hAnsi="GHEA Grapalat"/>
          <w:color w:val="000000"/>
          <w:sz w:val="24"/>
          <w:szCs w:val="24"/>
        </w:rPr>
        <w:t xml:space="preserve"> ունեցել 2018 թվականի ապրիլի 17-ին։ </w:t>
      </w:r>
      <w:r w:rsidR="00DF4846" w:rsidRPr="00C44B8E">
        <w:rPr>
          <w:rFonts w:ascii="GHEA Grapalat" w:hAnsi="GHEA Grapalat"/>
          <w:color w:val="000000"/>
          <w:sz w:val="24"/>
          <w:szCs w:val="24"/>
        </w:rPr>
        <w:t>Նախընտրելի հայտատուի՝ «Ֆոտովատիո Ռենյուաբլ Վենչրս» Բի.Վի. (Fotowatio Renewable Ventures B.V), Նիդեռլանդներ, (Առաջատար հովանավոր) –«ԷֆԷսԷլ Սոլար» Էս. էլ. (FSL Solar S.L.), Իսպանիայի Թագավորություն (Հիմնական հովանավոր) ընկերությունների կոնսորցիումի ներկայացուցիչները ներկայացրել են</w:t>
      </w:r>
      <w:r w:rsidR="00DF4846" w:rsidRPr="00C44B8E">
        <w:rPr>
          <w:rFonts w:ascii="Sylfaen" w:hAnsi="Sylfaen" w:cs="Sylfaen"/>
        </w:rPr>
        <w:t xml:space="preserve"> </w:t>
      </w:r>
      <w:r w:rsidR="00DF4846" w:rsidRPr="00C44B8E">
        <w:rPr>
          <w:rFonts w:ascii="GHEA Grapalat" w:hAnsi="GHEA Grapalat"/>
          <w:color w:val="000000"/>
          <w:sz w:val="24"/>
          <w:szCs w:val="24"/>
        </w:rPr>
        <w:t>ծրագրի պայմանագրային փաստաթղթերի նախագծերում (ներառյալ՝ Հայաստանի Հանրապետության կառավարության 2017 թվականի դեկտեմբերի 21-ի N 1679-Ն որոշման 3-րդ կետով հավանության արժանացած «Կառավարության աջակցության համաձայնագրի» նախագիծը) որոշ փոփոխություններ կատարելու առաջարկություններ</w:t>
      </w:r>
      <w:r w:rsidR="00CB2247" w:rsidRPr="00C44B8E">
        <w:rPr>
          <w:rFonts w:ascii="GHEA Grapalat" w:hAnsi="GHEA Grapalat"/>
          <w:color w:val="000000"/>
          <w:sz w:val="24"/>
          <w:szCs w:val="24"/>
        </w:rPr>
        <w:t xml:space="preserve">։ Միաժամանակ, նախընտրելի հայտատուն արել է այն դիտարկումը, որ նմանատիպ ծրագրերի շրջանակում կարևոր է նաև ֆինանսավորող (վարկատու) կազմակերպությունների (օրինակ՝ միջազգային ֆինանսական կազմակերպություններ և այլն) տեսակետը, որոնք կարող են ունենալ իրենց նկատառումները ծրագրի պայմանագրային փաստաթղթերի նախագծերում փոփոխություններ և լրացումներ </w:t>
      </w:r>
      <w:r w:rsidR="00CB2247" w:rsidRPr="00C44B8E">
        <w:rPr>
          <w:rFonts w:ascii="GHEA Grapalat" w:hAnsi="GHEA Grapalat"/>
          <w:color w:val="000000"/>
          <w:sz w:val="24"/>
          <w:szCs w:val="24"/>
        </w:rPr>
        <w:lastRenderedPageBreak/>
        <w:t>առաջարկելու առումով։</w:t>
      </w:r>
      <w:r w:rsidR="00DF4846" w:rsidRPr="00C44B8E">
        <w:rPr>
          <w:rFonts w:ascii="GHEA Grapalat" w:hAnsi="GHEA Grapalat"/>
          <w:color w:val="000000"/>
          <w:sz w:val="24"/>
          <w:szCs w:val="24"/>
        </w:rPr>
        <w:t xml:space="preserve"> </w:t>
      </w:r>
      <w:r w:rsidR="00CB2247" w:rsidRPr="00C44B8E">
        <w:rPr>
          <w:rFonts w:ascii="GHEA Grapalat" w:hAnsi="GHEA Grapalat"/>
          <w:color w:val="000000"/>
          <w:sz w:val="24"/>
          <w:szCs w:val="24"/>
        </w:rPr>
        <w:t>Պատվիրատուի կողմից շեշտվել է, որ</w:t>
      </w:r>
      <w:r w:rsidR="00272438" w:rsidRPr="00C44B8E">
        <w:rPr>
          <w:rFonts w:ascii="GHEA Grapalat" w:hAnsi="GHEA Grapalat"/>
          <w:color w:val="000000"/>
          <w:sz w:val="24"/>
          <w:szCs w:val="24"/>
        </w:rPr>
        <w:t xml:space="preserve"> ծրագրի պայմանագրային փաստաթղթերի նախագծերում (ներառյալ՝ Հայաստանի Հանրապետության կառավարության 2017 թվականի դեկտեմբերի 21-ի N 1679-Ն որոշման 3-րդ կետով հավանության արժանացած «Կառավարության աջակցության համաձայնագրի» նախագիծը) հնարավոր </w:t>
      </w:r>
      <w:r w:rsidR="005016F6" w:rsidRPr="00C44B8E">
        <w:rPr>
          <w:rFonts w:ascii="GHEA Grapalat" w:hAnsi="GHEA Grapalat"/>
          <w:color w:val="000000"/>
          <w:sz w:val="24"/>
          <w:szCs w:val="24"/>
        </w:rPr>
        <w:t>լրացումներն ու փոփոխությունները</w:t>
      </w:r>
      <w:r w:rsidR="00272438" w:rsidRPr="00C44B8E">
        <w:rPr>
          <w:rFonts w:ascii="GHEA Grapalat" w:hAnsi="GHEA Grapalat"/>
          <w:color w:val="000000"/>
          <w:sz w:val="24"/>
          <w:szCs w:val="24"/>
        </w:rPr>
        <w:t xml:space="preserve"> պետք է </w:t>
      </w:r>
      <w:r w:rsidR="005016F6" w:rsidRPr="00C44B8E">
        <w:rPr>
          <w:rFonts w:ascii="GHEA Grapalat" w:hAnsi="GHEA Grapalat"/>
          <w:color w:val="000000"/>
          <w:sz w:val="24"/>
          <w:szCs w:val="24"/>
        </w:rPr>
        <w:t xml:space="preserve">լինեն </w:t>
      </w:r>
      <w:r w:rsidR="00272438" w:rsidRPr="00C44B8E">
        <w:rPr>
          <w:rFonts w:ascii="GHEA Grapalat" w:hAnsi="GHEA Grapalat"/>
          <w:color w:val="000000"/>
          <w:sz w:val="24"/>
          <w:szCs w:val="24"/>
        </w:rPr>
        <w:t>մրցույթի արդյունք</w:t>
      </w:r>
      <w:r w:rsidR="005016F6" w:rsidRPr="00C44B8E">
        <w:rPr>
          <w:rFonts w:ascii="GHEA Grapalat" w:hAnsi="GHEA Grapalat"/>
          <w:color w:val="000000"/>
          <w:sz w:val="24"/>
          <w:szCs w:val="24"/>
        </w:rPr>
        <w:t xml:space="preserve">ներից բխող կամ նախագծերի դրույթները հստակեցնող՝ առանց էապես փոխելու 2017 թվականի դեկտեմբերի 27-ին նախորակավորված բոլոր հայտատուներին տրամադրված մրցութային փաթեթում ներառված նախագծերի համապատասխան դրույթների բովանդակությունը (հաշվի առնելով նաև բոլոր նախաորակավորված հայտատուներին մինչև հայտերի ներկայացման վերջնաժամկետը գնահատող հանձնաժողովի կողմից տրամադրված պաշտոնական պարզաբանումները)։ </w:t>
      </w:r>
      <w:r w:rsidR="00CB2247" w:rsidRPr="00C44B8E">
        <w:rPr>
          <w:rFonts w:ascii="GHEA Grapalat" w:hAnsi="GHEA Grapalat"/>
          <w:color w:val="000000"/>
          <w:sz w:val="24"/>
          <w:szCs w:val="24"/>
        </w:rPr>
        <w:t>Ինչ վերաբերում է</w:t>
      </w:r>
      <w:r w:rsidR="00CB2247" w:rsidRPr="00C44B8E">
        <w:rPr>
          <w:rFonts w:ascii="Sylfaen" w:hAnsi="Sylfaen" w:cs="Sylfaen"/>
        </w:rPr>
        <w:t xml:space="preserve"> </w:t>
      </w:r>
      <w:r w:rsidR="00CB2247" w:rsidRPr="00C44B8E">
        <w:rPr>
          <w:rFonts w:ascii="GHEA Grapalat" w:hAnsi="GHEA Grapalat"/>
          <w:color w:val="000000"/>
          <w:sz w:val="24"/>
          <w:szCs w:val="24"/>
        </w:rPr>
        <w:t>ֆինանսավորող (վարկատու) կազմակերպությունների կողմից</w:t>
      </w:r>
      <w:r w:rsidR="00CB2247" w:rsidRPr="00C44B8E">
        <w:rPr>
          <w:rFonts w:ascii="Sylfaen" w:hAnsi="Sylfaen" w:cs="Sylfaen"/>
        </w:rPr>
        <w:t xml:space="preserve"> </w:t>
      </w:r>
      <w:r w:rsidR="00CB2247" w:rsidRPr="00C44B8E">
        <w:rPr>
          <w:rFonts w:ascii="GHEA Grapalat" w:hAnsi="GHEA Grapalat"/>
          <w:color w:val="000000"/>
          <w:sz w:val="24"/>
          <w:szCs w:val="24"/>
        </w:rPr>
        <w:t xml:space="preserve">ծրագրի պայմանագրային փաստաթղթերի նախագծերում փոփոխությունների և լրացումների հնարավոր առաջարկներին, ապա </w:t>
      </w:r>
      <w:r w:rsidR="00DF4846" w:rsidRPr="00C44B8E">
        <w:rPr>
          <w:rFonts w:ascii="GHEA Grapalat" w:hAnsi="GHEA Grapalat"/>
          <w:color w:val="000000"/>
          <w:sz w:val="24"/>
          <w:szCs w:val="24"/>
        </w:rPr>
        <w:t>պատվիրատուի կողմից նշվել</w:t>
      </w:r>
      <w:r w:rsidR="00CB2247" w:rsidRPr="00C44B8E">
        <w:rPr>
          <w:rFonts w:ascii="GHEA Grapalat" w:hAnsi="GHEA Grapalat"/>
          <w:color w:val="000000"/>
          <w:sz w:val="24"/>
          <w:szCs w:val="24"/>
        </w:rPr>
        <w:t xml:space="preserve"> է, որ </w:t>
      </w:r>
      <w:r w:rsidR="002A5148" w:rsidRPr="00C44B8E">
        <w:rPr>
          <w:rFonts w:ascii="GHEA Grapalat" w:hAnsi="GHEA Grapalat"/>
          <w:color w:val="000000"/>
          <w:sz w:val="24"/>
          <w:szCs w:val="24"/>
        </w:rPr>
        <w:t xml:space="preserve">նման փոփոխությունների </w:t>
      </w:r>
      <w:r w:rsidR="00CB2247" w:rsidRPr="00C44B8E">
        <w:rPr>
          <w:rFonts w:ascii="GHEA Grapalat" w:hAnsi="GHEA Grapalat"/>
          <w:color w:val="000000"/>
          <w:sz w:val="24"/>
          <w:szCs w:val="24"/>
        </w:rPr>
        <w:t xml:space="preserve">նպատակահարմարությունն ու </w:t>
      </w:r>
      <w:r w:rsidR="002A5148" w:rsidRPr="00C44B8E">
        <w:rPr>
          <w:rFonts w:ascii="GHEA Grapalat" w:hAnsi="GHEA Grapalat"/>
          <w:color w:val="000000"/>
          <w:sz w:val="24"/>
          <w:szCs w:val="24"/>
        </w:rPr>
        <w:t>հնարավորություն</w:t>
      </w:r>
      <w:r w:rsidR="00CB2247" w:rsidRPr="00C44B8E">
        <w:rPr>
          <w:rFonts w:ascii="GHEA Grapalat" w:hAnsi="GHEA Grapalat"/>
          <w:color w:val="000000"/>
          <w:sz w:val="24"/>
          <w:szCs w:val="24"/>
        </w:rPr>
        <w:t>ը կդիտարկվի՝ ըստ անհ</w:t>
      </w:r>
      <w:r w:rsidR="00C44B8E" w:rsidRPr="00C44B8E">
        <w:rPr>
          <w:rFonts w:ascii="GHEA Grapalat" w:hAnsi="GHEA Grapalat"/>
          <w:color w:val="000000"/>
          <w:sz w:val="24"/>
          <w:szCs w:val="24"/>
        </w:rPr>
        <w:t>ր</w:t>
      </w:r>
      <w:r w:rsidR="00CB2247" w:rsidRPr="00C44B8E">
        <w:rPr>
          <w:rFonts w:ascii="GHEA Grapalat" w:hAnsi="GHEA Grapalat"/>
          <w:color w:val="000000"/>
          <w:sz w:val="24"/>
          <w:szCs w:val="24"/>
        </w:rPr>
        <w:t>աժեշտության։</w:t>
      </w:r>
    </w:p>
    <w:p w:rsidR="005016F6" w:rsidRDefault="005016F6" w:rsidP="00AA1845">
      <w:pPr>
        <w:spacing w:after="0" w:line="24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highlight w:val="yellow"/>
        </w:rPr>
      </w:pPr>
    </w:p>
    <w:p w:rsidR="00563F4A" w:rsidRPr="001637AD" w:rsidRDefault="00563F4A" w:rsidP="00EB6BBC">
      <w:pPr>
        <w:numPr>
          <w:ilvl w:val="0"/>
          <w:numId w:val="15"/>
        </w:numPr>
        <w:spacing w:after="0" w:line="240" w:lineRule="auto"/>
        <w:ind w:left="426" w:hanging="426"/>
        <w:rPr>
          <w:rFonts w:ascii="GHEA Grapalat" w:hAnsi="GHEA Grapalat"/>
          <w:b/>
          <w:sz w:val="24"/>
          <w:szCs w:val="24"/>
        </w:rPr>
      </w:pPr>
      <w:r w:rsidRPr="001637AD">
        <w:rPr>
          <w:rFonts w:ascii="GHEA Grapalat" w:hAnsi="GHEA Grapalat"/>
          <w:b/>
          <w:sz w:val="24"/>
          <w:szCs w:val="24"/>
        </w:rPr>
        <w:t>Կարգավորման նպատակը և բնույթը</w:t>
      </w:r>
    </w:p>
    <w:p w:rsidR="00563F4A" w:rsidRPr="001637AD" w:rsidRDefault="00563F4A" w:rsidP="0047296F">
      <w:pPr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</w:p>
    <w:p w:rsidR="00563F4A" w:rsidRPr="001637AD" w:rsidRDefault="00563F4A" w:rsidP="0047296F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1637AD">
        <w:rPr>
          <w:rFonts w:ascii="GHEA Grapalat" w:hAnsi="GHEA Grapalat" w:cs="Sylfaen"/>
          <w:sz w:val="24"/>
          <w:szCs w:val="24"/>
        </w:rPr>
        <w:t xml:space="preserve">Առաջարկվող կարգավորման նպատակը ՀՀ </w:t>
      </w:r>
      <w:r w:rsidRPr="005E17E0">
        <w:rPr>
          <w:rFonts w:ascii="GHEA Grapalat" w:hAnsi="GHEA Grapalat" w:cs="Sylfaen"/>
          <w:sz w:val="24"/>
          <w:szCs w:val="24"/>
        </w:rPr>
        <w:t>Գեղարքունիքի մարզի Մեծ Մասրիկ համայնքի վարչական տարածքում Մասրիկ-1 55 ՄՎտ դրվածքային հզորությամբ</w:t>
      </w:r>
      <w:r w:rsidRPr="001637AD">
        <w:rPr>
          <w:rFonts w:ascii="GHEA Grapalat" w:hAnsi="GHEA Grapalat" w:cs="Sylfaen"/>
          <w:sz w:val="24"/>
          <w:szCs w:val="24"/>
        </w:rPr>
        <w:t xml:space="preserve"> արևային ֆոտովոլտային կայանի </w:t>
      </w:r>
      <w:r>
        <w:rPr>
          <w:rFonts w:ascii="GHEA Grapalat" w:hAnsi="GHEA Grapalat" w:cs="Sylfaen"/>
          <w:sz w:val="24"/>
          <w:szCs w:val="24"/>
        </w:rPr>
        <w:t xml:space="preserve">նախագծման, ֆինանսավորման, </w:t>
      </w:r>
      <w:r w:rsidRPr="001637AD">
        <w:rPr>
          <w:rFonts w:ascii="GHEA Grapalat" w:hAnsi="GHEA Grapalat" w:cs="Sylfaen"/>
          <w:sz w:val="24"/>
          <w:szCs w:val="24"/>
        </w:rPr>
        <w:t>կառուցման</w:t>
      </w:r>
      <w:r>
        <w:rPr>
          <w:rFonts w:ascii="GHEA Grapalat" w:hAnsi="GHEA Grapalat" w:cs="Sylfaen"/>
          <w:sz w:val="24"/>
          <w:szCs w:val="24"/>
        </w:rPr>
        <w:t>, տնօրինման և շահագործման նպատակով</w:t>
      </w:r>
      <w:r w:rsidRPr="001637AD">
        <w:rPr>
          <w:rFonts w:ascii="GHEA Grapalat" w:hAnsi="GHEA Grapalat" w:cs="Sylfaen"/>
          <w:sz w:val="24"/>
          <w:szCs w:val="24"/>
        </w:rPr>
        <w:t xml:space="preserve"> մրցույթի </w:t>
      </w:r>
      <w:r w:rsidR="006D461F">
        <w:rPr>
          <w:rFonts w:ascii="GHEA Grapalat" w:hAnsi="GHEA Grapalat" w:cs="Sylfaen"/>
          <w:sz w:val="24"/>
          <w:szCs w:val="24"/>
        </w:rPr>
        <w:t>արդյունքների հաստատումն ու</w:t>
      </w:r>
      <w:r w:rsidR="006D461F">
        <w:rPr>
          <w:rFonts w:ascii="Sylfaen" w:hAnsi="Sylfaen" w:cs="Sylfaen"/>
        </w:rPr>
        <w:t xml:space="preserve"> </w:t>
      </w:r>
      <w:r w:rsidR="006D461F" w:rsidRPr="006D461F">
        <w:rPr>
          <w:rFonts w:ascii="GHEA Grapalat" w:hAnsi="GHEA Grapalat" w:cs="Sylfaen"/>
          <w:sz w:val="24"/>
          <w:szCs w:val="24"/>
        </w:rPr>
        <w:t>մրցույթի հաղթողի (ընտրված հայտատուի) հետ պայմանագրային հարաբերությունների ձևավորման գործընթաց</w:t>
      </w:r>
      <w:r w:rsidR="006D461F">
        <w:rPr>
          <w:rFonts w:ascii="GHEA Grapalat" w:hAnsi="GHEA Grapalat" w:cs="Sylfaen"/>
          <w:sz w:val="24"/>
          <w:szCs w:val="24"/>
        </w:rPr>
        <w:t>ի կանոնակարգումն</w:t>
      </w:r>
      <w:r w:rsidRPr="001637AD">
        <w:rPr>
          <w:rFonts w:ascii="GHEA Grapalat" w:hAnsi="GHEA Grapalat" w:cs="Sylfaen"/>
          <w:sz w:val="24"/>
          <w:szCs w:val="24"/>
        </w:rPr>
        <w:t xml:space="preserve"> է։</w:t>
      </w:r>
    </w:p>
    <w:p w:rsidR="00563F4A" w:rsidRPr="001637AD" w:rsidRDefault="00563F4A" w:rsidP="0047296F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</w:rPr>
      </w:pPr>
    </w:p>
    <w:p w:rsidR="00563F4A" w:rsidRPr="001637AD" w:rsidRDefault="006D461F" w:rsidP="0047296F">
      <w:pPr>
        <w:spacing w:after="0" w:line="240" w:lineRule="auto"/>
        <w:ind w:firstLine="720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Հաշվի առնելով վերոգրյալը</w:t>
      </w:r>
      <w:r w:rsidR="00EF17BE" w:rsidRPr="00EF17BE">
        <w:rPr>
          <w:rFonts w:ascii="GHEA Grapalat" w:hAnsi="GHEA Grapalat"/>
          <w:sz w:val="24"/>
          <w:szCs w:val="24"/>
        </w:rPr>
        <w:t>`</w:t>
      </w:r>
      <w:r>
        <w:rPr>
          <w:rFonts w:ascii="GHEA Grapalat" w:hAnsi="GHEA Grapalat"/>
          <w:sz w:val="24"/>
          <w:szCs w:val="24"/>
        </w:rPr>
        <w:t xml:space="preserve"> ա</w:t>
      </w:r>
      <w:r w:rsidR="00563F4A" w:rsidRPr="001637AD">
        <w:rPr>
          <w:rFonts w:ascii="GHEA Grapalat" w:hAnsi="GHEA Grapalat"/>
          <w:sz w:val="24"/>
          <w:szCs w:val="24"/>
        </w:rPr>
        <w:t>ռաջարկվում է</w:t>
      </w:r>
      <w:r w:rsidR="00EF17BE">
        <w:rPr>
          <w:rFonts w:ascii="GHEA Grapalat" w:hAnsi="GHEA Grapalat"/>
          <w:sz w:val="24"/>
          <w:szCs w:val="24"/>
        </w:rPr>
        <w:t>․</w:t>
      </w:r>
      <w:r w:rsidR="00563F4A" w:rsidRPr="001637AD">
        <w:rPr>
          <w:rFonts w:ascii="GHEA Grapalat" w:hAnsi="GHEA Grapalat"/>
          <w:sz w:val="24"/>
          <w:szCs w:val="24"/>
        </w:rPr>
        <w:t xml:space="preserve"> </w:t>
      </w:r>
    </w:p>
    <w:p w:rsidR="00563F4A" w:rsidRPr="001637AD" w:rsidRDefault="00563F4A" w:rsidP="00EB6BBC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</w:rPr>
      </w:pPr>
    </w:p>
    <w:p w:rsidR="006D461F" w:rsidRPr="006D461F" w:rsidRDefault="006D461F" w:rsidP="006D461F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հ</w:t>
      </w:r>
      <w:r w:rsidRPr="006D461F">
        <w:rPr>
          <w:rFonts w:ascii="GHEA Grapalat" w:hAnsi="GHEA Grapalat"/>
          <w:sz w:val="24"/>
          <w:szCs w:val="24"/>
        </w:rPr>
        <w:t>աստատել «Հայաստանում արդյունաբերական մասշտաբի Մասրիկ–1 արևային ֆոտովոլտային ծրագրի» շրջանակում անցկացված գնման ընթացակարգի արդյունքները՝ գնման ընթացակարգի հաղթող (ընտրված հայտատու) ճանաչելով «Ֆոտովատիո Ռենյուաբլ Վենչրս» Բի.Վի. (Fotowatio Renewable Ventures B.V),Նիդեռլանդներ – «ԷֆԷսԷլ Սոլար» Էս. էլ. (FSL Solar S.L.), Իսպանիայի Թագավորություն ընկերությունների կոնսորցիումին</w:t>
      </w:r>
      <w:r>
        <w:rPr>
          <w:rFonts w:ascii="MS Mincho" w:eastAsia="MS Mincho" w:hAnsi="MS Mincho" w:cs="MS Mincho"/>
          <w:sz w:val="24"/>
          <w:szCs w:val="24"/>
        </w:rPr>
        <w:t>․</w:t>
      </w:r>
    </w:p>
    <w:p w:rsidR="006D461F" w:rsidRPr="006D461F" w:rsidRDefault="006D461F" w:rsidP="006D461F">
      <w:pPr>
        <w:pStyle w:val="ListParagraph"/>
        <w:spacing w:after="0" w:line="240" w:lineRule="auto"/>
        <w:ind w:left="1440"/>
        <w:jc w:val="both"/>
        <w:rPr>
          <w:rFonts w:ascii="GHEA Grapalat" w:hAnsi="GHEA Grapalat"/>
          <w:sz w:val="24"/>
          <w:szCs w:val="24"/>
        </w:rPr>
      </w:pPr>
    </w:p>
    <w:p w:rsidR="006D461F" w:rsidRPr="006D461F" w:rsidRDefault="006D461F" w:rsidP="006D461F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լ</w:t>
      </w:r>
      <w:r w:rsidRPr="006D461F">
        <w:rPr>
          <w:rFonts w:ascii="GHEA Grapalat" w:hAnsi="GHEA Grapalat"/>
          <w:sz w:val="24"/>
          <w:szCs w:val="24"/>
        </w:rPr>
        <w:t>իազորել Հայաստանի Հանրապետության էներգետիկ ենթակառուցվածքների և բնական պաշարների նախարարին ստորագրել Հայաստանի Հանրապետության կառավարության 2017 թվականի դեկտեմբերի 21-ի N 1679-Ն որոշման 3-րդ կետով հավանության արժանացած «Կառավարության աջակցության համաձայնագրի» նախագիծը՝ անհրաժեշտության դեպքում, նախագծում կատարելով մրցույթի արդյունքներից բխող և այլ տեխնիկական բնույթի ճշգրտումներ ու լրացումներ</w:t>
      </w:r>
      <w:r w:rsidR="003D20BE">
        <w:rPr>
          <w:rFonts w:ascii="MS Mincho" w:eastAsia="MS Mincho" w:hAnsi="MS Mincho" w:cs="MS Mincho"/>
          <w:sz w:val="24"/>
          <w:szCs w:val="24"/>
        </w:rPr>
        <w:t>․</w:t>
      </w:r>
    </w:p>
    <w:p w:rsidR="006D461F" w:rsidRPr="006D461F" w:rsidRDefault="006D461F" w:rsidP="006D461F">
      <w:pPr>
        <w:pStyle w:val="ListParagraph"/>
        <w:spacing w:after="0" w:line="240" w:lineRule="auto"/>
        <w:jc w:val="both"/>
        <w:rPr>
          <w:rFonts w:ascii="GHEA Grapalat" w:hAnsi="GHEA Grapalat"/>
          <w:sz w:val="24"/>
          <w:szCs w:val="24"/>
        </w:rPr>
      </w:pPr>
    </w:p>
    <w:p w:rsidR="006D461F" w:rsidRPr="002840FF" w:rsidRDefault="002840FF" w:rsidP="00E360D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lastRenderedPageBreak/>
        <w:t xml:space="preserve">կանոնակարգել </w:t>
      </w:r>
      <w:r w:rsidR="006D461F" w:rsidRPr="002840FF">
        <w:rPr>
          <w:rFonts w:ascii="GHEA Grapalat" w:hAnsi="GHEA Grapalat"/>
          <w:sz w:val="24"/>
          <w:szCs w:val="24"/>
        </w:rPr>
        <w:t>գնման ընթացակարգի հաղթող (ընտրված հայտատու) ճանաչված ընկերությունների կոնսորցիումին ծրագրի շնորհման գրության տրամադր</w:t>
      </w:r>
      <w:r w:rsidR="003D20BE">
        <w:rPr>
          <w:rFonts w:ascii="GHEA Grapalat" w:hAnsi="GHEA Grapalat"/>
          <w:sz w:val="24"/>
          <w:szCs w:val="24"/>
        </w:rPr>
        <w:t>ման</w:t>
      </w:r>
      <w:r>
        <w:rPr>
          <w:rFonts w:ascii="GHEA Grapalat" w:hAnsi="GHEA Grapalat"/>
          <w:sz w:val="24"/>
          <w:szCs w:val="24"/>
        </w:rPr>
        <w:t xml:space="preserve"> և</w:t>
      </w:r>
      <w:r w:rsidR="006D461F" w:rsidRPr="002840FF">
        <w:rPr>
          <w:rFonts w:ascii="GHEA Grapalat" w:hAnsi="GHEA Grapalat"/>
          <w:sz w:val="24"/>
          <w:szCs w:val="24"/>
        </w:rPr>
        <w:t xml:space="preserve"> Հայաստանի Հանրապետության կառավարության 2017 թվականի դեկտեմբերի 21-ի N 1679-Ն որոշման 3-րդ կետով հավանության արժանացած «Կառավարության աջակցության համաձայնագրի» նախագծի ստորագրման գործընթացը։</w:t>
      </w:r>
    </w:p>
    <w:p w:rsidR="00563F4A" w:rsidRDefault="00563F4A" w:rsidP="00EB6BBC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</w:rPr>
      </w:pPr>
    </w:p>
    <w:p w:rsidR="00563F4A" w:rsidRPr="001637AD" w:rsidRDefault="00563F4A" w:rsidP="00EB6BBC">
      <w:pPr>
        <w:numPr>
          <w:ilvl w:val="0"/>
          <w:numId w:val="15"/>
        </w:numPr>
        <w:spacing w:after="0" w:line="240" w:lineRule="auto"/>
        <w:ind w:left="426" w:hanging="426"/>
        <w:rPr>
          <w:rFonts w:ascii="GHEA Grapalat" w:hAnsi="GHEA Grapalat"/>
          <w:b/>
          <w:sz w:val="24"/>
          <w:szCs w:val="24"/>
        </w:rPr>
      </w:pPr>
      <w:r w:rsidRPr="001637AD">
        <w:rPr>
          <w:rFonts w:ascii="GHEA Grapalat" w:hAnsi="GHEA Grapalat"/>
          <w:b/>
          <w:sz w:val="24"/>
          <w:szCs w:val="24"/>
        </w:rPr>
        <w:t>Նախագծի մշակման գործընթացում ներգրավված ինստիտուտները և անձինք</w:t>
      </w:r>
    </w:p>
    <w:p w:rsidR="00563F4A" w:rsidRPr="001637AD" w:rsidRDefault="00563F4A" w:rsidP="00EB6BBC">
      <w:pPr>
        <w:spacing w:after="0" w:line="240" w:lineRule="auto"/>
        <w:ind w:left="426"/>
        <w:rPr>
          <w:rFonts w:ascii="GHEA Grapalat" w:hAnsi="GHEA Grapalat"/>
          <w:b/>
          <w:sz w:val="24"/>
          <w:szCs w:val="24"/>
        </w:rPr>
      </w:pPr>
    </w:p>
    <w:p w:rsidR="00563F4A" w:rsidRPr="001637AD" w:rsidRDefault="00563F4A" w:rsidP="00EB6BBC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1637AD">
        <w:rPr>
          <w:rFonts w:ascii="GHEA Grapalat" w:hAnsi="GHEA Grapalat"/>
          <w:sz w:val="24"/>
          <w:szCs w:val="24"/>
        </w:rPr>
        <w:t>Նախագիծը մշակվել է ՀՀ էներգետիկ ենթակառուցվածքների և բնական պաշարների նախարարության և Հայաստանի վերականգնվող էներգետիկայի և էներգախնայողության հիմնադրամի կողմից: Խորհրդատվական աջակցությունը ցուցաբերվել է «ԱՎԱԳ Սոլյուշնս» ՍՊԸ-ի (Հայաստան) - Deloitte Touche Tohmatsu India LLP (Հնդկաստան) – Deloitte &amp; Touche LLC (Ուկրաինա) - Morgan, Lewis &amp; Bockius LLP (ՄԹ) (Ենթախորհրդատուներ)) ընկերությունների կոնսորցիումի կողմից՝ «Գործարքային Խորհրդատվության Ծառայություններ» թիվ SPP-CS-17/2016 խորհրդատվական ծառայությունների պայմանագրի շրջանակում։</w:t>
      </w:r>
    </w:p>
    <w:p w:rsidR="00563F4A" w:rsidRPr="001637AD" w:rsidRDefault="00563F4A" w:rsidP="00EB6BBC">
      <w:pPr>
        <w:spacing w:after="0" w:line="240" w:lineRule="auto"/>
        <w:rPr>
          <w:rFonts w:ascii="GHEA Grapalat" w:hAnsi="GHEA Grapalat"/>
          <w:b/>
          <w:sz w:val="24"/>
          <w:szCs w:val="24"/>
        </w:rPr>
      </w:pPr>
    </w:p>
    <w:p w:rsidR="00563F4A" w:rsidRPr="001637AD" w:rsidRDefault="00563F4A" w:rsidP="00EB6BBC">
      <w:pPr>
        <w:numPr>
          <w:ilvl w:val="0"/>
          <w:numId w:val="15"/>
        </w:numPr>
        <w:spacing w:after="0" w:line="240" w:lineRule="auto"/>
        <w:ind w:left="426" w:hanging="426"/>
        <w:rPr>
          <w:rFonts w:ascii="GHEA Grapalat" w:hAnsi="GHEA Grapalat"/>
          <w:b/>
          <w:sz w:val="24"/>
          <w:szCs w:val="24"/>
        </w:rPr>
      </w:pPr>
      <w:r w:rsidRPr="001637AD">
        <w:rPr>
          <w:rFonts w:ascii="GHEA Grapalat" w:hAnsi="GHEA Grapalat"/>
          <w:b/>
          <w:sz w:val="24"/>
          <w:szCs w:val="24"/>
        </w:rPr>
        <w:t>Ակնկալվող արդյունքը</w:t>
      </w:r>
    </w:p>
    <w:p w:rsidR="00563F4A" w:rsidRPr="001637AD" w:rsidRDefault="00563F4A" w:rsidP="006548D0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</w:rPr>
      </w:pPr>
    </w:p>
    <w:p w:rsidR="00563F4A" w:rsidRPr="001637AD" w:rsidRDefault="003D20BE" w:rsidP="006548D0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3D20BE">
        <w:rPr>
          <w:rFonts w:ascii="GHEA Grapalat" w:hAnsi="GHEA Grapalat"/>
          <w:sz w:val="24"/>
          <w:szCs w:val="24"/>
        </w:rPr>
        <w:t xml:space="preserve">««Հայաստանում արդյունաբերական մասշտաբի Մասրիկ – 1 արևային ֆոտովոլտային ծրագրի շրջանակում անցկացված գնման ընթացակարգի արդյունքները հաստատելու մասին» </w:t>
      </w:r>
      <w:r w:rsidR="00563F4A" w:rsidRPr="001637AD">
        <w:rPr>
          <w:rFonts w:ascii="GHEA Grapalat" w:hAnsi="GHEA Grapalat"/>
          <w:sz w:val="24"/>
          <w:szCs w:val="24"/>
        </w:rPr>
        <w:t>ՀՀ կառավարության որոշման նախագծի ընդունման ակնկալվող</w:t>
      </w:r>
      <w:r w:rsidR="00563F4A">
        <w:rPr>
          <w:rFonts w:ascii="GHEA Grapalat" w:hAnsi="GHEA Grapalat"/>
          <w:sz w:val="24"/>
          <w:szCs w:val="24"/>
        </w:rPr>
        <w:t xml:space="preserve"> արդյունքներն են՝</w:t>
      </w:r>
    </w:p>
    <w:p w:rsidR="00563F4A" w:rsidRPr="001637AD" w:rsidRDefault="00563F4A" w:rsidP="006548D0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</w:rPr>
      </w:pPr>
    </w:p>
    <w:p w:rsidR="00563F4A" w:rsidRPr="001637AD" w:rsidRDefault="00563F4A" w:rsidP="00E432BF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 w:rsidRPr="001637AD">
        <w:rPr>
          <w:rFonts w:ascii="GHEA Grapalat" w:hAnsi="GHEA Grapalat"/>
          <w:b/>
          <w:sz w:val="24"/>
          <w:szCs w:val="24"/>
        </w:rPr>
        <w:t>անմիջական արդյունքներ</w:t>
      </w:r>
      <w:r>
        <w:rPr>
          <w:rFonts w:ascii="GHEA Grapalat" w:hAnsi="GHEA Grapalat"/>
          <w:b/>
          <w:sz w:val="24"/>
          <w:szCs w:val="24"/>
        </w:rPr>
        <w:t>ը</w:t>
      </w:r>
      <w:r w:rsidRPr="001637AD">
        <w:rPr>
          <w:rFonts w:ascii="GHEA Grapalat" w:hAnsi="GHEA Grapalat"/>
          <w:sz w:val="24"/>
          <w:szCs w:val="24"/>
        </w:rPr>
        <w:t xml:space="preserve">՝ Հայաստանում արդյունաբերական մասշտաբի Մասրիկ – 1 արևային ֆոտովոլտային ծրագրի շրջանակում </w:t>
      </w:r>
      <w:r w:rsidR="003D20BE">
        <w:rPr>
          <w:rFonts w:ascii="GHEA Grapalat" w:hAnsi="GHEA Grapalat"/>
          <w:sz w:val="24"/>
          <w:szCs w:val="24"/>
        </w:rPr>
        <w:t xml:space="preserve">կազմակերպված </w:t>
      </w:r>
      <w:r w:rsidRPr="001637AD">
        <w:rPr>
          <w:rFonts w:ascii="GHEA Grapalat" w:hAnsi="GHEA Grapalat"/>
          <w:sz w:val="24"/>
          <w:szCs w:val="24"/>
        </w:rPr>
        <w:t xml:space="preserve">մրցույթի </w:t>
      </w:r>
      <w:r w:rsidRPr="00AD0FA1">
        <w:rPr>
          <w:rFonts w:ascii="GHEA Grapalat" w:hAnsi="GHEA Grapalat"/>
          <w:sz w:val="24"/>
          <w:szCs w:val="24"/>
        </w:rPr>
        <w:t>հաղթողի</w:t>
      </w:r>
      <w:r w:rsidRPr="001637AD">
        <w:rPr>
          <w:rFonts w:ascii="GHEA Grapalat" w:hAnsi="GHEA Grapalat"/>
          <w:sz w:val="24"/>
          <w:szCs w:val="24"/>
        </w:rPr>
        <w:t xml:space="preserve"> ընտրություն</w:t>
      </w:r>
    </w:p>
    <w:p w:rsidR="00563F4A" w:rsidRPr="001637AD" w:rsidRDefault="00563F4A" w:rsidP="00193E2A">
      <w:pPr>
        <w:pStyle w:val="ListParagraph"/>
        <w:spacing w:after="0" w:line="240" w:lineRule="auto"/>
        <w:ind w:left="1440"/>
        <w:jc w:val="both"/>
        <w:rPr>
          <w:rFonts w:ascii="GHEA Grapalat" w:hAnsi="GHEA Grapalat"/>
          <w:sz w:val="24"/>
          <w:szCs w:val="24"/>
        </w:rPr>
      </w:pPr>
    </w:p>
    <w:p w:rsidR="00563F4A" w:rsidRPr="001637AD" w:rsidRDefault="00563F4A" w:rsidP="00E432BF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մ</w:t>
      </w:r>
      <w:r w:rsidRPr="001637AD">
        <w:rPr>
          <w:rFonts w:ascii="GHEA Grapalat" w:hAnsi="GHEA Grapalat"/>
          <w:b/>
          <w:sz w:val="24"/>
          <w:szCs w:val="24"/>
        </w:rPr>
        <w:t xml:space="preserve">իջնաժամկետ և </w:t>
      </w:r>
      <w:r>
        <w:rPr>
          <w:rFonts w:ascii="GHEA Grapalat" w:hAnsi="GHEA Grapalat"/>
          <w:b/>
          <w:sz w:val="24"/>
          <w:szCs w:val="24"/>
        </w:rPr>
        <w:t xml:space="preserve">երկարաժամկետ </w:t>
      </w:r>
      <w:r w:rsidRPr="001637AD">
        <w:rPr>
          <w:rFonts w:ascii="GHEA Grapalat" w:hAnsi="GHEA Grapalat"/>
          <w:b/>
          <w:sz w:val="24"/>
          <w:szCs w:val="24"/>
        </w:rPr>
        <w:t>արդյունք</w:t>
      </w:r>
      <w:r>
        <w:rPr>
          <w:rFonts w:ascii="GHEA Grapalat" w:hAnsi="GHEA Grapalat"/>
          <w:b/>
          <w:sz w:val="24"/>
          <w:szCs w:val="24"/>
        </w:rPr>
        <w:t>ները</w:t>
      </w:r>
      <w:r w:rsidRPr="001637AD">
        <w:rPr>
          <w:rFonts w:ascii="GHEA Grapalat" w:hAnsi="GHEA Grapalat"/>
          <w:sz w:val="24"/>
          <w:szCs w:val="24"/>
        </w:rPr>
        <w:t xml:space="preserve">՝ օտարերկրյա ներդրողների շրջանում Հայաստանի արևային էներգետիկայի ոլորտի գրավչության մեծացում, Հայաստանում էլեկտրաէներգիայի ռեսուրսների բազմազանեցում, ՀՀ էներգետիկ անվտանգության </w:t>
      </w:r>
      <w:r>
        <w:rPr>
          <w:rFonts w:ascii="GHEA Grapalat" w:hAnsi="GHEA Grapalat"/>
          <w:sz w:val="24"/>
          <w:szCs w:val="24"/>
        </w:rPr>
        <w:t>ամրապնդում</w:t>
      </w:r>
      <w:r w:rsidRPr="001637AD">
        <w:rPr>
          <w:rFonts w:ascii="GHEA Grapalat" w:hAnsi="GHEA Grapalat"/>
          <w:sz w:val="24"/>
          <w:szCs w:val="24"/>
        </w:rPr>
        <w:t>։</w:t>
      </w:r>
    </w:p>
    <w:p w:rsidR="00563F4A" w:rsidRPr="003865AC" w:rsidRDefault="00563F4A" w:rsidP="003865AC">
      <w:pPr>
        <w:spacing w:after="120"/>
        <w:jc w:val="center"/>
        <w:rPr>
          <w:rFonts w:ascii="GHEA Grapalat" w:hAnsi="GHEA Grapalat" w:cs="Times Armenian"/>
          <w:b/>
          <w:sz w:val="24"/>
          <w:szCs w:val="24"/>
        </w:rPr>
      </w:pPr>
      <w:r>
        <w:rPr>
          <w:rFonts w:ascii="GHEA Grapalat" w:hAnsi="GHEA Grapalat" w:cs="Sylfaen"/>
        </w:rPr>
        <w:br w:type="page"/>
      </w:r>
      <w:r w:rsidRPr="003865AC">
        <w:rPr>
          <w:rFonts w:ascii="GHEA Grapalat" w:hAnsi="GHEA Grapalat" w:cs="Sylfaen"/>
          <w:b/>
          <w:sz w:val="24"/>
          <w:szCs w:val="24"/>
        </w:rPr>
        <w:lastRenderedPageBreak/>
        <w:t>ՏԵՂԵԿԱՆՔ</w:t>
      </w:r>
      <w:r w:rsidRPr="00430A9D">
        <w:rPr>
          <w:rFonts w:ascii="GHEA Grapalat" w:hAnsi="GHEA Grapalat" w:cs="Times Armenian"/>
          <w:b/>
          <w:sz w:val="24"/>
          <w:szCs w:val="24"/>
        </w:rPr>
        <w:t xml:space="preserve"> </w:t>
      </w:r>
    </w:p>
    <w:p w:rsidR="00563F4A" w:rsidRPr="009649EC" w:rsidRDefault="003D20BE" w:rsidP="003865AC">
      <w:pPr>
        <w:spacing w:after="0" w:line="276" w:lineRule="auto"/>
        <w:jc w:val="center"/>
        <w:rPr>
          <w:rFonts w:ascii="GHEA Grapalat" w:hAnsi="GHEA Grapalat"/>
          <w:b/>
        </w:rPr>
      </w:pPr>
      <w:r w:rsidRPr="003D20BE">
        <w:rPr>
          <w:rFonts w:ascii="GHEA Grapalat" w:hAnsi="GHEA Grapalat" w:cs="Times Armenian"/>
          <w:b/>
        </w:rPr>
        <w:t>«ՀԱՅԱՍՏԱՆՈՒՄ ԱՐԴՅՈՒՆԱԲԵՐԱԿԱՆ ՄԱՍՇՏԱԲԻ ՄԱՍՐԻԿ – 1 ԱՐԵՎԱՅԻՆ ՖՈՏՈՎՈԼՏԱՅԻՆ ԾՐԱԳՐԻ ՇՐՋԱՆԱԿՈՒՄ ԱՆՑԿԱՑՎԱԾ ԳՆՄԱՆ ԸՆԹԱՑԱԿԱՐԳԻ ԱՐԴՅՈՒՆՔՆԵՐԸ ՀԱՍՏԱՏԵԼՈՒ ՄԱՍԻՆ»</w:t>
      </w:r>
      <w:r w:rsidR="00563F4A" w:rsidRPr="009649EC">
        <w:rPr>
          <w:rFonts w:ascii="GHEA Grapalat" w:hAnsi="GHEA Grapalat"/>
          <w:b/>
          <w:bCs/>
          <w:lang w:eastAsia="ru-RU"/>
        </w:rPr>
        <w:t xml:space="preserve"> ՀԱՅԱՍՏԱՆԻ ՀԱՆՐԱՊԵՏՈՒԹՅԱՆ</w:t>
      </w:r>
      <w:r w:rsidR="00563F4A" w:rsidRPr="00430A9D">
        <w:rPr>
          <w:rFonts w:ascii="GHEA Grapalat" w:hAnsi="GHEA Grapalat"/>
          <w:b/>
          <w:bCs/>
          <w:lang w:eastAsia="ru-RU"/>
        </w:rPr>
        <w:t xml:space="preserve"> </w:t>
      </w:r>
      <w:r w:rsidR="00563F4A" w:rsidRPr="009649EC">
        <w:rPr>
          <w:rFonts w:ascii="GHEA Grapalat" w:hAnsi="GHEA Grapalat" w:cs="Sylfaen"/>
          <w:b/>
          <w:bCs/>
          <w:lang w:eastAsia="ru-RU"/>
        </w:rPr>
        <w:t>ԿԱՌԱՎԱՐՈՒԹՅԱՆ</w:t>
      </w:r>
      <w:r w:rsidR="00563F4A" w:rsidRPr="00430A9D">
        <w:rPr>
          <w:rFonts w:ascii="GHEA Grapalat" w:hAnsi="GHEA Grapalat" w:cs="Sylfaen"/>
          <w:b/>
          <w:bCs/>
          <w:lang w:eastAsia="ru-RU"/>
        </w:rPr>
        <w:t xml:space="preserve"> </w:t>
      </w:r>
      <w:r w:rsidR="00563F4A" w:rsidRPr="009649EC">
        <w:rPr>
          <w:rFonts w:ascii="GHEA Grapalat" w:hAnsi="GHEA Grapalat" w:cs="Sylfaen"/>
          <w:b/>
          <w:bCs/>
          <w:lang w:eastAsia="ru-RU"/>
        </w:rPr>
        <w:t>ՈՐՈՇՄԱՆ</w:t>
      </w:r>
      <w:r w:rsidR="00563F4A" w:rsidRPr="00430A9D">
        <w:rPr>
          <w:rFonts w:ascii="GHEA Grapalat" w:hAnsi="GHEA Grapalat" w:cs="Sylfaen"/>
          <w:b/>
          <w:bCs/>
          <w:lang w:eastAsia="ru-RU"/>
        </w:rPr>
        <w:t xml:space="preserve"> </w:t>
      </w:r>
      <w:r w:rsidR="00563F4A" w:rsidRPr="009649EC">
        <w:rPr>
          <w:rFonts w:ascii="GHEA Grapalat" w:hAnsi="GHEA Grapalat" w:cs="Sylfaen"/>
          <w:b/>
          <w:bCs/>
          <w:lang w:eastAsia="ru-RU"/>
        </w:rPr>
        <w:t>ՆԱԽԱԳԾԻ</w:t>
      </w:r>
      <w:r w:rsidR="00563F4A" w:rsidRPr="00430A9D">
        <w:rPr>
          <w:rFonts w:ascii="GHEA Grapalat" w:hAnsi="GHEA Grapalat" w:cs="Sylfaen"/>
          <w:b/>
          <w:bCs/>
          <w:caps/>
        </w:rPr>
        <w:t xml:space="preserve"> </w:t>
      </w:r>
      <w:r w:rsidR="00563F4A" w:rsidRPr="009649EC">
        <w:rPr>
          <w:rFonts w:ascii="GHEA Grapalat" w:hAnsi="GHEA Grapalat"/>
          <w:b/>
        </w:rPr>
        <w:t>ԸՆԴՈՒՆՄԱՆ ԿԱՊԱԿՑՈՒԹՅԱՄԲ ԱՅԼ ԻՐԱՎԱԿԱՆ ԱԿՏԵՐՈՒՄ ՓՈՓՈԽՈՒԹՅՈՒՆՆԵՐ ԿԱՄ ԼՐԱՑՈՒՄՆԵՐ ԿԱՏԱՐԵԼՈՒ ԱՆՀՐԱԺԵՇՏՈՒԹՅԱՆ ԿԱՄ ԲԱՑԱԿԱՅՈՒԹՅԱՆ ՎԵՐԱԲԵՐՅԱԼ</w:t>
      </w:r>
    </w:p>
    <w:p w:rsidR="00563F4A" w:rsidRPr="009649EC" w:rsidRDefault="00563F4A" w:rsidP="003865AC">
      <w:pPr>
        <w:spacing w:after="0" w:line="276" w:lineRule="auto"/>
        <w:jc w:val="center"/>
        <w:rPr>
          <w:rFonts w:ascii="GHEA Grapalat" w:hAnsi="GHEA Grapalat"/>
          <w:b/>
        </w:rPr>
      </w:pPr>
    </w:p>
    <w:p w:rsidR="00563F4A" w:rsidRPr="005944D2" w:rsidRDefault="00EF17BE" w:rsidP="003865AC">
      <w:pPr>
        <w:spacing w:after="0" w:line="276" w:lineRule="auto"/>
        <w:ind w:firstLine="708"/>
        <w:contextualSpacing/>
        <w:jc w:val="both"/>
        <w:rPr>
          <w:rFonts w:ascii="GHEA Grapalat" w:hAnsi="GHEA Grapalat"/>
          <w:sz w:val="24"/>
          <w:szCs w:val="24"/>
        </w:rPr>
      </w:pPr>
      <w:r w:rsidRPr="00EF17BE">
        <w:rPr>
          <w:rFonts w:ascii="GHEA Grapalat" w:hAnsi="GHEA Grapalat"/>
          <w:sz w:val="24"/>
          <w:szCs w:val="24"/>
        </w:rPr>
        <w:t>««Հայաստանում արդյունաբերական մասշտաբի Մասրիկ – 1 արևային ֆոտովոլտային ծրագրի շրջանակում անցկացված գնման ընթացակարգի արդյունքները հաստատելու մասին»</w:t>
      </w:r>
      <w:r w:rsidR="00563F4A" w:rsidRPr="004C3386">
        <w:rPr>
          <w:rFonts w:ascii="GHEA Grapalat" w:hAnsi="GHEA Grapalat"/>
          <w:sz w:val="24"/>
          <w:szCs w:val="24"/>
        </w:rPr>
        <w:t xml:space="preserve"> ՀՀ կառավարության որոշման </w:t>
      </w:r>
      <w:r w:rsidR="00563F4A" w:rsidRPr="005944D2">
        <w:rPr>
          <w:rFonts w:ascii="GHEA Grapalat" w:hAnsi="GHEA Grapalat"/>
          <w:sz w:val="24"/>
          <w:szCs w:val="24"/>
        </w:rPr>
        <w:t>նախագծի</w:t>
      </w:r>
      <w:r w:rsidR="00563F4A" w:rsidRPr="003865AC">
        <w:rPr>
          <w:rFonts w:ascii="GHEA Grapalat" w:hAnsi="GHEA Grapalat"/>
          <w:sz w:val="24"/>
          <w:szCs w:val="24"/>
        </w:rPr>
        <w:t xml:space="preserve"> </w:t>
      </w:r>
      <w:r w:rsidR="00563F4A" w:rsidRPr="005944D2">
        <w:rPr>
          <w:rFonts w:ascii="GHEA Grapalat" w:hAnsi="GHEA Grapalat"/>
          <w:sz w:val="24"/>
          <w:szCs w:val="24"/>
        </w:rPr>
        <w:t xml:space="preserve">ընդունման կապակցությամբ </w:t>
      </w:r>
      <w:r w:rsidRPr="00EF17BE">
        <w:rPr>
          <w:rFonts w:ascii="GHEA Grapalat" w:hAnsi="GHEA Grapalat"/>
          <w:sz w:val="24"/>
          <w:szCs w:val="24"/>
        </w:rPr>
        <w:t>այլ նորմատիվ իրավական ակտերում փոփոխություններ չի նախատեսում</w:t>
      </w:r>
      <w:r w:rsidR="00563F4A" w:rsidRPr="005944D2">
        <w:rPr>
          <w:rFonts w:ascii="GHEA Grapalat" w:hAnsi="GHEA Grapalat"/>
          <w:sz w:val="24"/>
          <w:szCs w:val="24"/>
        </w:rPr>
        <w:t>:</w:t>
      </w:r>
    </w:p>
    <w:p w:rsidR="00563F4A" w:rsidRPr="005944D2" w:rsidRDefault="00563F4A">
      <w:pPr>
        <w:spacing w:after="0" w:line="240" w:lineRule="auto"/>
        <w:rPr>
          <w:rFonts w:ascii="GHEA Grapalat" w:hAnsi="GHEA Grapalat"/>
          <w:sz w:val="24"/>
          <w:szCs w:val="24"/>
        </w:rPr>
      </w:pPr>
      <w:r w:rsidRPr="005944D2">
        <w:rPr>
          <w:rFonts w:ascii="GHEA Grapalat" w:hAnsi="GHEA Grapalat"/>
          <w:sz w:val="24"/>
          <w:szCs w:val="24"/>
        </w:rPr>
        <w:br w:type="page"/>
      </w:r>
    </w:p>
    <w:p w:rsidR="00563F4A" w:rsidRDefault="00563F4A">
      <w:pPr>
        <w:spacing w:after="0" w:line="240" w:lineRule="auto"/>
        <w:rPr>
          <w:rFonts w:ascii="GHEA Grapalat" w:hAnsi="GHEA Grapalat" w:cs="Sylfaen"/>
          <w:sz w:val="24"/>
          <w:szCs w:val="24"/>
        </w:rPr>
      </w:pPr>
    </w:p>
    <w:p w:rsidR="00563F4A" w:rsidRPr="00B31F65" w:rsidRDefault="00563F4A" w:rsidP="00B31F65">
      <w:pPr>
        <w:spacing w:after="120"/>
        <w:jc w:val="center"/>
        <w:rPr>
          <w:rFonts w:ascii="GHEA Grapalat" w:hAnsi="GHEA Grapalat" w:cs="Sylfaen"/>
          <w:b/>
          <w:sz w:val="24"/>
          <w:szCs w:val="24"/>
        </w:rPr>
      </w:pPr>
      <w:r w:rsidRPr="00B31F65">
        <w:rPr>
          <w:rFonts w:ascii="GHEA Grapalat" w:hAnsi="GHEA Grapalat" w:cs="Sylfaen"/>
          <w:b/>
          <w:sz w:val="24"/>
          <w:szCs w:val="24"/>
        </w:rPr>
        <w:t>Տ Ե Ղ Ե Կ Ա Ն Ք</w:t>
      </w:r>
    </w:p>
    <w:p w:rsidR="00563F4A" w:rsidRPr="004C3386" w:rsidRDefault="00EF17BE" w:rsidP="004C3386">
      <w:pPr>
        <w:tabs>
          <w:tab w:val="left" w:pos="270"/>
        </w:tabs>
        <w:spacing w:after="0" w:line="276" w:lineRule="auto"/>
        <w:ind w:right="360"/>
        <w:jc w:val="center"/>
        <w:rPr>
          <w:rFonts w:ascii="GHEA Grapalat" w:hAnsi="GHEA Grapalat" w:cs="Sylfaen"/>
          <w:b/>
        </w:rPr>
      </w:pPr>
      <w:r w:rsidRPr="00EF17BE">
        <w:rPr>
          <w:rFonts w:ascii="GHEA Grapalat" w:hAnsi="GHEA Grapalat" w:cs="Times Armenian"/>
          <w:b/>
        </w:rPr>
        <w:t xml:space="preserve">«ՀԱՅԱՍՏԱՆՈՒՄ ԱՐԴՅՈՒՆԱԲԵՐԱԿԱՆ ՄԱՍՇՏԱԲԻ ՄԱՍՐԻԿ – 1 ԱՐԵՎԱՅԻՆ ՖՈՏՈՎՈԼՏԱՅԻՆ ԾՐԱԳՐԻ ՇՐՋԱՆԱԿՈՒՄ ԱՆՑԿԱՑՎԱԾ ԳՆՄԱՆ ԸՆԹԱՑԱԿԱՐԳԻ ԱՐԴՅՈՒՆՔՆԵՐԸ ՀԱՍՏԱՏԵԼՈՒ ՄԱՍԻՆ» </w:t>
      </w:r>
      <w:r w:rsidR="00563F4A" w:rsidRPr="004C3386">
        <w:rPr>
          <w:rFonts w:ascii="GHEA Grapalat" w:hAnsi="GHEA Grapalat"/>
          <w:b/>
          <w:bCs/>
          <w:lang w:eastAsia="ru-RU"/>
        </w:rPr>
        <w:t xml:space="preserve"> </w:t>
      </w:r>
      <w:r w:rsidR="00563F4A" w:rsidRPr="003865AC">
        <w:rPr>
          <w:rFonts w:ascii="GHEA Grapalat" w:hAnsi="GHEA Grapalat"/>
          <w:b/>
          <w:bCs/>
          <w:lang w:eastAsia="ru-RU"/>
        </w:rPr>
        <w:t>ՀԱՅԱՍՏԱՆԻ ՀԱՆՐԱՊԵՏՈՒԹՅԱՆ</w:t>
      </w:r>
      <w:r w:rsidR="00563F4A" w:rsidRPr="00430A9D">
        <w:rPr>
          <w:rFonts w:ascii="GHEA Grapalat" w:hAnsi="GHEA Grapalat"/>
          <w:b/>
          <w:bCs/>
          <w:lang w:eastAsia="ru-RU"/>
        </w:rPr>
        <w:t xml:space="preserve"> </w:t>
      </w:r>
      <w:r w:rsidR="00563F4A" w:rsidRPr="003865AC">
        <w:rPr>
          <w:rFonts w:ascii="GHEA Grapalat" w:hAnsi="GHEA Grapalat" w:cs="Sylfaen"/>
          <w:b/>
          <w:bCs/>
          <w:lang w:eastAsia="ru-RU"/>
        </w:rPr>
        <w:t>ԿԱՌԱՎԱՐՈՒԹՅԱՆ</w:t>
      </w:r>
      <w:r w:rsidR="00563F4A" w:rsidRPr="00430A9D">
        <w:rPr>
          <w:rFonts w:ascii="GHEA Grapalat" w:hAnsi="GHEA Grapalat" w:cs="Sylfaen"/>
          <w:b/>
          <w:bCs/>
          <w:lang w:eastAsia="ru-RU"/>
        </w:rPr>
        <w:t xml:space="preserve"> </w:t>
      </w:r>
      <w:r w:rsidR="00563F4A" w:rsidRPr="003865AC">
        <w:rPr>
          <w:rFonts w:ascii="GHEA Grapalat" w:hAnsi="GHEA Grapalat" w:cs="Sylfaen"/>
          <w:b/>
          <w:bCs/>
          <w:lang w:eastAsia="ru-RU"/>
        </w:rPr>
        <w:t>ՈՐՈՇՄԱՆ</w:t>
      </w:r>
      <w:r w:rsidR="00563F4A" w:rsidRPr="00430A9D">
        <w:rPr>
          <w:rFonts w:ascii="GHEA Grapalat" w:hAnsi="GHEA Grapalat" w:cs="Sylfaen"/>
          <w:b/>
          <w:bCs/>
          <w:lang w:eastAsia="ru-RU"/>
        </w:rPr>
        <w:t xml:space="preserve"> </w:t>
      </w:r>
      <w:r w:rsidR="00563F4A" w:rsidRPr="003865AC">
        <w:rPr>
          <w:rFonts w:ascii="GHEA Grapalat" w:hAnsi="GHEA Grapalat" w:cs="Sylfaen"/>
          <w:b/>
          <w:bCs/>
          <w:lang w:eastAsia="ru-RU"/>
        </w:rPr>
        <w:t>ՆԱԽԱԳԾԻ</w:t>
      </w:r>
      <w:r w:rsidR="00563F4A" w:rsidRPr="00430A9D">
        <w:rPr>
          <w:rFonts w:ascii="GHEA Grapalat" w:hAnsi="GHEA Grapalat" w:cs="Sylfaen"/>
          <w:b/>
          <w:bCs/>
          <w:caps/>
        </w:rPr>
        <w:t xml:space="preserve"> </w:t>
      </w:r>
      <w:r w:rsidR="00563F4A" w:rsidRPr="003865AC">
        <w:rPr>
          <w:rFonts w:ascii="GHEA Grapalat" w:hAnsi="GHEA Grapalat"/>
          <w:b/>
        </w:rPr>
        <w:t>ԸՆԴՈՒՆՄԱՆ ԿԱՊԱԿՑՈՒԹՅԱՄԲ</w:t>
      </w:r>
      <w:r w:rsidR="00563F4A" w:rsidRPr="004C3386">
        <w:rPr>
          <w:rFonts w:ascii="GHEA Grapalat" w:hAnsi="GHEA Grapalat"/>
          <w:b/>
          <w:lang w:eastAsia="ru-RU"/>
        </w:rPr>
        <w:t xml:space="preserve"> ՊԵՏԱԿԱՆ ԿԱՄ ՏԵՂԱԿԱՆ ԻՆՔՆԱԿԱՌԱՎԱՐՄԱՆ ՄԱՐՄՆԻ ԲՅՈՒՋԵՈՒՄ ԵԿԱՄՈՒՏՆԵՐԻ  ԵՎ</w:t>
      </w:r>
      <w:r w:rsidR="00563F4A" w:rsidRPr="004C3386">
        <w:rPr>
          <w:rFonts w:ascii="GHEA Grapalat" w:hAnsi="GHEA Grapalat"/>
          <w:b/>
          <w:lang w:val="af-ZA" w:eastAsia="ru-RU"/>
        </w:rPr>
        <w:t xml:space="preserve"> </w:t>
      </w:r>
      <w:r w:rsidR="00563F4A" w:rsidRPr="004C3386">
        <w:rPr>
          <w:rFonts w:ascii="GHEA Grapalat" w:hAnsi="GHEA Grapalat"/>
          <w:b/>
          <w:lang w:eastAsia="ru-RU"/>
        </w:rPr>
        <w:t>ԾԱԽՍԵՐԻ ԱՎԵԼԱՑՄԱՆ ԿԱՄ ՆՎԱԶԵՑՄԱՆ ՄԱՍԻՆ</w:t>
      </w:r>
    </w:p>
    <w:p w:rsidR="00563F4A" w:rsidRPr="004C3386" w:rsidRDefault="00563F4A" w:rsidP="004C3386">
      <w:pPr>
        <w:tabs>
          <w:tab w:val="left" w:pos="270"/>
        </w:tabs>
        <w:spacing w:after="0" w:line="276" w:lineRule="auto"/>
        <w:ind w:right="360"/>
        <w:jc w:val="both"/>
        <w:rPr>
          <w:rFonts w:ascii="GHEA Grapalat" w:hAnsi="GHEA Grapalat" w:cs="Sylfaen"/>
        </w:rPr>
      </w:pPr>
    </w:p>
    <w:p w:rsidR="00563F4A" w:rsidRPr="00B31F65" w:rsidRDefault="00563F4A" w:rsidP="004C3386">
      <w:pPr>
        <w:spacing w:after="0" w:line="240" w:lineRule="auto"/>
        <w:jc w:val="both"/>
        <w:rPr>
          <w:rFonts w:ascii="GHEA Grapalat" w:hAnsi="GHEA Grapalat" w:cs="Sylfaen"/>
          <w:sz w:val="24"/>
          <w:szCs w:val="24"/>
        </w:rPr>
      </w:pPr>
      <w:r w:rsidRPr="00B31F65">
        <w:rPr>
          <w:rFonts w:ascii="GHEA Grapalat" w:hAnsi="GHEA Grapalat" w:cs="Sylfaen"/>
          <w:sz w:val="24"/>
          <w:szCs w:val="24"/>
        </w:rPr>
        <w:tab/>
      </w:r>
      <w:r w:rsidR="00EF17BE" w:rsidRPr="00EF17BE">
        <w:rPr>
          <w:rFonts w:ascii="GHEA Grapalat" w:hAnsi="GHEA Grapalat" w:cs="Sylfaen"/>
          <w:sz w:val="24"/>
          <w:szCs w:val="24"/>
          <w:lang w:val="af-ZA"/>
        </w:rPr>
        <w:t xml:space="preserve">««Հայաստանում արդյունաբերական մասշտաբի Մասրիկ – 1 արևային ֆոտովոլտային ծրագրի շրջանակում անցկացված գնման ընթացակարգի արդյունքները հաստատելու մասին» </w:t>
      </w:r>
      <w:r w:rsidRPr="00B31F65">
        <w:rPr>
          <w:rFonts w:ascii="GHEA Grapalat" w:hAnsi="GHEA Grapalat" w:cs="Sylfaen"/>
          <w:sz w:val="24"/>
          <w:szCs w:val="24"/>
          <w:lang w:val="af-ZA"/>
        </w:rPr>
        <w:t xml:space="preserve">ՀՀ կառավարության որոշման նախագծի ընդունման կապակցությամբ </w:t>
      </w:r>
      <w:r w:rsidRPr="00B31F65">
        <w:rPr>
          <w:rFonts w:ascii="GHEA Grapalat" w:hAnsi="GHEA Grapalat"/>
          <w:sz w:val="24"/>
          <w:szCs w:val="24"/>
          <w:lang w:eastAsia="ru-RU"/>
        </w:rPr>
        <w:t xml:space="preserve">պետական կամ տեղական ինքնակառավարման մարմնի բյուջեում </w:t>
      </w:r>
      <w:r w:rsidRPr="005E17E0">
        <w:rPr>
          <w:rFonts w:ascii="GHEA Grapalat" w:hAnsi="GHEA Grapalat"/>
          <w:sz w:val="24"/>
          <w:szCs w:val="24"/>
          <w:lang w:eastAsia="ru-RU"/>
        </w:rPr>
        <w:t>եկամուտների և ծախսերի ավելացում կամ նվազեցում չի նախատեսվում:</w:t>
      </w:r>
    </w:p>
    <w:sectPr w:rsidR="00563F4A" w:rsidRPr="00B31F65" w:rsidSect="009E5EA0">
      <w:footerReference w:type="default" r:id="rId7"/>
      <w:pgSz w:w="11900" w:h="16840"/>
      <w:pgMar w:top="1134" w:right="920" w:bottom="1134" w:left="1134" w:header="44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7E77" w:rsidRDefault="00097E77">
      <w:pPr>
        <w:spacing w:after="0" w:line="240" w:lineRule="auto"/>
      </w:pPr>
      <w:r>
        <w:separator/>
      </w:r>
    </w:p>
  </w:endnote>
  <w:endnote w:type="continuationSeparator" w:id="0">
    <w:p w:rsidR="00097E77" w:rsidRDefault="00097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F4A" w:rsidRDefault="00540C49">
    <w:pPr>
      <w:pStyle w:val="Footer"/>
      <w:jc w:val="right"/>
    </w:pPr>
    <w:r>
      <w:fldChar w:fldCharType="begin"/>
    </w:r>
    <w:r w:rsidR="005348B4">
      <w:instrText xml:space="preserve"> PAGE   \* MERGEFORMAT </w:instrText>
    </w:r>
    <w:r>
      <w:fldChar w:fldCharType="separate"/>
    </w:r>
    <w:r w:rsidR="00580F9F">
      <w:rPr>
        <w:noProof/>
      </w:rPr>
      <w:t>8</w:t>
    </w:r>
    <w:r>
      <w:rPr>
        <w:noProof/>
      </w:rPr>
      <w:fldChar w:fldCharType="end"/>
    </w:r>
  </w:p>
  <w:p w:rsidR="00563F4A" w:rsidRDefault="00563F4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7E77" w:rsidRDefault="00097E77">
      <w:pPr>
        <w:spacing w:after="0" w:line="240" w:lineRule="auto"/>
      </w:pPr>
      <w:r>
        <w:separator/>
      </w:r>
    </w:p>
  </w:footnote>
  <w:footnote w:type="continuationSeparator" w:id="0">
    <w:p w:rsidR="00097E77" w:rsidRDefault="00097E77">
      <w:pPr>
        <w:spacing w:after="0" w:line="240" w:lineRule="auto"/>
      </w:pPr>
      <w:r>
        <w:continuationSeparator/>
      </w:r>
    </w:p>
  </w:footnote>
  <w:footnote w:id="1">
    <w:p w:rsidR="002A5148" w:rsidRPr="002A5148" w:rsidRDefault="002A5148">
      <w:pPr>
        <w:pStyle w:val="FootnoteText"/>
        <w:rPr>
          <w:rFonts w:ascii="GHEA Grapalat" w:hAnsi="GHEA Grapalat"/>
        </w:rPr>
      </w:pPr>
      <w:r w:rsidRPr="002A5148">
        <w:rPr>
          <w:rStyle w:val="FootnoteReference"/>
          <w:rFonts w:ascii="GHEA Grapalat" w:hAnsi="GHEA Grapalat"/>
        </w:rPr>
        <w:footnoteRef/>
      </w:r>
      <w:r w:rsidRPr="002A5148">
        <w:rPr>
          <w:rFonts w:ascii="GHEA Grapalat" w:hAnsi="GHEA Grapalat"/>
        </w:rPr>
        <w:t xml:space="preserve"> Նախընտրելի հայտատուի տեխնիկական առաջարկով նախատեսվում է 55 Մ</w:t>
      </w:r>
      <w:r w:rsidR="00DF4846">
        <w:rPr>
          <w:rFonts w:ascii="GHEA Grapalat" w:hAnsi="GHEA Grapalat"/>
        </w:rPr>
        <w:t>Վ</w:t>
      </w:r>
      <w:r w:rsidRPr="002A5148">
        <w:rPr>
          <w:rFonts w:ascii="GHEA Grapalat" w:hAnsi="GHEA Grapalat"/>
        </w:rPr>
        <w:t>տ դրվածքային հզորությամբ արևային ֆոտովոլտային կայանի կառուցում, որը համապատասխանում է մրցութային փաստաթղթերով ներկայացված պահանջներին։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94451"/>
    <w:multiLevelType w:val="hybridMultilevel"/>
    <w:tmpl w:val="0E4AAFB8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7D1FFF"/>
    <w:multiLevelType w:val="hybridMultilevel"/>
    <w:tmpl w:val="6EEAA426"/>
    <w:lvl w:ilvl="0" w:tplc="C538837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0832AEF"/>
    <w:multiLevelType w:val="multilevel"/>
    <w:tmpl w:val="3524F9C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cs="Times New Roman" w:hint="default"/>
      </w:rPr>
    </w:lvl>
  </w:abstractNum>
  <w:abstractNum w:abstractNumId="3">
    <w:nsid w:val="179E44BE"/>
    <w:multiLevelType w:val="hybridMultilevel"/>
    <w:tmpl w:val="E5C41ED0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A293B68"/>
    <w:multiLevelType w:val="hybridMultilevel"/>
    <w:tmpl w:val="9644227C"/>
    <w:lvl w:ilvl="0" w:tplc="CE4CDAF6">
      <w:start w:val="1"/>
      <w:numFmt w:val="bullet"/>
      <w:lvlText w:val=""/>
      <w:lvlJc w:val="left"/>
      <w:pPr>
        <w:ind w:left="16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1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7" w:hanging="360"/>
      </w:pPr>
      <w:rPr>
        <w:rFonts w:ascii="Wingdings" w:hAnsi="Wingdings" w:hint="default"/>
      </w:rPr>
    </w:lvl>
  </w:abstractNum>
  <w:abstractNum w:abstractNumId="5">
    <w:nsid w:val="1D742613"/>
    <w:multiLevelType w:val="hybridMultilevel"/>
    <w:tmpl w:val="C33EC028"/>
    <w:lvl w:ilvl="0" w:tplc="C538837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20C8526F"/>
    <w:multiLevelType w:val="hybridMultilevel"/>
    <w:tmpl w:val="3CF02D4A"/>
    <w:lvl w:ilvl="0" w:tplc="F34C2A3A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3CC0284"/>
    <w:multiLevelType w:val="multilevel"/>
    <w:tmpl w:val="A6CEDF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cs="Times New Roman" w:hint="default"/>
      </w:rPr>
    </w:lvl>
  </w:abstractNum>
  <w:abstractNum w:abstractNumId="8">
    <w:nsid w:val="25AC009C"/>
    <w:multiLevelType w:val="hybridMultilevel"/>
    <w:tmpl w:val="BBE615D4"/>
    <w:lvl w:ilvl="0" w:tplc="B46283A4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995630C"/>
    <w:multiLevelType w:val="hybridMultilevel"/>
    <w:tmpl w:val="1C12547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C771304"/>
    <w:multiLevelType w:val="hybridMultilevel"/>
    <w:tmpl w:val="9D4E5414"/>
    <w:lvl w:ilvl="0" w:tplc="0D943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A69518C"/>
    <w:multiLevelType w:val="hybridMultilevel"/>
    <w:tmpl w:val="7AFE01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FB77379"/>
    <w:multiLevelType w:val="hybridMultilevel"/>
    <w:tmpl w:val="1EA60D8C"/>
    <w:lvl w:ilvl="0" w:tplc="8E62B81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511A1287"/>
    <w:multiLevelType w:val="hybridMultilevel"/>
    <w:tmpl w:val="EF30AA8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20304E1"/>
    <w:multiLevelType w:val="hybridMultilevel"/>
    <w:tmpl w:val="91F28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B51EB2"/>
    <w:multiLevelType w:val="hybridMultilevel"/>
    <w:tmpl w:val="6EEAA426"/>
    <w:lvl w:ilvl="0" w:tplc="C538837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6DC15E08"/>
    <w:multiLevelType w:val="hybridMultilevel"/>
    <w:tmpl w:val="BFACDCDE"/>
    <w:lvl w:ilvl="0" w:tplc="B1440092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7">
    <w:nsid w:val="77CF1E55"/>
    <w:multiLevelType w:val="multilevel"/>
    <w:tmpl w:val="A6CEDF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cs="Times New Roman" w:hint="default"/>
      </w:rPr>
    </w:lvl>
  </w:abstractNum>
  <w:abstractNum w:abstractNumId="18">
    <w:nsid w:val="7C7018B5"/>
    <w:multiLevelType w:val="hybridMultilevel"/>
    <w:tmpl w:val="12B27A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CD778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>
    <w:nsid w:val="7ED4560A"/>
    <w:multiLevelType w:val="hybridMultilevel"/>
    <w:tmpl w:val="0EA054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5"/>
  </w:num>
  <w:num w:numId="4">
    <w:abstractNumId w:val="1"/>
  </w:num>
  <w:num w:numId="5">
    <w:abstractNumId w:val="5"/>
  </w:num>
  <w:num w:numId="6">
    <w:abstractNumId w:val="0"/>
  </w:num>
  <w:num w:numId="7">
    <w:abstractNumId w:val="16"/>
  </w:num>
  <w:num w:numId="8">
    <w:abstractNumId w:val="3"/>
  </w:num>
  <w:num w:numId="9">
    <w:abstractNumId w:val="20"/>
  </w:num>
  <w:num w:numId="10">
    <w:abstractNumId w:val="17"/>
  </w:num>
  <w:num w:numId="11">
    <w:abstractNumId w:val="6"/>
  </w:num>
  <w:num w:numId="12">
    <w:abstractNumId w:val="12"/>
  </w:num>
  <w:num w:numId="13">
    <w:abstractNumId w:val="4"/>
  </w:num>
  <w:num w:numId="14">
    <w:abstractNumId w:val="14"/>
  </w:num>
  <w:num w:numId="15">
    <w:abstractNumId w:val="19"/>
  </w:num>
  <w:num w:numId="16">
    <w:abstractNumId w:val="11"/>
  </w:num>
  <w:num w:numId="17">
    <w:abstractNumId w:val="13"/>
  </w:num>
  <w:num w:numId="18">
    <w:abstractNumId w:val="9"/>
  </w:num>
  <w:num w:numId="19">
    <w:abstractNumId w:val="7"/>
  </w:num>
  <w:num w:numId="20">
    <w:abstractNumId w:val="8"/>
  </w:num>
  <w:num w:numId="2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0789"/>
    <w:rsid w:val="00003005"/>
    <w:rsid w:val="000031E1"/>
    <w:rsid w:val="0000741B"/>
    <w:rsid w:val="000150BB"/>
    <w:rsid w:val="00017D5A"/>
    <w:rsid w:val="00020EBA"/>
    <w:rsid w:val="00021994"/>
    <w:rsid w:val="000301C4"/>
    <w:rsid w:val="00045B19"/>
    <w:rsid w:val="000511F5"/>
    <w:rsid w:val="00054CDE"/>
    <w:rsid w:val="00062B83"/>
    <w:rsid w:val="000724D5"/>
    <w:rsid w:val="000737AD"/>
    <w:rsid w:val="00077E85"/>
    <w:rsid w:val="000944A7"/>
    <w:rsid w:val="00097E77"/>
    <w:rsid w:val="000A55E5"/>
    <w:rsid w:val="000E5BBC"/>
    <w:rsid w:val="0011005C"/>
    <w:rsid w:val="001114CE"/>
    <w:rsid w:val="001167D6"/>
    <w:rsid w:val="0011750B"/>
    <w:rsid w:val="00117F7E"/>
    <w:rsid w:val="001225B6"/>
    <w:rsid w:val="001406BF"/>
    <w:rsid w:val="00141F4C"/>
    <w:rsid w:val="0014383D"/>
    <w:rsid w:val="001609E0"/>
    <w:rsid w:val="0016254D"/>
    <w:rsid w:val="001637AD"/>
    <w:rsid w:val="001645B9"/>
    <w:rsid w:val="00174A46"/>
    <w:rsid w:val="00175DEE"/>
    <w:rsid w:val="001817C3"/>
    <w:rsid w:val="00192956"/>
    <w:rsid w:val="00193473"/>
    <w:rsid w:val="00193E2A"/>
    <w:rsid w:val="001945C4"/>
    <w:rsid w:val="001A6058"/>
    <w:rsid w:val="001C2AFA"/>
    <w:rsid w:val="001C3BB1"/>
    <w:rsid w:val="001C4B20"/>
    <w:rsid w:val="001D342E"/>
    <w:rsid w:val="001E43E5"/>
    <w:rsid w:val="001E583D"/>
    <w:rsid w:val="001E67D5"/>
    <w:rsid w:val="001E6C30"/>
    <w:rsid w:val="001F7B48"/>
    <w:rsid w:val="00211A19"/>
    <w:rsid w:val="00217BB4"/>
    <w:rsid w:val="0023645D"/>
    <w:rsid w:val="002609C9"/>
    <w:rsid w:val="00272438"/>
    <w:rsid w:val="00280DDB"/>
    <w:rsid w:val="002840FF"/>
    <w:rsid w:val="002A003C"/>
    <w:rsid w:val="002A50E7"/>
    <w:rsid w:val="002A5148"/>
    <w:rsid w:val="002B2C17"/>
    <w:rsid w:val="002C3F1F"/>
    <w:rsid w:val="002E0127"/>
    <w:rsid w:val="002E0DB1"/>
    <w:rsid w:val="002F4774"/>
    <w:rsid w:val="0031046F"/>
    <w:rsid w:val="003218D2"/>
    <w:rsid w:val="00325299"/>
    <w:rsid w:val="00326D51"/>
    <w:rsid w:val="003275AF"/>
    <w:rsid w:val="0033381B"/>
    <w:rsid w:val="003544B7"/>
    <w:rsid w:val="0037104B"/>
    <w:rsid w:val="00385EC9"/>
    <w:rsid w:val="003865AC"/>
    <w:rsid w:val="0038677E"/>
    <w:rsid w:val="00395DC5"/>
    <w:rsid w:val="003A036E"/>
    <w:rsid w:val="003A1D85"/>
    <w:rsid w:val="003A2DD1"/>
    <w:rsid w:val="003B2C56"/>
    <w:rsid w:val="003D20BE"/>
    <w:rsid w:val="003E18D4"/>
    <w:rsid w:val="003E4D17"/>
    <w:rsid w:val="003F0AF7"/>
    <w:rsid w:val="003F2E8C"/>
    <w:rsid w:val="00406B80"/>
    <w:rsid w:val="004132B7"/>
    <w:rsid w:val="00422D74"/>
    <w:rsid w:val="00426E78"/>
    <w:rsid w:val="00430A9D"/>
    <w:rsid w:val="004343BC"/>
    <w:rsid w:val="004563DA"/>
    <w:rsid w:val="0047296F"/>
    <w:rsid w:val="004736DD"/>
    <w:rsid w:val="00483C86"/>
    <w:rsid w:val="00485A49"/>
    <w:rsid w:val="004A00CA"/>
    <w:rsid w:val="004A3843"/>
    <w:rsid w:val="004A43C5"/>
    <w:rsid w:val="004B58E4"/>
    <w:rsid w:val="004C3386"/>
    <w:rsid w:val="004E0DFA"/>
    <w:rsid w:val="004E1C99"/>
    <w:rsid w:val="004E4F94"/>
    <w:rsid w:val="004E6C71"/>
    <w:rsid w:val="00500B06"/>
    <w:rsid w:val="005016F6"/>
    <w:rsid w:val="0050781A"/>
    <w:rsid w:val="00512AF5"/>
    <w:rsid w:val="00525C11"/>
    <w:rsid w:val="00531581"/>
    <w:rsid w:val="00532D75"/>
    <w:rsid w:val="00533F75"/>
    <w:rsid w:val="005348B4"/>
    <w:rsid w:val="00540C49"/>
    <w:rsid w:val="005451DB"/>
    <w:rsid w:val="00552C5A"/>
    <w:rsid w:val="00557184"/>
    <w:rsid w:val="00563F4A"/>
    <w:rsid w:val="00580380"/>
    <w:rsid w:val="00580AFB"/>
    <w:rsid w:val="00580F9F"/>
    <w:rsid w:val="005910F2"/>
    <w:rsid w:val="00592940"/>
    <w:rsid w:val="005944D2"/>
    <w:rsid w:val="005A1F2C"/>
    <w:rsid w:val="005A3A5C"/>
    <w:rsid w:val="005A4B57"/>
    <w:rsid w:val="005B32A8"/>
    <w:rsid w:val="005B5754"/>
    <w:rsid w:val="005B7589"/>
    <w:rsid w:val="005C0DE4"/>
    <w:rsid w:val="005D573B"/>
    <w:rsid w:val="005E17E0"/>
    <w:rsid w:val="005E324F"/>
    <w:rsid w:val="005E77D8"/>
    <w:rsid w:val="005F7B09"/>
    <w:rsid w:val="00624C1F"/>
    <w:rsid w:val="00637F51"/>
    <w:rsid w:val="0064151D"/>
    <w:rsid w:val="00643D3E"/>
    <w:rsid w:val="006548D0"/>
    <w:rsid w:val="0067376A"/>
    <w:rsid w:val="00675D61"/>
    <w:rsid w:val="006827BE"/>
    <w:rsid w:val="006920C2"/>
    <w:rsid w:val="006A5EB1"/>
    <w:rsid w:val="006D461F"/>
    <w:rsid w:val="006D4C39"/>
    <w:rsid w:val="006E78E3"/>
    <w:rsid w:val="006F02A8"/>
    <w:rsid w:val="006F538F"/>
    <w:rsid w:val="00703118"/>
    <w:rsid w:val="0070547B"/>
    <w:rsid w:val="00714B15"/>
    <w:rsid w:val="00730228"/>
    <w:rsid w:val="00751D33"/>
    <w:rsid w:val="00761637"/>
    <w:rsid w:val="00766AE1"/>
    <w:rsid w:val="00780951"/>
    <w:rsid w:val="00780CFE"/>
    <w:rsid w:val="00782551"/>
    <w:rsid w:val="007A4015"/>
    <w:rsid w:val="007B4ED4"/>
    <w:rsid w:val="007B4F20"/>
    <w:rsid w:val="007B6A79"/>
    <w:rsid w:val="007B6BD0"/>
    <w:rsid w:val="007C3C79"/>
    <w:rsid w:val="007E0390"/>
    <w:rsid w:val="008020FB"/>
    <w:rsid w:val="00804D32"/>
    <w:rsid w:val="00815F98"/>
    <w:rsid w:val="00823438"/>
    <w:rsid w:val="00840893"/>
    <w:rsid w:val="00842EDC"/>
    <w:rsid w:val="008441D6"/>
    <w:rsid w:val="0085571A"/>
    <w:rsid w:val="0086530F"/>
    <w:rsid w:val="00870789"/>
    <w:rsid w:val="00873329"/>
    <w:rsid w:val="00893117"/>
    <w:rsid w:val="008B032A"/>
    <w:rsid w:val="008B7779"/>
    <w:rsid w:val="008C7781"/>
    <w:rsid w:val="00922E37"/>
    <w:rsid w:val="00926959"/>
    <w:rsid w:val="00934305"/>
    <w:rsid w:val="00946CD0"/>
    <w:rsid w:val="00963B9A"/>
    <w:rsid w:val="009646CF"/>
    <w:rsid w:val="009649EC"/>
    <w:rsid w:val="00977256"/>
    <w:rsid w:val="00982A75"/>
    <w:rsid w:val="009B7666"/>
    <w:rsid w:val="009E0007"/>
    <w:rsid w:val="009E5EA0"/>
    <w:rsid w:val="009F6EF2"/>
    <w:rsid w:val="00A1113E"/>
    <w:rsid w:val="00A23BFE"/>
    <w:rsid w:val="00A25CB9"/>
    <w:rsid w:val="00A41A2D"/>
    <w:rsid w:val="00A519A5"/>
    <w:rsid w:val="00A62035"/>
    <w:rsid w:val="00A717F3"/>
    <w:rsid w:val="00A71827"/>
    <w:rsid w:val="00A752C1"/>
    <w:rsid w:val="00AA1845"/>
    <w:rsid w:val="00AB58E4"/>
    <w:rsid w:val="00AC73BA"/>
    <w:rsid w:val="00AD0FA1"/>
    <w:rsid w:val="00AD5C98"/>
    <w:rsid w:val="00AE6F10"/>
    <w:rsid w:val="00AE7060"/>
    <w:rsid w:val="00AF2E77"/>
    <w:rsid w:val="00B00976"/>
    <w:rsid w:val="00B220DF"/>
    <w:rsid w:val="00B31F65"/>
    <w:rsid w:val="00B326B2"/>
    <w:rsid w:val="00B32CEE"/>
    <w:rsid w:val="00B33532"/>
    <w:rsid w:val="00B431B9"/>
    <w:rsid w:val="00B44709"/>
    <w:rsid w:val="00B452A7"/>
    <w:rsid w:val="00B53A9F"/>
    <w:rsid w:val="00B554B2"/>
    <w:rsid w:val="00B57379"/>
    <w:rsid w:val="00B61EB6"/>
    <w:rsid w:val="00B71694"/>
    <w:rsid w:val="00B76425"/>
    <w:rsid w:val="00B81034"/>
    <w:rsid w:val="00BB2147"/>
    <w:rsid w:val="00BB3EBC"/>
    <w:rsid w:val="00BB54E6"/>
    <w:rsid w:val="00BC0D1E"/>
    <w:rsid w:val="00BC1E97"/>
    <w:rsid w:val="00BC4157"/>
    <w:rsid w:val="00BF1FD0"/>
    <w:rsid w:val="00BF2A37"/>
    <w:rsid w:val="00BF58E6"/>
    <w:rsid w:val="00C04611"/>
    <w:rsid w:val="00C065D7"/>
    <w:rsid w:val="00C10651"/>
    <w:rsid w:val="00C16D89"/>
    <w:rsid w:val="00C211AF"/>
    <w:rsid w:val="00C449DF"/>
    <w:rsid w:val="00C44B8E"/>
    <w:rsid w:val="00C54FD9"/>
    <w:rsid w:val="00C630BA"/>
    <w:rsid w:val="00C63136"/>
    <w:rsid w:val="00C740DA"/>
    <w:rsid w:val="00C81E58"/>
    <w:rsid w:val="00CB0BD9"/>
    <w:rsid w:val="00CB2247"/>
    <w:rsid w:val="00CC01CD"/>
    <w:rsid w:val="00CC3F43"/>
    <w:rsid w:val="00CD384A"/>
    <w:rsid w:val="00CF1111"/>
    <w:rsid w:val="00D008B0"/>
    <w:rsid w:val="00D14F83"/>
    <w:rsid w:val="00D24620"/>
    <w:rsid w:val="00D3611B"/>
    <w:rsid w:val="00D836E1"/>
    <w:rsid w:val="00D83853"/>
    <w:rsid w:val="00D83D4A"/>
    <w:rsid w:val="00D8661B"/>
    <w:rsid w:val="00D91A21"/>
    <w:rsid w:val="00DA238B"/>
    <w:rsid w:val="00DC2D07"/>
    <w:rsid w:val="00DC44FD"/>
    <w:rsid w:val="00DC6B4E"/>
    <w:rsid w:val="00DD38FB"/>
    <w:rsid w:val="00DE59CF"/>
    <w:rsid w:val="00DE6BBC"/>
    <w:rsid w:val="00DF2744"/>
    <w:rsid w:val="00DF4846"/>
    <w:rsid w:val="00DF6346"/>
    <w:rsid w:val="00E04B52"/>
    <w:rsid w:val="00E061F5"/>
    <w:rsid w:val="00E071C7"/>
    <w:rsid w:val="00E07995"/>
    <w:rsid w:val="00E432BF"/>
    <w:rsid w:val="00E61545"/>
    <w:rsid w:val="00E64A30"/>
    <w:rsid w:val="00E7124A"/>
    <w:rsid w:val="00E716E7"/>
    <w:rsid w:val="00E779E5"/>
    <w:rsid w:val="00E85817"/>
    <w:rsid w:val="00EA3723"/>
    <w:rsid w:val="00EA5E07"/>
    <w:rsid w:val="00EA63B4"/>
    <w:rsid w:val="00EB6BBC"/>
    <w:rsid w:val="00EC5314"/>
    <w:rsid w:val="00ED41AC"/>
    <w:rsid w:val="00EF17BE"/>
    <w:rsid w:val="00EF4D15"/>
    <w:rsid w:val="00EF4E78"/>
    <w:rsid w:val="00F01E89"/>
    <w:rsid w:val="00F04544"/>
    <w:rsid w:val="00F06DA3"/>
    <w:rsid w:val="00F166DF"/>
    <w:rsid w:val="00F25A94"/>
    <w:rsid w:val="00F506A8"/>
    <w:rsid w:val="00F55E2D"/>
    <w:rsid w:val="00F60E6A"/>
    <w:rsid w:val="00F634BC"/>
    <w:rsid w:val="00F651AA"/>
    <w:rsid w:val="00F66CC6"/>
    <w:rsid w:val="00F77A03"/>
    <w:rsid w:val="00F77F3A"/>
    <w:rsid w:val="00F85954"/>
    <w:rsid w:val="00FA191F"/>
    <w:rsid w:val="00FB03FB"/>
    <w:rsid w:val="00FB432B"/>
    <w:rsid w:val="00FC0C79"/>
    <w:rsid w:val="00FD5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379"/>
    <w:pPr>
      <w:spacing w:after="160" w:line="259" w:lineRule="auto"/>
    </w:pPr>
    <w:rPr>
      <w:sz w:val="22"/>
      <w:szCs w:val="22"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7078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870789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eastAsia="ru-RU"/>
    </w:rPr>
  </w:style>
  <w:style w:type="character" w:customStyle="1" w:styleId="FooterChar">
    <w:name w:val="Footer Char"/>
    <w:link w:val="Footer"/>
    <w:uiPriority w:val="99"/>
    <w:locked/>
    <w:rsid w:val="00870789"/>
    <w:rPr>
      <w:rFonts w:cs="Times New Roman"/>
      <w:lang w:val="hy-AM"/>
    </w:rPr>
  </w:style>
  <w:style w:type="character" w:styleId="Strong">
    <w:name w:val="Strong"/>
    <w:uiPriority w:val="99"/>
    <w:qFormat/>
    <w:rsid w:val="00870789"/>
    <w:rPr>
      <w:rFonts w:cs="Times New Roman"/>
      <w:b/>
    </w:rPr>
  </w:style>
  <w:style w:type="paragraph" w:styleId="Header">
    <w:name w:val="header"/>
    <w:basedOn w:val="Normal"/>
    <w:link w:val="HeaderChar"/>
    <w:uiPriority w:val="99"/>
    <w:rsid w:val="0064151D"/>
    <w:pPr>
      <w:tabs>
        <w:tab w:val="center" w:pos="4680"/>
        <w:tab w:val="right" w:pos="9360"/>
      </w:tabs>
    </w:pPr>
    <w:rPr>
      <w:lang w:eastAsia="ru-RU"/>
    </w:rPr>
  </w:style>
  <w:style w:type="character" w:customStyle="1" w:styleId="HeaderChar">
    <w:name w:val="Header Char"/>
    <w:link w:val="Header"/>
    <w:uiPriority w:val="99"/>
    <w:locked/>
    <w:rsid w:val="0064151D"/>
    <w:rPr>
      <w:rFonts w:cs="Times New Roman"/>
      <w:sz w:val="22"/>
      <w:lang w:val="hy-AM"/>
    </w:rPr>
  </w:style>
  <w:style w:type="paragraph" w:styleId="BalloonText">
    <w:name w:val="Balloon Text"/>
    <w:basedOn w:val="Normal"/>
    <w:link w:val="BalloonTextChar"/>
    <w:uiPriority w:val="99"/>
    <w:semiHidden/>
    <w:rsid w:val="00DF6346"/>
    <w:pPr>
      <w:spacing w:after="0" w:line="240" w:lineRule="auto"/>
    </w:pPr>
    <w:rPr>
      <w:rFonts w:ascii="Segoe UI" w:hAnsi="Segoe UI"/>
      <w:sz w:val="18"/>
      <w:szCs w:val="18"/>
      <w:lang w:eastAsia="ru-RU"/>
    </w:rPr>
  </w:style>
  <w:style w:type="character" w:customStyle="1" w:styleId="BalloonTextChar">
    <w:name w:val="Balloon Text Char"/>
    <w:link w:val="BalloonText"/>
    <w:uiPriority w:val="99"/>
    <w:semiHidden/>
    <w:locked/>
    <w:rsid w:val="00DF6346"/>
    <w:rPr>
      <w:rFonts w:ascii="Segoe UI" w:hAnsi="Segoe UI" w:cs="Times New Roman"/>
      <w:sz w:val="18"/>
      <w:lang w:val="hy-AM"/>
    </w:rPr>
  </w:style>
  <w:style w:type="table" w:styleId="TableGrid">
    <w:name w:val="Table Grid"/>
    <w:basedOn w:val="TableNormal"/>
    <w:uiPriority w:val="99"/>
    <w:rsid w:val="00BF1F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uiPriority w:val="99"/>
    <w:semiHidden/>
    <w:rsid w:val="00BF1FD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F1F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BF1FD0"/>
    <w:rPr>
      <w:rFonts w:cs="Times New Roman"/>
      <w:lang w:val="hy-A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F1FD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BF1FD0"/>
    <w:rPr>
      <w:rFonts w:cs="Times New Roman"/>
      <w:b/>
      <w:bCs/>
      <w:lang w:val="hy-AM"/>
    </w:rPr>
  </w:style>
  <w:style w:type="paragraph" w:styleId="FootnoteText">
    <w:name w:val="footnote text"/>
    <w:basedOn w:val="Normal"/>
    <w:link w:val="FootnoteTextChar"/>
    <w:uiPriority w:val="99"/>
    <w:semiHidden/>
    <w:rsid w:val="00EB6BBC"/>
    <w:pPr>
      <w:spacing w:after="200" w:line="276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EB6BBC"/>
    <w:rPr>
      <w:rFonts w:cs="Times New Roman"/>
      <w:lang w:val="hy-AM"/>
    </w:rPr>
  </w:style>
  <w:style w:type="character" w:styleId="FootnoteReference">
    <w:name w:val="footnote reference"/>
    <w:uiPriority w:val="99"/>
    <w:semiHidden/>
    <w:rsid w:val="00EB6BBC"/>
    <w:rPr>
      <w:rFonts w:cs="Times New Roman"/>
      <w:vertAlign w:val="superscript"/>
    </w:rPr>
  </w:style>
  <w:style w:type="paragraph" w:styleId="NormalWeb">
    <w:name w:val="Normal (Web)"/>
    <w:basedOn w:val="Normal"/>
    <w:uiPriority w:val="99"/>
    <w:semiHidden/>
    <w:rsid w:val="00426E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B71694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713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1966</Words>
  <Characters>11209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Decree on RFP</vt:lpstr>
    </vt:vector>
  </TitlesOfParts>
  <Company/>
  <LinksUpToDate>false</LinksUpToDate>
  <CharactersWithSpaces>13149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Decree on RFP</dc:title>
  <dc:subject/>
  <dc:creator/>
  <cp:keywords/>
  <dc:description/>
  <cp:lastModifiedBy/>
  <cp:revision>1</cp:revision>
  <dcterms:created xsi:type="dcterms:W3CDTF">2018-04-25T11:00:00Z</dcterms:created>
  <dcterms:modified xsi:type="dcterms:W3CDTF">2018-04-25T11:41:00Z</dcterms:modified>
</cp:coreProperties>
</file>