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892" w:rsidRPr="007D2892" w:rsidRDefault="007D2892" w:rsidP="007D2892">
      <w:pPr>
        <w:pStyle w:val="Heading4"/>
        <w:jc w:val="right"/>
        <w:rPr>
          <w:rFonts w:ascii="GHEA Grapalat" w:hAnsi="GHEA Grapalat"/>
          <w:sz w:val="24"/>
          <w:szCs w:val="24"/>
          <w:lang w:val="af-ZA"/>
        </w:rPr>
      </w:pPr>
      <w:r w:rsidRPr="007D2892">
        <w:rPr>
          <w:rFonts w:ascii="GHEA Grapalat" w:hAnsi="GHEA Grapalat" w:cs="Sylfaen"/>
          <w:sz w:val="24"/>
          <w:szCs w:val="24"/>
        </w:rPr>
        <w:t>ՆԱԽԱԳԻԾ</w:t>
      </w:r>
    </w:p>
    <w:p w:rsidR="007D2892" w:rsidRPr="007D2892" w:rsidRDefault="007D2892" w:rsidP="007D2892">
      <w:pPr>
        <w:jc w:val="center"/>
        <w:rPr>
          <w:rFonts w:ascii="GHEA Grapalat" w:hAnsi="GHEA Grapalat" w:cs="Sylfaen"/>
          <w:b/>
          <w:lang w:val="af-ZA"/>
        </w:rPr>
      </w:pPr>
    </w:p>
    <w:p w:rsidR="007D2892" w:rsidRPr="007D2892" w:rsidRDefault="007D2892" w:rsidP="007D2892">
      <w:pPr>
        <w:jc w:val="center"/>
        <w:rPr>
          <w:rFonts w:ascii="GHEA Grapalat" w:hAnsi="GHEA Grapalat" w:cs="Times Armenian"/>
          <w:b/>
          <w:lang w:val="af-ZA"/>
        </w:rPr>
      </w:pPr>
      <w:r w:rsidRPr="007D2892">
        <w:rPr>
          <w:rFonts w:ascii="GHEA Grapalat" w:hAnsi="GHEA Grapalat" w:cs="Sylfaen"/>
          <w:b/>
          <w:lang w:val="af-ZA"/>
        </w:rPr>
        <w:t>ՀԱՅԱՍՏԱՆԻ</w:t>
      </w:r>
      <w:r w:rsidRPr="007D2892">
        <w:rPr>
          <w:rFonts w:ascii="GHEA Grapalat" w:hAnsi="GHEA Grapalat" w:cs="Times Armenian"/>
          <w:b/>
          <w:lang w:val="af-ZA"/>
        </w:rPr>
        <w:t xml:space="preserve">   </w:t>
      </w:r>
      <w:r w:rsidRPr="007D2892">
        <w:rPr>
          <w:rFonts w:ascii="GHEA Grapalat" w:hAnsi="GHEA Grapalat" w:cs="Sylfaen"/>
          <w:b/>
          <w:lang w:val="af-ZA"/>
        </w:rPr>
        <w:t>ՀԱՆՐԱՊԵՏՈՒԹՅԱՆ</w:t>
      </w:r>
      <w:r w:rsidRPr="007D2892">
        <w:rPr>
          <w:rFonts w:ascii="GHEA Grapalat" w:hAnsi="GHEA Grapalat" w:cs="Times Armenian"/>
          <w:b/>
          <w:lang w:val="af-ZA"/>
        </w:rPr>
        <w:t xml:space="preserve"> </w:t>
      </w:r>
      <w:r w:rsidRPr="007D2892">
        <w:rPr>
          <w:rFonts w:ascii="GHEA Grapalat" w:hAnsi="GHEA Grapalat" w:cs="Sylfaen"/>
          <w:b/>
          <w:lang w:val="af-ZA"/>
        </w:rPr>
        <w:t>ԿԱՌԱՎԱՐՈՒԹՅՈՒՆ</w:t>
      </w:r>
    </w:p>
    <w:p w:rsidR="007D2892" w:rsidRPr="007D2892" w:rsidRDefault="007D2892" w:rsidP="007D2892">
      <w:pPr>
        <w:jc w:val="center"/>
        <w:rPr>
          <w:rFonts w:ascii="GHEA Grapalat" w:hAnsi="GHEA Grapalat"/>
          <w:b/>
          <w:lang w:val="af-ZA"/>
        </w:rPr>
      </w:pPr>
    </w:p>
    <w:p w:rsidR="007D2892" w:rsidRPr="007D2892" w:rsidRDefault="007D2892" w:rsidP="007D2892">
      <w:pPr>
        <w:jc w:val="center"/>
        <w:rPr>
          <w:rFonts w:ascii="GHEA Grapalat" w:hAnsi="GHEA Grapalat"/>
          <w:b/>
          <w:lang w:val="af-ZA"/>
        </w:rPr>
      </w:pPr>
      <w:r w:rsidRPr="007D2892">
        <w:rPr>
          <w:rFonts w:ascii="GHEA Grapalat" w:hAnsi="GHEA Grapalat" w:cs="Sylfaen"/>
          <w:b/>
          <w:lang w:val="af-ZA"/>
        </w:rPr>
        <w:t>ՈՐՈՇՈՒՄ</w:t>
      </w:r>
    </w:p>
    <w:p w:rsidR="007D2892" w:rsidRPr="007D2892" w:rsidRDefault="007D2892" w:rsidP="007D2892">
      <w:pPr>
        <w:jc w:val="center"/>
        <w:rPr>
          <w:rFonts w:ascii="GHEA Grapalat" w:hAnsi="GHEA Grapalat"/>
          <w:b/>
          <w:lang w:val="af-ZA"/>
        </w:rPr>
      </w:pPr>
    </w:p>
    <w:p w:rsidR="007D2892" w:rsidRPr="007D2892" w:rsidRDefault="007D2892" w:rsidP="007D2892">
      <w:pPr>
        <w:ind w:firstLine="601"/>
        <w:jc w:val="center"/>
        <w:rPr>
          <w:rFonts w:ascii="GHEA Grapalat" w:hAnsi="GHEA Grapalat" w:cs="Sylfaen"/>
          <w:b/>
          <w:bCs/>
          <w:lang w:val="af-ZA"/>
        </w:rPr>
      </w:pPr>
      <w:r w:rsidRPr="007D2892">
        <w:rPr>
          <w:rFonts w:ascii="GHEA Grapalat" w:hAnsi="GHEA Grapalat" w:cs="Sylfaen"/>
          <w:b/>
          <w:bCs/>
          <w:lang w:val="af-ZA"/>
        </w:rPr>
        <w:t>....201</w:t>
      </w:r>
      <w:r w:rsidR="0088003B">
        <w:rPr>
          <w:rFonts w:ascii="GHEA Grapalat" w:hAnsi="GHEA Grapalat" w:cs="Sylfaen"/>
          <w:b/>
          <w:bCs/>
          <w:lang w:val="af-ZA"/>
        </w:rPr>
        <w:t>7</w:t>
      </w:r>
      <w:r w:rsidRPr="007D2892">
        <w:rPr>
          <w:rFonts w:ascii="GHEA Grapalat" w:hAnsi="GHEA Grapalat" w:cs="Sylfaen"/>
          <w:b/>
          <w:bCs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b/>
          <w:bCs/>
        </w:rPr>
        <w:t>թվականի</w:t>
      </w:r>
      <w:proofErr w:type="spellEnd"/>
      <w:r w:rsidRPr="007D2892">
        <w:rPr>
          <w:rFonts w:ascii="GHEA Grapalat" w:hAnsi="GHEA Grapalat" w:cs="Sylfaen"/>
          <w:b/>
          <w:bCs/>
          <w:lang w:val="af-ZA"/>
        </w:rPr>
        <w:t xml:space="preserve">  </w:t>
      </w:r>
      <w:r w:rsidRPr="007D2892">
        <w:rPr>
          <w:rFonts w:ascii="GHEA Grapalat" w:hAnsi="GHEA Grapalat"/>
          <w:b/>
          <w:lang w:val="fr-FR"/>
        </w:rPr>
        <w:t>N</w:t>
      </w:r>
      <w:r w:rsidRPr="007D2892">
        <w:rPr>
          <w:rFonts w:ascii="GHEA Grapalat" w:hAnsi="GHEA Grapalat" w:cs="Sylfaen"/>
          <w:b/>
          <w:bCs/>
          <w:lang w:val="af-ZA"/>
        </w:rPr>
        <w:t xml:space="preserve"> .....</w:t>
      </w:r>
      <w:r w:rsidRPr="007D2892">
        <w:rPr>
          <w:rFonts w:ascii="GHEA Grapalat" w:hAnsi="GHEA Grapalat" w:cs="Sylfaen"/>
          <w:b/>
        </w:rPr>
        <w:t>Ն</w:t>
      </w:r>
    </w:p>
    <w:p w:rsidR="007D2892" w:rsidRPr="007D2892" w:rsidRDefault="007D2892" w:rsidP="007D2892">
      <w:pPr>
        <w:ind w:firstLine="601"/>
        <w:jc w:val="both"/>
        <w:rPr>
          <w:rFonts w:ascii="GHEA Grapalat" w:hAnsi="GHEA Grapalat" w:cs="Sylfaen"/>
          <w:b/>
          <w:bCs/>
          <w:lang w:val="af-ZA"/>
        </w:rPr>
      </w:pPr>
    </w:p>
    <w:p w:rsidR="007D2892" w:rsidRPr="007D2892" w:rsidRDefault="007D2892" w:rsidP="007D2892">
      <w:pPr>
        <w:jc w:val="center"/>
        <w:rPr>
          <w:rFonts w:ascii="GHEA Grapalat" w:hAnsi="GHEA Grapalat" w:cs="Sylfaen"/>
          <w:lang w:val="fr-FR"/>
        </w:rPr>
      </w:pPr>
    </w:p>
    <w:p w:rsidR="007D2892" w:rsidRPr="007D2892" w:rsidRDefault="007D2892" w:rsidP="007D2892">
      <w:pPr>
        <w:pStyle w:val="mechtex"/>
        <w:rPr>
          <w:rFonts w:ascii="GHEA Grapalat" w:hAnsi="GHEA Grapalat"/>
          <w:sz w:val="24"/>
          <w:szCs w:val="24"/>
          <w:lang w:val="af-ZA"/>
        </w:rPr>
      </w:pPr>
      <w:r w:rsidRPr="007D2892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7D289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D2892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ՀԱՆՐԱՊԵՏՈՒԹՅԱՆ</w:t>
      </w:r>
      <w:r w:rsidRPr="007D289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201</w:t>
      </w:r>
      <w:r w:rsidR="0088003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>7</w:t>
      </w:r>
      <w:r w:rsidRPr="007D289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D2892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ԹՎԱԿԱՆԻ</w:t>
      </w:r>
      <w:r w:rsidRPr="007D289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D2892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ՊԵՏԱԿԱՆ</w:t>
      </w:r>
      <w:r w:rsidRPr="007D289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D2892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ԲՅՈՒՋԵՈՒՄ</w:t>
      </w:r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7D2892" w:rsidRPr="007D2892" w:rsidRDefault="007D2892" w:rsidP="007D2892">
      <w:pPr>
        <w:jc w:val="center"/>
        <w:rPr>
          <w:rFonts w:ascii="GHEA Grapalat" w:hAnsi="GHEA Grapalat" w:cs="Sylfaen"/>
          <w:b/>
          <w:lang w:val="fr-FR"/>
        </w:rPr>
      </w:pPr>
      <w:r w:rsidRPr="007D2892">
        <w:rPr>
          <w:rFonts w:ascii="GHEA Grapalat" w:hAnsi="GHEA Grapalat" w:cs="Sylfaen"/>
        </w:rPr>
        <w:t>ԵՎ</w:t>
      </w:r>
      <w:r w:rsidRPr="007D2892">
        <w:rPr>
          <w:rFonts w:ascii="GHEA Grapalat" w:hAnsi="GHEA Grapalat"/>
          <w:lang w:val="af-ZA"/>
        </w:rPr>
        <w:t xml:space="preserve"> </w:t>
      </w:r>
      <w:r w:rsidRPr="007D2892">
        <w:rPr>
          <w:rFonts w:ascii="GHEA Grapalat" w:hAnsi="GHEA Grapalat" w:cs="Sylfaen"/>
        </w:rPr>
        <w:t>ՀԱՅԱ</w:t>
      </w:r>
      <w:r w:rsidRPr="007D2892">
        <w:rPr>
          <w:rFonts w:ascii="GHEA Grapalat" w:hAnsi="GHEA Grapalat"/>
          <w:lang w:val="af-ZA"/>
        </w:rPr>
        <w:t>Ս</w:t>
      </w:r>
      <w:r w:rsidRPr="007D2892">
        <w:rPr>
          <w:rFonts w:ascii="GHEA Grapalat" w:hAnsi="GHEA Grapalat" w:cs="Sylfaen"/>
        </w:rPr>
        <w:t>ՏԱՆԻ</w:t>
      </w:r>
      <w:r w:rsidRPr="007D2892">
        <w:rPr>
          <w:rFonts w:ascii="GHEA Grapalat" w:hAnsi="GHEA Grapalat"/>
          <w:lang w:val="af-ZA"/>
        </w:rPr>
        <w:t xml:space="preserve"> </w:t>
      </w:r>
      <w:r w:rsidRPr="007D2892">
        <w:rPr>
          <w:rFonts w:ascii="GHEA Grapalat" w:hAnsi="GHEA Grapalat" w:cs="Sylfaen"/>
        </w:rPr>
        <w:t>ՀԱՆՐԱՊԵՏՈՒԹՅԱՆ</w:t>
      </w:r>
      <w:r w:rsidRPr="007D2892">
        <w:rPr>
          <w:rFonts w:ascii="GHEA Grapalat" w:hAnsi="GHEA Grapalat"/>
          <w:lang w:val="af-ZA"/>
        </w:rPr>
        <w:t xml:space="preserve"> </w:t>
      </w:r>
      <w:r w:rsidRPr="007D2892">
        <w:rPr>
          <w:rFonts w:ascii="GHEA Grapalat" w:hAnsi="GHEA Grapalat" w:cs="Sylfaen"/>
        </w:rPr>
        <w:t>ԿԱՌԱՎԱՐՈՒԹՅԱՆ</w:t>
      </w:r>
      <w:r w:rsidRPr="007D2892">
        <w:rPr>
          <w:rFonts w:ascii="GHEA Grapalat" w:hAnsi="GHEA Grapalat"/>
          <w:lang w:val="af-ZA"/>
        </w:rPr>
        <w:t xml:space="preserve"> 201</w:t>
      </w:r>
      <w:r w:rsidR="0088003B">
        <w:rPr>
          <w:rFonts w:ascii="GHEA Grapalat" w:hAnsi="GHEA Grapalat"/>
          <w:lang w:val="af-ZA"/>
        </w:rPr>
        <w:t>6</w:t>
      </w:r>
      <w:r w:rsidRPr="007D2892">
        <w:rPr>
          <w:rFonts w:ascii="GHEA Grapalat" w:hAnsi="GHEA Grapalat"/>
          <w:lang w:val="af-ZA"/>
        </w:rPr>
        <w:t xml:space="preserve"> </w:t>
      </w:r>
      <w:r w:rsidRPr="007D2892">
        <w:rPr>
          <w:rFonts w:ascii="GHEA Grapalat" w:hAnsi="GHEA Grapalat" w:cs="Sylfaen"/>
        </w:rPr>
        <w:t>ԹՎԱԿԱՆԻ</w:t>
      </w:r>
      <w:r w:rsidRPr="007D2892">
        <w:rPr>
          <w:rFonts w:ascii="GHEA Grapalat" w:hAnsi="GHEA Grapalat"/>
          <w:lang w:val="af-ZA"/>
        </w:rPr>
        <w:t xml:space="preserve"> </w:t>
      </w:r>
      <w:r w:rsidRPr="007D2892">
        <w:rPr>
          <w:rFonts w:ascii="GHEA Grapalat" w:hAnsi="GHEA Grapalat" w:cs="Sylfaen"/>
        </w:rPr>
        <w:t>ԴԵԿՏԵՄԲԵՐԻ</w:t>
      </w:r>
      <w:r w:rsidRPr="007D2892">
        <w:rPr>
          <w:rFonts w:ascii="GHEA Grapalat" w:hAnsi="GHEA Grapalat"/>
          <w:lang w:val="af-ZA"/>
        </w:rPr>
        <w:t xml:space="preserve"> </w:t>
      </w:r>
      <w:r w:rsidR="0088003B">
        <w:rPr>
          <w:rFonts w:ascii="GHEA Grapalat" w:hAnsi="GHEA Grapalat"/>
          <w:lang w:val="fr-FR"/>
        </w:rPr>
        <w:t>29</w:t>
      </w:r>
      <w:r w:rsidRPr="007D2892">
        <w:rPr>
          <w:rFonts w:ascii="GHEA Grapalat" w:hAnsi="GHEA Grapalat"/>
          <w:lang w:val="af-ZA"/>
        </w:rPr>
        <w:t>-</w:t>
      </w:r>
      <w:r w:rsidRPr="007D2892">
        <w:rPr>
          <w:rFonts w:ascii="GHEA Grapalat" w:hAnsi="GHEA Grapalat" w:cs="Sylfaen"/>
        </w:rPr>
        <w:t>Ի</w:t>
      </w:r>
      <w:r w:rsidRPr="007D2892">
        <w:rPr>
          <w:rFonts w:ascii="GHEA Grapalat" w:hAnsi="GHEA Grapalat"/>
          <w:lang w:val="af-ZA"/>
        </w:rPr>
        <w:t xml:space="preserve"> N</w:t>
      </w:r>
      <w:r w:rsidRPr="007D2892">
        <w:rPr>
          <w:rFonts w:ascii="GHEA Grapalat" w:hAnsi="GHEA Grapalat"/>
          <w:lang w:val="fr-FR"/>
        </w:rPr>
        <w:t xml:space="preserve"> </w:t>
      </w:r>
      <w:r w:rsidRPr="007D2892">
        <w:rPr>
          <w:rFonts w:ascii="GHEA Grapalat" w:hAnsi="GHEA Grapalat"/>
          <w:lang w:val="af-ZA"/>
        </w:rPr>
        <w:t>1</w:t>
      </w:r>
      <w:r w:rsidR="0088003B">
        <w:rPr>
          <w:rFonts w:ascii="GHEA Grapalat" w:hAnsi="GHEA Grapalat"/>
          <w:lang w:val="fr-FR"/>
        </w:rPr>
        <w:t>313</w:t>
      </w:r>
      <w:r w:rsidRPr="007D2892">
        <w:rPr>
          <w:rFonts w:ascii="GHEA Grapalat" w:hAnsi="GHEA Grapalat"/>
          <w:lang w:val="af-ZA"/>
        </w:rPr>
        <w:t>-</w:t>
      </w:r>
      <w:r w:rsidRPr="007D2892">
        <w:rPr>
          <w:rFonts w:ascii="GHEA Grapalat" w:hAnsi="GHEA Grapalat" w:cs="Sylfaen"/>
        </w:rPr>
        <w:t>Ն</w:t>
      </w:r>
      <w:r w:rsidRPr="007D2892">
        <w:rPr>
          <w:rFonts w:ascii="GHEA Grapalat" w:hAnsi="GHEA Grapalat"/>
          <w:lang w:val="af-ZA"/>
        </w:rPr>
        <w:t xml:space="preserve"> </w:t>
      </w:r>
      <w:r w:rsidRPr="007D2892">
        <w:rPr>
          <w:rFonts w:ascii="GHEA Grapalat" w:hAnsi="GHEA Grapalat" w:cs="Sylfaen"/>
        </w:rPr>
        <w:t>ՈՐՈՇՄԱՆ</w:t>
      </w:r>
      <w:r w:rsidRPr="007D2892">
        <w:rPr>
          <w:rFonts w:ascii="GHEA Grapalat" w:hAnsi="GHEA Grapalat"/>
          <w:lang w:val="af-ZA"/>
        </w:rPr>
        <w:t xml:space="preserve"> </w:t>
      </w:r>
      <w:r w:rsidRPr="007D2892">
        <w:rPr>
          <w:rFonts w:ascii="GHEA Grapalat" w:hAnsi="GHEA Grapalat" w:cs="Sylfaen"/>
        </w:rPr>
        <w:t>ՄԵՋ</w:t>
      </w:r>
      <w:r w:rsidRPr="007D2892">
        <w:rPr>
          <w:rFonts w:ascii="GHEA Grapalat" w:hAnsi="GHEA Grapalat"/>
          <w:lang w:val="af-ZA"/>
        </w:rPr>
        <w:t xml:space="preserve"> </w:t>
      </w:r>
      <w:r w:rsidRPr="007D2892">
        <w:rPr>
          <w:rFonts w:ascii="GHEA Grapalat" w:hAnsi="GHEA Grapalat" w:cs="Sylfaen"/>
        </w:rPr>
        <w:t>ՓՈՓՈԽՈՒԹՅՈՒՆՆԵՐ</w:t>
      </w:r>
      <w:r w:rsidRPr="007D2892">
        <w:rPr>
          <w:rFonts w:ascii="GHEA Grapalat" w:hAnsi="GHEA Grapalat"/>
          <w:lang w:val="af-ZA"/>
        </w:rPr>
        <w:t xml:space="preserve"> </w:t>
      </w:r>
      <w:r w:rsidRPr="007D2892">
        <w:rPr>
          <w:rFonts w:ascii="GHEA Grapalat" w:hAnsi="GHEA Grapalat" w:cs="Sylfaen"/>
        </w:rPr>
        <w:t>ԿԱՏԱՐԵԼՈՒ</w:t>
      </w:r>
      <w:r w:rsidRPr="007D2892">
        <w:rPr>
          <w:rFonts w:ascii="GHEA Grapalat" w:hAnsi="GHEA Grapalat"/>
          <w:lang w:val="af-ZA"/>
        </w:rPr>
        <w:t xml:space="preserve"> </w:t>
      </w:r>
      <w:r w:rsidRPr="007D2892">
        <w:rPr>
          <w:rFonts w:ascii="GHEA Grapalat" w:hAnsi="GHEA Grapalat" w:cs="Sylfaen"/>
        </w:rPr>
        <w:t>ՄԱ</w:t>
      </w:r>
      <w:r w:rsidRPr="007D2892">
        <w:rPr>
          <w:rFonts w:ascii="GHEA Grapalat" w:hAnsi="GHEA Grapalat"/>
          <w:lang w:val="af-ZA"/>
        </w:rPr>
        <w:t>Ս</w:t>
      </w:r>
      <w:r w:rsidRPr="007D2892">
        <w:rPr>
          <w:rFonts w:ascii="GHEA Grapalat" w:hAnsi="GHEA Grapalat" w:cs="Sylfaen"/>
        </w:rPr>
        <w:t>ԻՆ</w:t>
      </w:r>
    </w:p>
    <w:p w:rsidR="007D2892" w:rsidRPr="007D2892" w:rsidRDefault="007D2892" w:rsidP="007D2892">
      <w:pPr>
        <w:jc w:val="center"/>
        <w:rPr>
          <w:rFonts w:ascii="GHEA Grapalat" w:hAnsi="GHEA Grapalat"/>
          <w:b/>
          <w:lang w:val="af-ZA"/>
        </w:rPr>
      </w:pPr>
    </w:p>
    <w:p w:rsidR="007D2892" w:rsidRPr="007D2892" w:rsidRDefault="007D2892" w:rsidP="007D2892">
      <w:pPr>
        <w:pStyle w:val="BodyText3"/>
        <w:spacing w:line="480" w:lineRule="auto"/>
        <w:rPr>
          <w:rFonts w:ascii="GHEA Grapalat" w:hAnsi="GHEA Grapalat"/>
          <w:b w:val="0"/>
          <w:bCs w:val="0"/>
          <w:lang w:val="af-ZA"/>
        </w:rPr>
      </w:pPr>
      <w:r w:rsidRPr="007D2892">
        <w:rPr>
          <w:rFonts w:ascii="GHEA Grapalat" w:hAnsi="GHEA Grapalat"/>
          <w:b w:val="0"/>
          <w:bCs w:val="0"/>
          <w:lang w:val="af-ZA"/>
        </w:rPr>
        <w:t>------------------------------------------------------------------------------------------------------------------</w:t>
      </w:r>
    </w:p>
    <w:p w:rsidR="007D2892" w:rsidRPr="00FB6800" w:rsidRDefault="007D2892" w:rsidP="007D2892">
      <w:pPr>
        <w:pStyle w:val="norm"/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  <w:r w:rsidRPr="007D2892">
        <w:rPr>
          <w:rFonts w:ascii="GHEA Grapalat" w:hAnsi="GHEA Grapalat"/>
          <w:sz w:val="24"/>
          <w:szCs w:val="24"/>
          <w:lang w:val="af-ZA"/>
        </w:rPr>
        <w:t>«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FB68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FB6800" w:rsidRPr="00FB6800">
        <w:rPr>
          <w:rFonts w:ascii="GHEA Grapalat" w:hAnsi="GHEA Grapalat" w:cs="Sylfaen"/>
          <w:sz w:val="24"/>
          <w:szCs w:val="24"/>
          <w:lang w:val="af-ZA"/>
        </w:rPr>
        <w:t xml:space="preserve"> 2017</w:t>
      </w:r>
      <w:r w:rsidRPr="00FB68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FB68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FB68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բյուջեի</w:t>
      </w:r>
      <w:proofErr w:type="spellEnd"/>
      <w:r w:rsidRPr="00FB68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FB6800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proofErr w:type="spellStart"/>
      <w:r w:rsidRPr="0088003B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FB68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8003B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FB68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8003B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FB68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65E22" w:rsidRPr="00A65E22">
        <w:rPr>
          <w:rFonts w:ascii="GHEA Grapalat" w:hAnsi="GHEA Grapalat" w:cs="Sylfaen"/>
          <w:sz w:val="24"/>
          <w:szCs w:val="24"/>
          <w:lang w:val="af-ZA"/>
        </w:rPr>
        <w:t>9-</w:t>
      </w:r>
      <w:proofErr w:type="spellStart"/>
      <w:r w:rsidR="00A65E22">
        <w:rPr>
          <w:rFonts w:ascii="GHEA Grapalat" w:hAnsi="GHEA Grapalat" w:cs="Sylfaen"/>
          <w:sz w:val="24"/>
          <w:szCs w:val="24"/>
          <w:lang w:val="ru-RU"/>
        </w:rPr>
        <w:t>րդ</w:t>
      </w:r>
      <w:proofErr w:type="spellEnd"/>
      <w:r w:rsidR="00A65E22" w:rsidRPr="00A65E2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A65E22">
        <w:rPr>
          <w:rFonts w:ascii="GHEA Grapalat" w:hAnsi="GHEA Grapalat" w:cs="Sylfaen"/>
          <w:sz w:val="24"/>
          <w:szCs w:val="24"/>
          <w:lang w:val="ru-RU"/>
        </w:rPr>
        <w:t>հոդվածի</w:t>
      </w:r>
      <w:proofErr w:type="spellEnd"/>
      <w:r w:rsidR="00A65E22" w:rsidRPr="00A65E22">
        <w:rPr>
          <w:rFonts w:ascii="GHEA Grapalat" w:hAnsi="GHEA Grapalat" w:cs="Sylfaen"/>
          <w:sz w:val="24"/>
          <w:szCs w:val="24"/>
          <w:lang w:val="af-ZA"/>
        </w:rPr>
        <w:t xml:space="preserve"> 15-</w:t>
      </w:r>
      <w:proofErr w:type="spellStart"/>
      <w:r w:rsidR="00A65E22">
        <w:rPr>
          <w:rFonts w:ascii="GHEA Grapalat" w:hAnsi="GHEA Grapalat" w:cs="Sylfaen"/>
          <w:sz w:val="24"/>
          <w:szCs w:val="24"/>
          <w:lang w:val="ru-RU"/>
        </w:rPr>
        <w:t>րդ</w:t>
      </w:r>
      <w:proofErr w:type="spellEnd"/>
      <w:r w:rsidR="00A65E22" w:rsidRPr="00A65E2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A65E22">
        <w:rPr>
          <w:rFonts w:ascii="GHEA Grapalat" w:hAnsi="GHEA Grapalat" w:cs="Sylfaen"/>
          <w:sz w:val="24"/>
          <w:szCs w:val="24"/>
          <w:lang w:val="ru-RU"/>
        </w:rPr>
        <w:t>կետի</w:t>
      </w:r>
      <w:proofErr w:type="spellEnd"/>
      <w:r w:rsidR="00A65E22" w:rsidRPr="00A65E22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FB6800">
        <w:rPr>
          <w:rFonts w:ascii="GHEA Grapalat" w:hAnsi="GHEA Grapalat" w:cs="Sylfaen"/>
          <w:sz w:val="24"/>
          <w:szCs w:val="24"/>
          <w:lang w:val="af-ZA"/>
        </w:rPr>
        <w:t>11-</w:t>
      </w:r>
      <w:proofErr w:type="spellStart"/>
      <w:r w:rsidRPr="0088003B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FB68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8003B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Pr="00FB6800">
        <w:rPr>
          <w:rFonts w:ascii="GHEA Grapalat" w:hAnsi="GHEA Grapalat" w:cs="Sylfaen"/>
          <w:sz w:val="24"/>
          <w:szCs w:val="24"/>
          <w:lang w:val="af-ZA"/>
        </w:rPr>
        <w:t xml:space="preserve"> 6-</w:t>
      </w:r>
      <w:proofErr w:type="spellStart"/>
      <w:r w:rsidRPr="0088003B">
        <w:rPr>
          <w:rFonts w:ascii="GHEA Grapalat" w:hAnsi="GHEA Grapalat" w:cs="Sylfaen"/>
          <w:sz w:val="24"/>
          <w:szCs w:val="24"/>
        </w:rPr>
        <w:t>րդ</w:t>
      </w:r>
      <w:proofErr w:type="spellEnd"/>
      <w:r w:rsidR="00A65E22" w:rsidRPr="00A65E2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65E22">
        <w:rPr>
          <w:rFonts w:ascii="GHEA Grapalat" w:hAnsi="GHEA Grapalat" w:cs="Sylfaen"/>
          <w:sz w:val="24"/>
          <w:szCs w:val="24"/>
          <w:lang w:val="ru-RU"/>
        </w:rPr>
        <w:t>և</w:t>
      </w:r>
      <w:r w:rsidR="00A65E22" w:rsidRPr="00A65E2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65E22" w:rsidRPr="00012972">
        <w:rPr>
          <w:rFonts w:ascii="GHEA Grapalat" w:hAnsi="GHEA Grapalat" w:cs="Sylfaen"/>
          <w:sz w:val="24"/>
          <w:szCs w:val="24"/>
          <w:lang w:val="af-ZA"/>
        </w:rPr>
        <w:t>16-</w:t>
      </w:r>
      <w:proofErr w:type="spellStart"/>
      <w:r w:rsidR="00A65E22">
        <w:rPr>
          <w:rFonts w:ascii="GHEA Grapalat" w:hAnsi="GHEA Grapalat" w:cs="Sylfaen"/>
          <w:sz w:val="24"/>
          <w:szCs w:val="24"/>
          <w:lang w:val="ru-RU"/>
        </w:rPr>
        <w:t>րդ</w:t>
      </w:r>
      <w:proofErr w:type="spellEnd"/>
      <w:r w:rsidR="00A65E22" w:rsidRPr="0001297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A65E22" w:rsidRPr="0088003B">
        <w:rPr>
          <w:rFonts w:ascii="GHEA Grapalat" w:hAnsi="GHEA Grapalat" w:cs="Sylfaen"/>
          <w:sz w:val="24"/>
          <w:szCs w:val="24"/>
        </w:rPr>
        <w:t>կետ</w:t>
      </w:r>
      <w:r w:rsidR="00A65E22">
        <w:rPr>
          <w:rFonts w:ascii="GHEA Grapalat" w:hAnsi="GHEA Grapalat" w:cs="Sylfaen"/>
          <w:sz w:val="24"/>
          <w:szCs w:val="24"/>
          <w:lang w:val="ru-RU"/>
        </w:rPr>
        <w:t>երին</w:t>
      </w:r>
      <w:proofErr w:type="spellEnd"/>
      <w:r w:rsidR="00A65E22" w:rsidRPr="00A65E2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8003B">
        <w:rPr>
          <w:rFonts w:ascii="GHEA Grapalat" w:hAnsi="GHEA Grapalat" w:cs="Sylfaen"/>
          <w:sz w:val="24"/>
          <w:szCs w:val="24"/>
        </w:rPr>
        <w:t>համապատասխան</w:t>
      </w:r>
      <w:proofErr w:type="spellEnd"/>
      <w:r w:rsidRPr="00FB6800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proofErr w:type="spellStart"/>
      <w:r w:rsidRPr="0088003B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FB68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8003B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FB68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8003B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FB6800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FB6800">
        <w:rPr>
          <w:rFonts w:ascii="GHEA Grapalat" w:hAnsi="GHEA Grapalat" w:cs="Sylfaen"/>
          <w:sz w:val="24"/>
          <w:szCs w:val="24"/>
          <w:lang w:val="af-ZA"/>
        </w:rPr>
        <w:br/>
      </w:r>
      <w:r w:rsidRPr="0088003B">
        <w:rPr>
          <w:rFonts w:ascii="GHEA Grapalat" w:hAnsi="GHEA Grapalat" w:cs="Sylfaen"/>
          <w:sz w:val="24"/>
          <w:szCs w:val="24"/>
        </w:rPr>
        <w:t>ո</w:t>
      </w:r>
      <w:r w:rsidRPr="00FB68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8003B">
        <w:rPr>
          <w:rFonts w:ascii="GHEA Grapalat" w:hAnsi="GHEA Grapalat" w:cs="Sylfaen"/>
          <w:sz w:val="24"/>
          <w:szCs w:val="24"/>
        </w:rPr>
        <w:t>ր</w:t>
      </w:r>
      <w:r w:rsidRPr="00FB68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8003B">
        <w:rPr>
          <w:rFonts w:ascii="GHEA Grapalat" w:hAnsi="GHEA Grapalat" w:cs="Sylfaen"/>
          <w:sz w:val="24"/>
          <w:szCs w:val="24"/>
        </w:rPr>
        <w:t>ո</w:t>
      </w:r>
      <w:r w:rsidRPr="00FB68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8003B">
        <w:rPr>
          <w:rFonts w:ascii="GHEA Grapalat" w:hAnsi="GHEA Grapalat" w:cs="Sylfaen"/>
          <w:sz w:val="24"/>
          <w:szCs w:val="24"/>
        </w:rPr>
        <w:t>շ</w:t>
      </w:r>
      <w:r w:rsidRPr="00FB68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8003B">
        <w:rPr>
          <w:rFonts w:ascii="GHEA Grapalat" w:hAnsi="GHEA Grapalat" w:cs="Sylfaen"/>
          <w:sz w:val="24"/>
          <w:szCs w:val="24"/>
        </w:rPr>
        <w:t>ու</w:t>
      </w:r>
      <w:proofErr w:type="spellEnd"/>
      <w:r w:rsidRPr="00FB68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8003B">
        <w:rPr>
          <w:rFonts w:ascii="GHEA Grapalat" w:hAnsi="GHEA Grapalat" w:cs="Sylfaen"/>
          <w:sz w:val="24"/>
          <w:szCs w:val="24"/>
        </w:rPr>
        <w:t>մ</w:t>
      </w:r>
      <w:r w:rsidRPr="00FB6800">
        <w:rPr>
          <w:rFonts w:ascii="GHEA Grapalat" w:hAnsi="GHEA Grapalat" w:cs="Sylfaen"/>
          <w:sz w:val="24"/>
          <w:szCs w:val="24"/>
          <w:lang w:val="af-ZA"/>
        </w:rPr>
        <w:t xml:space="preserve">   </w:t>
      </w:r>
      <w:r w:rsidRPr="0088003B">
        <w:rPr>
          <w:rFonts w:ascii="GHEA Grapalat" w:hAnsi="GHEA Grapalat" w:cs="Sylfaen"/>
          <w:sz w:val="24"/>
          <w:szCs w:val="24"/>
        </w:rPr>
        <w:t>է</w:t>
      </w:r>
      <w:r w:rsidRPr="00FB6800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7D2892" w:rsidRDefault="007D2892" w:rsidP="004D5537">
      <w:pPr>
        <w:pStyle w:val="norm"/>
        <w:numPr>
          <w:ilvl w:val="0"/>
          <w:numId w:val="1"/>
        </w:numPr>
        <w:spacing w:line="360" w:lineRule="auto"/>
        <w:ind w:left="0" w:firstLine="709"/>
        <w:rPr>
          <w:rFonts w:ascii="GHEA Grapalat" w:hAnsi="GHEA Grapalat"/>
          <w:sz w:val="24"/>
          <w:szCs w:val="24"/>
          <w:lang w:val="af-ZA"/>
        </w:rPr>
      </w:pPr>
      <w:r w:rsidRPr="007D2892">
        <w:rPr>
          <w:rFonts w:ascii="GHEA Grapalat" w:hAnsi="GHEA Grapalat"/>
          <w:spacing w:val="-4"/>
          <w:sz w:val="24"/>
          <w:szCs w:val="24"/>
          <w:lang w:val="af-ZA"/>
        </w:rPr>
        <w:t>«</w:t>
      </w:r>
      <w:proofErr w:type="spellStart"/>
      <w:r w:rsidRPr="007D2892">
        <w:rPr>
          <w:rFonts w:ascii="GHEA Grapalat" w:hAnsi="GHEA Grapalat" w:cs="Sylfaen"/>
          <w:spacing w:val="-4"/>
          <w:sz w:val="24"/>
          <w:szCs w:val="24"/>
        </w:rPr>
        <w:t>Հայաստանի</w:t>
      </w:r>
      <w:proofErr w:type="spellEnd"/>
      <w:r w:rsidRPr="007D2892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pacing w:val="-4"/>
          <w:sz w:val="24"/>
          <w:szCs w:val="24"/>
        </w:rPr>
        <w:t>Հանրապետության</w:t>
      </w:r>
      <w:proofErr w:type="spellEnd"/>
      <w:r w:rsidR="0088003B">
        <w:rPr>
          <w:rFonts w:ascii="GHEA Grapalat" w:hAnsi="GHEA Grapalat"/>
          <w:spacing w:val="-4"/>
          <w:sz w:val="24"/>
          <w:szCs w:val="24"/>
          <w:lang w:val="af-ZA"/>
        </w:rPr>
        <w:t xml:space="preserve"> 2017</w:t>
      </w:r>
      <w:r w:rsidRPr="007D2892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pacing w:val="-4"/>
          <w:sz w:val="24"/>
          <w:szCs w:val="24"/>
        </w:rPr>
        <w:t>թվականի</w:t>
      </w:r>
      <w:proofErr w:type="spellEnd"/>
      <w:r w:rsidRPr="007D2892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pacing w:val="-4"/>
          <w:sz w:val="24"/>
          <w:szCs w:val="24"/>
        </w:rPr>
        <w:t>պետական</w:t>
      </w:r>
      <w:proofErr w:type="spellEnd"/>
      <w:r w:rsidRPr="007D2892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pacing w:val="-4"/>
          <w:sz w:val="24"/>
          <w:szCs w:val="24"/>
        </w:rPr>
        <w:t>բյուջեի</w:t>
      </w:r>
      <w:proofErr w:type="spellEnd"/>
      <w:r w:rsidRPr="007D2892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pacing w:val="-4"/>
          <w:sz w:val="24"/>
          <w:szCs w:val="24"/>
        </w:rPr>
        <w:t>մասին</w:t>
      </w:r>
      <w:proofErr w:type="spellEnd"/>
      <w:r w:rsidRPr="007D2892">
        <w:rPr>
          <w:rFonts w:ascii="GHEA Grapalat" w:hAnsi="GHEA Grapalat"/>
          <w:spacing w:val="-4"/>
          <w:sz w:val="24"/>
          <w:szCs w:val="24"/>
          <w:lang w:val="af-ZA"/>
        </w:rPr>
        <w:t xml:space="preserve">» </w:t>
      </w:r>
      <w:proofErr w:type="spellStart"/>
      <w:r w:rsidRPr="007D2892">
        <w:rPr>
          <w:rFonts w:ascii="GHEA Grapalat" w:hAnsi="GHEA Grapalat" w:cs="Sylfaen"/>
          <w:spacing w:val="-4"/>
          <w:sz w:val="24"/>
          <w:szCs w:val="24"/>
        </w:rPr>
        <w:t>Հա</w:t>
      </w:r>
      <w:proofErr w:type="spellEnd"/>
      <w:r w:rsidRPr="007D2892">
        <w:rPr>
          <w:rFonts w:ascii="GHEA Grapalat" w:hAnsi="GHEA Grapalat" w:cs="Sylfaen"/>
          <w:sz w:val="24"/>
          <w:szCs w:val="24"/>
          <w:lang w:val="af-ZA"/>
        </w:rPr>
        <w:softHyphen/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յաստանի</w:t>
      </w:r>
      <w:proofErr w:type="spellEnd"/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2892">
        <w:rPr>
          <w:rFonts w:ascii="GHEA Grapalat" w:hAnsi="GHEA Grapalat" w:cs="Sylfaen"/>
          <w:sz w:val="24"/>
          <w:szCs w:val="24"/>
          <w:lang w:val="af-ZA"/>
        </w:rPr>
        <w:t>օրենքում</w:t>
      </w:r>
      <w:r w:rsidRPr="007D2892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7D2892">
        <w:rPr>
          <w:rFonts w:ascii="GHEA Grapalat" w:hAnsi="GHEA Grapalat" w:cs="Sylfaen"/>
          <w:sz w:val="24"/>
          <w:szCs w:val="24"/>
        </w:rPr>
        <w:t>և</w:t>
      </w:r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կառավա</w:t>
      </w:r>
      <w:proofErr w:type="spellEnd"/>
      <w:r w:rsidRPr="007D2892">
        <w:rPr>
          <w:rFonts w:ascii="GHEA Grapalat" w:hAnsi="GHEA Grapalat" w:cs="Sylfaen"/>
          <w:sz w:val="24"/>
          <w:szCs w:val="24"/>
          <w:lang w:val="af-ZA"/>
        </w:rPr>
        <w:softHyphen/>
      </w:r>
      <w:proofErr w:type="spellStart"/>
      <w:r w:rsidRPr="007D2892">
        <w:rPr>
          <w:rFonts w:ascii="GHEA Grapalat" w:hAnsi="GHEA Grapalat" w:cs="Sylfaen"/>
          <w:sz w:val="24"/>
          <w:szCs w:val="24"/>
        </w:rPr>
        <w:t>րության</w:t>
      </w:r>
      <w:proofErr w:type="spellEnd"/>
      <w:r w:rsidR="0088003B">
        <w:rPr>
          <w:rFonts w:ascii="GHEA Grapalat" w:hAnsi="GHEA Grapalat"/>
          <w:sz w:val="24"/>
          <w:szCs w:val="24"/>
          <w:lang w:val="af-ZA"/>
        </w:rPr>
        <w:t xml:space="preserve"> 2016</w:t>
      </w:r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 w:rsidR="0088003B">
        <w:rPr>
          <w:rFonts w:ascii="GHEA Grapalat" w:hAnsi="GHEA Grapalat"/>
          <w:sz w:val="24"/>
          <w:szCs w:val="24"/>
          <w:lang w:val="af-ZA"/>
        </w:rPr>
        <w:t xml:space="preserve"> 29</w:t>
      </w:r>
      <w:r w:rsidRPr="007D2892">
        <w:rPr>
          <w:rFonts w:ascii="GHEA Grapalat" w:hAnsi="GHEA Grapalat"/>
          <w:sz w:val="24"/>
          <w:szCs w:val="24"/>
          <w:lang w:val="af-ZA"/>
        </w:rPr>
        <w:t>-</w:t>
      </w:r>
      <w:r w:rsidRPr="007D2892">
        <w:rPr>
          <w:rFonts w:ascii="GHEA Grapalat" w:hAnsi="GHEA Grapalat" w:cs="Sylfaen"/>
          <w:sz w:val="24"/>
          <w:szCs w:val="24"/>
        </w:rPr>
        <w:t>ի</w:t>
      </w:r>
      <w:r w:rsidRPr="007D2892">
        <w:rPr>
          <w:rFonts w:ascii="GHEA Grapalat" w:hAnsi="GHEA Grapalat"/>
          <w:sz w:val="24"/>
          <w:szCs w:val="24"/>
          <w:lang w:val="af-ZA"/>
        </w:rPr>
        <w:t xml:space="preserve"> «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88003B">
        <w:rPr>
          <w:rFonts w:ascii="GHEA Grapalat" w:hAnsi="GHEA Grapalat"/>
          <w:sz w:val="24"/>
          <w:szCs w:val="24"/>
          <w:lang w:val="af-ZA"/>
        </w:rPr>
        <w:t xml:space="preserve"> 2017</w:t>
      </w:r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թվա</w:t>
      </w:r>
      <w:proofErr w:type="spellEnd"/>
      <w:r w:rsidRPr="007D2892">
        <w:rPr>
          <w:rFonts w:ascii="GHEA Grapalat" w:hAnsi="GHEA Grapalat" w:cs="Sylfaen"/>
          <w:sz w:val="24"/>
          <w:szCs w:val="24"/>
          <w:lang w:val="af-ZA"/>
        </w:rPr>
        <w:softHyphen/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կանի</w:t>
      </w:r>
      <w:proofErr w:type="spellEnd"/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բյուջեի</w:t>
      </w:r>
      <w:proofErr w:type="spellEnd"/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կատարումն</w:t>
      </w:r>
      <w:proofErr w:type="spellEnd"/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ապահովող</w:t>
      </w:r>
      <w:proofErr w:type="spellEnd"/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միջոցառումների</w:t>
      </w:r>
      <w:proofErr w:type="spellEnd"/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7D2892">
        <w:rPr>
          <w:rFonts w:ascii="GHEA Grapalat" w:hAnsi="GHEA Grapalat"/>
          <w:sz w:val="24"/>
          <w:szCs w:val="24"/>
          <w:lang w:val="af-ZA"/>
        </w:rPr>
        <w:t>»  N</w:t>
      </w:r>
      <w:r w:rsidRPr="007D289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D2892">
        <w:rPr>
          <w:rFonts w:ascii="GHEA Grapalat" w:hAnsi="GHEA Grapalat"/>
          <w:sz w:val="24"/>
          <w:szCs w:val="24"/>
          <w:shd w:val="clear" w:color="auto" w:fill="FFFFFF"/>
          <w:lang w:val="af-ZA"/>
        </w:rPr>
        <w:t>1</w:t>
      </w:r>
      <w:r w:rsidR="0088003B">
        <w:rPr>
          <w:rFonts w:ascii="GHEA Grapalat" w:hAnsi="GHEA Grapalat"/>
          <w:sz w:val="24"/>
          <w:szCs w:val="24"/>
          <w:shd w:val="clear" w:color="auto" w:fill="FFFFFF"/>
          <w:lang w:val="af-ZA"/>
        </w:rPr>
        <w:t>313</w:t>
      </w:r>
      <w:r w:rsidRPr="007D2892">
        <w:rPr>
          <w:rFonts w:ascii="GHEA Grapalat" w:hAnsi="GHEA Grapalat"/>
          <w:sz w:val="24"/>
          <w:szCs w:val="24"/>
          <w:shd w:val="clear" w:color="auto" w:fill="FFFFFF"/>
          <w:lang w:val="af-ZA"/>
        </w:rPr>
        <w:t>-</w:t>
      </w:r>
      <w:r w:rsidRPr="007D2892">
        <w:rPr>
          <w:rFonts w:ascii="GHEA Grapalat" w:hAnsi="GHEA Grapalat" w:cs="Sylfaen"/>
          <w:sz w:val="24"/>
          <w:szCs w:val="24"/>
          <w:shd w:val="clear" w:color="auto" w:fill="FFFFFF"/>
        </w:rPr>
        <w:t>Ն</w:t>
      </w:r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կատարել</w:t>
      </w:r>
      <w:proofErr w:type="spellEnd"/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Pr="007D2892">
        <w:rPr>
          <w:rFonts w:ascii="GHEA Grapalat" w:hAnsi="GHEA Grapalat"/>
          <w:sz w:val="24"/>
          <w:szCs w:val="24"/>
          <w:lang w:val="af-ZA"/>
        </w:rPr>
        <w:t xml:space="preserve">`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="00176D88">
        <w:rPr>
          <w:rFonts w:ascii="GHEA Grapalat" w:hAnsi="GHEA Grapalat"/>
          <w:sz w:val="24"/>
          <w:szCs w:val="24"/>
          <w:lang w:val="af-ZA"/>
        </w:rPr>
        <w:t xml:space="preserve"> NN 1, 2, 3, 4, 5, 6</w:t>
      </w:r>
      <w:r w:rsidR="00176D88" w:rsidRPr="00176D88">
        <w:rPr>
          <w:rFonts w:ascii="GHEA Grapalat" w:hAnsi="GHEA Grapalat"/>
          <w:sz w:val="24"/>
          <w:szCs w:val="24"/>
          <w:lang w:val="af-ZA"/>
        </w:rPr>
        <w:t xml:space="preserve"> </w:t>
      </w:r>
      <w:r w:rsidR="00176D88">
        <w:rPr>
          <w:rFonts w:ascii="GHEA Grapalat" w:hAnsi="GHEA Grapalat"/>
          <w:sz w:val="24"/>
          <w:szCs w:val="24"/>
          <w:lang w:val="ru-RU"/>
        </w:rPr>
        <w:t>և</w:t>
      </w:r>
      <w:r w:rsidR="00176D88" w:rsidRPr="00176D88">
        <w:rPr>
          <w:rFonts w:ascii="GHEA Grapalat" w:hAnsi="GHEA Grapalat"/>
          <w:sz w:val="24"/>
          <w:szCs w:val="24"/>
          <w:lang w:val="af-ZA"/>
        </w:rPr>
        <w:t xml:space="preserve"> </w:t>
      </w:r>
      <w:r w:rsidR="00F47C6B">
        <w:rPr>
          <w:rFonts w:ascii="GHEA Grapalat" w:hAnsi="GHEA Grapalat"/>
          <w:sz w:val="24"/>
          <w:szCs w:val="24"/>
          <w:lang w:val="af-ZA"/>
        </w:rPr>
        <w:t>7</w:t>
      </w:r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հավելվածների</w:t>
      </w:r>
      <w:proofErr w:type="spellEnd"/>
      <w:r w:rsidRPr="007D2892">
        <w:rPr>
          <w:rFonts w:ascii="GHEA Grapalat" w:hAnsi="GHEA Grapalat"/>
          <w:sz w:val="24"/>
          <w:szCs w:val="24"/>
          <w:lang w:val="af-ZA"/>
        </w:rPr>
        <w:t>:</w:t>
      </w:r>
    </w:p>
    <w:p w:rsidR="004D5537" w:rsidRPr="007D2892" w:rsidRDefault="004D5537" w:rsidP="004D5537">
      <w:pPr>
        <w:pStyle w:val="norm"/>
        <w:numPr>
          <w:ilvl w:val="0"/>
          <w:numId w:val="1"/>
        </w:numPr>
        <w:spacing w:line="360" w:lineRule="auto"/>
        <w:ind w:left="0" w:firstLine="709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7D2892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կառավա</w:t>
      </w:r>
      <w:proofErr w:type="spellEnd"/>
      <w:r w:rsidRPr="007D2892">
        <w:rPr>
          <w:rFonts w:ascii="GHEA Grapalat" w:hAnsi="GHEA Grapalat" w:cs="Sylfaen"/>
          <w:sz w:val="24"/>
          <w:szCs w:val="24"/>
          <w:lang w:val="af-ZA"/>
        </w:rPr>
        <w:softHyphen/>
      </w:r>
      <w:proofErr w:type="spellStart"/>
      <w:r w:rsidRPr="007D2892">
        <w:rPr>
          <w:rFonts w:ascii="GHEA Grapalat" w:hAnsi="GHEA Grapalat" w:cs="Sylfaen"/>
          <w:sz w:val="24"/>
          <w:szCs w:val="24"/>
        </w:rPr>
        <w:t>րության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2016</w:t>
      </w:r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29</w:t>
      </w:r>
      <w:r w:rsidRPr="007D2892">
        <w:rPr>
          <w:rFonts w:ascii="GHEA Grapalat" w:hAnsi="GHEA Grapalat"/>
          <w:sz w:val="24"/>
          <w:szCs w:val="24"/>
          <w:lang w:val="af-ZA"/>
        </w:rPr>
        <w:t>-</w:t>
      </w:r>
      <w:r w:rsidRPr="007D2892">
        <w:rPr>
          <w:rFonts w:ascii="GHEA Grapalat" w:hAnsi="GHEA Grapalat" w:cs="Sylfaen"/>
          <w:sz w:val="24"/>
          <w:szCs w:val="24"/>
        </w:rPr>
        <w:t>ի</w:t>
      </w:r>
      <w:r w:rsidRPr="007D2892">
        <w:rPr>
          <w:rFonts w:ascii="GHEA Grapalat" w:hAnsi="GHEA Grapalat"/>
          <w:sz w:val="24"/>
          <w:szCs w:val="24"/>
          <w:lang w:val="af-ZA"/>
        </w:rPr>
        <w:t xml:space="preserve"> «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2017</w:t>
      </w:r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թվա</w:t>
      </w:r>
      <w:proofErr w:type="spellEnd"/>
      <w:r w:rsidRPr="007D2892">
        <w:rPr>
          <w:rFonts w:ascii="GHEA Grapalat" w:hAnsi="GHEA Grapalat" w:cs="Sylfaen"/>
          <w:sz w:val="24"/>
          <w:szCs w:val="24"/>
          <w:lang w:val="af-ZA"/>
        </w:rPr>
        <w:softHyphen/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կանի</w:t>
      </w:r>
      <w:proofErr w:type="spellEnd"/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բյուջեի</w:t>
      </w:r>
      <w:proofErr w:type="spellEnd"/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կատարումն</w:t>
      </w:r>
      <w:proofErr w:type="spellEnd"/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ապահովող</w:t>
      </w:r>
      <w:proofErr w:type="spellEnd"/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միջոցառումների</w:t>
      </w:r>
      <w:proofErr w:type="spellEnd"/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մասին</w:t>
      </w:r>
      <w:proofErr w:type="spellEnd"/>
      <w:proofErr w:type="gramStart"/>
      <w:r w:rsidRPr="007D2892">
        <w:rPr>
          <w:rFonts w:ascii="GHEA Grapalat" w:hAnsi="GHEA Grapalat"/>
          <w:sz w:val="24"/>
          <w:szCs w:val="24"/>
          <w:lang w:val="af-ZA"/>
        </w:rPr>
        <w:t>»  N</w:t>
      </w:r>
      <w:proofErr w:type="gramEnd"/>
      <w:r w:rsidRPr="007D289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D2892">
        <w:rPr>
          <w:rFonts w:ascii="GHEA Grapalat" w:hAnsi="GHEA Grapalat"/>
          <w:sz w:val="24"/>
          <w:szCs w:val="24"/>
          <w:shd w:val="clear" w:color="auto" w:fill="FFFFFF"/>
          <w:lang w:val="af-ZA"/>
        </w:rPr>
        <w:t>1</w:t>
      </w:r>
      <w:r>
        <w:rPr>
          <w:rFonts w:ascii="GHEA Grapalat" w:hAnsi="GHEA Grapalat"/>
          <w:sz w:val="24"/>
          <w:szCs w:val="24"/>
          <w:shd w:val="clear" w:color="auto" w:fill="FFFFFF"/>
          <w:lang w:val="af-ZA"/>
        </w:rPr>
        <w:t>313</w:t>
      </w:r>
      <w:r w:rsidRPr="007D2892">
        <w:rPr>
          <w:rFonts w:ascii="GHEA Grapalat" w:hAnsi="GHEA Grapalat"/>
          <w:sz w:val="24"/>
          <w:szCs w:val="24"/>
          <w:shd w:val="clear" w:color="auto" w:fill="FFFFFF"/>
          <w:lang w:val="af-ZA"/>
        </w:rPr>
        <w:t>-</w:t>
      </w:r>
      <w:r w:rsidRPr="007D2892">
        <w:rPr>
          <w:rFonts w:ascii="GHEA Grapalat" w:hAnsi="GHEA Grapalat" w:cs="Sylfaen"/>
          <w:sz w:val="24"/>
          <w:szCs w:val="24"/>
          <w:shd w:val="clear" w:color="auto" w:fill="FFFFFF"/>
        </w:rPr>
        <w:t>Ն</w:t>
      </w:r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4D5537">
        <w:rPr>
          <w:rFonts w:ascii="GHEA Grapalat" w:hAnsi="GHEA Grapalat" w:cs="Sylfaen"/>
          <w:sz w:val="24"/>
          <w:szCs w:val="24"/>
          <w:lang w:val="af-ZA"/>
        </w:rPr>
        <w:t xml:space="preserve"> 29-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րդ</w:t>
      </w:r>
      <w:proofErr w:type="spellEnd"/>
      <w:r w:rsidRPr="00B10E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կետում</w:t>
      </w:r>
      <w:proofErr w:type="spellEnd"/>
      <w:r w:rsidRPr="00B10E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E4EA8" w:rsidRPr="00AE4EA8">
        <w:rPr>
          <w:rFonts w:ascii="GHEA Grapalat" w:hAnsi="GHEA Grapalat" w:cs="Sylfaen"/>
          <w:sz w:val="24"/>
          <w:szCs w:val="24"/>
          <w:lang w:val="af-ZA"/>
        </w:rPr>
        <w:t>&lt;&lt;(</w:t>
      </w:r>
      <w:r w:rsidR="00AE4EA8">
        <w:rPr>
          <w:rFonts w:ascii="GHEA Grapalat" w:hAnsi="GHEA Grapalat" w:cs="Sylfaen"/>
          <w:sz w:val="24"/>
          <w:szCs w:val="24"/>
          <w:lang w:val="hy-AM"/>
        </w:rPr>
        <w:t>եթե Հայաստանի Հանրապետության կառավարության կողմից այլ բան նախատեսված չէ</w:t>
      </w:r>
      <w:r w:rsidR="00AE4EA8" w:rsidRPr="00AE4EA8">
        <w:rPr>
          <w:rFonts w:ascii="GHEA Grapalat" w:hAnsi="GHEA Grapalat" w:cs="Sylfaen"/>
          <w:sz w:val="24"/>
          <w:szCs w:val="24"/>
          <w:lang w:val="af-ZA"/>
        </w:rPr>
        <w:t>)&gt;&gt;</w:t>
      </w:r>
      <w:r w:rsidR="00AE4EA8">
        <w:rPr>
          <w:rFonts w:ascii="GHEA Grapalat" w:hAnsi="GHEA Grapalat" w:cs="Sylfaen"/>
          <w:sz w:val="24"/>
          <w:szCs w:val="24"/>
          <w:lang w:val="hy-AM"/>
        </w:rPr>
        <w:t xml:space="preserve"> բառերից հետո ավելացնել &lt;&lt;՝ բացառությամբ Ռուսաստանի Դաշնության կողմից տրամադրված պետական արտահանման վարկի հաշվին ռուսական արտադրության ռազմական նշանակության արտադրանքի մատակարարումների ֆինանսավորում ծրագրի&gt;&gt;</w:t>
      </w:r>
      <w:r w:rsidR="00A25384">
        <w:rPr>
          <w:rFonts w:ascii="GHEA Grapalat" w:hAnsi="GHEA Grapalat" w:cs="Sylfaen"/>
          <w:sz w:val="24"/>
          <w:szCs w:val="24"/>
          <w:lang w:val="hy-AM"/>
        </w:rPr>
        <w:t xml:space="preserve"> բառերը</w:t>
      </w:r>
      <w:r w:rsidR="00AE4EA8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F1327A" w:rsidRPr="00C056B6" w:rsidRDefault="00E26552" w:rsidP="00A25384">
      <w:pPr>
        <w:spacing w:line="360" w:lineRule="auto"/>
        <w:ind w:firstLine="540"/>
        <w:jc w:val="both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/>
          <w:lang w:val="hy-AM"/>
        </w:rPr>
        <w:t>3</w:t>
      </w:r>
      <w:r w:rsidR="00571485" w:rsidRPr="007D2892">
        <w:rPr>
          <w:rFonts w:ascii="GHEA Grapalat" w:hAnsi="GHEA Grapalat"/>
          <w:lang w:val="de-DE"/>
        </w:rPr>
        <w:t xml:space="preserve">. </w:t>
      </w:r>
      <w:r w:rsidR="00571485" w:rsidRPr="007D2892">
        <w:rPr>
          <w:rFonts w:ascii="GHEA Grapalat" w:hAnsi="GHEA Grapalat" w:cs="Sylfaen"/>
          <w:lang w:val="de-DE"/>
        </w:rPr>
        <w:t>Սույն</w:t>
      </w:r>
      <w:r w:rsidR="00571485" w:rsidRPr="007D2892">
        <w:rPr>
          <w:rFonts w:ascii="GHEA Grapalat" w:hAnsi="GHEA Grapalat" w:cs="Arial Armenian"/>
          <w:lang w:val="de-DE"/>
        </w:rPr>
        <w:t xml:space="preserve"> </w:t>
      </w:r>
      <w:proofErr w:type="spellStart"/>
      <w:r w:rsidR="00571485" w:rsidRPr="007D2892">
        <w:rPr>
          <w:rFonts w:ascii="GHEA Grapalat" w:hAnsi="GHEA Grapalat" w:cs="Sylfaen"/>
          <w:lang w:val="fr-FR"/>
        </w:rPr>
        <w:t>որոշումն</w:t>
      </w:r>
      <w:proofErr w:type="spellEnd"/>
      <w:r w:rsidR="00571485" w:rsidRPr="007D2892">
        <w:rPr>
          <w:rFonts w:ascii="GHEA Grapalat" w:hAnsi="GHEA Grapalat" w:cs="Arial Armenian"/>
          <w:lang w:val="fr-FR"/>
        </w:rPr>
        <w:t xml:space="preserve"> </w:t>
      </w:r>
      <w:proofErr w:type="spellStart"/>
      <w:r w:rsidR="00571485" w:rsidRPr="007D2892">
        <w:rPr>
          <w:rFonts w:ascii="GHEA Grapalat" w:hAnsi="GHEA Grapalat" w:cs="Sylfaen"/>
          <w:lang w:val="fr-FR"/>
        </w:rPr>
        <w:t>ուժի</w:t>
      </w:r>
      <w:proofErr w:type="spellEnd"/>
      <w:r w:rsidR="00571485" w:rsidRPr="007D2892">
        <w:rPr>
          <w:rFonts w:ascii="GHEA Grapalat" w:hAnsi="GHEA Grapalat" w:cs="Arial Armenian"/>
          <w:lang w:val="fr-FR"/>
        </w:rPr>
        <w:t xml:space="preserve"> </w:t>
      </w:r>
      <w:proofErr w:type="spellStart"/>
      <w:r w:rsidR="00571485" w:rsidRPr="007D2892">
        <w:rPr>
          <w:rFonts w:ascii="GHEA Grapalat" w:hAnsi="GHEA Grapalat" w:cs="Sylfaen"/>
          <w:lang w:val="fr-FR"/>
        </w:rPr>
        <w:t>մեջ</w:t>
      </w:r>
      <w:proofErr w:type="spellEnd"/>
      <w:r w:rsidR="00571485" w:rsidRPr="007D2892">
        <w:rPr>
          <w:rFonts w:ascii="GHEA Grapalat" w:hAnsi="GHEA Grapalat" w:cs="Arial Armenian"/>
          <w:lang w:val="fr-FR"/>
        </w:rPr>
        <w:t xml:space="preserve"> </w:t>
      </w:r>
      <w:r w:rsidR="00571485" w:rsidRPr="007D2892">
        <w:rPr>
          <w:rFonts w:ascii="GHEA Grapalat" w:hAnsi="GHEA Grapalat" w:cs="Sylfaen"/>
          <w:lang w:val="fr-FR"/>
        </w:rPr>
        <w:t>է</w:t>
      </w:r>
      <w:r w:rsidR="00571485" w:rsidRPr="007D2892">
        <w:rPr>
          <w:rFonts w:ascii="GHEA Grapalat" w:hAnsi="GHEA Grapalat" w:cs="Arial Armenian"/>
          <w:lang w:val="fr-FR"/>
        </w:rPr>
        <w:t xml:space="preserve"> </w:t>
      </w:r>
      <w:proofErr w:type="spellStart"/>
      <w:r w:rsidR="00571485" w:rsidRPr="007D2892">
        <w:rPr>
          <w:rFonts w:ascii="GHEA Grapalat" w:hAnsi="GHEA Grapalat" w:cs="Sylfaen"/>
          <w:lang w:val="fr-FR"/>
        </w:rPr>
        <w:t>մտնում</w:t>
      </w:r>
      <w:proofErr w:type="spellEnd"/>
      <w:r w:rsidR="00571485" w:rsidRPr="007D2892">
        <w:rPr>
          <w:rFonts w:ascii="GHEA Grapalat" w:hAnsi="GHEA Grapalat" w:cs="Arial Armenian"/>
          <w:lang w:val="fr-FR"/>
        </w:rPr>
        <w:t xml:space="preserve"> </w:t>
      </w:r>
      <w:proofErr w:type="spellStart"/>
      <w:r w:rsidR="00571485" w:rsidRPr="007D2892">
        <w:rPr>
          <w:rFonts w:ascii="GHEA Grapalat" w:hAnsi="GHEA Grapalat" w:cs="Sylfaen"/>
          <w:lang w:val="fr-FR"/>
        </w:rPr>
        <w:t>պաշտոնական</w:t>
      </w:r>
      <w:proofErr w:type="spellEnd"/>
      <w:r w:rsidR="00571485" w:rsidRPr="007D2892">
        <w:rPr>
          <w:rFonts w:ascii="GHEA Grapalat" w:hAnsi="GHEA Grapalat" w:cs="Arial Armenian"/>
          <w:lang w:val="fr-FR"/>
        </w:rPr>
        <w:t xml:space="preserve"> </w:t>
      </w:r>
      <w:proofErr w:type="spellStart"/>
      <w:r w:rsidR="00571485" w:rsidRPr="007D2892">
        <w:rPr>
          <w:rFonts w:ascii="GHEA Grapalat" w:hAnsi="GHEA Grapalat" w:cs="Sylfaen"/>
          <w:lang w:val="fr-FR"/>
        </w:rPr>
        <w:t>հրապարակմանը</w:t>
      </w:r>
      <w:proofErr w:type="spellEnd"/>
      <w:r w:rsidR="00571485" w:rsidRPr="007D2892">
        <w:rPr>
          <w:rFonts w:ascii="GHEA Grapalat" w:hAnsi="GHEA Grapalat" w:cs="Arial Armenian"/>
          <w:lang w:val="fr-FR"/>
        </w:rPr>
        <w:t xml:space="preserve"> </w:t>
      </w:r>
      <w:proofErr w:type="spellStart"/>
      <w:r w:rsidR="00571485" w:rsidRPr="007D2892">
        <w:rPr>
          <w:rFonts w:ascii="GHEA Grapalat" w:hAnsi="GHEA Grapalat" w:cs="Sylfaen"/>
          <w:lang w:val="fr-FR"/>
        </w:rPr>
        <w:t>հաջորդող</w:t>
      </w:r>
      <w:proofErr w:type="spellEnd"/>
      <w:r w:rsidR="00571485" w:rsidRPr="007D2892">
        <w:rPr>
          <w:rFonts w:ascii="GHEA Grapalat" w:hAnsi="GHEA Grapalat" w:cs="Arial Armenian"/>
          <w:lang w:val="fr-FR"/>
        </w:rPr>
        <w:t xml:space="preserve"> </w:t>
      </w:r>
      <w:proofErr w:type="spellStart"/>
      <w:r w:rsidR="00571485" w:rsidRPr="007D2892">
        <w:rPr>
          <w:rFonts w:ascii="GHEA Grapalat" w:hAnsi="GHEA Grapalat" w:cs="Sylfaen"/>
          <w:lang w:val="fr-FR"/>
        </w:rPr>
        <w:t>օրվանից</w:t>
      </w:r>
      <w:proofErr w:type="spellEnd"/>
      <w:r w:rsidR="00571485" w:rsidRPr="007D2892">
        <w:rPr>
          <w:rFonts w:ascii="GHEA Grapalat" w:hAnsi="GHEA Grapalat" w:cs="Arial Armenian"/>
          <w:lang w:val="fr-FR"/>
        </w:rPr>
        <w:t>:</w:t>
      </w:r>
    </w:p>
    <w:p w:rsidR="00F1327A" w:rsidRPr="00C056B6" w:rsidRDefault="00F1327A" w:rsidP="00F1327A">
      <w:pPr>
        <w:jc w:val="center"/>
        <w:rPr>
          <w:rFonts w:ascii="GHEA Grapalat" w:hAnsi="GHEA Grapalat" w:cs="Sylfaen"/>
          <w:b/>
          <w:lang w:val="af-ZA"/>
        </w:rPr>
      </w:pPr>
    </w:p>
    <w:p w:rsidR="00153B6B" w:rsidRDefault="00153B6B" w:rsidP="00F1327A">
      <w:pPr>
        <w:jc w:val="center"/>
        <w:rPr>
          <w:rFonts w:ascii="GHEA Grapalat" w:hAnsi="GHEA Grapalat" w:cs="Sylfaen"/>
          <w:b/>
          <w:lang w:val="af-ZA"/>
        </w:rPr>
      </w:pPr>
    </w:p>
    <w:p w:rsidR="00153B6B" w:rsidRDefault="00153B6B" w:rsidP="00F1327A">
      <w:pPr>
        <w:jc w:val="center"/>
        <w:rPr>
          <w:rFonts w:ascii="GHEA Grapalat" w:hAnsi="GHEA Grapalat" w:cs="Sylfaen"/>
          <w:b/>
          <w:lang w:val="af-ZA"/>
        </w:rPr>
      </w:pPr>
    </w:p>
    <w:p w:rsidR="00F1327A" w:rsidRDefault="003C5245" w:rsidP="00F1327A">
      <w:pPr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 xml:space="preserve">ՏԵՂԵԿԱՆՔ </w:t>
      </w:r>
    </w:p>
    <w:p w:rsidR="00FF5CD9" w:rsidRPr="003C5245" w:rsidRDefault="003C5245" w:rsidP="00F1327A">
      <w:pPr>
        <w:jc w:val="center"/>
        <w:rPr>
          <w:rFonts w:ascii="GHEA Grapalat" w:hAnsi="GHEA Grapalat" w:cs="Sylfaen"/>
          <w:b/>
          <w:lang w:val="af-ZA"/>
        </w:rPr>
      </w:pPr>
      <w:r w:rsidRPr="007D2892">
        <w:rPr>
          <w:rFonts w:ascii="GHEA Grapalat" w:hAnsi="GHEA Grapalat"/>
          <w:spacing w:val="-4"/>
          <w:lang w:val="af-ZA"/>
        </w:rPr>
        <w:t>«</w:t>
      </w:r>
      <w:proofErr w:type="spellStart"/>
      <w:r w:rsidRPr="007D2892">
        <w:rPr>
          <w:rFonts w:ascii="GHEA Grapalat" w:hAnsi="GHEA Grapalat" w:cs="Sylfaen"/>
          <w:spacing w:val="-4"/>
        </w:rPr>
        <w:t>Հայաստանի</w:t>
      </w:r>
      <w:proofErr w:type="spellEnd"/>
      <w:r w:rsidRPr="007D2892">
        <w:rPr>
          <w:rFonts w:ascii="GHEA Grapalat" w:hAnsi="GHEA Grapalat"/>
          <w:spacing w:val="-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pacing w:val="-4"/>
        </w:rPr>
        <w:t>Հանրապետության</w:t>
      </w:r>
      <w:proofErr w:type="spellEnd"/>
      <w:r>
        <w:rPr>
          <w:rFonts w:ascii="GHEA Grapalat" w:hAnsi="GHEA Grapalat"/>
          <w:spacing w:val="-4"/>
          <w:lang w:val="af-ZA"/>
        </w:rPr>
        <w:t xml:space="preserve"> 2017</w:t>
      </w:r>
      <w:r w:rsidRPr="007D2892">
        <w:rPr>
          <w:rFonts w:ascii="GHEA Grapalat" w:hAnsi="GHEA Grapalat"/>
          <w:spacing w:val="-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pacing w:val="-4"/>
        </w:rPr>
        <w:t>թվականի</w:t>
      </w:r>
      <w:proofErr w:type="spellEnd"/>
      <w:r w:rsidRPr="007D2892">
        <w:rPr>
          <w:rFonts w:ascii="GHEA Grapalat" w:hAnsi="GHEA Grapalat"/>
          <w:spacing w:val="-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pacing w:val="-4"/>
        </w:rPr>
        <w:t>պետական</w:t>
      </w:r>
      <w:proofErr w:type="spellEnd"/>
      <w:r w:rsidRPr="007D2892">
        <w:rPr>
          <w:rFonts w:ascii="GHEA Grapalat" w:hAnsi="GHEA Grapalat"/>
          <w:spacing w:val="-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pacing w:val="-4"/>
        </w:rPr>
        <w:t>բյուջե</w:t>
      </w:r>
      <w:r>
        <w:rPr>
          <w:rFonts w:ascii="GHEA Grapalat" w:hAnsi="GHEA Grapalat" w:cs="Sylfaen"/>
          <w:spacing w:val="-4"/>
          <w:lang w:val="en-US"/>
        </w:rPr>
        <w:t>ում</w:t>
      </w:r>
      <w:proofErr w:type="spellEnd"/>
      <w:r w:rsidRPr="003C5245">
        <w:rPr>
          <w:rFonts w:ascii="GHEA Grapalat" w:hAnsi="GHEA Grapalat" w:cs="Sylfaen"/>
          <w:spacing w:val="-4"/>
          <w:lang w:val="af-ZA"/>
        </w:rPr>
        <w:t xml:space="preserve"> </w:t>
      </w:r>
      <w:r w:rsidRPr="007D2892">
        <w:rPr>
          <w:rFonts w:ascii="GHEA Grapalat" w:hAnsi="GHEA Grapalat"/>
          <w:spacing w:val="-4"/>
          <w:lang w:val="af-ZA"/>
        </w:rPr>
        <w:t xml:space="preserve"> </w:t>
      </w:r>
      <w:r w:rsidRPr="007D2892">
        <w:rPr>
          <w:rFonts w:ascii="GHEA Grapalat" w:hAnsi="GHEA Grapalat" w:cs="Sylfaen"/>
        </w:rPr>
        <w:t>և</w:t>
      </w:r>
      <w:r w:rsidRPr="007D2892">
        <w:rPr>
          <w:rFonts w:ascii="GHEA Grapalat" w:hAnsi="GHEA Grapalat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</w:rPr>
        <w:t>Հայաստանի</w:t>
      </w:r>
      <w:proofErr w:type="spellEnd"/>
      <w:r w:rsidRPr="007D2892">
        <w:rPr>
          <w:rFonts w:ascii="GHEA Grapalat" w:hAnsi="GHEA Grapalat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</w:rPr>
        <w:t>Հանրապետության</w:t>
      </w:r>
      <w:proofErr w:type="spellEnd"/>
      <w:r w:rsidRPr="007D2892">
        <w:rPr>
          <w:rFonts w:ascii="GHEA Grapalat" w:hAnsi="GHEA Grapalat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</w:rPr>
        <w:t>կառավարության</w:t>
      </w:r>
      <w:proofErr w:type="spellEnd"/>
      <w:r>
        <w:rPr>
          <w:rFonts w:ascii="GHEA Grapalat" w:hAnsi="GHEA Grapalat"/>
          <w:lang w:val="af-ZA"/>
        </w:rPr>
        <w:t xml:space="preserve"> 2016</w:t>
      </w:r>
      <w:r w:rsidRPr="007D2892">
        <w:rPr>
          <w:rFonts w:ascii="GHEA Grapalat" w:hAnsi="GHEA Grapalat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</w:rPr>
        <w:t>թվականի</w:t>
      </w:r>
      <w:proofErr w:type="spellEnd"/>
      <w:r w:rsidRPr="007D2892">
        <w:rPr>
          <w:rFonts w:ascii="GHEA Grapalat" w:hAnsi="GHEA Grapalat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</w:rPr>
        <w:t>դեկտեմբերի</w:t>
      </w:r>
      <w:proofErr w:type="spellEnd"/>
      <w:r>
        <w:rPr>
          <w:rFonts w:ascii="GHEA Grapalat" w:hAnsi="GHEA Grapalat"/>
          <w:lang w:val="af-ZA"/>
        </w:rPr>
        <w:t xml:space="preserve"> 29</w:t>
      </w:r>
      <w:r w:rsidRPr="007D2892">
        <w:rPr>
          <w:rFonts w:ascii="GHEA Grapalat" w:hAnsi="GHEA Grapalat"/>
          <w:lang w:val="af-ZA"/>
        </w:rPr>
        <w:t>-</w:t>
      </w:r>
      <w:r w:rsidRPr="007D2892">
        <w:rPr>
          <w:rFonts w:ascii="GHEA Grapalat" w:hAnsi="GHEA Grapalat" w:cs="Sylfaen"/>
        </w:rPr>
        <w:t>ի</w:t>
      </w:r>
      <w:r w:rsidRPr="007D2892">
        <w:rPr>
          <w:rFonts w:ascii="GHEA Grapalat" w:hAnsi="GHEA Grapalat"/>
          <w:lang w:val="af-ZA"/>
        </w:rPr>
        <w:t xml:space="preserve"> N</w:t>
      </w:r>
      <w:r w:rsidRPr="007D2892">
        <w:rPr>
          <w:rFonts w:ascii="GHEA Grapalat" w:hAnsi="GHEA Grapalat"/>
          <w:lang w:val="fr-FR"/>
        </w:rPr>
        <w:t xml:space="preserve"> </w:t>
      </w:r>
      <w:r w:rsidRPr="007D2892">
        <w:rPr>
          <w:rFonts w:ascii="GHEA Grapalat" w:hAnsi="GHEA Grapalat"/>
          <w:shd w:val="clear" w:color="auto" w:fill="FFFFFF"/>
          <w:lang w:val="af-ZA"/>
        </w:rPr>
        <w:t>1</w:t>
      </w:r>
      <w:r>
        <w:rPr>
          <w:rFonts w:ascii="GHEA Grapalat" w:hAnsi="GHEA Grapalat"/>
          <w:shd w:val="clear" w:color="auto" w:fill="FFFFFF"/>
          <w:lang w:val="af-ZA"/>
        </w:rPr>
        <w:t>313</w:t>
      </w:r>
      <w:r w:rsidRPr="007D2892">
        <w:rPr>
          <w:rFonts w:ascii="GHEA Grapalat" w:hAnsi="GHEA Grapalat"/>
          <w:shd w:val="clear" w:color="auto" w:fill="FFFFFF"/>
          <w:lang w:val="af-ZA"/>
        </w:rPr>
        <w:t>-</w:t>
      </w:r>
      <w:r w:rsidRPr="007D2892">
        <w:rPr>
          <w:rFonts w:ascii="GHEA Grapalat" w:hAnsi="GHEA Grapalat" w:cs="Sylfaen"/>
          <w:shd w:val="clear" w:color="auto" w:fill="FFFFFF"/>
        </w:rPr>
        <w:t>Ն</w:t>
      </w:r>
      <w:r w:rsidRPr="007D2892">
        <w:rPr>
          <w:rFonts w:ascii="GHEA Grapalat" w:hAnsi="GHEA Grapalat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</w:rPr>
        <w:t>որոշման</w:t>
      </w:r>
      <w:proofErr w:type="spellEnd"/>
      <w:r w:rsidRPr="007D2892">
        <w:rPr>
          <w:rFonts w:ascii="GHEA Grapalat" w:hAnsi="GHEA Grapalat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</w:rPr>
        <w:t>մեջ</w:t>
      </w:r>
      <w:proofErr w:type="spellEnd"/>
      <w:r w:rsidRPr="007D2892">
        <w:rPr>
          <w:rFonts w:ascii="GHEA Grapalat" w:hAnsi="GHEA Grapalat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</w:rPr>
        <w:t>փոփոխություններ</w:t>
      </w:r>
      <w:proofErr w:type="spellEnd"/>
      <w:r w:rsidRPr="003C5245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կատարելու</w:t>
      </w:r>
      <w:proofErr w:type="spellEnd"/>
      <w:r w:rsidRPr="003C5245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մասին</w:t>
      </w:r>
      <w:proofErr w:type="spellEnd"/>
      <w:r w:rsidRPr="003C5245">
        <w:rPr>
          <w:rFonts w:ascii="GHEA Grapalat" w:hAnsi="GHEA Grapalat" w:cs="Sylfaen"/>
          <w:lang w:val="af-ZA"/>
        </w:rPr>
        <w:t xml:space="preserve">&gt;&gt; </w:t>
      </w:r>
      <w:r>
        <w:rPr>
          <w:rFonts w:ascii="GHEA Grapalat" w:hAnsi="GHEA Grapalat" w:cs="Sylfaen"/>
          <w:lang w:val="en-US"/>
        </w:rPr>
        <w:t>ՀՀ</w:t>
      </w:r>
      <w:r w:rsidRPr="003C5245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կառավարության</w:t>
      </w:r>
      <w:proofErr w:type="spellEnd"/>
      <w:r w:rsidRPr="003C5245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որոշման</w:t>
      </w:r>
      <w:proofErr w:type="spellEnd"/>
      <w:r w:rsidRPr="003C5245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նախագծի</w:t>
      </w:r>
      <w:proofErr w:type="spellEnd"/>
      <w:r w:rsidRPr="003C5245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վերաբերյալ</w:t>
      </w:r>
      <w:proofErr w:type="spellEnd"/>
      <w:r w:rsidRPr="003C5245">
        <w:rPr>
          <w:rFonts w:ascii="GHEA Grapalat" w:hAnsi="GHEA Grapalat" w:cs="Sylfaen"/>
          <w:lang w:val="af-ZA"/>
        </w:rPr>
        <w:t xml:space="preserve"> </w:t>
      </w:r>
    </w:p>
    <w:p w:rsidR="002E3595" w:rsidRDefault="002E3595" w:rsidP="00F1327A">
      <w:pPr>
        <w:jc w:val="center"/>
        <w:rPr>
          <w:rFonts w:ascii="GHEA Grapalat" w:hAnsi="GHEA Grapalat" w:cs="Sylfaen"/>
          <w:b/>
          <w:lang w:val="en-US"/>
        </w:rPr>
      </w:pPr>
    </w:p>
    <w:p w:rsidR="00153B6B" w:rsidRDefault="00153B6B" w:rsidP="00F1327A">
      <w:pPr>
        <w:jc w:val="center"/>
        <w:rPr>
          <w:rFonts w:ascii="GHEA Grapalat" w:hAnsi="GHEA Grapalat" w:cs="Sylfaen"/>
          <w:b/>
          <w:lang w:val="en-US"/>
        </w:rPr>
      </w:pPr>
    </w:p>
    <w:tbl>
      <w:tblPr>
        <w:tblpPr w:leftFromText="180" w:rightFromText="180" w:vertAnchor="text" w:horzAnchor="margin" w:tblpY="-224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14"/>
      </w:tblGrid>
      <w:tr w:rsidR="00153B6B" w:rsidRPr="00AB562E" w:rsidTr="00912102">
        <w:tc>
          <w:tcPr>
            <w:tcW w:w="10314" w:type="dxa"/>
          </w:tcPr>
          <w:p w:rsidR="00153B6B" w:rsidRPr="00926F9E" w:rsidRDefault="00153B6B" w:rsidP="00912102">
            <w:pPr>
              <w:spacing w:line="23" w:lineRule="atLeast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926F9E">
              <w:rPr>
                <w:rFonts w:ascii="GHEA Grapalat" w:hAnsi="GHEA Grapalat" w:cs="GHEA Grapalat"/>
                <w:lang w:val="fr-FR"/>
              </w:rPr>
              <w:lastRenderedPageBreak/>
              <w:br w:type="page"/>
            </w:r>
            <w:proofErr w:type="spellStart"/>
            <w:r w:rsidRPr="00926F9E">
              <w:rPr>
                <w:rFonts w:ascii="GHEA Grapalat" w:hAnsi="GHEA Grapalat" w:cs="GHEA Grapalat"/>
                <w:b/>
                <w:bCs/>
              </w:rPr>
              <w:t>Իրավական</w:t>
            </w:r>
            <w:proofErr w:type="spellEnd"/>
            <w:r w:rsidRPr="00926F9E">
              <w:rPr>
                <w:rFonts w:ascii="GHEA Grapalat" w:hAnsi="GHEA Grapalat" w:cs="GHEA Grapalat"/>
                <w:b/>
                <w:bCs/>
              </w:rPr>
              <w:t xml:space="preserve"> </w:t>
            </w:r>
            <w:proofErr w:type="spellStart"/>
            <w:r w:rsidRPr="00926F9E">
              <w:rPr>
                <w:rFonts w:ascii="GHEA Grapalat" w:hAnsi="GHEA Grapalat" w:cs="GHEA Grapalat"/>
                <w:b/>
                <w:bCs/>
              </w:rPr>
              <w:t>ակտի</w:t>
            </w:r>
            <w:proofErr w:type="spellEnd"/>
            <w:r w:rsidRPr="00926F9E">
              <w:rPr>
                <w:rFonts w:ascii="GHEA Grapalat" w:hAnsi="GHEA Grapalat" w:cs="GHEA Grapalat"/>
                <w:b/>
                <w:bCs/>
              </w:rPr>
              <w:t xml:space="preserve"> </w:t>
            </w:r>
            <w:proofErr w:type="spellStart"/>
            <w:r w:rsidRPr="00926F9E">
              <w:rPr>
                <w:rFonts w:ascii="GHEA Grapalat" w:hAnsi="GHEA Grapalat" w:cs="GHEA Grapalat"/>
                <w:b/>
                <w:bCs/>
              </w:rPr>
              <w:t>հիմնավորումը</w:t>
            </w:r>
            <w:proofErr w:type="spellEnd"/>
          </w:p>
        </w:tc>
      </w:tr>
      <w:tr w:rsidR="00153B6B" w:rsidRPr="00AB562E" w:rsidTr="00912102">
        <w:tc>
          <w:tcPr>
            <w:tcW w:w="10314" w:type="dxa"/>
          </w:tcPr>
          <w:p w:rsidR="00153B6B" w:rsidRPr="00926F9E" w:rsidRDefault="00153B6B" w:rsidP="00912102">
            <w:pPr>
              <w:spacing w:line="23" w:lineRule="atLeast"/>
              <w:rPr>
                <w:rFonts w:ascii="GHEA Grapalat" w:hAnsi="GHEA Grapalat" w:cs="GHEA Grapalat"/>
                <w:b/>
                <w:bCs/>
                <w:lang w:val="hy-AM"/>
              </w:rPr>
            </w:pPr>
          </w:p>
        </w:tc>
      </w:tr>
      <w:tr w:rsidR="00153B6B" w:rsidRPr="00153B6B" w:rsidTr="00912102">
        <w:tc>
          <w:tcPr>
            <w:tcW w:w="10314" w:type="dxa"/>
          </w:tcPr>
          <w:p w:rsidR="00153B6B" w:rsidRPr="00BD118A" w:rsidRDefault="00153B6B" w:rsidP="00912102">
            <w:pPr>
              <w:pStyle w:val="norm"/>
              <w:spacing w:line="360" w:lineRule="auto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5B3008">
              <w:rPr>
                <w:rFonts w:ascii="GHEA Grapalat" w:hAnsi="GHEA Grapalat"/>
                <w:lang w:val="af-ZA"/>
              </w:rPr>
              <w:t xml:space="preserve">    </w:t>
            </w:r>
            <w:proofErr w:type="spellStart"/>
            <w:r w:rsidRPr="00295F1E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proofErr w:type="spellEnd"/>
            <w:r w:rsidRPr="00BD118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95F1E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proofErr w:type="spellEnd"/>
            <w:r w:rsidRPr="00BD118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95F1E">
              <w:rPr>
                <w:rFonts w:ascii="GHEA Grapalat" w:hAnsi="GHEA Grapalat" w:cs="Sylfaen"/>
                <w:sz w:val="24"/>
                <w:szCs w:val="24"/>
              </w:rPr>
              <w:t>ընդունումը</w:t>
            </w:r>
            <w:proofErr w:type="spellEnd"/>
            <w:r w:rsidRPr="00BD118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95F1E">
              <w:rPr>
                <w:rFonts w:ascii="GHEA Grapalat" w:hAnsi="GHEA Grapalat" w:cs="Sylfaen"/>
                <w:sz w:val="24"/>
                <w:szCs w:val="24"/>
              </w:rPr>
              <w:t>պայմանավորված</w:t>
            </w:r>
            <w:proofErr w:type="spellEnd"/>
            <w:r w:rsidRPr="00BD118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295F1E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BD118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295F1E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BD118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95F1E">
              <w:rPr>
                <w:rFonts w:ascii="GHEA Grapalat" w:hAnsi="GHEA Grapalat" w:cs="Sylfaen"/>
                <w:sz w:val="24"/>
                <w:szCs w:val="24"/>
              </w:rPr>
              <w:t>փոխվարչապետի</w:t>
            </w:r>
            <w:proofErr w:type="spellEnd"/>
            <w:r w:rsidRPr="00BD118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95F1E">
              <w:rPr>
                <w:rFonts w:ascii="GHEA Grapalat" w:hAnsi="GHEA Grapalat" w:cs="Sylfaen"/>
                <w:sz w:val="24"/>
                <w:szCs w:val="24"/>
              </w:rPr>
              <w:t>մոտ</w:t>
            </w:r>
            <w:proofErr w:type="spellEnd"/>
            <w:r w:rsidRPr="00BD118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295F1E">
              <w:rPr>
                <w:rFonts w:ascii="GHEA Grapalat" w:hAnsi="GHEA Grapalat" w:cs="Sylfaen"/>
                <w:sz w:val="24"/>
                <w:szCs w:val="24"/>
              </w:rPr>
              <w:t>ԾԻԳ</w:t>
            </w:r>
            <w:r w:rsidRPr="00BD118A">
              <w:rPr>
                <w:rFonts w:ascii="GHEA Grapalat" w:hAnsi="GHEA Grapalat" w:cs="Sylfaen"/>
                <w:sz w:val="24"/>
                <w:szCs w:val="24"/>
                <w:lang w:val="af-ZA"/>
              </w:rPr>
              <w:t>-</w:t>
            </w:r>
            <w:proofErr w:type="spellStart"/>
            <w:r w:rsidRPr="00295F1E">
              <w:rPr>
                <w:rFonts w:ascii="GHEA Grapalat" w:hAnsi="GHEA Grapalat" w:cs="Sylfaen"/>
                <w:sz w:val="24"/>
                <w:szCs w:val="24"/>
              </w:rPr>
              <w:t>երի</w:t>
            </w:r>
            <w:proofErr w:type="spellEnd"/>
            <w:r w:rsidRPr="00BD118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95F1E">
              <w:rPr>
                <w:rFonts w:ascii="GHEA Grapalat" w:hAnsi="GHEA Grapalat" w:cs="Sylfaen"/>
                <w:sz w:val="24"/>
                <w:szCs w:val="24"/>
              </w:rPr>
              <w:t>կողմից</w:t>
            </w:r>
            <w:proofErr w:type="spellEnd"/>
            <w:r w:rsidRPr="00BD118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95F1E">
              <w:rPr>
                <w:rFonts w:ascii="GHEA Grapalat" w:hAnsi="GHEA Grapalat" w:cs="Sylfaen"/>
                <w:sz w:val="24"/>
                <w:szCs w:val="24"/>
              </w:rPr>
              <w:t>իրականացվող</w:t>
            </w:r>
            <w:proofErr w:type="spellEnd"/>
            <w:r w:rsidRPr="00BD118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95F1E">
              <w:rPr>
                <w:rFonts w:ascii="GHEA Grapalat" w:hAnsi="GHEA Grapalat" w:cs="Sylfaen"/>
                <w:sz w:val="24"/>
                <w:szCs w:val="24"/>
              </w:rPr>
              <w:t>արտաքին</w:t>
            </w:r>
            <w:proofErr w:type="spellEnd"/>
            <w:r w:rsidRPr="00BD118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95F1E">
              <w:rPr>
                <w:rFonts w:ascii="GHEA Grapalat" w:hAnsi="GHEA Grapalat" w:cs="Sylfaen"/>
                <w:sz w:val="24"/>
                <w:szCs w:val="24"/>
              </w:rPr>
              <w:t>ֆինանսավորմամբ</w:t>
            </w:r>
            <w:proofErr w:type="spellEnd"/>
            <w:r w:rsidRPr="00BD118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95F1E">
              <w:rPr>
                <w:rFonts w:ascii="GHEA Grapalat" w:hAnsi="GHEA Grapalat" w:cs="Sylfaen"/>
                <w:sz w:val="24"/>
                <w:szCs w:val="24"/>
              </w:rPr>
              <w:t>նպատակային</w:t>
            </w:r>
            <w:proofErr w:type="spellEnd"/>
            <w:r w:rsidRPr="00BD118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95F1E">
              <w:rPr>
                <w:rFonts w:ascii="GHEA Grapalat" w:hAnsi="GHEA Grapalat" w:cs="Sylfaen"/>
                <w:sz w:val="24"/>
                <w:szCs w:val="24"/>
              </w:rPr>
              <w:t>վարկային</w:t>
            </w:r>
            <w:proofErr w:type="spellEnd"/>
            <w:r w:rsidRPr="00BD118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95F1E">
              <w:rPr>
                <w:rFonts w:ascii="GHEA Grapalat" w:hAnsi="GHEA Grapalat" w:cs="Sylfaen"/>
                <w:sz w:val="24"/>
                <w:szCs w:val="24"/>
              </w:rPr>
              <w:t>ծրագրերի</w:t>
            </w:r>
            <w:proofErr w:type="spellEnd"/>
            <w:r w:rsidRPr="00BD118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2017</w:t>
            </w:r>
            <w:r w:rsidRPr="00295F1E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Pr="00BD118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. </w:t>
            </w:r>
            <w:proofErr w:type="spellStart"/>
            <w:r w:rsidRPr="00295F1E">
              <w:rPr>
                <w:rFonts w:ascii="GHEA Grapalat" w:hAnsi="GHEA Grapalat" w:cs="Sylfaen"/>
                <w:sz w:val="24"/>
                <w:szCs w:val="24"/>
              </w:rPr>
              <w:t>կանխատեսումների</w:t>
            </w:r>
            <w:proofErr w:type="spellEnd"/>
            <w:r w:rsidRPr="00BD118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95F1E">
              <w:rPr>
                <w:rFonts w:ascii="GHEA Grapalat" w:hAnsi="GHEA Grapalat" w:cs="Sylfaen"/>
                <w:sz w:val="24"/>
                <w:szCs w:val="24"/>
              </w:rPr>
              <w:t>քննարկման</w:t>
            </w:r>
            <w:proofErr w:type="spellEnd"/>
            <w:r w:rsidRPr="00BD118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95F1E">
              <w:rPr>
                <w:rFonts w:ascii="GHEA Grapalat" w:hAnsi="GHEA Grapalat" w:cs="Sylfaen"/>
                <w:sz w:val="24"/>
                <w:szCs w:val="24"/>
              </w:rPr>
              <w:t>արդյունքներով</w:t>
            </w:r>
            <w:proofErr w:type="spellEnd"/>
            <w:r w:rsidRPr="00295F1E">
              <w:rPr>
                <w:rFonts w:ascii="GHEA Grapalat" w:hAnsi="GHEA Grapalat" w:cs="Sylfaen"/>
                <w:sz w:val="24"/>
                <w:szCs w:val="24"/>
              </w:rPr>
              <w:t>՝</w:t>
            </w:r>
            <w:r w:rsidRPr="00BD118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95F1E">
              <w:rPr>
                <w:rFonts w:ascii="GHEA Grapalat" w:hAnsi="GHEA Grapalat" w:cs="Sylfaen"/>
                <w:sz w:val="24"/>
                <w:szCs w:val="24"/>
              </w:rPr>
              <w:t>ծրագրերի</w:t>
            </w:r>
            <w:proofErr w:type="spellEnd"/>
            <w:r w:rsidRPr="00BD118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95F1E">
              <w:rPr>
                <w:rFonts w:ascii="GHEA Grapalat" w:hAnsi="GHEA Grapalat" w:cs="Sylfaen"/>
                <w:sz w:val="24"/>
                <w:szCs w:val="24"/>
              </w:rPr>
              <w:t>տարեկան</w:t>
            </w:r>
            <w:proofErr w:type="spellEnd"/>
            <w:r w:rsidRPr="00BD118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95F1E">
              <w:rPr>
                <w:rFonts w:ascii="GHEA Grapalat" w:hAnsi="GHEA Grapalat" w:cs="Sylfaen"/>
                <w:sz w:val="24"/>
                <w:szCs w:val="24"/>
              </w:rPr>
              <w:t>ծախսերի</w:t>
            </w:r>
            <w:proofErr w:type="spellEnd"/>
            <w:r w:rsidRPr="00BD118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95F1E">
              <w:rPr>
                <w:rFonts w:ascii="GHEA Grapalat" w:hAnsi="GHEA Grapalat" w:cs="Sylfaen"/>
                <w:sz w:val="24"/>
                <w:szCs w:val="24"/>
              </w:rPr>
              <w:t>չափաքանակների</w:t>
            </w:r>
            <w:proofErr w:type="spellEnd"/>
            <w:r w:rsidRPr="00BD118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95F1E">
              <w:rPr>
                <w:rFonts w:ascii="GHEA Grapalat" w:hAnsi="GHEA Grapalat" w:cs="Sylfaen"/>
                <w:sz w:val="24"/>
                <w:szCs w:val="24"/>
              </w:rPr>
              <w:t>վերանայման</w:t>
            </w:r>
            <w:proofErr w:type="spellEnd"/>
            <w:r w:rsidRPr="00BD118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95F1E">
              <w:rPr>
                <w:rFonts w:ascii="GHEA Grapalat" w:hAnsi="GHEA Grapalat" w:cs="Sylfaen"/>
                <w:sz w:val="24"/>
                <w:szCs w:val="24"/>
              </w:rPr>
              <w:t>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</w:t>
            </w:r>
            <w:proofErr w:type="spellStart"/>
            <w:r w:rsidRPr="00295F1E">
              <w:rPr>
                <w:rFonts w:ascii="GHEA Grapalat" w:hAnsi="GHEA Grapalat" w:cs="Sylfaen"/>
                <w:sz w:val="24"/>
                <w:szCs w:val="24"/>
              </w:rPr>
              <w:t>րաժեշտությամբ</w:t>
            </w:r>
            <w:proofErr w:type="spellEnd"/>
            <w:r w:rsidRPr="00BD118A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  <w:p w:rsidR="00153B6B" w:rsidRPr="00E21B9D" w:rsidRDefault="00153B6B" w:rsidP="00912102">
            <w:pPr>
              <w:pStyle w:val="norm"/>
              <w:spacing w:line="360" w:lineRule="auto"/>
              <w:ind w:firstLine="450"/>
              <w:rPr>
                <w:rFonts w:ascii="GHEA Grapalat" w:hAnsi="GHEA Grapalat" w:cs="GHEA Grapalat"/>
                <w:lang w:val="hy-AM"/>
              </w:rPr>
            </w:pPr>
            <w:proofErr w:type="spellStart"/>
            <w:r w:rsidRPr="00295F1E">
              <w:rPr>
                <w:rFonts w:ascii="GHEA Grapalat" w:hAnsi="GHEA Grapalat" w:cs="Sylfaen"/>
                <w:sz w:val="24"/>
                <w:szCs w:val="24"/>
              </w:rPr>
              <w:t>Ցուցանիշների</w:t>
            </w:r>
            <w:proofErr w:type="spellEnd"/>
            <w:r w:rsidRPr="00BD118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95F1E">
              <w:rPr>
                <w:rFonts w:ascii="GHEA Grapalat" w:hAnsi="GHEA Grapalat" w:cs="Sylfaen"/>
                <w:sz w:val="24"/>
                <w:szCs w:val="24"/>
              </w:rPr>
              <w:t>նախատեսման</w:t>
            </w:r>
            <w:proofErr w:type="spellEnd"/>
            <w:r w:rsidRPr="00BD118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95F1E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proofErr w:type="spellEnd"/>
            <w:r w:rsidRPr="00BD118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95F1E">
              <w:rPr>
                <w:rFonts w:ascii="GHEA Grapalat" w:hAnsi="GHEA Grapalat" w:cs="Sylfaen"/>
                <w:sz w:val="24"/>
                <w:szCs w:val="24"/>
              </w:rPr>
              <w:t>հիմք</w:t>
            </w:r>
            <w:proofErr w:type="spellEnd"/>
            <w:r w:rsidRPr="00BD118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295F1E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BD118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95F1E">
              <w:rPr>
                <w:rFonts w:ascii="GHEA Grapalat" w:hAnsi="GHEA Grapalat" w:cs="Sylfaen"/>
                <w:sz w:val="24"/>
                <w:szCs w:val="24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քննարկման</w:t>
            </w:r>
            <w:proofErr w:type="spellEnd"/>
            <w:r w:rsidRPr="00BD118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արդյունքները</w:t>
            </w:r>
            <w:proofErr w:type="spellEnd"/>
            <w:r w:rsidRPr="00BD118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BD118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այդ</w:t>
            </w:r>
            <w:proofErr w:type="spellEnd"/>
            <w:r w:rsidRPr="00BD118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կապակցությամբ</w:t>
            </w:r>
            <w:proofErr w:type="spellEnd"/>
            <w:r w:rsidRPr="00BD118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295F1E">
              <w:rPr>
                <w:rFonts w:ascii="GHEA Grapalat" w:hAnsi="GHEA Grapalat" w:cs="Sylfaen"/>
                <w:sz w:val="24"/>
                <w:szCs w:val="24"/>
              </w:rPr>
              <w:t>ԾԻԳ</w:t>
            </w:r>
            <w:r w:rsidRPr="00BD118A">
              <w:rPr>
                <w:rFonts w:ascii="GHEA Grapalat" w:hAnsi="GHEA Grapalat" w:cs="Sylfaen"/>
                <w:sz w:val="24"/>
                <w:szCs w:val="24"/>
                <w:lang w:val="af-ZA"/>
              </w:rPr>
              <w:t>-</w:t>
            </w:r>
            <w:proofErr w:type="spellStart"/>
            <w:r w:rsidRPr="00295F1E">
              <w:rPr>
                <w:rFonts w:ascii="GHEA Grapalat" w:hAnsi="GHEA Grapalat" w:cs="Sylfaen"/>
                <w:sz w:val="24"/>
                <w:szCs w:val="24"/>
              </w:rPr>
              <w:t>երի</w:t>
            </w:r>
            <w:proofErr w:type="spellEnd"/>
            <w:r w:rsidRPr="00BD118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95F1E">
              <w:rPr>
                <w:rFonts w:ascii="GHEA Grapalat" w:hAnsi="GHEA Grapalat" w:cs="Sylfaen"/>
                <w:sz w:val="24"/>
                <w:szCs w:val="24"/>
              </w:rPr>
              <w:t>կողմից</w:t>
            </w:r>
            <w:proofErr w:type="spellEnd"/>
            <w:r w:rsidRPr="00BD118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95F1E">
              <w:rPr>
                <w:rFonts w:ascii="GHEA Grapalat" w:hAnsi="GHEA Grapalat" w:cs="Sylfaen"/>
                <w:sz w:val="24"/>
                <w:szCs w:val="24"/>
              </w:rPr>
              <w:t>ներկայացված</w:t>
            </w:r>
            <w:proofErr w:type="spellEnd"/>
            <w:r w:rsidRPr="00BD118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95F1E">
              <w:rPr>
                <w:rFonts w:ascii="GHEA Grapalat" w:hAnsi="GHEA Grapalat" w:cs="Sylfaen"/>
                <w:sz w:val="24"/>
                <w:szCs w:val="24"/>
              </w:rPr>
              <w:t>տեղեկատվությունը</w:t>
            </w:r>
            <w:proofErr w:type="spellEnd"/>
            <w:r w:rsidRPr="00BD118A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</w:tc>
      </w:tr>
      <w:tr w:rsidR="00153B6B" w:rsidRPr="00AB562E" w:rsidTr="00912102">
        <w:tc>
          <w:tcPr>
            <w:tcW w:w="10314" w:type="dxa"/>
            <w:vAlign w:val="center"/>
          </w:tcPr>
          <w:p w:rsidR="00153B6B" w:rsidRPr="009D62C0" w:rsidRDefault="00153B6B" w:rsidP="00912102">
            <w:pPr>
              <w:pStyle w:val="BodyText3"/>
              <w:spacing w:line="240" w:lineRule="auto"/>
              <w:jc w:val="left"/>
              <w:rPr>
                <w:rFonts w:ascii="GHEA Grapalat" w:hAnsi="GHEA Grapalat" w:cs="GHEA Grapalat"/>
                <w:lang w:val="hy-AM"/>
              </w:rPr>
            </w:pPr>
            <w:r w:rsidRPr="009D62C0">
              <w:rPr>
                <w:rFonts w:ascii="GHEA Grapalat" w:hAnsi="GHEA Grapalat" w:cs="GHEA Grapalat"/>
                <w:lang w:val="hy-AM"/>
              </w:rPr>
              <w:t>Ընթացիկ իրավիճակը և խնդիրները</w:t>
            </w:r>
          </w:p>
        </w:tc>
      </w:tr>
      <w:tr w:rsidR="00153B6B" w:rsidRPr="00295F1E" w:rsidTr="00912102">
        <w:tc>
          <w:tcPr>
            <w:tcW w:w="10314" w:type="dxa"/>
          </w:tcPr>
          <w:p w:rsidR="00153B6B" w:rsidRPr="00273932" w:rsidRDefault="00153B6B" w:rsidP="00912102">
            <w:pPr>
              <w:pStyle w:val="norm"/>
              <w:spacing w:line="360" w:lineRule="auto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273932">
              <w:rPr>
                <w:rFonts w:ascii="GHEA Grapalat" w:hAnsi="GHEA Grapalat" w:cs="Sylfaen"/>
                <w:sz w:val="24"/>
                <w:szCs w:val="24"/>
              </w:rPr>
              <w:t>ԾԻԳ</w:t>
            </w:r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>-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երի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273932">
              <w:rPr>
                <w:rFonts w:ascii="GHEA Grapalat" w:hAnsi="GHEA Grapalat" w:cs="Sylfaen"/>
                <w:sz w:val="24"/>
                <w:szCs w:val="24"/>
              </w:rPr>
              <w:t>կողմից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իրականացվող</w:t>
            </w:r>
            <w:proofErr w:type="spellEnd"/>
            <w:proofErr w:type="gram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արտաքին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ֆինանսավորմամբ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նպատակային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վարկային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ծրագրերի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2017</w:t>
            </w:r>
            <w:r w:rsidRPr="00273932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ցուցանիշները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ծրագրավորված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էին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դեռևս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2016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թվականին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</w:rPr>
              <w:t>՝</w:t>
            </w:r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հաշվի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առնելով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ինչպես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նախորդող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այնպես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էլ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տվյալ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պահի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դրությամբ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հաջորդող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տարիների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հարկաբյուջետային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ցուցանիշների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դինամիկան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բյուջեի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դեֆիցիտի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Pr="00273932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արտաքին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273932">
              <w:rPr>
                <w:rFonts w:ascii="GHEA Grapalat" w:hAnsi="GHEA Grapalat" w:cs="Sylfaen"/>
                <w:sz w:val="24"/>
                <w:szCs w:val="24"/>
              </w:rPr>
              <w:t>պարտքի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սահմանափակումները</w:t>
            </w:r>
            <w:proofErr w:type="spellEnd"/>
            <w:proofErr w:type="gram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>:</w:t>
            </w:r>
          </w:p>
          <w:p w:rsidR="00153B6B" w:rsidRDefault="00153B6B" w:rsidP="00912102">
            <w:pPr>
              <w:pStyle w:val="norm"/>
              <w:spacing w:line="360" w:lineRule="auto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Հաշվի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առնելով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Pr="00273932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2017</w:t>
            </w:r>
            <w:r w:rsidRPr="00273932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բյուջեի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եկամուտների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հավաքագրման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դինամիկան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դրա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գծով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սպասվող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դրական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ազդակներն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ու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զարգացումները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իրականացվող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հարկաբյուջետային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քաղաքականության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խթանող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բնույթը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ինչպես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նաև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ենթակառուցվածքային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ծրագրերի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գծով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ստանձնված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պարտավորությունների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առկայությունը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տնտեսության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տարբեր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ոլորտներում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իրականացվող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նպատակային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ծրագրերի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ծախսերի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հիմնականում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կապիտալ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բնույթի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ավելացման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Նախագծով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արտաքին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ֆինանսավորմամբ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իրականացվող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նպատակային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վարկային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ծրագրերի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2017</w:t>
            </w:r>
            <w:r w:rsidRPr="00273932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ծախսային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ցուցանիշներն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ավելացվում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Pr="00273932">
              <w:rPr>
                <w:rFonts w:ascii="GHEA Grapalat" w:hAnsi="GHEA Grapalat" w:cs="Sylfaen"/>
                <w:sz w:val="24"/>
                <w:szCs w:val="24"/>
              </w:rPr>
              <w:t>ե</w:t>
            </w:r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>ն 5</w:t>
            </w:r>
            <w:r w:rsidRPr="008B04B2">
              <w:rPr>
                <w:rFonts w:ascii="GHEA Grapalat" w:hAnsi="GHEA Grapalat" w:cs="Sylfaen"/>
                <w:sz w:val="24"/>
                <w:szCs w:val="24"/>
                <w:lang w:val="ru-RU"/>
              </w:rPr>
              <w:t>7</w:t>
            </w:r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>.</w:t>
            </w:r>
            <w:r w:rsidRPr="008B04B2">
              <w:rPr>
                <w:rFonts w:ascii="GHEA Grapalat" w:hAnsi="GHEA Grapalat" w:cs="Sylfaen"/>
                <w:sz w:val="24"/>
                <w:szCs w:val="24"/>
                <w:lang w:val="ru-RU"/>
              </w:rPr>
              <w:t>11</w:t>
            </w:r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մլ</w:t>
            </w:r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>րդ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դրամով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այդ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թվում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</w:rPr>
              <w:t>՝</w:t>
            </w:r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4</w:t>
            </w:r>
            <w:r w:rsidRPr="008B04B2">
              <w:rPr>
                <w:rFonts w:ascii="GHEA Grapalat" w:hAnsi="GHEA Grapalat" w:cs="Sylfaen"/>
                <w:sz w:val="24"/>
                <w:szCs w:val="24"/>
                <w:lang w:val="ru-RU"/>
              </w:rPr>
              <w:t>7</w:t>
            </w:r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>.</w:t>
            </w:r>
            <w:r w:rsidRPr="008B04B2">
              <w:rPr>
                <w:rFonts w:ascii="GHEA Grapalat" w:hAnsi="GHEA Grapalat" w:cs="Sylfaen"/>
                <w:sz w:val="24"/>
                <w:szCs w:val="24"/>
                <w:lang w:val="ru-RU"/>
              </w:rPr>
              <w:t>2</w:t>
            </w:r>
            <w:r w:rsidRPr="00153B6B">
              <w:rPr>
                <w:rFonts w:ascii="GHEA Grapalat" w:hAnsi="GHEA Grapalat" w:cs="Sylfaen"/>
                <w:sz w:val="24"/>
                <w:szCs w:val="24"/>
                <w:lang w:val="ru-RU"/>
              </w:rPr>
              <w:t>8</w:t>
            </w:r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մլ</w:t>
            </w:r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>րդ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դրամ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վարկային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միջոցներ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Pr="00273932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Pr="008B04B2">
              <w:rPr>
                <w:rFonts w:ascii="GHEA Grapalat" w:hAnsi="GHEA Grapalat" w:cs="Sylfaen"/>
                <w:sz w:val="24"/>
                <w:szCs w:val="24"/>
                <w:lang w:val="ru-RU"/>
              </w:rPr>
              <w:t>9</w:t>
            </w:r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>.</w:t>
            </w:r>
            <w:r w:rsidRPr="008B04B2">
              <w:rPr>
                <w:rFonts w:ascii="GHEA Grapalat" w:hAnsi="GHEA Grapalat" w:cs="Sylfaen"/>
                <w:sz w:val="24"/>
                <w:szCs w:val="24"/>
                <w:lang w:val="ru-RU"/>
              </w:rPr>
              <w:t>8</w:t>
            </w:r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3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մլ</w:t>
            </w:r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>րդ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դրամ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Pr="00273932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համաֆինանսավորում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</w:rPr>
              <w:t>՝</w:t>
            </w:r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ծախսային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ցուցանիշին</w:t>
            </w:r>
            <w:proofErr w:type="spellEnd"/>
            <w:r w:rsidRPr="00273932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932">
              <w:rPr>
                <w:rFonts w:ascii="GHEA Grapalat" w:hAnsi="GHEA Grapalat" w:cs="Sylfaen"/>
                <w:sz w:val="24"/>
                <w:szCs w:val="24"/>
              </w:rPr>
              <w:t>համապատասխան</w:t>
            </w:r>
            <w:proofErr w:type="spellEnd"/>
            <w:r w:rsidRPr="00BD118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ավելացնելով</w:t>
            </w:r>
            <w:proofErr w:type="spellEnd"/>
            <w:r w:rsidRPr="00BD118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նաև</w:t>
            </w:r>
            <w:proofErr w:type="spellEnd"/>
            <w:r w:rsidRPr="00BD118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proofErr w:type="spellEnd"/>
            <w:r w:rsidRPr="00BD118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բյուջեի</w:t>
            </w:r>
            <w:proofErr w:type="spellEnd"/>
            <w:r w:rsidRPr="00BD118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եկամտային</w:t>
            </w:r>
            <w:proofErr w:type="spellEnd"/>
            <w:r w:rsidRPr="00BD118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ցուցանիշները</w:t>
            </w:r>
            <w:proofErr w:type="spellEnd"/>
            <w:r w:rsidRPr="00BD118A">
              <w:rPr>
                <w:rFonts w:ascii="GHEA Grapalat" w:hAnsi="GHEA Grapalat" w:cs="Sylfaen"/>
                <w:sz w:val="24"/>
                <w:szCs w:val="24"/>
                <w:lang w:val="ru-RU"/>
              </w:rPr>
              <w:t>:</w:t>
            </w:r>
          </w:p>
          <w:p w:rsidR="00153B6B" w:rsidRPr="00FF5CD9" w:rsidRDefault="00153B6B" w:rsidP="00912102">
            <w:pPr>
              <w:pStyle w:val="norm"/>
              <w:spacing w:line="360" w:lineRule="auto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Արդյունքում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, ՀՀ 2017թ.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պետական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բյուջեի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դեֆիցիտի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ծրագրային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մակարդակը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մնում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անփոփոխ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:</w:t>
            </w:r>
          </w:p>
        </w:tc>
      </w:tr>
      <w:tr w:rsidR="00153B6B" w:rsidRPr="00AB562E" w:rsidTr="00912102">
        <w:tc>
          <w:tcPr>
            <w:tcW w:w="10314" w:type="dxa"/>
          </w:tcPr>
          <w:p w:rsidR="00153B6B" w:rsidRPr="002A3B43" w:rsidRDefault="00153B6B" w:rsidP="00912102">
            <w:pPr>
              <w:spacing w:line="23" w:lineRule="atLeast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2A3B43">
              <w:rPr>
                <w:rFonts w:ascii="GHEA Grapalat" w:hAnsi="GHEA Grapalat" w:cs="GHEA Grapalat"/>
                <w:b/>
                <w:bCs/>
                <w:lang w:val="hy-AM"/>
              </w:rPr>
              <w:t>Կարգավորման նպատակը և բնույթը</w:t>
            </w:r>
          </w:p>
        </w:tc>
      </w:tr>
      <w:tr w:rsidR="00153B6B" w:rsidRPr="00153B6B" w:rsidTr="00912102">
        <w:tc>
          <w:tcPr>
            <w:tcW w:w="10314" w:type="dxa"/>
          </w:tcPr>
          <w:p w:rsidR="00153B6B" w:rsidRPr="00153B6B" w:rsidRDefault="00153B6B" w:rsidP="00912102">
            <w:pPr>
              <w:pStyle w:val="norm"/>
              <w:spacing w:line="360" w:lineRule="auto"/>
              <w:ind w:firstLine="630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proofErr w:type="spellStart"/>
            <w:r w:rsidRPr="00CC1F3A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proofErr w:type="spellEnd"/>
            <w:r w:rsidRPr="00153B6B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1F3A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proofErr w:type="spellEnd"/>
            <w:r w:rsidRPr="00153B6B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2017 </w:t>
            </w:r>
            <w:proofErr w:type="spellStart"/>
            <w:r w:rsidRPr="00CC1F3A"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proofErr w:type="spellEnd"/>
            <w:r w:rsidRPr="00153B6B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1F3A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proofErr w:type="spellEnd"/>
            <w:r w:rsidRPr="00153B6B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1F3A">
              <w:rPr>
                <w:rFonts w:ascii="GHEA Grapalat" w:hAnsi="GHEA Grapalat" w:cs="Sylfaen"/>
                <w:sz w:val="24"/>
                <w:szCs w:val="24"/>
              </w:rPr>
              <w:t>բյուջ</w:t>
            </w:r>
            <w:r>
              <w:rPr>
                <w:rFonts w:ascii="GHEA Grapalat" w:hAnsi="GHEA Grapalat" w:cs="Sylfaen"/>
                <w:sz w:val="24"/>
                <w:szCs w:val="24"/>
              </w:rPr>
              <w:t>ում</w:t>
            </w:r>
            <w:proofErr w:type="spellEnd"/>
            <w:r w:rsidRPr="00153B6B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Pr="00CC1F3A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153B6B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Pr="00CC1F3A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153B6B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1F3A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proofErr w:type="spellEnd"/>
            <w:r w:rsidRPr="00153B6B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2016 </w:t>
            </w:r>
            <w:proofErr w:type="spellStart"/>
            <w:r w:rsidRPr="00CC1F3A"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proofErr w:type="spellEnd"/>
            <w:r w:rsidRPr="00153B6B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1F3A">
              <w:rPr>
                <w:rFonts w:ascii="GHEA Grapalat" w:hAnsi="GHEA Grapalat" w:cs="Sylfaen"/>
                <w:sz w:val="24"/>
                <w:szCs w:val="24"/>
              </w:rPr>
              <w:t>դեկտեմբերի</w:t>
            </w:r>
            <w:proofErr w:type="spellEnd"/>
            <w:r w:rsidRPr="00153B6B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29-</w:t>
            </w:r>
            <w:r w:rsidRPr="00CC1F3A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153B6B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Pr="00CC1F3A">
              <w:rPr>
                <w:rFonts w:ascii="GHEA Grapalat" w:hAnsi="GHEA Grapalat" w:cs="Sylfaen"/>
                <w:sz w:val="24"/>
                <w:szCs w:val="24"/>
              </w:rPr>
              <w:t>N</w:t>
            </w:r>
            <w:r w:rsidRPr="00153B6B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1313-</w:t>
            </w:r>
            <w:r w:rsidRPr="00CC1F3A"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Pr="00153B6B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1F3A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proofErr w:type="spellEnd"/>
            <w:r w:rsidRPr="00153B6B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1F3A">
              <w:rPr>
                <w:rFonts w:ascii="GHEA Grapalat" w:hAnsi="GHEA Grapalat" w:cs="Sylfaen"/>
                <w:sz w:val="24"/>
                <w:szCs w:val="24"/>
              </w:rPr>
              <w:t>մեջ</w:t>
            </w:r>
            <w:proofErr w:type="spellEnd"/>
            <w:r w:rsidRPr="00153B6B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1F3A">
              <w:rPr>
                <w:rFonts w:ascii="GHEA Grapalat" w:hAnsi="GHEA Grapalat" w:cs="Sylfaen"/>
                <w:sz w:val="24"/>
                <w:szCs w:val="24"/>
              </w:rPr>
              <w:t>փոփոխություններ</w:t>
            </w:r>
            <w:proofErr w:type="spellEnd"/>
            <w:r w:rsidRPr="00153B6B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1F3A">
              <w:rPr>
                <w:rFonts w:ascii="GHEA Grapalat" w:hAnsi="GHEA Grapalat" w:cs="Sylfaen"/>
                <w:sz w:val="24"/>
                <w:szCs w:val="24"/>
              </w:rPr>
              <w:t>կատարելով</w:t>
            </w:r>
            <w:proofErr w:type="spellEnd"/>
            <w:r w:rsidRPr="00153B6B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1F3A">
              <w:rPr>
                <w:rFonts w:ascii="GHEA Grapalat" w:hAnsi="GHEA Grapalat" w:cs="Sylfaen"/>
                <w:sz w:val="24"/>
                <w:szCs w:val="24"/>
              </w:rPr>
              <w:t>հնարավորություն</w:t>
            </w:r>
            <w:r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Pr="00CC1F3A">
              <w:rPr>
                <w:rFonts w:ascii="GHEA Grapalat" w:hAnsi="GHEA Grapalat" w:cs="Sylfaen"/>
                <w:sz w:val="24"/>
                <w:szCs w:val="24"/>
              </w:rPr>
              <w:t>եր</w:t>
            </w:r>
            <w:proofErr w:type="spellEnd"/>
            <w:r w:rsidRPr="00153B6B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1F3A">
              <w:rPr>
                <w:rFonts w:ascii="GHEA Grapalat" w:hAnsi="GHEA Grapalat" w:cs="Sylfaen"/>
                <w:sz w:val="24"/>
                <w:szCs w:val="24"/>
              </w:rPr>
              <w:t>կստեղծվեն</w:t>
            </w:r>
            <w:proofErr w:type="spellEnd"/>
            <w:r w:rsidRPr="00153B6B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5F1E">
              <w:rPr>
                <w:rFonts w:ascii="GHEA Grapalat" w:hAnsi="GHEA Grapalat" w:cs="Sylfaen"/>
                <w:sz w:val="24"/>
                <w:szCs w:val="24"/>
              </w:rPr>
              <w:t>արտաքին</w:t>
            </w:r>
            <w:proofErr w:type="spellEnd"/>
            <w:r w:rsidRPr="00153B6B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5F1E">
              <w:rPr>
                <w:rFonts w:ascii="GHEA Grapalat" w:hAnsi="GHEA Grapalat" w:cs="Sylfaen"/>
                <w:sz w:val="24"/>
                <w:szCs w:val="24"/>
              </w:rPr>
              <w:lastRenderedPageBreak/>
              <w:t>ֆինանսավորմամբ</w:t>
            </w:r>
            <w:proofErr w:type="spellEnd"/>
            <w:r w:rsidRPr="00153B6B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5F1E">
              <w:rPr>
                <w:rFonts w:ascii="GHEA Grapalat" w:hAnsi="GHEA Grapalat" w:cs="Sylfaen"/>
                <w:sz w:val="24"/>
                <w:szCs w:val="24"/>
              </w:rPr>
              <w:t>նպատակային</w:t>
            </w:r>
            <w:proofErr w:type="spellEnd"/>
            <w:r w:rsidRPr="00153B6B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5F1E">
              <w:rPr>
                <w:rFonts w:ascii="GHEA Grapalat" w:hAnsi="GHEA Grapalat" w:cs="Sylfaen"/>
                <w:sz w:val="24"/>
                <w:szCs w:val="24"/>
              </w:rPr>
              <w:t>վարկային</w:t>
            </w:r>
            <w:proofErr w:type="spellEnd"/>
            <w:r w:rsidRPr="00153B6B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5F1E">
              <w:rPr>
                <w:rFonts w:ascii="GHEA Grapalat" w:hAnsi="GHEA Grapalat" w:cs="Sylfaen"/>
                <w:sz w:val="24"/>
                <w:szCs w:val="24"/>
              </w:rPr>
              <w:t>ծրագրերի</w:t>
            </w:r>
            <w:proofErr w:type="spellEnd"/>
            <w:r w:rsidRPr="00153B6B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1F3A">
              <w:rPr>
                <w:rFonts w:ascii="GHEA Grapalat" w:hAnsi="GHEA Grapalat" w:cs="Sylfaen"/>
                <w:sz w:val="24"/>
                <w:szCs w:val="24"/>
              </w:rPr>
              <w:t>բնականոն</w:t>
            </w:r>
            <w:proofErr w:type="spellEnd"/>
            <w:r w:rsidRPr="00153B6B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1F3A">
              <w:rPr>
                <w:rFonts w:ascii="GHEA Grapalat" w:hAnsi="GHEA Grapalat" w:cs="Sylfaen"/>
                <w:sz w:val="24"/>
                <w:szCs w:val="24"/>
              </w:rPr>
              <w:t>իրականացման</w:t>
            </w:r>
            <w:proofErr w:type="spellEnd"/>
            <w:r w:rsidRPr="00153B6B">
              <w:rPr>
                <w:rFonts w:ascii="GHEA Grapalat" w:hAnsi="GHEA Grapalat" w:cs="Sylfaen"/>
                <w:sz w:val="24"/>
                <w:szCs w:val="24"/>
                <w:lang w:val="ru-RU"/>
              </w:rPr>
              <w:t>/</w:t>
            </w:r>
            <w:proofErr w:type="spellStart"/>
            <w:r w:rsidRPr="00CC1F3A">
              <w:rPr>
                <w:rFonts w:ascii="GHEA Grapalat" w:hAnsi="GHEA Grapalat" w:cs="Sylfaen"/>
                <w:sz w:val="24"/>
                <w:szCs w:val="24"/>
              </w:rPr>
              <w:t>ընթացքի</w:t>
            </w:r>
            <w:proofErr w:type="spellEnd"/>
            <w:r w:rsidRPr="00153B6B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1F3A">
              <w:rPr>
                <w:rFonts w:ascii="GHEA Grapalat" w:hAnsi="GHEA Grapalat" w:cs="Sylfaen"/>
                <w:sz w:val="24"/>
                <w:szCs w:val="24"/>
              </w:rPr>
              <w:t>ապահովման</w:t>
            </w:r>
            <w:proofErr w:type="spellEnd"/>
            <w:r w:rsidRPr="00153B6B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1F3A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proofErr w:type="spellEnd"/>
            <w:r w:rsidRPr="00153B6B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CC1F3A">
              <w:rPr>
                <w:rFonts w:ascii="GHEA Grapalat" w:hAnsi="GHEA Grapalat" w:cs="Sylfaen"/>
                <w:sz w:val="24"/>
                <w:szCs w:val="24"/>
              </w:rPr>
              <w:t>այդ</w:t>
            </w:r>
            <w:proofErr w:type="spellEnd"/>
            <w:r w:rsidRPr="00153B6B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1F3A">
              <w:rPr>
                <w:rFonts w:ascii="GHEA Grapalat" w:hAnsi="GHEA Grapalat" w:cs="Sylfaen"/>
                <w:sz w:val="24"/>
                <w:szCs w:val="24"/>
              </w:rPr>
              <w:t>թվում</w:t>
            </w:r>
            <w:proofErr w:type="spellEnd"/>
            <w:r w:rsidRPr="00CC1F3A">
              <w:rPr>
                <w:rFonts w:ascii="GHEA Grapalat" w:hAnsi="GHEA Grapalat" w:cs="Sylfaen"/>
                <w:sz w:val="24"/>
                <w:szCs w:val="24"/>
              </w:rPr>
              <w:t>՝</w:t>
            </w:r>
            <w:r w:rsidRPr="00153B6B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1F3A">
              <w:rPr>
                <w:rFonts w:ascii="GHEA Grapalat" w:hAnsi="GHEA Grapalat" w:cs="Sylfaen"/>
                <w:sz w:val="24"/>
                <w:szCs w:val="24"/>
              </w:rPr>
              <w:t>ստանձնած</w:t>
            </w:r>
            <w:proofErr w:type="spellEnd"/>
            <w:r w:rsidRPr="00153B6B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1F3A">
              <w:rPr>
                <w:rFonts w:ascii="GHEA Grapalat" w:hAnsi="GHEA Grapalat" w:cs="Sylfaen"/>
                <w:sz w:val="24"/>
                <w:szCs w:val="24"/>
              </w:rPr>
              <w:t>պարտավորությունների</w:t>
            </w:r>
            <w:proofErr w:type="spellEnd"/>
            <w:r w:rsidRPr="00153B6B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1F3A">
              <w:rPr>
                <w:rFonts w:ascii="GHEA Grapalat" w:hAnsi="GHEA Grapalat" w:cs="Sylfaen"/>
                <w:sz w:val="24"/>
                <w:szCs w:val="24"/>
              </w:rPr>
              <w:t>ժամանակին</w:t>
            </w:r>
            <w:proofErr w:type="spellEnd"/>
            <w:r w:rsidRPr="00153B6B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Pr="00CC1F3A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153B6B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1F3A">
              <w:rPr>
                <w:rFonts w:ascii="GHEA Grapalat" w:hAnsi="GHEA Grapalat" w:cs="Sylfaen"/>
                <w:sz w:val="24"/>
                <w:szCs w:val="24"/>
              </w:rPr>
              <w:t>ամբողջ</w:t>
            </w:r>
            <w:proofErr w:type="spellEnd"/>
            <w:r w:rsidRPr="00153B6B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1F3A">
              <w:rPr>
                <w:rFonts w:ascii="GHEA Grapalat" w:hAnsi="GHEA Grapalat" w:cs="Sylfaen"/>
                <w:sz w:val="24"/>
                <w:szCs w:val="24"/>
              </w:rPr>
              <w:t>ծավալով</w:t>
            </w:r>
            <w:proofErr w:type="spellEnd"/>
            <w:r w:rsidRPr="00153B6B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1F3A">
              <w:rPr>
                <w:rFonts w:ascii="GHEA Grapalat" w:hAnsi="GHEA Grapalat" w:cs="Sylfaen"/>
                <w:sz w:val="24"/>
                <w:szCs w:val="24"/>
              </w:rPr>
              <w:t>կատարման</w:t>
            </w:r>
            <w:proofErr w:type="spellEnd"/>
            <w:r w:rsidRPr="00153B6B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CC1F3A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proofErr w:type="spellEnd"/>
            <w:r w:rsidRPr="00153B6B">
              <w:rPr>
                <w:rFonts w:ascii="GHEA Grapalat" w:hAnsi="GHEA Grapalat" w:cs="Sylfaen"/>
                <w:sz w:val="24"/>
                <w:szCs w:val="24"/>
                <w:lang w:val="ru-RU"/>
              </w:rPr>
              <w:t>)</w:t>
            </w:r>
            <w:r>
              <w:rPr>
                <w:rFonts w:ascii="GHEA Grapalat" w:hAnsi="GHEA Grapalat" w:cs="Sylfaen"/>
                <w:sz w:val="24"/>
                <w:szCs w:val="24"/>
              </w:rPr>
              <w:t>՝</w:t>
            </w:r>
            <w:proofErr w:type="gramEnd"/>
            <w:r w:rsidRPr="00153B6B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1F3A">
              <w:rPr>
                <w:rFonts w:ascii="GHEA Grapalat" w:hAnsi="GHEA Grapalat" w:cs="Sylfaen"/>
                <w:sz w:val="24"/>
                <w:szCs w:val="24"/>
              </w:rPr>
              <w:t>նպաստե</w:t>
            </w:r>
            <w:r>
              <w:rPr>
                <w:rFonts w:ascii="GHEA Grapalat" w:hAnsi="GHEA Grapalat" w:cs="Sylfaen"/>
                <w:sz w:val="24"/>
                <w:szCs w:val="24"/>
              </w:rPr>
              <w:t>լով</w:t>
            </w:r>
            <w:proofErr w:type="spellEnd"/>
            <w:r w:rsidRPr="00153B6B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1F3A">
              <w:rPr>
                <w:rFonts w:ascii="GHEA Grapalat" w:hAnsi="GHEA Grapalat" w:cs="Sylfaen"/>
                <w:sz w:val="24"/>
                <w:szCs w:val="24"/>
              </w:rPr>
              <w:t>ծրագրերի</w:t>
            </w:r>
            <w:proofErr w:type="spellEnd"/>
            <w:r w:rsidRPr="00153B6B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գծով</w:t>
            </w:r>
            <w:proofErr w:type="spellEnd"/>
            <w:r w:rsidRPr="00153B6B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կանխատեսվող</w:t>
            </w:r>
            <w:proofErr w:type="spellEnd"/>
            <w:r w:rsidRPr="00153B6B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1F3A">
              <w:rPr>
                <w:rFonts w:ascii="GHEA Grapalat" w:hAnsi="GHEA Grapalat" w:cs="Sylfaen"/>
                <w:sz w:val="24"/>
                <w:szCs w:val="24"/>
              </w:rPr>
              <w:t>կատարողականների</w:t>
            </w:r>
            <w:proofErr w:type="spellEnd"/>
            <w:r w:rsidRPr="00153B6B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1F3A">
              <w:rPr>
                <w:rFonts w:ascii="GHEA Grapalat" w:hAnsi="GHEA Grapalat" w:cs="Sylfaen"/>
                <w:sz w:val="24"/>
                <w:szCs w:val="24"/>
              </w:rPr>
              <w:t>ապահովմանը</w:t>
            </w:r>
            <w:proofErr w:type="spellEnd"/>
            <w:r w:rsidRPr="00153B6B">
              <w:rPr>
                <w:rFonts w:ascii="GHEA Grapalat" w:hAnsi="GHEA Grapalat" w:cs="Sylfaen"/>
                <w:sz w:val="24"/>
                <w:szCs w:val="24"/>
                <w:lang w:val="ru-RU"/>
              </w:rPr>
              <w:t>:</w:t>
            </w:r>
          </w:p>
          <w:p w:rsidR="00153B6B" w:rsidRDefault="00153B6B" w:rsidP="00912102">
            <w:pPr>
              <w:pStyle w:val="norm"/>
              <w:spacing w:line="360" w:lineRule="auto"/>
              <w:ind w:firstLine="63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53B6B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295F1E">
              <w:rPr>
                <w:rFonts w:ascii="GHEA Grapalat" w:hAnsi="GHEA Grapalat" w:cs="Sylfaen"/>
                <w:sz w:val="24"/>
                <w:szCs w:val="24"/>
              </w:rPr>
              <w:t>Ըստ</w:t>
            </w:r>
            <w:proofErr w:type="spellEnd"/>
            <w:r w:rsidRPr="004D5537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5F1E">
              <w:rPr>
                <w:rFonts w:ascii="GHEA Grapalat" w:hAnsi="GHEA Grapalat" w:cs="Sylfaen"/>
                <w:sz w:val="24"/>
                <w:szCs w:val="24"/>
              </w:rPr>
              <w:t>ընդունված</w:t>
            </w:r>
            <w:proofErr w:type="spellEnd"/>
            <w:r w:rsidRPr="004D5537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5F1E">
              <w:rPr>
                <w:rFonts w:ascii="GHEA Grapalat" w:hAnsi="GHEA Grapalat" w:cs="Sylfaen"/>
                <w:sz w:val="24"/>
                <w:szCs w:val="24"/>
              </w:rPr>
              <w:t>կարգի</w:t>
            </w:r>
            <w:proofErr w:type="spellEnd"/>
            <w:r w:rsidRPr="004D5537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5F1E">
              <w:rPr>
                <w:rFonts w:ascii="GHEA Grapalat" w:hAnsi="GHEA Grapalat" w:cs="Sylfaen"/>
                <w:sz w:val="24"/>
                <w:szCs w:val="24"/>
              </w:rPr>
              <w:t>վարկային</w:t>
            </w:r>
            <w:proofErr w:type="spellEnd"/>
            <w:r w:rsidRPr="004D5537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ծրագրերի</w:t>
            </w:r>
            <w:proofErr w:type="spellEnd"/>
            <w:r w:rsidRPr="004D5537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գծով</w:t>
            </w:r>
            <w:proofErr w:type="spellEnd"/>
            <w:r w:rsidRPr="004D5537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համապատասխան</w:t>
            </w:r>
            <w:proofErr w:type="spellEnd"/>
            <w:r w:rsidRPr="004D5537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ցուցանիշները</w:t>
            </w:r>
            <w:proofErr w:type="spellEnd"/>
            <w:proofErr w:type="gramEnd"/>
            <w:r w:rsidRPr="004D5537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Pr="00295F1E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4D5537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2017</w:t>
            </w:r>
            <w:r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Pr="004D5537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295F1E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proofErr w:type="spellEnd"/>
            <w:r w:rsidRPr="004D5537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5F1E">
              <w:rPr>
                <w:rFonts w:ascii="GHEA Grapalat" w:hAnsi="GHEA Grapalat" w:cs="Sylfaen"/>
                <w:sz w:val="24"/>
                <w:szCs w:val="24"/>
              </w:rPr>
              <w:t>բյուջեում</w:t>
            </w:r>
            <w:proofErr w:type="spellEnd"/>
            <w:r w:rsidRPr="004D5537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5F1E">
              <w:rPr>
                <w:rFonts w:ascii="GHEA Grapalat" w:hAnsi="GHEA Grapalat" w:cs="Sylfaen"/>
                <w:sz w:val="24"/>
                <w:szCs w:val="24"/>
              </w:rPr>
              <w:t>ներառելու</w:t>
            </w:r>
            <w:proofErr w:type="spellEnd"/>
            <w:r w:rsidRPr="004D5537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5F1E">
              <w:rPr>
                <w:rFonts w:ascii="GHEA Grapalat" w:hAnsi="GHEA Grapalat" w:cs="Sylfaen"/>
                <w:sz w:val="24"/>
                <w:szCs w:val="24"/>
              </w:rPr>
              <w:t>նպատակով</w:t>
            </w:r>
            <w:proofErr w:type="spellEnd"/>
            <w:r w:rsidRPr="004D5537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Նախագծով</w:t>
            </w:r>
            <w:proofErr w:type="spellEnd"/>
            <w:r w:rsidRPr="004D5537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5F1E">
              <w:rPr>
                <w:rFonts w:ascii="GHEA Grapalat" w:hAnsi="GHEA Grapalat" w:cs="Sylfaen"/>
                <w:sz w:val="24"/>
                <w:szCs w:val="24"/>
              </w:rPr>
              <w:t>առաջարկվում</w:t>
            </w:r>
            <w:proofErr w:type="spellEnd"/>
            <w:r w:rsidRPr="004D5537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95F1E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4D5537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295F1E">
              <w:rPr>
                <w:rFonts w:ascii="GHEA Grapalat" w:hAnsi="GHEA Grapalat" w:cs="Sylfaen"/>
                <w:sz w:val="24"/>
                <w:szCs w:val="24"/>
              </w:rPr>
              <w:t>փոփոխություններ</w:t>
            </w:r>
            <w:proofErr w:type="spellEnd"/>
            <w:proofErr w:type="gramEnd"/>
            <w:r w:rsidRPr="004D5537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5F1E">
              <w:rPr>
                <w:rFonts w:ascii="GHEA Grapalat" w:hAnsi="GHEA Grapalat" w:cs="Sylfaen"/>
                <w:sz w:val="24"/>
                <w:szCs w:val="24"/>
              </w:rPr>
              <w:t>կատարել</w:t>
            </w:r>
            <w:proofErr w:type="spellEnd"/>
            <w:r w:rsidRPr="004D5537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2017 </w:t>
            </w:r>
            <w:proofErr w:type="spellStart"/>
            <w:r w:rsidRPr="00295F1E"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proofErr w:type="spellEnd"/>
            <w:r w:rsidRPr="004D5537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5F1E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proofErr w:type="spellEnd"/>
            <w:r w:rsidRPr="004D5537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5F1E">
              <w:rPr>
                <w:rFonts w:ascii="GHEA Grapalat" w:hAnsi="GHEA Grapalat" w:cs="Sylfaen"/>
                <w:sz w:val="24"/>
                <w:szCs w:val="24"/>
              </w:rPr>
              <w:t>բյուջեի</w:t>
            </w:r>
            <w:proofErr w:type="spellEnd"/>
            <w:r w:rsidRPr="004D5537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Pr="00295F1E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4D5537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Pr="00295F1E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4D5537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5F1E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proofErr w:type="spellEnd"/>
            <w:r w:rsidRPr="004D5537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2016 </w:t>
            </w:r>
            <w:proofErr w:type="spellStart"/>
            <w:r w:rsidRPr="00295F1E"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proofErr w:type="spellEnd"/>
            <w:r w:rsidRPr="004D5537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5F1E">
              <w:rPr>
                <w:rFonts w:ascii="GHEA Grapalat" w:hAnsi="GHEA Grapalat" w:cs="Sylfaen"/>
                <w:sz w:val="24"/>
                <w:szCs w:val="24"/>
              </w:rPr>
              <w:t>դեկտեմբերի</w:t>
            </w:r>
            <w:proofErr w:type="spellEnd"/>
            <w:r w:rsidRPr="004D5537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29-</w:t>
            </w:r>
            <w:r w:rsidRPr="00295F1E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4D5537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Pr="00295F1E">
              <w:rPr>
                <w:rFonts w:ascii="GHEA Grapalat" w:hAnsi="GHEA Grapalat" w:cs="Sylfaen"/>
                <w:sz w:val="24"/>
                <w:szCs w:val="24"/>
              </w:rPr>
              <w:t>N</w:t>
            </w:r>
            <w:r w:rsidRPr="004D5537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1313-</w:t>
            </w:r>
            <w:r w:rsidRPr="00295F1E"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Pr="004D5537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5F1E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proofErr w:type="spellEnd"/>
            <w:r w:rsidRPr="004D5537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5F1E">
              <w:rPr>
                <w:rFonts w:ascii="GHEA Grapalat" w:hAnsi="GHEA Grapalat" w:cs="Sylfaen"/>
                <w:sz w:val="24"/>
                <w:szCs w:val="24"/>
              </w:rPr>
              <w:t>ցուցանիշներում</w:t>
            </w:r>
            <w:proofErr w:type="spellEnd"/>
            <w:r w:rsidRPr="004D5537">
              <w:rPr>
                <w:rFonts w:ascii="GHEA Grapalat" w:hAnsi="GHEA Grapalat" w:cs="Sylfaen"/>
                <w:sz w:val="24"/>
                <w:szCs w:val="24"/>
                <w:lang w:val="ru-RU"/>
              </w:rPr>
              <w:t>:</w:t>
            </w:r>
          </w:p>
          <w:p w:rsidR="00153B6B" w:rsidRPr="00AE4EA8" w:rsidRDefault="00153B6B" w:rsidP="00912102">
            <w:pPr>
              <w:pStyle w:val="norm"/>
              <w:spacing w:line="360" w:lineRule="auto"/>
              <w:ind w:firstLine="63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Ինչ վերաբերում է  Ռուսաստանի Դաշնության կողմից տրամադրված պետական արտահանման վարկի հաշվին ռուսական արտադրության ռազմական նշանակության արտադրանքի մատակարարումների ֆինանսավորում ծրագրի գծով ցուցանիշների փոփոխությանը (ավելացմանը), ապա Նախագծի 2-րդ կետով տվյալ ծրագրի մասով կատարվում է բացառություն՝ չկիրառելով </w:t>
            </w:r>
            <w:r w:rsidRPr="0015189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ՀՀ կառավարության 2016 թվականի դեկտեմբերի 29-ի N 1313-Ն որոշման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29-րդ կետով նախատեսված սահմանափակումը</w:t>
            </w:r>
            <w:r w:rsidRPr="00151897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</w:p>
        </w:tc>
      </w:tr>
      <w:tr w:rsidR="00153B6B" w:rsidRPr="00153B6B" w:rsidTr="00912102">
        <w:tc>
          <w:tcPr>
            <w:tcW w:w="10314" w:type="dxa"/>
          </w:tcPr>
          <w:p w:rsidR="00153B6B" w:rsidRPr="002A3B43" w:rsidRDefault="00153B6B" w:rsidP="00912102">
            <w:pPr>
              <w:spacing w:line="23" w:lineRule="atLeast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2A3B43">
              <w:rPr>
                <w:rFonts w:ascii="GHEA Grapalat" w:hAnsi="GHEA Grapalat" w:cs="GHEA Grapalat"/>
                <w:b/>
                <w:bCs/>
                <w:lang w:val="hy-AM"/>
              </w:rPr>
              <w:lastRenderedPageBreak/>
              <w:t xml:space="preserve">Նախագծի մշակման գործընթացում ներգրավված ինստիտուտները և անձիք   </w:t>
            </w:r>
          </w:p>
        </w:tc>
      </w:tr>
      <w:tr w:rsidR="00153B6B" w:rsidRPr="00AB562E" w:rsidTr="00912102">
        <w:tc>
          <w:tcPr>
            <w:tcW w:w="10314" w:type="dxa"/>
          </w:tcPr>
          <w:p w:rsidR="00153B6B" w:rsidRPr="002E3595" w:rsidRDefault="00153B6B" w:rsidP="00912102">
            <w:pPr>
              <w:jc w:val="both"/>
              <w:rPr>
                <w:rFonts w:ascii="GHEA Grapalat" w:hAnsi="GHEA Grapalat" w:cs="GHEA Grapalat"/>
                <w:lang w:val="en-US"/>
              </w:rPr>
            </w:pPr>
            <w:r w:rsidRPr="00B92378">
              <w:rPr>
                <w:rFonts w:ascii="GHEA Grapalat" w:hAnsi="GHEA Grapalat"/>
              </w:rPr>
              <w:t xml:space="preserve">ՀՀ </w:t>
            </w:r>
            <w:proofErr w:type="spellStart"/>
            <w:r w:rsidRPr="00B92378">
              <w:rPr>
                <w:rFonts w:ascii="GHEA Grapalat" w:hAnsi="GHEA Grapalat"/>
                <w:lang w:val="en-US"/>
              </w:rPr>
              <w:t>ֆինանսների</w:t>
            </w:r>
            <w:proofErr w:type="spellEnd"/>
            <w:r w:rsidRPr="00B92378">
              <w:rPr>
                <w:rFonts w:ascii="GHEA Grapalat" w:hAnsi="GHEA Grapalat"/>
              </w:rPr>
              <w:t xml:space="preserve"> </w:t>
            </w:r>
            <w:proofErr w:type="spellStart"/>
            <w:r w:rsidRPr="00B92378">
              <w:rPr>
                <w:rFonts w:ascii="GHEA Grapalat" w:hAnsi="GHEA Grapalat"/>
              </w:rPr>
              <w:t>նախարարությ</w:t>
            </w:r>
            <w:r w:rsidRPr="00B92378">
              <w:rPr>
                <w:rFonts w:ascii="GHEA Grapalat" w:hAnsi="GHEA Grapalat"/>
                <w:lang w:val="en-US"/>
              </w:rPr>
              <w:t>ու</w:t>
            </w:r>
            <w:proofErr w:type="spellEnd"/>
            <w:r>
              <w:rPr>
                <w:rFonts w:ascii="GHEA Grapalat" w:hAnsi="GHEA Grapalat"/>
              </w:rPr>
              <w:t>ն</w:t>
            </w:r>
          </w:p>
        </w:tc>
      </w:tr>
      <w:tr w:rsidR="00153B6B" w:rsidRPr="00AB562E" w:rsidTr="00912102">
        <w:tc>
          <w:tcPr>
            <w:tcW w:w="10314" w:type="dxa"/>
          </w:tcPr>
          <w:p w:rsidR="00153B6B" w:rsidRPr="002A3B43" w:rsidRDefault="00153B6B" w:rsidP="00912102">
            <w:pPr>
              <w:pStyle w:val="BodyText3"/>
              <w:spacing w:line="240" w:lineRule="auto"/>
              <w:jc w:val="both"/>
              <w:rPr>
                <w:rFonts w:ascii="GHEA Grapalat" w:hAnsi="GHEA Grapalat" w:cs="GHEA Grapalat"/>
              </w:rPr>
            </w:pPr>
            <w:proofErr w:type="spellStart"/>
            <w:r w:rsidRPr="002A3B43">
              <w:rPr>
                <w:rFonts w:ascii="GHEA Grapalat" w:hAnsi="GHEA Grapalat" w:cs="GHEA Grapalat"/>
              </w:rPr>
              <w:t>Ակնկալվող</w:t>
            </w:r>
            <w:proofErr w:type="spellEnd"/>
            <w:r w:rsidRPr="002A3B43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A3B43">
              <w:rPr>
                <w:rFonts w:ascii="GHEA Grapalat" w:hAnsi="GHEA Grapalat" w:cs="GHEA Grapalat"/>
              </w:rPr>
              <w:t>արդյունքը</w:t>
            </w:r>
            <w:proofErr w:type="spellEnd"/>
          </w:p>
        </w:tc>
      </w:tr>
      <w:tr w:rsidR="00153B6B" w:rsidRPr="00AB562E" w:rsidTr="00912102">
        <w:tc>
          <w:tcPr>
            <w:tcW w:w="10314" w:type="dxa"/>
          </w:tcPr>
          <w:p w:rsidR="00153B6B" w:rsidRPr="007B090C" w:rsidRDefault="00153B6B" w:rsidP="00912102">
            <w:pPr>
              <w:jc w:val="both"/>
              <w:rPr>
                <w:rFonts w:ascii="GHEA Grapalat" w:hAnsi="GHEA Grapalat" w:cs="GHEA Grapalat"/>
                <w:lang w:val="hy-AM"/>
              </w:rPr>
            </w:pPr>
            <w:proofErr w:type="spellStart"/>
            <w:r w:rsidRPr="002A3B43">
              <w:rPr>
                <w:rFonts w:ascii="GHEA Grapalat" w:hAnsi="GHEA Grapalat" w:cs="GHEA Grapalat"/>
                <w:lang w:val="en-US"/>
              </w:rPr>
              <w:t>Ծրագր</w:t>
            </w:r>
            <w:r>
              <w:rPr>
                <w:rFonts w:ascii="GHEA Grapalat" w:hAnsi="GHEA Grapalat" w:cs="GHEA Grapalat"/>
              </w:rPr>
              <w:t>եր</w:t>
            </w:r>
            <w:r w:rsidRPr="002A3B43">
              <w:rPr>
                <w:rFonts w:ascii="GHEA Grapalat" w:hAnsi="GHEA Grapalat" w:cs="GHEA Grapalat"/>
                <w:lang w:val="en-US"/>
              </w:rPr>
              <w:t>ով</w:t>
            </w:r>
            <w:proofErr w:type="spellEnd"/>
            <w:r w:rsidRPr="002A3B43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A3B43">
              <w:rPr>
                <w:rFonts w:ascii="GHEA Grapalat" w:hAnsi="GHEA Grapalat" w:cs="GHEA Grapalat"/>
                <w:lang w:val="en-US"/>
              </w:rPr>
              <w:t>նախատեսված</w:t>
            </w:r>
            <w:proofErr w:type="spellEnd"/>
            <w:r w:rsidRPr="002A3B43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միջոցառումների</w:t>
            </w:r>
            <w:proofErr w:type="spellEnd"/>
            <w:r w:rsidRPr="002E3595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իրականացում</w:t>
            </w:r>
            <w:proofErr w:type="spellEnd"/>
            <w:r>
              <w:rPr>
                <w:rFonts w:ascii="GHEA Grapalat" w:hAnsi="GHEA Grapalat" w:cs="GHEA Grapalat"/>
                <w:lang w:val="hy-AM"/>
              </w:rPr>
              <w:t>:</w:t>
            </w:r>
          </w:p>
        </w:tc>
      </w:tr>
    </w:tbl>
    <w:p w:rsidR="00153B6B" w:rsidRDefault="00153B6B" w:rsidP="00F1327A">
      <w:pPr>
        <w:jc w:val="center"/>
        <w:rPr>
          <w:rFonts w:ascii="GHEA Grapalat" w:hAnsi="GHEA Grapalat" w:cs="Sylfaen"/>
          <w:b/>
          <w:lang w:val="en-US"/>
        </w:rPr>
      </w:pPr>
      <w:bookmarkStart w:id="0" w:name="_GoBack"/>
      <w:bookmarkEnd w:id="0"/>
    </w:p>
    <w:p w:rsidR="002E3595" w:rsidRDefault="002E3595" w:rsidP="00F1327A">
      <w:pPr>
        <w:jc w:val="center"/>
        <w:rPr>
          <w:rFonts w:ascii="GHEA Grapalat" w:hAnsi="GHEA Grapalat" w:cs="Sylfaen"/>
          <w:b/>
          <w:lang w:val="en-US"/>
        </w:rPr>
      </w:pPr>
    </w:p>
    <w:p w:rsidR="002E3595" w:rsidRDefault="002E3595" w:rsidP="00F1327A">
      <w:pPr>
        <w:jc w:val="center"/>
        <w:rPr>
          <w:rFonts w:ascii="GHEA Grapalat" w:hAnsi="GHEA Grapalat" w:cs="Sylfaen"/>
          <w:b/>
          <w:lang w:val="en-US"/>
        </w:rPr>
      </w:pPr>
    </w:p>
    <w:p w:rsidR="00456D34" w:rsidRPr="005B3008" w:rsidRDefault="00456D34" w:rsidP="00456D34">
      <w:pPr>
        <w:jc w:val="center"/>
        <w:rPr>
          <w:rFonts w:ascii="GHEA Grapalat" w:hAnsi="GHEA Grapalat" w:cs="GHEA Grapalat"/>
        </w:rPr>
      </w:pPr>
    </w:p>
    <w:sectPr w:rsidR="00456D34" w:rsidRPr="005B3008" w:rsidSect="003C5245">
      <w:pgSz w:w="12240" w:h="15840"/>
      <w:pgMar w:top="630" w:right="810" w:bottom="5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6B0B24"/>
    <w:multiLevelType w:val="hybridMultilevel"/>
    <w:tmpl w:val="B9A473A4"/>
    <w:lvl w:ilvl="0" w:tplc="A0DEDF1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ED5"/>
    <w:rsid w:val="00012972"/>
    <w:rsid w:val="00055615"/>
    <w:rsid w:val="000929BB"/>
    <w:rsid w:val="000D7FD8"/>
    <w:rsid w:val="00151897"/>
    <w:rsid w:val="00153B6B"/>
    <w:rsid w:val="00176D88"/>
    <w:rsid w:val="001D643A"/>
    <w:rsid w:val="002072E8"/>
    <w:rsid w:val="00234E26"/>
    <w:rsid w:val="00254F4E"/>
    <w:rsid w:val="00273932"/>
    <w:rsid w:val="00295F1E"/>
    <w:rsid w:val="002E3595"/>
    <w:rsid w:val="002F5591"/>
    <w:rsid w:val="00305696"/>
    <w:rsid w:val="003210EB"/>
    <w:rsid w:val="003C2C87"/>
    <w:rsid w:val="003C5245"/>
    <w:rsid w:val="003C6A5A"/>
    <w:rsid w:val="00456D34"/>
    <w:rsid w:val="004C000A"/>
    <w:rsid w:val="004D5537"/>
    <w:rsid w:val="00501AC5"/>
    <w:rsid w:val="00516D22"/>
    <w:rsid w:val="00571485"/>
    <w:rsid w:val="0058615A"/>
    <w:rsid w:val="006B57DD"/>
    <w:rsid w:val="006F4196"/>
    <w:rsid w:val="00701F7D"/>
    <w:rsid w:val="007249A5"/>
    <w:rsid w:val="007432A0"/>
    <w:rsid w:val="00771361"/>
    <w:rsid w:val="007C3730"/>
    <w:rsid w:val="007D2892"/>
    <w:rsid w:val="00846D3C"/>
    <w:rsid w:val="0088003B"/>
    <w:rsid w:val="0089245F"/>
    <w:rsid w:val="008B04B2"/>
    <w:rsid w:val="00975127"/>
    <w:rsid w:val="009901BD"/>
    <w:rsid w:val="00A11291"/>
    <w:rsid w:val="00A25384"/>
    <w:rsid w:val="00A57297"/>
    <w:rsid w:val="00A65E22"/>
    <w:rsid w:val="00AA1668"/>
    <w:rsid w:val="00AB18D8"/>
    <w:rsid w:val="00AE36E6"/>
    <w:rsid w:val="00AE4EA8"/>
    <w:rsid w:val="00B01FEB"/>
    <w:rsid w:val="00B10ECC"/>
    <w:rsid w:val="00B512B1"/>
    <w:rsid w:val="00BD118A"/>
    <w:rsid w:val="00C056B6"/>
    <w:rsid w:val="00CA0AE3"/>
    <w:rsid w:val="00CC1F3A"/>
    <w:rsid w:val="00CE70D6"/>
    <w:rsid w:val="00D25ED5"/>
    <w:rsid w:val="00D725CA"/>
    <w:rsid w:val="00E21B9D"/>
    <w:rsid w:val="00E26552"/>
    <w:rsid w:val="00E272B0"/>
    <w:rsid w:val="00F1327A"/>
    <w:rsid w:val="00F3689C"/>
    <w:rsid w:val="00F43067"/>
    <w:rsid w:val="00F47C6B"/>
    <w:rsid w:val="00F90943"/>
    <w:rsid w:val="00FB6800"/>
    <w:rsid w:val="00FC5E01"/>
    <w:rsid w:val="00FF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60E5B"/>
  <w15:docId w15:val="{BE3014F8-833A-4984-8687-A7AA56A15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4">
    <w:name w:val="heading 4"/>
    <w:basedOn w:val="Normal"/>
    <w:next w:val="Normal"/>
    <w:link w:val="Heading4Char"/>
    <w:qFormat/>
    <w:rsid w:val="007D289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7D2892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BodyText3">
    <w:name w:val="Body Text 3"/>
    <w:basedOn w:val="Normal"/>
    <w:link w:val="BodyText3Char"/>
    <w:rsid w:val="007D2892"/>
    <w:pPr>
      <w:spacing w:line="360" w:lineRule="auto"/>
      <w:jc w:val="center"/>
    </w:pPr>
    <w:rPr>
      <w:rFonts w:ascii="Arial LatArm" w:hAnsi="Arial LatArm"/>
      <w:b/>
      <w:bCs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7D2892"/>
    <w:rPr>
      <w:rFonts w:ascii="Arial LatArm" w:eastAsia="Times New Roman" w:hAnsi="Arial LatArm" w:cs="Times New Roman"/>
      <w:b/>
      <w:bCs/>
      <w:sz w:val="24"/>
      <w:szCs w:val="24"/>
    </w:rPr>
  </w:style>
  <w:style w:type="character" w:styleId="Strong">
    <w:name w:val="Strong"/>
    <w:uiPriority w:val="99"/>
    <w:qFormat/>
    <w:rsid w:val="007D2892"/>
    <w:rPr>
      <w:b/>
      <w:bCs/>
    </w:rPr>
  </w:style>
  <w:style w:type="paragraph" w:customStyle="1" w:styleId="norm">
    <w:name w:val="norm"/>
    <w:basedOn w:val="Normal"/>
    <w:link w:val="normChar"/>
    <w:rsid w:val="007D2892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val="en-US"/>
    </w:rPr>
  </w:style>
  <w:style w:type="character" w:customStyle="1" w:styleId="normChar">
    <w:name w:val="norm Char"/>
    <w:link w:val="norm"/>
    <w:locked/>
    <w:rsid w:val="007D2892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7D2892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link w:val="mechtex"/>
    <w:uiPriority w:val="99"/>
    <w:rsid w:val="007D2892"/>
    <w:rPr>
      <w:rFonts w:ascii="Arial Armenian" w:eastAsia="Times New Roman" w:hAnsi="Arial Armenian" w:cs="Times New Roman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456D34"/>
    <w:pPr>
      <w:spacing w:after="120"/>
    </w:pPr>
    <w:rPr>
      <w:rFonts w:ascii="Times Armenian" w:hAnsi="Times Armenian" w:cs="Times Armenian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456D34"/>
    <w:rPr>
      <w:rFonts w:ascii="Times Armenian" w:eastAsia="Times New Roman" w:hAnsi="Times Armenian" w:cs="Times Armeni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Arpenik Sahradyan</dc:creator>
  <cp:lastModifiedBy>Mari Karapetyan</cp:lastModifiedBy>
  <cp:revision>39</cp:revision>
  <cp:lastPrinted>2017-04-12T12:08:00Z</cp:lastPrinted>
  <dcterms:created xsi:type="dcterms:W3CDTF">2016-02-24T06:08:00Z</dcterms:created>
  <dcterms:modified xsi:type="dcterms:W3CDTF">2017-04-13T06:07:00Z</dcterms:modified>
</cp:coreProperties>
</file>