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25640E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bookmarkStart w:id="0" w:name="_GoBack"/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25640E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25640E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Pr="00451D7E" w:rsidRDefault="00605B5F" w:rsidP="0025640E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605B5F" w:rsidRPr="00451D7E" w:rsidRDefault="00605B5F" w:rsidP="0025640E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C00A93" w:rsidRPr="00A33C2E">
        <w:rPr>
          <w:rFonts w:ascii="GHEA Grapalat" w:hAnsi="GHEA Grapalat"/>
          <w:color w:val="000000"/>
        </w:rPr>
        <w:t>6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25640E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3D69C0" w:rsidRPr="00A33C2E" w:rsidRDefault="003D69C0" w:rsidP="0025640E">
      <w:pPr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2016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2015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24-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N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>1555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>-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ԼՐԱՑՈՒՄՆԵՐ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3D69C0" w:rsidRPr="00A33C2E" w:rsidRDefault="003D69C0" w:rsidP="0025640E">
      <w:pPr>
        <w:spacing w:after="0" w:line="240" w:lineRule="auto"/>
        <w:ind w:firstLine="375"/>
        <w:rPr>
          <w:rFonts w:ascii="Arial Unicode" w:hAnsi="Arial Unicode"/>
          <w:color w:val="000000"/>
          <w:sz w:val="24"/>
          <w:szCs w:val="24"/>
        </w:rPr>
      </w:pPr>
      <w:r w:rsidRPr="00A33C2E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605B5F" w:rsidRPr="00A33C2E" w:rsidRDefault="00605B5F" w:rsidP="0025640E">
      <w:pPr>
        <w:tabs>
          <w:tab w:val="left" w:pos="993"/>
        </w:tabs>
        <w:spacing w:after="0"/>
        <w:jc w:val="center"/>
        <w:rPr>
          <w:rFonts w:ascii="GHEA Mariam" w:hAnsi="GHEA Mariam"/>
          <w:b/>
          <w:sz w:val="24"/>
          <w:szCs w:val="24"/>
        </w:rPr>
      </w:pPr>
    </w:p>
    <w:p w:rsidR="003D69C0" w:rsidRPr="00A33C2E" w:rsidRDefault="00605B5F" w:rsidP="0025640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 xml:space="preserve">«Հայաստանի Հանրապետության բյուջետային համակարգի մասին» Հայաստանի Հանրապետության օրենքի 23-րդ հոդվածի </w:t>
      </w:r>
      <w:r w:rsidR="004940C1" w:rsidRPr="004940C1">
        <w:rPr>
          <w:rFonts w:ascii="GHEA Grapalat" w:hAnsi="GHEA Grapalat" w:cs="Sylfaen"/>
          <w:color w:val="000000"/>
          <w:lang w:val="hy-AM" w:eastAsia="en-US"/>
        </w:rPr>
        <w:t>2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-րդ մասին համապատասխան` Հայաստանի Հանրապետության կառավարությունը</w:t>
      </w:r>
      <w:r w:rsidR="003D69C0" w:rsidRPr="00A33C2E">
        <w:rPr>
          <w:rFonts w:ascii="GHEA Grapalat" w:hAnsi="GHEA Grapalat" w:cs="Sylfaen"/>
          <w:lang w:val="hy-AM" w:eastAsia="en-US"/>
        </w:rPr>
        <w:t> 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որոշում է.</w:t>
      </w:r>
    </w:p>
    <w:p w:rsidR="00605B5F" w:rsidRPr="00A33C2E" w:rsidRDefault="003D69C0" w:rsidP="0025640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>1. «Հայաստանի Հանրապետության 2016 թվականի պետական բյուջեի մասին» Հայաստանի Հանրապետության օրենքի N 1 հավելվածում կատարել վերաբաշխում և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</w:t>
      </w:r>
      <w:r w:rsidRPr="00A33C2E">
        <w:rPr>
          <w:rFonts w:ascii="Courier New" w:hAnsi="Courier New" w:cs="Courier New"/>
          <w:lang w:val="hy-AM" w:eastAsia="en-US"/>
        </w:rPr>
        <w:t> </w:t>
      </w:r>
      <w:r w:rsidR="00971130">
        <w:rPr>
          <w:rFonts w:ascii="GHEA Grapalat" w:hAnsi="GHEA Grapalat" w:cs="Sylfaen"/>
          <w:color w:val="000000"/>
          <w:lang w:val="hy-AM" w:eastAsia="en-US"/>
        </w:rPr>
        <w:t>1555-Ն որոշման NN 5</w:t>
      </w:r>
      <w:r w:rsidR="00984122" w:rsidRPr="00984122">
        <w:rPr>
          <w:rFonts w:ascii="GHEA Grapalat" w:hAnsi="GHEA Grapalat" w:cs="Sylfaen"/>
          <w:color w:val="000000"/>
          <w:lang w:val="hy-AM" w:eastAsia="en-US"/>
        </w:rPr>
        <w:t xml:space="preserve">, 11 </w:t>
      </w:r>
      <w:r w:rsidRPr="00A33C2E">
        <w:rPr>
          <w:rFonts w:ascii="GHEA Grapalat" w:hAnsi="GHEA Grapalat" w:cs="Sylfaen"/>
          <w:color w:val="000000"/>
          <w:lang w:val="hy-AM" w:eastAsia="en-US"/>
        </w:rPr>
        <w:t>և 12 հավելվածներում կատարել փոփոխություններ ու լրացումներ` համաձայն NN 1, 2, 3,</w:t>
      </w:r>
      <w:r w:rsidR="00F87A83" w:rsidRPr="00F87A83">
        <w:rPr>
          <w:rFonts w:ascii="GHEA Grapalat" w:hAnsi="GHEA Grapalat" w:cs="Sylfaen"/>
          <w:color w:val="000000"/>
          <w:lang w:val="hy-AM" w:eastAsia="en-US"/>
        </w:rPr>
        <w:t xml:space="preserve"> 4</w:t>
      </w:r>
      <w:r w:rsidRPr="00A33C2E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984122" w:rsidRPr="00984122">
        <w:rPr>
          <w:rFonts w:ascii="GHEA Grapalat" w:hAnsi="GHEA Grapalat" w:cs="Sylfaen"/>
          <w:color w:val="000000"/>
          <w:lang w:val="hy-AM" w:eastAsia="en-US"/>
        </w:rPr>
        <w:t xml:space="preserve">և </w:t>
      </w:r>
      <w:r w:rsidR="00F87A83" w:rsidRPr="00F87A83">
        <w:rPr>
          <w:rFonts w:ascii="GHEA Grapalat" w:hAnsi="GHEA Grapalat" w:cs="Sylfaen"/>
          <w:color w:val="000000"/>
          <w:lang w:val="hy-AM" w:eastAsia="en-US"/>
        </w:rPr>
        <w:t>5</w:t>
      </w:r>
      <w:r w:rsidR="00984122" w:rsidRPr="00984122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Pr="00A33C2E">
        <w:rPr>
          <w:rFonts w:ascii="GHEA Grapalat" w:hAnsi="GHEA Grapalat" w:cs="Sylfaen"/>
          <w:color w:val="000000"/>
          <w:lang w:val="hy-AM" w:eastAsia="en-US"/>
        </w:rPr>
        <w:t>հավելվածների:</w:t>
      </w:r>
    </w:p>
    <w:p w:rsidR="00605B5F" w:rsidRPr="00A33C2E" w:rsidRDefault="003D69C0" w:rsidP="0025640E">
      <w:pPr>
        <w:pStyle w:val="norm"/>
        <w:tabs>
          <w:tab w:val="left" w:pos="993"/>
        </w:tabs>
        <w:spacing w:line="360" w:lineRule="auto"/>
        <w:ind w:firstLine="567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33C2E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605B5F" w:rsidRPr="00A33C2E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4125AE" w:rsidRPr="00257EE0" w:rsidRDefault="00605B5F" w:rsidP="0025640E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25640E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4125AE" w:rsidP="0025640E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  <w:r w:rsidRPr="00257EE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</w:t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br/>
        <w:t xml:space="preserve">            </w:t>
      </w:r>
      <w:r w:rsidR="00605B5F"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605B5F"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605B5F"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վարչապետ                        </w:t>
      </w:r>
      <w:r w:rsidR="00605B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                  Հ.</w:t>
      </w:r>
      <w:r w:rsidR="00605B5F" w:rsidRPr="00EA5A3F">
        <w:rPr>
          <w:rFonts w:ascii="GHEA Grapalat" w:hAnsi="GHEA Grapalat" w:cs="Sylfaen"/>
          <w:color w:val="000000"/>
          <w:sz w:val="24"/>
          <w:szCs w:val="24"/>
          <w:lang w:val="hy-AM"/>
        </w:rPr>
        <w:t>Աբրահամյան</w:t>
      </w:r>
      <w:bookmarkEnd w:id="0"/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38CB"/>
    <w:rsid w:val="000A4A68"/>
    <w:rsid w:val="000D7C07"/>
    <w:rsid w:val="00112012"/>
    <w:rsid w:val="0012188C"/>
    <w:rsid w:val="001478C0"/>
    <w:rsid w:val="0025640E"/>
    <w:rsid w:val="00257EE0"/>
    <w:rsid w:val="002812CB"/>
    <w:rsid w:val="00286071"/>
    <w:rsid w:val="003D69C0"/>
    <w:rsid w:val="004125AE"/>
    <w:rsid w:val="0045701B"/>
    <w:rsid w:val="004940C1"/>
    <w:rsid w:val="004B4E20"/>
    <w:rsid w:val="005C67E2"/>
    <w:rsid w:val="00605B5F"/>
    <w:rsid w:val="0063077C"/>
    <w:rsid w:val="006D0311"/>
    <w:rsid w:val="00777E7C"/>
    <w:rsid w:val="007F1B96"/>
    <w:rsid w:val="007F234F"/>
    <w:rsid w:val="00860072"/>
    <w:rsid w:val="00934808"/>
    <w:rsid w:val="00950D4E"/>
    <w:rsid w:val="00971130"/>
    <w:rsid w:val="00984122"/>
    <w:rsid w:val="009D0D13"/>
    <w:rsid w:val="00A33C2E"/>
    <w:rsid w:val="00A86831"/>
    <w:rsid w:val="00A976FC"/>
    <w:rsid w:val="00AE3F01"/>
    <w:rsid w:val="00B12602"/>
    <w:rsid w:val="00B54B21"/>
    <w:rsid w:val="00B74BA1"/>
    <w:rsid w:val="00C00A93"/>
    <w:rsid w:val="00D66457"/>
    <w:rsid w:val="00E8333F"/>
    <w:rsid w:val="00ED4042"/>
    <w:rsid w:val="00F81809"/>
    <w:rsid w:val="00F87A83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Ashot Pirumyan</cp:lastModifiedBy>
  <cp:revision>23</cp:revision>
  <dcterms:created xsi:type="dcterms:W3CDTF">2015-12-08T11:02:00Z</dcterms:created>
  <dcterms:modified xsi:type="dcterms:W3CDTF">2016-04-12T07:28:00Z</dcterms:modified>
</cp:coreProperties>
</file>