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A5" w:rsidRPr="009E5F25" w:rsidRDefault="00D723A5" w:rsidP="00D723A5">
      <w:pPr>
        <w:spacing w:line="276" w:lineRule="auto"/>
        <w:jc w:val="right"/>
        <w:rPr>
          <w:rFonts w:ascii="GHEA Grapalat" w:hAnsi="GHEA Grapalat"/>
        </w:rPr>
      </w:pPr>
      <w:r w:rsidRPr="007665DF">
        <w:rPr>
          <w:rFonts w:ascii="GHEA Grapalat" w:hAnsi="GHEA Grapalat"/>
        </w:rPr>
        <w:t>ՆԱԽԱԳԻԾ</w:t>
      </w:r>
    </w:p>
    <w:p w:rsidR="00D723A5" w:rsidRPr="009E5F25" w:rsidRDefault="00D723A5" w:rsidP="00D723A5">
      <w:pPr>
        <w:spacing w:line="276" w:lineRule="auto"/>
        <w:jc w:val="right"/>
        <w:rPr>
          <w:rFonts w:ascii="GHEA Grapalat" w:hAnsi="GHEA Grapalat"/>
        </w:rPr>
      </w:pPr>
    </w:p>
    <w:p w:rsidR="00D723A5" w:rsidRPr="009E5F25" w:rsidRDefault="00D723A5" w:rsidP="00D723A5">
      <w:pPr>
        <w:spacing w:line="276" w:lineRule="auto"/>
        <w:jc w:val="center"/>
        <w:rPr>
          <w:rFonts w:ascii="GHEA Grapalat" w:hAnsi="GHEA Grapalat"/>
        </w:rPr>
      </w:pPr>
      <w:r w:rsidRPr="007665DF">
        <w:rPr>
          <w:rFonts w:ascii="GHEA Grapalat" w:hAnsi="GHEA Grapalat"/>
        </w:rPr>
        <w:t>ՀԱՅԱՍՏԱՆԻ</w:t>
      </w:r>
      <w:r w:rsidRPr="009E5F25">
        <w:rPr>
          <w:rFonts w:ascii="GHEA Grapalat" w:hAnsi="GHEA Grapalat"/>
        </w:rPr>
        <w:t xml:space="preserve"> </w:t>
      </w:r>
      <w:r w:rsidRPr="007665DF">
        <w:rPr>
          <w:rFonts w:ascii="GHEA Grapalat" w:hAnsi="GHEA Grapalat"/>
        </w:rPr>
        <w:t>ՀԱՆՐԱՊԵՏՈՒԹՅԱՆ</w:t>
      </w:r>
      <w:r w:rsidRPr="009E5F25">
        <w:rPr>
          <w:rFonts w:ascii="GHEA Grapalat" w:hAnsi="GHEA Grapalat"/>
        </w:rPr>
        <w:t xml:space="preserve"> </w:t>
      </w:r>
      <w:r w:rsidRPr="007665DF">
        <w:rPr>
          <w:rFonts w:ascii="GHEA Grapalat" w:hAnsi="GHEA Grapalat"/>
        </w:rPr>
        <w:t>ԿԱՌԱՎԱՐՈՒԹՅՈՒՆ</w:t>
      </w:r>
    </w:p>
    <w:p w:rsidR="00D723A5" w:rsidRPr="00FB2FE4" w:rsidRDefault="00D723A5" w:rsidP="00D723A5">
      <w:pPr>
        <w:spacing w:line="276" w:lineRule="auto"/>
        <w:jc w:val="center"/>
        <w:rPr>
          <w:rFonts w:ascii="GHEA Grapalat" w:hAnsi="GHEA Grapalat"/>
        </w:rPr>
      </w:pPr>
      <w:r w:rsidRPr="007665DF">
        <w:rPr>
          <w:rFonts w:ascii="GHEA Grapalat" w:hAnsi="GHEA Grapalat"/>
        </w:rPr>
        <w:t>ՈՐՈՇՈՒՄ</w:t>
      </w:r>
    </w:p>
    <w:p w:rsidR="00D723A5" w:rsidRPr="00FB2FE4" w:rsidRDefault="00D723A5" w:rsidP="00D723A5">
      <w:pPr>
        <w:spacing w:line="276" w:lineRule="auto"/>
        <w:jc w:val="center"/>
        <w:rPr>
          <w:rFonts w:ascii="GHEA Grapalat" w:hAnsi="GHEA Grapalat"/>
        </w:rPr>
      </w:pPr>
    </w:p>
    <w:p w:rsidR="00D723A5" w:rsidRPr="009E5F25" w:rsidRDefault="00D723A5" w:rsidP="00D723A5">
      <w:pPr>
        <w:spacing w:line="276" w:lineRule="auto"/>
        <w:jc w:val="center"/>
        <w:rPr>
          <w:rFonts w:ascii="GHEA Grapalat" w:hAnsi="GHEA Grapalat"/>
        </w:rPr>
      </w:pPr>
      <w:r w:rsidRPr="009E5F25">
        <w:rPr>
          <w:rFonts w:ascii="GHEA Grapalat" w:hAnsi="GHEA Grapalat"/>
        </w:rPr>
        <w:tab/>
      </w:r>
      <w:r w:rsidRPr="00550FAD">
        <w:rPr>
          <w:rFonts w:ascii="GHEA Grapalat" w:hAnsi="GHEA Grapalat"/>
          <w:lang w:val="en-US"/>
        </w:rPr>
        <w:t>N</w:t>
      </w:r>
      <w:r w:rsidRPr="009E5F25">
        <w:rPr>
          <w:rFonts w:ascii="GHEA Grapalat" w:hAnsi="GHEA Grapalat"/>
        </w:rPr>
        <w:t xml:space="preserve"> – </w:t>
      </w:r>
      <w:r>
        <w:rPr>
          <w:rFonts w:ascii="GHEA Grapalat" w:hAnsi="GHEA Grapalat"/>
        </w:rPr>
        <w:t>Ն</w:t>
      </w:r>
    </w:p>
    <w:p w:rsidR="00D723A5" w:rsidRPr="009E5F25" w:rsidRDefault="00D723A5" w:rsidP="00D723A5">
      <w:pPr>
        <w:spacing w:line="276" w:lineRule="auto"/>
        <w:jc w:val="center"/>
        <w:rPr>
          <w:rFonts w:ascii="GHEA Grapalat" w:hAnsi="GHEA Grapalat"/>
        </w:rPr>
      </w:pPr>
    </w:p>
    <w:p w:rsidR="00D723A5" w:rsidRPr="009E5F25" w:rsidRDefault="00D723A5" w:rsidP="00D723A5">
      <w:pPr>
        <w:spacing w:line="276" w:lineRule="auto"/>
        <w:jc w:val="center"/>
        <w:rPr>
          <w:rFonts w:ascii="GHEA Grapalat" w:hAnsi="GHEA Grapalat"/>
        </w:rPr>
      </w:pPr>
    </w:p>
    <w:p w:rsidR="00D723A5" w:rsidRPr="009E5F25" w:rsidRDefault="00D723A5" w:rsidP="00D723A5">
      <w:pPr>
        <w:spacing w:line="276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ՀԱՅԱՍՏԱՆԻ</w:t>
      </w:r>
      <w:r w:rsidRPr="009E5F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ՀԱՆՐԱՊԵՏՈՒԹՅԱՆ</w:t>
      </w:r>
      <w:r w:rsidRPr="009E5F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ԿԱՌԱՎԱՐՈՒԹՅԱՆ</w:t>
      </w:r>
      <w:r w:rsidRPr="009E5F25">
        <w:rPr>
          <w:rFonts w:ascii="GHEA Grapalat" w:hAnsi="GHEA Grapalat"/>
        </w:rPr>
        <w:t xml:space="preserve"> 2007 </w:t>
      </w:r>
      <w:r>
        <w:rPr>
          <w:rFonts w:ascii="GHEA Grapalat" w:hAnsi="GHEA Grapalat"/>
        </w:rPr>
        <w:t>ԹՎԱԿԱՆԻ</w:t>
      </w:r>
      <w:r w:rsidRPr="009E5F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ՀՈՒՆՎԱՐԻ</w:t>
      </w:r>
      <w:r w:rsidRPr="009E5F25">
        <w:rPr>
          <w:rFonts w:ascii="GHEA Grapalat" w:hAnsi="GHEA Grapalat"/>
        </w:rPr>
        <w:t xml:space="preserve"> 25-</w:t>
      </w:r>
      <w:r>
        <w:rPr>
          <w:rFonts w:ascii="GHEA Grapalat" w:hAnsi="GHEA Grapalat"/>
        </w:rPr>
        <w:t>Ի</w:t>
      </w:r>
      <w:r w:rsidRPr="009E5F25">
        <w:rPr>
          <w:rFonts w:ascii="GHEA Grapalat" w:hAnsi="GHEA Grapalat"/>
        </w:rPr>
        <w:t xml:space="preserve"> </w:t>
      </w:r>
      <w:r w:rsidRPr="00550FAD">
        <w:rPr>
          <w:rFonts w:ascii="GHEA Grapalat" w:hAnsi="GHEA Grapalat"/>
          <w:lang w:val="en-US"/>
        </w:rPr>
        <w:t>N</w:t>
      </w:r>
      <w:r w:rsidRPr="009E5F25">
        <w:rPr>
          <w:rFonts w:ascii="GHEA Grapalat" w:hAnsi="GHEA Grapalat"/>
        </w:rPr>
        <w:t xml:space="preserve"> 208-</w:t>
      </w:r>
      <w:r>
        <w:rPr>
          <w:rFonts w:ascii="GHEA Grapalat" w:hAnsi="GHEA Grapalat"/>
        </w:rPr>
        <w:t>Ն</w:t>
      </w:r>
      <w:r w:rsidRPr="009E5F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ԵՎ</w:t>
      </w:r>
      <w:r w:rsidRPr="009E5F25">
        <w:rPr>
          <w:rFonts w:ascii="GHEA Grapalat" w:hAnsi="GHEA Grapalat"/>
        </w:rPr>
        <w:t xml:space="preserve"> 2006 </w:t>
      </w:r>
      <w:r>
        <w:rPr>
          <w:rFonts w:ascii="GHEA Grapalat" w:hAnsi="GHEA Grapalat"/>
        </w:rPr>
        <w:t>ԹՎԱԿԱՆԻ</w:t>
      </w:r>
      <w:r w:rsidRPr="009E5F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ԴԵԿՏԵՄԲԵՐԻ</w:t>
      </w:r>
      <w:r w:rsidRPr="009E5F25">
        <w:rPr>
          <w:rFonts w:ascii="GHEA Grapalat" w:hAnsi="GHEA Grapalat"/>
        </w:rPr>
        <w:t xml:space="preserve"> 7-</w:t>
      </w:r>
      <w:r>
        <w:rPr>
          <w:rFonts w:ascii="GHEA Grapalat" w:hAnsi="GHEA Grapalat"/>
        </w:rPr>
        <w:t>Ի</w:t>
      </w:r>
      <w:r w:rsidRPr="009E5F25">
        <w:rPr>
          <w:rFonts w:ascii="GHEA Grapalat" w:hAnsi="GHEA Grapalat"/>
        </w:rPr>
        <w:t xml:space="preserve"> </w:t>
      </w:r>
      <w:r w:rsidRPr="00550FAD">
        <w:rPr>
          <w:rFonts w:ascii="GHEA Grapalat" w:hAnsi="GHEA Grapalat"/>
          <w:lang w:val="en-US"/>
        </w:rPr>
        <w:t>N</w:t>
      </w:r>
      <w:r w:rsidRPr="009E5F25">
        <w:rPr>
          <w:rFonts w:ascii="GHEA Grapalat" w:hAnsi="GHEA Grapalat"/>
        </w:rPr>
        <w:t xml:space="preserve"> 1935-</w:t>
      </w:r>
      <w:r>
        <w:rPr>
          <w:rFonts w:ascii="GHEA Grapalat" w:hAnsi="GHEA Grapalat"/>
        </w:rPr>
        <w:t>Ն</w:t>
      </w:r>
      <w:r w:rsidRPr="009E5F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ՈՐՈՇՈՒՄՆԵՐԻ</w:t>
      </w:r>
      <w:r w:rsidRPr="009E5F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ՄԵՋ</w:t>
      </w:r>
      <w:r w:rsidRPr="009E5F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ՓՈՓՈԽՈՒԹՅՈՒՆՆԵՐ</w:t>
      </w:r>
      <w:r w:rsidRPr="009E5F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ԵՎ</w:t>
      </w:r>
      <w:r w:rsidRPr="009E5F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ԼՐԱՑՈՒՄ</w:t>
      </w:r>
      <w:r w:rsidRPr="009E5F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ԿԱՏԱՐԵԼՈՒ</w:t>
      </w:r>
      <w:r w:rsidRPr="009E5F2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ՄԱՍԻՆ</w:t>
      </w:r>
    </w:p>
    <w:p w:rsidR="00D723A5" w:rsidRPr="009E5F25" w:rsidRDefault="00D723A5" w:rsidP="00D723A5">
      <w:pPr>
        <w:spacing w:line="276" w:lineRule="auto"/>
        <w:jc w:val="center"/>
        <w:rPr>
          <w:rFonts w:ascii="GHEA Grapalat" w:hAnsi="GHEA Grapalat"/>
        </w:rPr>
      </w:pPr>
    </w:p>
    <w:p w:rsidR="00D723A5" w:rsidRDefault="00D723A5" w:rsidP="00D723A5">
      <w:pPr>
        <w:spacing w:line="276" w:lineRule="auto"/>
        <w:jc w:val="both"/>
        <w:rPr>
          <w:rFonts w:ascii="GHEA Grapalat" w:hAnsi="GHEA Grapalat"/>
        </w:rPr>
      </w:pPr>
      <w:r w:rsidRPr="009E5F25">
        <w:rPr>
          <w:rFonts w:ascii="GHEA Grapalat" w:hAnsi="GHEA Grapalat"/>
        </w:rPr>
        <w:tab/>
      </w:r>
      <w:r>
        <w:rPr>
          <w:rFonts w:ascii="GHEA Grapalat" w:hAnsi="GHEA Grapalat"/>
        </w:rPr>
        <w:t>«</w:t>
      </w:r>
      <w:r>
        <w:rPr>
          <w:rFonts w:ascii="GHEA Grapalat" w:hAnsi="GHEA Grapalat"/>
          <w:lang w:val="en-US"/>
        </w:rPr>
        <w:t>Թանկարժեք</w:t>
      </w:r>
      <w:r w:rsidRPr="008D4D8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մետաղների</w:t>
      </w:r>
      <w:r w:rsidRPr="008D4D8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մասին</w:t>
      </w:r>
      <w:r>
        <w:rPr>
          <w:rFonts w:ascii="GHEA Grapalat" w:hAnsi="GHEA Grapalat"/>
        </w:rPr>
        <w:t xml:space="preserve">» Հայաստանի Հանրապետության </w:t>
      </w:r>
      <w:r>
        <w:rPr>
          <w:rFonts w:ascii="GHEA Grapalat" w:hAnsi="GHEA Grapalat"/>
          <w:lang w:val="en-US"/>
        </w:rPr>
        <w:t>օրենքի</w:t>
      </w:r>
      <w:r w:rsidRPr="008D4D84">
        <w:rPr>
          <w:rFonts w:ascii="GHEA Grapalat" w:hAnsi="GHEA Grapalat"/>
        </w:rPr>
        <w:t xml:space="preserve"> 5-</w:t>
      </w:r>
      <w:r>
        <w:rPr>
          <w:rFonts w:ascii="GHEA Grapalat" w:hAnsi="GHEA Grapalat"/>
          <w:lang w:val="en-US"/>
        </w:rPr>
        <w:t>րդ</w:t>
      </w:r>
      <w:r w:rsidRPr="008D4D8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հոդվածի</w:t>
      </w:r>
      <w:r w:rsidRPr="008D4D84">
        <w:rPr>
          <w:rFonts w:ascii="GHEA Grapalat" w:hAnsi="GHEA Grapalat"/>
        </w:rPr>
        <w:t xml:space="preserve"> 1-</w:t>
      </w:r>
      <w:r>
        <w:rPr>
          <w:rFonts w:ascii="GHEA Grapalat" w:hAnsi="GHEA Grapalat"/>
          <w:lang w:val="en-US"/>
        </w:rPr>
        <w:t>ին</w:t>
      </w:r>
      <w:r w:rsidRPr="008D4D8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մասը</w:t>
      </w:r>
      <w:r w:rsidRPr="008D4D8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8D4D84">
        <w:rPr>
          <w:rFonts w:ascii="GHEA Grapalat" w:hAnsi="GHEA Grapalat"/>
        </w:rPr>
        <w:t xml:space="preserve"> 6-</w:t>
      </w:r>
      <w:r>
        <w:rPr>
          <w:rFonts w:ascii="GHEA Grapalat" w:hAnsi="GHEA Grapalat"/>
          <w:lang w:val="en-US"/>
        </w:rPr>
        <w:t>րդ</w:t>
      </w:r>
      <w:r w:rsidRPr="008D4D8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հոդվածի</w:t>
      </w:r>
      <w:r w:rsidRPr="008D4D84">
        <w:rPr>
          <w:rFonts w:ascii="GHEA Grapalat" w:hAnsi="GHEA Grapalat"/>
        </w:rPr>
        <w:t xml:space="preserve"> 8-</w:t>
      </w:r>
      <w:r>
        <w:rPr>
          <w:rFonts w:ascii="GHEA Grapalat" w:hAnsi="GHEA Grapalat"/>
          <w:lang w:val="en-US"/>
        </w:rPr>
        <w:t>րդ</w:t>
      </w:r>
      <w:r w:rsidRPr="008D4D8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մասը</w:t>
      </w:r>
      <w:r w:rsidRPr="008D4D84">
        <w:rPr>
          <w:rFonts w:ascii="GHEA Grapalat" w:hAnsi="GHEA Grapalat"/>
        </w:rPr>
        <w:t xml:space="preserve">` </w:t>
      </w:r>
      <w:r>
        <w:rPr>
          <w:rFonts w:ascii="GHEA Grapalat" w:hAnsi="GHEA Grapalat"/>
        </w:rPr>
        <w:t>Հայաստանի Հանրապետության կառավարությունը որոշում է.</w:t>
      </w:r>
    </w:p>
    <w:p w:rsidR="00D723A5" w:rsidRPr="00ED2CCD" w:rsidRDefault="00D723A5" w:rsidP="00ED2CCD">
      <w:pPr>
        <w:numPr>
          <w:ilvl w:val="0"/>
          <w:numId w:val="7"/>
        </w:numPr>
        <w:spacing w:line="276" w:lineRule="auto"/>
        <w:ind w:left="0" w:firstLine="720"/>
        <w:jc w:val="both"/>
        <w:rPr>
          <w:rFonts w:ascii="GHEA Grapalat" w:hAnsi="GHEA Grapalat"/>
        </w:rPr>
      </w:pPr>
      <w:r w:rsidRPr="00ED2CCD">
        <w:rPr>
          <w:rFonts w:ascii="GHEA Grapalat" w:hAnsi="GHEA Grapalat"/>
        </w:rPr>
        <w:t>Հայաստանի Հանրապետության կառավարության 2007 թվականի հունվարի 25-ի «Հայաստանի Հանրապետությունում թանկարժեք մետաղների զտարկման, բանկային ոսկու և ստանդարտացված ձուլակտորների արտադրության լիցենզիա ունեցող զտարկող կազմակերպություններին ներկայացվող պահանջները սահմանելու մասին» N 208-Ն որոշման վերնագրում և ամբողջ տեքստում «լիցենզիա ունեցող» բառերը փոխարինել «գործունեությամբ զբաղվող» բառերով:</w:t>
      </w:r>
    </w:p>
    <w:p w:rsidR="00D723A5" w:rsidRPr="0052355A" w:rsidRDefault="00D723A5" w:rsidP="00D723A5">
      <w:pPr>
        <w:spacing w:line="276" w:lineRule="auto"/>
        <w:ind w:firstLine="720"/>
        <w:jc w:val="both"/>
        <w:rPr>
          <w:rFonts w:ascii="GHEA Grapalat" w:hAnsi="GHEA Grapalat"/>
        </w:rPr>
      </w:pPr>
      <w:r w:rsidRPr="0052355A">
        <w:rPr>
          <w:rFonts w:ascii="GHEA Grapalat" w:hAnsi="GHEA Grapalat"/>
        </w:rPr>
        <w:t>2.</w:t>
      </w:r>
      <w:r w:rsidRPr="009E5F25">
        <w:rPr>
          <w:rFonts w:ascii="GHEA Grapalat" w:hAnsi="GHEA Grapalat"/>
        </w:rPr>
        <w:t xml:space="preserve"> </w:t>
      </w:r>
      <w:r w:rsidRPr="0052355A">
        <w:rPr>
          <w:rFonts w:ascii="GHEA Grapalat" w:hAnsi="GHEA Grapalat"/>
        </w:rPr>
        <w:t xml:space="preserve"> Հայաստանի  Հանրապետության կառավարությ</w:t>
      </w:r>
      <w:r>
        <w:rPr>
          <w:rFonts w:ascii="GHEA Grapalat" w:hAnsi="GHEA Grapalat"/>
        </w:rPr>
        <w:t>ան</w:t>
      </w:r>
      <w:r w:rsidRPr="0052355A">
        <w:rPr>
          <w:rFonts w:ascii="GHEA Grapalat" w:hAnsi="GHEA Grapalat"/>
        </w:rPr>
        <w:t xml:space="preserve"> 2006 </w:t>
      </w:r>
      <w:r>
        <w:rPr>
          <w:rFonts w:ascii="GHEA Grapalat" w:hAnsi="GHEA Grapalat"/>
        </w:rPr>
        <w:t>թվականի</w:t>
      </w:r>
      <w:r w:rsidRPr="0052355A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դեկտեմբերի</w:t>
      </w:r>
      <w:r w:rsidRPr="0052355A">
        <w:rPr>
          <w:rFonts w:ascii="GHEA Grapalat" w:hAnsi="GHEA Grapalat"/>
        </w:rPr>
        <w:t xml:space="preserve"> 7-</w:t>
      </w:r>
      <w:r>
        <w:rPr>
          <w:rFonts w:ascii="GHEA Grapalat" w:hAnsi="GHEA Grapalat"/>
        </w:rPr>
        <w:t>ի</w:t>
      </w:r>
      <w:r w:rsidRPr="0052355A">
        <w:rPr>
          <w:rFonts w:ascii="GHEA Grapalat" w:hAnsi="GHEA Grapalat"/>
        </w:rPr>
        <w:t xml:space="preserve"> «Հարգադրոշմների, տարբերանիշերի և անվանանիշերի ձևերը, չափերը, նկարագրությունը և դրանց պատրաստման, հաշվառման ու տնօրինման կարգը հաստատելու մասին» </w:t>
      </w:r>
      <w:r w:rsidRPr="0052355A">
        <w:rPr>
          <w:rFonts w:ascii="GHEA Grapalat" w:hAnsi="GHEA Grapalat"/>
          <w:lang w:val="en-US"/>
        </w:rPr>
        <w:t>N</w:t>
      </w:r>
      <w:r w:rsidRPr="0052355A">
        <w:rPr>
          <w:rFonts w:ascii="GHEA Grapalat" w:hAnsi="GHEA Grapalat"/>
        </w:rPr>
        <w:t xml:space="preserve"> 1935-Ն որոշման հավելվածում. </w:t>
      </w:r>
    </w:p>
    <w:p w:rsidR="00D723A5" w:rsidRDefault="00D723A5" w:rsidP="00D723A5">
      <w:pPr>
        <w:spacing w:line="276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1) </w:t>
      </w:r>
      <w:r w:rsidRPr="00454115">
        <w:rPr>
          <w:rFonts w:ascii="GHEA Grapalat" w:hAnsi="GHEA Grapalat"/>
        </w:rPr>
        <w:t>14</w:t>
      </w:r>
      <w:r>
        <w:rPr>
          <w:rFonts w:ascii="GHEA Grapalat" w:hAnsi="GHEA Grapalat"/>
        </w:rPr>
        <w:t xml:space="preserve">-րդ կետի «ֆինանսների և էկոնոմիկայի նախարարության աշխատակազմի մետաղափորձական վերահսկողության տեսչությունը`» բառերը փոխարինել  </w:t>
      </w:r>
      <w:r w:rsidRPr="00454115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ֆինանսների նախարարության աշխատակազմի «թ</w:t>
      </w:r>
      <w:r w:rsidRPr="00454115">
        <w:rPr>
          <w:rFonts w:ascii="GHEA Grapalat" w:hAnsi="GHEA Grapalat" w:cs="Sylfaen"/>
        </w:rPr>
        <w:t>անկարժեք</w:t>
      </w:r>
      <w:r w:rsidRPr="00454115">
        <w:rPr>
          <w:rFonts w:ascii="GHEA Grapalat" w:hAnsi="GHEA Grapalat"/>
          <w:lang w:val="af-ZA"/>
        </w:rPr>
        <w:t xml:space="preserve"> </w:t>
      </w:r>
      <w:r w:rsidRPr="00454115">
        <w:rPr>
          <w:rFonts w:ascii="GHEA Grapalat" w:hAnsi="GHEA Grapalat" w:cs="Sylfaen"/>
        </w:rPr>
        <w:t>մետաղների</w:t>
      </w:r>
      <w:r w:rsidRPr="00454115">
        <w:rPr>
          <w:rFonts w:ascii="GHEA Grapalat" w:hAnsi="GHEA Grapalat"/>
          <w:lang w:val="af-ZA"/>
        </w:rPr>
        <w:t xml:space="preserve"> </w:t>
      </w:r>
      <w:r w:rsidRPr="00454115">
        <w:rPr>
          <w:rFonts w:ascii="GHEA Grapalat" w:hAnsi="GHEA Grapalat" w:cs="Sylfaen"/>
        </w:rPr>
        <w:t>և</w:t>
      </w:r>
      <w:r w:rsidRPr="00454115">
        <w:rPr>
          <w:rFonts w:ascii="GHEA Grapalat" w:hAnsi="GHEA Grapalat"/>
          <w:lang w:val="af-ZA"/>
        </w:rPr>
        <w:t xml:space="preserve"> </w:t>
      </w:r>
      <w:r w:rsidRPr="00454115">
        <w:rPr>
          <w:rFonts w:ascii="GHEA Grapalat" w:hAnsi="GHEA Grapalat" w:cs="Sylfaen"/>
        </w:rPr>
        <w:t>թանկարժեք</w:t>
      </w:r>
      <w:r w:rsidRPr="00454115">
        <w:rPr>
          <w:rFonts w:ascii="GHEA Grapalat" w:hAnsi="GHEA Grapalat"/>
          <w:lang w:val="af-ZA"/>
        </w:rPr>
        <w:t xml:space="preserve"> </w:t>
      </w:r>
      <w:r w:rsidRPr="00454115">
        <w:rPr>
          <w:rFonts w:ascii="GHEA Grapalat" w:hAnsi="GHEA Grapalat" w:cs="Sylfaen"/>
        </w:rPr>
        <w:t>քարերի</w:t>
      </w:r>
      <w:r w:rsidRPr="00454115">
        <w:rPr>
          <w:rFonts w:ascii="GHEA Grapalat" w:hAnsi="GHEA Grapalat"/>
          <w:lang w:val="af-ZA"/>
        </w:rPr>
        <w:t xml:space="preserve"> </w:t>
      </w:r>
      <w:r w:rsidRPr="00454115">
        <w:rPr>
          <w:rFonts w:ascii="GHEA Grapalat" w:hAnsi="GHEA Grapalat" w:cs="Sylfaen"/>
        </w:rPr>
        <w:t>պետական</w:t>
      </w:r>
      <w:r w:rsidRPr="00454115">
        <w:rPr>
          <w:rFonts w:ascii="GHEA Grapalat" w:hAnsi="GHEA Grapalat"/>
          <w:lang w:val="af-ZA"/>
        </w:rPr>
        <w:t xml:space="preserve"> </w:t>
      </w:r>
      <w:r w:rsidRPr="00454115">
        <w:rPr>
          <w:rFonts w:ascii="GHEA Grapalat" w:hAnsi="GHEA Grapalat" w:cs="Sylfaen"/>
        </w:rPr>
        <w:t>գանձարան</w:t>
      </w:r>
      <w:r w:rsidRPr="00454115">
        <w:rPr>
          <w:rFonts w:ascii="GHEA Grapalat" w:hAnsi="GHEA Grapalat"/>
          <w:lang w:val="af-ZA"/>
        </w:rPr>
        <w:t xml:space="preserve">» </w:t>
      </w:r>
      <w:r w:rsidRPr="00454115">
        <w:rPr>
          <w:rFonts w:ascii="GHEA Grapalat" w:hAnsi="GHEA Grapalat" w:cs="Sylfaen"/>
        </w:rPr>
        <w:t>գործա</w:t>
      </w:r>
      <w:r w:rsidRPr="00454115">
        <w:rPr>
          <w:rFonts w:ascii="GHEA Grapalat" w:hAnsi="GHEA Grapalat" w:cs="Sylfaen"/>
        </w:rPr>
        <w:softHyphen/>
        <w:t>կալություն</w:t>
      </w:r>
      <w:r>
        <w:rPr>
          <w:rFonts w:ascii="GHEA Grapalat" w:hAnsi="GHEA Grapalat" w:cs="Sylfaen"/>
        </w:rPr>
        <w:t>ը`» բառերով.</w:t>
      </w:r>
    </w:p>
    <w:p w:rsidR="00D723A5" w:rsidRDefault="00D723A5" w:rsidP="00D723A5">
      <w:pPr>
        <w:spacing w:line="276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2) 15-րդ կետի «լիցենզիա ունեցող» բառերը փոխարինել «գործունեությամբ զբաղվող» բառերով.</w:t>
      </w:r>
    </w:p>
    <w:p w:rsidR="00D723A5" w:rsidRDefault="00D723A5" w:rsidP="00D723A5">
      <w:pPr>
        <w:spacing w:line="276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3) լրացնել հետևյալ բովանդակությամբ 18-րդ կետով.</w:t>
      </w:r>
    </w:p>
    <w:p w:rsidR="00D723A5" w:rsidRPr="0020174F" w:rsidRDefault="00D723A5" w:rsidP="00D723A5">
      <w:pPr>
        <w:spacing w:line="276" w:lineRule="auto"/>
        <w:ind w:firstLine="720"/>
        <w:jc w:val="both"/>
        <w:rPr>
          <w:rFonts w:ascii="GHEA Grapalat" w:hAnsi="GHEA Grapalat"/>
          <w:color w:val="000000"/>
        </w:rPr>
      </w:pPr>
      <w:r w:rsidRPr="0020174F">
        <w:rPr>
          <w:rFonts w:ascii="GHEA Grapalat" w:hAnsi="GHEA Grapalat"/>
          <w:color w:val="000000"/>
        </w:rPr>
        <w:t>«18.</w:t>
      </w:r>
      <w:r w:rsidRPr="008F3238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Լ</w:t>
      </w:r>
      <w:r w:rsidRPr="005D5DB2">
        <w:rPr>
          <w:rFonts w:ascii="GHEA Grapalat" w:hAnsi="GHEA Grapalat"/>
          <w:color w:val="000000"/>
        </w:rPr>
        <w:t>իազոր</w:t>
      </w:r>
      <w:r>
        <w:rPr>
          <w:rFonts w:ascii="GHEA Grapalat" w:hAnsi="GHEA Grapalat"/>
          <w:color w:val="000000"/>
        </w:rPr>
        <w:t>ված</w:t>
      </w:r>
      <w:r w:rsidRPr="005D5DB2">
        <w:rPr>
          <w:rFonts w:ascii="GHEA Grapalat" w:hAnsi="GHEA Grapalat"/>
          <w:color w:val="000000"/>
        </w:rPr>
        <w:t xml:space="preserve"> մարմինը հարգորոշման և հարգադրոշմման լիցենզիա ստացած անձանց տարբերանիշեր</w:t>
      </w:r>
      <w:r>
        <w:rPr>
          <w:rFonts w:ascii="GHEA Grapalat" w:hAnsi="GHEA Grapalat"/>
          <w:color w:val="000000"/>
        </w:rPr>
        <w:t xml:space="preserve">ը հաշվառելուց հետո` 15 օրյա ժամկետում </w:t>
      </w:r>
      <w:r w:rsidR="0020174F" w:rsidRPr="0020174F">
        <w:rPr>
          <w:rFonts w:ascii="GHEA Grapalat" w:hAnsi="GHEA Grapalat"/>
          <w:color w:val="000000"/>
        </w:rPr>
        <w:t>վերադաս մաքսային մարմնի</w:t>
      </w:r>
      <w:r w:rsidR="0020174F">
        <w:rPr>
          <w:rFonts w:ascii="GHEA Grapalat" w:hAnsi="GHEA Grapalat"/>
          <w:color w:val="000000"/>
          <w:lang w:val="en-US"/>
        </w:rPr>
        <w:t>ն</w:t>
      </w:r>
      <w:r w:rsidR="0020174F" w:rsidRPr="0020174F">
        <w:rPr>
          <w:rFonts w:ascii="GHEA Grapalat" w:hAnsi="GHEA Grapalat"/>
          <w:color w:val="000000"/>
        </w:rPr>
        <w:t xml:space="preserve"> </w:t>
      </w:r>
      <w:r w:rsidR="0020174F">
        <w:rPr>
          <w:rFonts w:ascii="GHEA Grapalat" w:hAnsi="GHEA Grapalat"/>
          <w:color w:val="000000"/>
          <w:lang w:val="en-US"/>
        </w:rPr>
        <w:t>է</w:t>
      </w:r>
      <w:r w:rsidR="0020174F" w:rsidRPr="0020174F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տրամադրում դրանց արտատիպերը:</w:t>
      </w:r>
      <w:r w:rsidRPr="0020174F">
        <w:rPr>
          <w:rFonts w:ascii="GHEA Grapalat" w:hAnsi="GHEA Grapalat"/>
          <w:color w:val="000000"/>
        </w:rPr>
        <w:t>».</w:t>
      </w:r>
    </w:p>
    <w:p w:rsidR="00D723A5" w:rsidRDefault="00D723A5" w:rsidP="00D723A5">
      <w:pPr>
        <w:spacing w:line="276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4) Ձև 4-ում և Ձև 5-ում հանել «և էկոնոմիկայի» բառերը:</w:t>
      </w:r>
    </w:p>
    <w:p w:rsidR="00D723A5" w:rsidRPr="00454115" w:rsidRDefault="00D723A5" w:rsidP="00D723A5">
      <w:pPr>
        <w:spacing w:line="276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lastRenderedPageBreak/>
        <w:t>3. Սույն որոշումն ուժի մեջ է մտնում պաշտոնական հրապարակմանը հաջորդող օրվանից:</w:t>
      </w:r>
    </w:p>
    <w:p w:rsidR="00D723A5" w:rsidRPr="009E5F25" w:rsidRDefault="00D723A5" w:rsidP="00D723A5">
      <w:pPr>
        <w:spacing w:line="276" w:lineRule="auto"/>
        <w:rPr>
          <w:rFonts w:ascii="GHEA Grapalat" w:hAnsi="GHEA Grapalat"/>
        </w:rPr>
      </w:pPr>
    </w:p>
    <w:p w:rsidR="00D723A5" w:rsidRPr="009E5F25" w:rsidRDefault="00D723A5" w:rsidP="00D723A5">
      <w:pPr>
        <w:spacing w:line="276" w:lineRule="auto"/>
        <w:rPr>
          <w:rFonts w:ascii="GHEA Grapalat" w:hAnsi="GHEA Grapalat"/>
        </w:rPr>
      </w:pPr>
    </w:p>
    <w:p w:rsidR="00D723A5" w:rsidRPr="007665DF" w:rsidRDefault="00D723A5" w:rsidP="00D723A5">
      <w:pPr>
        <w:spacing w:line="276" w:lineRule="auto"/>
        <w:jc w:val="both"/>
        <w:rPr>
          <w:rFonts w:ascii="GHEA Grapalat" w:hAnsi="GHEA Grapalat"/>
        </w:rPr>
      </w:pPr>
      <w:r w:rsidRPr="007665DF">
        <w:rPr>
          <w:rFonts w:ascii="GHEA Grapalat" w:hAnsi="GHEA Grapalat"/>
        </w:rPr>
        <w:t xml:space="preserve">ՀԱՅԱՍՏԱՆԻ ՀԱՆՐԱՊԵՏՈՒԹՅԱՆ                                                            </w:t>
      </w:r>
    </w:p>
    <w:p w:rsidR="00D723A5" w:rsidRPr="007665DF" w:rsidRDefault="00D723A5" w:rsidP="00D723A5">
      <w:pPr>
        <w:spacing w:line="276" w:lineRule="auto"/>
        <w:jc w:val="both"/>
        <w:rPr>
          <w:rFonts w:ascii="GHEA Grapalat" w:hAnsi="GHEA Grapalat"/>
        </w:rPr>
      </w:pPr>
      <w:r w:rsidRPr="007665DF">
        <w:rPr>
          <w:rFonts w:ascii="GHEA Grapalat" w:hAnsi="GHEA Grapalat"/>
        </w:rPr>
        <w:t xml:space="preserve">                   ՎԱՐՉԱՊԵՏ</w:t>
      </w:r>
      <w:r w:rsidRPr="007665DF">
        <w:rPr>
          <w:rFonts w:ascii="GHEA Grapalat" w:hAnsi="GHEA Grapalat"/>
        </w:rPr>
        <w:tab/>
      </w:r>
      <w:r w:rsidRPr="007665DF">
        <w:rPr>
          <w:rFonts w:ascii="GHEA Grapalat" w:hAnsi="GHEA Grapalat"/>
        </w:rPr>
        <w:tab/>
      </w:r>
      <w:r w:rsidRPr="007665DF">
        <w:rPr>
          <w:rFonts w:ascii="GHEA Grapalat" w:hAnsi="GHEA Grapalat"/>
        </w:rPr>
        <w:tab/>
      </w:r>
      <w:r w:rsidRPr="007665DF">
        <w:rPr>
          <w:rFonts w:ascii="GHEA Grapalat" w:hAnsi="GHEA Grapalat"/>
        </w:rPr>
        <w:tab/>
      </w:r>
      <w:r w:rsidRPr="007665DF">
        <w:rPr>
          <w:rFonts w:ascii="GHEA Grapalat" w:hAnsi="GHEA Grapalat"/>
        </w:rPr>
        <w:tab/>
      </w:r>
      <w:r w:rsidRPr="007665DF">
        <w:rPr>
          <w:rFonts w:ascii="GHEA Grapalat" w:hAnsi="GHEA Grapalat"/>
        </w:rPr>
        <w:tab/>
      </w:r>
      <w:r w:rsidRPr="007665DF">
        <w:rPr>
          <w:rFonts w:ascii="GHEA Grapalat" w:hAnsi="GHEA Grapalat"/>
        </w:rPr>
        <w:tab/>
        <w:t xml:space="preserve">ՏԻԳՐԱՆ ՍԱՐԳՍՅԱՆ                  </w:t>
      </w: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Default="00D723A5" w:rsidP="00D723A5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0743FB" w:rsidRDefault="000743FB" w:rsidP="00D723A5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0743FB" w:rsidRDefault="000743FB" w:rsidP="00D723A5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0743FB" w:rsidRDefault="000743FB" w:rsidP="00D723A5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0743FB" w:rsidRPr="000743FB" w:rsidRDefault="000743FB" w:rsidP="00D723A5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D723A5" w:rsidRPr="00D723A5" w:rsidRDefault="00D723A5" w:rsidP="00D723A5">
      <w:pPr>
        <w:spacing w:line="276" w:lineRule="auto"/>
        <w:jc w:val="center"/>
        <w:rPr>
          <w:rFonts w:ascii="GHEA Grapalat" w:hAnsi="GHEA Grapalat"/>
        </w:rPr>
      </w:pPr>
      <w:r w:rsidRPr="00A12BCE">
        <w:rPr>
          <w:rFonts w:ascii="GHEA Grapalat" w:hAnsi="GHEA Grapalat"/>
        </w:rPr>
        <w:t>ՀԻՄՆԱՎՈՐՈՒՄ</w:t>
      </w:r>
    </w:p>
    <w:p w:rsidR="00D723A5" w:rsidRPr="00D723A5" w:rsidRDefault="00D723A5" w:rsidP="00D723A5">
      <w:pPr>
        <w:spacing w:line="276" w:lineRule="auto"/>
        <w:jc w:val="center"/>
        <w:rPr>
          <w:rFonts w:ascii="GHEA Grapalat" w:hAnsi="GHEA Grapalat"/>
        </w:rPr>
      </w:pPr>
      <w:r w:rsidRPr="00D723A5">
        <w:rPr>
          <w:rFonts w:ascii="GHEA Grapalat" w:hAnsi="GHEA Grapalat"/>
        </w:rPr>
        <w:t>«</w:t>
      </w:r>
      <w:r>
        <w:rPr>
          <w:rFonts w:ascii="GHEA Grapalat" w:hAnsi="GHEA Grapalat"/>
        </w:rPr>
        <w:t>ՀԱՅԱՍՏԱՆԻ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ՀԱՆՐԱՊԵՏՈՒԹՅԱՆ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ԿԱՌԱՎԱՐՈՒԹՅԱՆ</w:t>
      </w:r>
      <w:r w:rsidRPr="00D723A5">
        <w:rPr>
          <w:rFonts w:ascii="GHEA Grapalat" w:hAnsi="GHEA Grapalat"/>
        </w:rPr>
        <w:t xml:space="preserve">  2006 </w:t>
      </w:r>
      <w:r>
        <w:rPr>
          <w:rFonts w:ascii="GHEA Grapalat" w:hAnsi="GHEA Grapalat"/>
        </w:rPr>
        <w:t>ԹՎԱԿԱՆԻ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ԴԵԿՏԵՄԲԵՐԻ</w:t>
      </w:r>
      <w:r w:rsidRPr="00D723A5">
        <w:rPr>
          <w:rFonts w:ascii="GHEA Grapalat" w:hAnsi="GHEA Grapalat"/>
        </w:rPr>
        <w:t xml:space="preserve"> 21-</w:t>
      </w:r>
      <w:r>
        <w:rPr>
          <w:rFonts w:ascii="GHEA Grapalat" w:hAnsi="GHEA Grapalat"/>
        </w:rPr>
        <w:t>Ի</w:t>
      </w:r>
      <w:r w:rsidRPr="00D723A5">
        <w:rPr>
          <w:rFonts w:ascii="GHEA Grapalat" w:hAnsi="GHEA Grapalat"/>
        </w:rPr>
        <w:t xml:space="preserve"> </w:t>
      </w:r>
      <w:r w:rsidRPr="00550FAD">
        <w:rPr>
          <w:rFonts w:ascii="GHEA Grapalat" w:hAnsi="GHEA Grapalat"/>
          <w:lang w:val="en-US"/>
        </w:rPr>
        <w:t>N</w:t>
      </w:r>
      <w:r w:rsidRPr="00D723A5">
        <w:rPr>
          <w:rFonts w:ascii="GHEA Grapalat" w:hAnsi="GHEA Grapalat"/>
        </w:rPr>
        <w:t xml:space="preserve"> 1924-</w:t>
      </w:r>
      <w:r>
        <w:rPr>
          <w:rFonts w:ascii="GHEA Grapalat" w:hAnsi="GHEA Grapalat"/>
        </w:rPr>
        <w:t>Ն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ՈՐՈՇՄԱՆ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ՄԵՋ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ՓՈՓՈԽՈՒԹՅՈՒՆՆԵՐ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ԵՎ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ԼՐԱՑՈՒՄՆԵՐ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ԿԱՏԱՐԵԼՈՒ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ՄԱՍԻՆ</w:t>
      </w:r>
      <w:r w:rsidRPr="00D723A5">
        <w:rPr>
          <w:rFonts w:ascii="GHEA Grapalat" w:hAnsi="GHEA Grapalat"/>
        </w:rPr>
        <w:t>», «</w:t>
      </w:r>
      <w:r>
        <w:rPr>
          <w:rFonts w:ascii="GHEA Grapalat" w:hAnsi="GHEA Grapalat"/>
        </w:rPr>
        <w:t>ՀԱՅԱՍՏԱՆԻ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ՀԱՆՐԱՊԵՏՈՒԹՅԱՆ</w:t>
      </w:r>
      <w:r w:rsidRPr="00D723A5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ԿԱՌԱՎԱՐՈՒԹՅԱՆ</w:t>
      </w:r>
      <w:r w:rsidRPr="00D723A5">
        <w:rPr>
          <w:rFonts w:ascii="GHEA Grapalat" w:hAnsi="GHEA Grapalat"/>
        </w:rPr>
        <w:t xml:space="preserve"> 2006 </w:t>
      </w:r>
      <w:r>
        <w:rPr>
          <w:rFonts w:ascii="GHEA Grapalat" w:hAnsi="GHEA Grapalat"/>
        </w:rPr>
        <w:t>ԹՎԱԿԱՆԻ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ՍԵՊՏԵՄԲԵՐԻ</w:t>
      </w:r>
      <w:r w:rsidRPr="00D723A5">
        <w:rPr>
          <w:rFonts w:ascii="GHEA Grapalat" w:hAnsi="GHEA Grapalat"/>
        </w:rPr>
        <w:t xml:space="preserve"> 22-</w:t>
      </w:r>
      <w:r>
        <w:rPr>
          <w:rFonts w:ascii="GHEA Grapalat" w:hAnsi="GHEA Grapalat"/>
        </w:rPr>
        <w:t>Ի</w:t>
      </w:r>
      <w:r w:rsidRPr="00D723A5">
        <w:rPr>
          <w:rFonts w:ascii="GHEA Grapalat" w:hAnsi="GHEA Grapalat"/>
        </w:rPr>
        <w:t xml:space="preserve"> </w:t>
      </w:r>
      <w:r w:rsidRPr="00550FAD">
        <w:rPr>
          <w:rFonts w:ascii="GHEA Grapalat" w:hAnsi="GHEA Grapalat"/>
          <w:lang w:val="en-US"/>
        </w:rPr>
        <w:t>N</w:t>
      </w:r>
      <w:r w:rsidRPr="00D723A5">
        <w:rPr>
          <w:rFonts w:ascii="GHEA Grapalat" w:hAnsi="GHEA Grapalat"/>
        </w:rPr>
        <w:t xml:space="preserve"> 1445-</w:t>
      </w:r>
      <w:r>
        <w:rPr>
          <w:rFonts w:ascii="GHEA Grapalat" w:hAnsi="GHEA Grapalat"/>
        </w:rPr>
        <w:t>Ն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ՈՐՈՇՄԱՆ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ՄԵՋ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ՓՈՓՈԽՈՒԹՅՈՒՆՆԵՐ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ԵՎ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ԼՐԱՑՈՒՄՆԵՐ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ԿԱՏԱՐԵԼՈՒ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ՄԱՍԻՆ</w:t>
      </w:r>
      <w:r w:rsidRPr="00D723A5">
        <w:rPr>
          <w:rFonts w:ascii="GHEA Grapalat" w:hAnsi="GHEA Grapalat"/>
        </w:rPr>
        <w:t>», «</w:t>
      </w:r>
      <w:r>
        <w:rPr>
          <w:rFonts w:ascii="GHEA Grapalat" w:hAnsi="GHEA Grapalat"/>
        </w:rPr>
        <w:t>ՀԱՅԱՍՏԱՆԻ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ՀԱՆՐԱՊԵՏՈՒԹՅԱՆ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ԿԱՌԱՎԱՐՈՒԹՅԱՆ</w:t>
      </w:r>
      <w:r w:rsidRPr="00D723A5">
        <w:rPr>
          <w:rFonts w:ascii="GHEA Grapalat" w:hAnsi="GHEA Grapalat"/>
        </w:rPr>
        <w:t xml:space="preserve"> 2007 </w:t>
      </w:r>
      <w:r>
        <w:rPr>
          <w:rFonts w:ascii="GHEA Grapalat" w:hAnsi="GHEA Grapalat"/>
        </w:rPr>
        <w:t>ԹՎԱԿԱՆԻ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ՀՈՒՆՎԱՐԻ</w:t>
      </w:r>
      <w:r w:rsidRPr="00D723A5">
        <w:rPr>
          <w:rFonts w:ascii="GHEA Grapalat" w:hAnsi="GHEA Grapalat"/>
        </w:rPr>
        <w:t xml:space="preserve"> 25-</w:t>
      </w:r>
      <w:r>
        <w:rPr>
          <w:rFonts w:ascii="GHEA Grapalat" w:hAnsi="GHEA Grapalat"/>
        </w:rPr>
        <w:t>Ի</w:t>
      </w:r>
      <w:r w:rsidRPr="00D723A5">
        <w:rPr>
          <w:rFonts w:ascii="GHEA Grapalat" w:hAnsi="GHEA Grapalat"/>
        </w:rPr>
        <w:t xml:space="preserve"> </w:t>
      </w:r>
      <w:r w:rsidRPr="00550FAD">
        <w:rPr>
          <w:rFonts w:ascii="GHEA Grapalat" w:hAnsi="GHEA Grapalat"/>
          <w:lang w:val="en-US"/>
        </w:rPr>
        <w:t>N</w:t>
      </w:r>
      <w:r w:rsidRPr="00D723A5">
        <w:rPr>
          <w:rFonts w:ascii="GHEA Grapalat" w:hAnsi="GHEA Grapalat"/>
        </w:rPr>
        <w:t xml:space="preserve"> 208-</w:t>
      </w:r>
      <w:r>
        <w:rPr>
          <w:rFonts w:ascii="GHEA Grapalat" w:hAnsi="GHEA Grapalat"/>
        </w:rPr>
        <w:t>Ն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ԵՎ</w:t>
      </w:r>
      <w:r w:rsidRPr="00D723A5">
        <w:rPr>
          <w:rFonts w:ascii="GHEA Grapalat" w:hAnsi="GHEA Grapalat"/>
        </w:rPr>
        <w:t xml:space="preserve"> 2006 </w:t>
      </w:r>
      <w:r>
        <w:rPr>
          <w:rFonts w:ascii="GHEA Grapalat" w:hAnsi="GHEA Grapalat"/>
        </w:rPr>
        <w:t>ԹՎԱԿԱՆԻ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ԴԵԿՏԵՄԲԵՐԻ</w:t>
      </w:r>
      <w:r w:rsidRPr="00D723A5">
        <w:rPr>
          <w:rFonts w:ascii="GHEA Grapalat" w:hAnsi="GHEA Grapalat"/>
        </w:rPr>
        <w:t xml:space="preserve"> 7-</w:t>
      </w:r>
      <w:r>
        <w:rPr>
          <w:rFonts w:ascii="GHEA Grapalat" w:hAnsi="GHEA Grapalat"/>
        </w:rPr>
        <w:t>Ի</w:t>
      </w:r>
      <w:r w:rsidRPr="00D723A5">
        <w:rPr>
          <w:rFonts w:ascii="GHEA Grapalat" w:hAnsi="GHEA Grapalat"/>
        </w:rPr>
        <w:t xml:space="preserve"> </w:t>
      </w:r>
      <w:r w:rsidRPr="00550FAD">
        <w:rPr>
          <w:rFonts w:ascii="GHEA Grapalat" w:hAnsi="GHEA Grapalat"/>
          <w:lang w:val="en-US"/>
        </w:rPr>
        <w:t>N</w:t>
      </w:r>
      <w:r w:rsidRPr="00D723A5">
        <w:rPr>
          <w:rFonts w:ascii="GHEA Grapalat" w:hAnsi="GHEA Grapalat"/>
        </w:rPr>
        <w:t xml:space="preserve"> 1935-</w:t>
      </w:r>
      <w:r>
        <w:rPr>
          <w:rFonts w:ascii="GHEA Grapalat" w:hAnsi="GHEA Grapalat"/>
        </w:rPr>
        <w:t>Ն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ՈՐՈՇՈՒՄՆԵՐԻ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ՄԵՋ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ՓՈՓՈԽՈՒԹՅՈՒՆՆԵՐ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ԵՎ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ԼՐԱՑՈՒՄ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ԿԱՏԱՐԵԼՈՒ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ՄԱՍԻՆ</w:t>
      </w:r>
      <w:r w:rsidRPr="00D723A5">
        <w:rPr>
          <w:rFonts w:ascii="GHEA Grapalat" w:hAnsi="GHEA Grapalat"/>
        </w:rPr>
        <w:t xml:space="preserve">»  </w:t>
      </w:r>
      <w:r>
        <w:rPr>
          <w:rFonts w:ascii="GHEA Grapalat" w:hAnsi="GHEA Grapalat"/>
        </w:rPr>
        <w:t>ՀԱՅԱՍՏԱՆԻ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ՀԱՆՐԱՊԵՏՈՒԹՅԱՆ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ԿԱՌԱՎԱՐՈՒԹՅԱՆ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ՈՐՈՇՈՒՄՆԵՐԻ</w:t>
      </w:r>
      <w:r w:rsidRPr="00D723A5">
        <w:rPr>
          <w:rFonts w:ascii="GHEA Grapalat" w:hAnsi="GHEA Grapalat"/>
        </w:rPr>
        <w:t xml:space="preserve"> </w:t>
      </w:r>
      <w:r w:rsidRPr="001F056B">
        <w:rPr>
          <w:rFonts w:ascii="GHEA Grapalat" w:hAnsi="GHEA Grapalat"/>
        </w:rPr>
        <w:t>ԸՆԴՈՒՆՄԱՆ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ԱՆՀՐԱԺԵՇՏՈՒԹՅԱՆ</w:t>
      </w:r>
      <w:r w:rsidRPr="00D723A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ՄԱՍԻՆ</w:t>
      </w:r>
      <w:r w:rsidRPr="00D723A5">
        <w:rPr>
          <w:rFonts w:ascii="GHEA Grapalat" w:hAnsi="GHEA Grapalat"/>
        </w:rPr>
        <w:t xml:space="preserve"> </w:t>
      </w:r>
    </w:p>
    <w:p w:rsidR="00D723A5" w:rsidRPr="00D723A5" w:rsidRDefault="00D723A5" w:rsidP="00D723A5">
      <w:pPr>
        <w:spacing w:line="276" w:lineRule="auto"/>
        <w:jc w:val="center"/>
        <w:rPr>
          <w:rFonts w:ascii="GHEA Grapalat" w:hAnsi="GHEA Grapalat"/>
        </w:rPr>
      </w:pPr>
    </w:p>
    <w:p w:rsidR="00D723A5" w:rsidRPr="00D723A5" w:rsidRDefault="00D723A5" w:rsidP="00D723A5">
      <w:pPr>
        <w:spacing w:line="276" w:lineRule="auto"/>
        <w:rPr>
          <w:rFonts w:ascii="GHEA Grapalat" w:hAnsi="GHEA Grapalat"/>
        </w:rPr>
      </w:pPr>
    </w:p>
    <w:p w:rsidR="00D723A5" w:rsidRPr="00CA6255" w:rsidRDefault="00D723A5" w:rsidP="00D723A5">
      <w:pPr>
        <w:numPr>
          <w:ilvl w:val="0"/>
          <w:numId w:val="8"/>
        </w:numPr>
        <w:spacing w:line="276" w:lineRule="auto"/>
        <w:jc w:val="both"/>
        <w:rPr>
          <w:rFonts w:ascii="GHEA Grapalat" w:hAnsi="GHEA Grapalat"/>
          <w:b/>
        </w:rPr>
      </w:pPr>
      <w:r w:rsidRPr="00CA6255">
        <w:rPr>
          <w:rFonts w:ascii="GHEA Grapalat" w:hAnsi="GHEA Grapalat"/>
          <w:b/>
        </w:rPr>
        <w:t>Իրավական ակտերի ընդունման անհրաժեշտությունը</w:t>
      </w:r>
    </w:p>
    <w:p w:rsidR="00D723A5" w:rsidRDefault="00D723A5" w:rsidP="00D723A5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r w:rsidRPr="00550FAD">
        <w:rPr>
          <w:rFonts w:ascii="GHEA Grapalat" w:hAnsi="GHEA Grapalat"/>
          <w:sz w:val="24"/>
          <w:szCs w:val="24"/>
          <w:lang w:val="ru-RU"/>
        </w:rPr>
        <w:t>«</w:t>
      </w:r>
      <w:r>
        <w:rPr>
          <w:rFonts w:ascii="GHEA Grapalat" w:hAnsi="GHEA Grapalat"/>
          <w:sz w:val="24"/>
          <w:szCs w:val="24"/>
        </w:rPr>
        <w:t>Հայաստանի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2006 </w:t>
      </w:r>
      <w:r>
        <w:rPr>
          <w:rFonts w:ascii="GHEA Grapalat" w:hAnsi="GHEA Grapalat"/>
          <w:sz w:val="24"/>
          <w:szCs w:val="24"/>
        </w:rPr>
        <w:t>թվականի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դեկտեմբերի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21-</w:t>
      </w:r>
      <w:r>
        <w:rPr>
          <w:rFonts w:ascii="GHEA Grapalat" w:hAnsi="GHEA Grapalat"/>
          <w:sz w:val="24"/>
          <w:szCs w:val="24"/>
        </w:rPr>
        <w:t>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N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1924-</w:t>
      </w:r>
      <w:r>
        <w:rPr>
          <w:rFonts w:ascii="GHEA Grapalat" w:hAnsi="GHEA Grapalat"/>
          <w:sz w:val="24"/>
          <w:szCs w:val="24"/>
        </w:rPr>
        <w:t>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մեջ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փոփոխություններ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լրացումներ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կատարելու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550FAD">
        <w:rPr>
          <w:rFonts w:ascii="GHEA Grapalat" w:hAnsi="GHEA Grapalat"/>
          <w:sz w:val="24"/>
          <w:szCs w:val="24"/>
          <w:lang w:val="ru-RU"/>
        </w:rPr>
        <w:t>», «</w:t>
      </w:r>
      <w:r>
        <w:rPr>
          <w:rFonts w:ascii="GHEA Grapalat" w:hAnsi="GHEA Grapalat"/>
          <w:sz w:val="24"/>
          <w:szCs w:val="24"/>
        </w:rPr>
        <w:t>Հայաստանի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2006 </w:t>
      </w:r>
      <w:r>
        <w:rPr>
          <w:rFonts w:ascii="GHEA Grapalat" w:hAnsi="GHEA Grapalat"/>
          <w:sz w:val="24"/>
          <w:szCs w:val="24"/>
        </w:rPr>
        <w:t>թվականի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սեպտեմբերի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22-</w:t>
      </w:r>
      <w:r>
        <w:rPr>
          <w:rFonts w:ascii="GHEA Grapalat" w:hAnsi="GHEA Grapalat"/>
          <w:sz w:val="24"/>
          <w:szCs w:val="24"/>
        </w:rPr>
        <w:t>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N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1445-</w:t>
      </w:r>
      <w:r>
        <w:rPr>
          <w:rFonts w:ascii="GHEA Grapalat" w:hAnsi="GHEA Grapalat"/>
          <w:sz w:val="24"/>
          <w:szCs w:val="24"/>
        </w:rPr>
        <w:t>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մեջ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փոփոխություններ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լրացումներ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կատարելու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550FAD">
        <w:rPr>
          <w:rFonts w:ascii="GHEA Grapalat" w:hAnsi="GHEA Grapalat"/>
          <w:sz w:val="24"/>
          <w:szCs w:val="24"/>
          <w:lang w:val="ru-RU"/>
        </w:rPr>
        <w:t>», «</w:t>
      </w:r>
      <w:r>
        <w:rPr>
          <w:rFonts w:ascii="GHEA Grapalat" w:hAnsi="GHEA Grapalat"/>
          <w:sz w:val="24"/>
          <w:szCs w:val="24"/>
        </w:rPr>
        <w:t>Հայաստանի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2007 </w:t>
      </w:r>
      <w:r>
        <w:rPr>
          <w:rFonts w:ascii="GHEA Grapalat" w:hAnsi="GHEA Grapalat"/>
          <w:sz w:val="24"/>
          <w:szCs w:val="24"/>
        </w:rPr>
        <w:t>թվականի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հունվարի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25-</w:t>
      </w:r>
      <w:r>
        <w:rPr>
          <w:rFonts w:ascii="GHEA Grapalat" w:hAnsi="GHEA Grapalat"/>
          <w:sz w:val="24"/>
          <w:szCs w:val="24"/>
        </w:rPr>
        <w:t>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N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208-</w:t>
      </w:r>
      <w:r>
        <w:rPr>
          <w:rFonts w:ascii="GHEA Grapalat" w:hAnsi="GHEA Grapalat"/>
          <w:sz w:val="24"/>
          <w:szCs w:val="24"/>
        </w:rPr>
        <w:t>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2006 </w:t>
      </w:r>
      <w:r>
        <w:rPr>
          <w:rFonts w:ascii="GHEA Grapalat" w:hAnsi="GHEA Grapalat"/>
          <w:sz w:val="24"/>
          <w:szCs w:val="24"/>
        </w:rPr>
        <w:t>թվականի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դեկտեմբերի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C718B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50FAD">
        <w:rPr>
          <w:rFonts w:ascii="GHEA Grapalat" w:hAnsi="GHEA Grapalat"/>
          <w:sz w:val="24"/>
          <w:szCs w:val="24"/>
          <w:lang w:val="ru-RU"/>
        </w:rPr>
        <w:t>7-</w:t>
      </w:r>
      <w:r>
        <w:rPr>
          <w:rFonts w:ascii="GHEA Grapalat" w:hAnsi="GHEA Grapalat"/>
          <w:sz w:val="24"/>
          <w:szCs w:val="24"/>
        </w:rPr>
        <w:t>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N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1935-</w:t>
      </w:r>
      <w:r>
        <w:rPr>
          <w:rFonts w:ascii="GHEA Grapalat" w:hAnsi="GHEA Grapalat"/>
          <w:sz w:val="24"/>
          <w:szCs w:val="24"/>
        </w:rPr>
        <w:t>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որոշումների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մեջ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փոփոխություններ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լրացում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կատարելու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» </w:t>
      </w:r>
      <w:r>
        <w:rPr>
          <w:rFonts w:ascii="GHEA Grapalat" w:hAnsi="GHEA Grapalat"/>
          <w:sz w:val="24"/>
          <w:szCs w:val="24"/>
        </w:rPr>
        <w:t>Հայաստանի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որոշումների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94903">
        <w:rPr>
          <w:rFonts w:ascii="GHEA Grapalat" w:hAnsi="GHEA Grapalat"/>
          <w:sz w:val="24"/>
          <w:szCs w:val="24"/>
        </w:rPr>
        <w:t>ընդունմ</w:t>
      </w:r>
      <w:r>
        <w:rPr>
          <w:rFonts w:ascii="GHEA Grapalat" w:hAnsi="GHEA Grapalat"/>
          <w:sz w:val="24"/>
          <w:szCs w:val="24"/>
        </w:rPr>
        <w:t>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անհրաժեշտությունը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պայմանավորված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2011 </w:t>
      </w:r>
      <w:r>
        <w:rPr>
          <w:rFonts w:ascii="GHEA Grapalat" w:hAnsi="GHEA Grapalat"/>
          <w:sz w:val="24"/>
          <w:szCs w:val="24"/>
        </w:rPr>
        <w:t>թվականի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դեկտեմբերի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15-</w:t>
      </w:r>
      <w:r>
        <w:rPr>
          <w:rFonts w:ascii="GHEA Grapalat" w:hAnsi="GHEA Grapalat"/>
          <w:sz w:val="24"/>
          <w:szCs w:val="24"/>
        </w:rPr>
        <w:t>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N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1763-</w:t>
      </w:r>
      <w:r>
        <w:rPr>
          <w:rFonts w:ascii="GHEA Grapalat" w:hAnsi="GHEA Grapalat"/>
          <w:sz w:val="24"/>
          <w:szCs w:val="24"/>
        </w:rPr>
        <w:t>Ա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2-</w:t>
      </w:r>
      <w:r>
        <w:rPr>
          <w:rFonts w:ascii="GHEA Grapalat" w:hAnsi="GHEA Grapalat"/>
          <w:sz w:val="24"/>
          <w:szCs w:val="24"/>
        </w:rPr>
        <w:t>րդ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կետի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2-</w:t>
      </w:r>
      <w:r>
        <w:rPr>
          <w:rFonts w:ascii="GHEA Grapalat" w:hAnsi="GHEA Grapalat"/>
          <w:sz w:val="24"/>
          <w:szCs w:val="24"/>
        </w:rPr>
        <w:t>րդ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ենթակետի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պահանջների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կատարման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ապահովմամբ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որի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վերոնշյալ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որոշումն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ուժի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մեջ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E031F">
        <w:rPr>
          <w:rFonts w:ascii="GHEA Grapalat" w:hAnsi="GHEA Grapalat"/>
          <w:sz w:val="24"/>
          <w:szCs w:val="24"/>
        </w:rPr>
        <w:t>մտնելուց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հետո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E031F">
        <w:rPr>
          <w:rFonts w:ascii="GHEA Grapalat" w:hAnsi="GHEA Grapalat" w:cs="Sylfaen"/>
          <w:sz w:val="24"/>
          <w:szCs w:val="24"/>
          <w:lang w:val="af-ZA"/>
        </w:rPr>
        <w:t>երկամսյա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31F">
        <w:rPr>
          <w:rFonts w:ascii="GHEA Grapalat" w:hAnsi="GHEA Grapalat" w:cs="Sylfaen"/>
          <w:sz w:val="24"/>
          <w:szCs w:val="24"/>
          <w:lang w:val="af-ZA"/>
        </w:rPr>
        <w:t>ժամկետում</w:t>
      </w:r>
      <w:r w:rsidRPr="006E031F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պետք է </w:t>
      </w:r>
      <w:r w:rsidRPr="006E031F">
        <w:rPr>
          <w:rFonts w:ascii="GHEA Grapalat" w:hAnsi="GHEA Grapalat" w:cs="Sylfaen"/>
          <w:spacing w:val="-2"/>
          <w:sz w:val="24"/>
          <w:szCs w:val="24"/>
        </w:rPr>
        <w:t>ՀՀ</w:t>
      </w:r>
      <w:r w:rsidRPr="006E031F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6E031F">
        <w:rPr>
          <w:rFonts w:ascii="GHEA Grapalat" w:hAnsi="GHEA Grapalat" w:cs="Sylfaen"/>
          <w:spacing w:val="-2"/>
          <w:sz w:val="24"/>
          <w:szCs w:val="24"/>
        </w:rPr>
        <w:t>կառավարություն</w:t>
      </w:r>
      <w:r w:rsidRPr="006E031F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6E031F">
        <w:rPr>
          <w:rFonts w:ascii="GHEA Grapalat" w:hAnsi="GHEA Grapalat" w:cs="Sylfaen"/>
          <w:spacing w:val="-2"/>
          <w:sz w:val="24"/>
          <w:szCs w:val="24"/>
        </w:rPr>
        <w:t>ներկայացնել</w:t>
      </w:r>
      <w:r w:rsidRPr="006E031F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6E031F">
        <w:rPr>
          <w:rFonts w:ascii="GHEA Grapalat" w:hAnsi="GHEA Grapalat" w:cs="Sylfaen"/>
          <w:sz w:val="24"/>
          <w:szCs w:val="24"/>
        </w:rPr>
        <w:t>որոշումից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31F">
        <w:rPr>
          <w:rFonts w:ascii="GHEA Grapalat" w:hAnsi="GHEA Grapalat" w:cs="Sylfaen"/>
          <w:sz w:val="24"/>
          <w:szCs w:val="24"/>
        </w:rPr>
        <w:t>բխող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31F">
        <w:rPr>
          <w:rFonts w:ascii="GHEA Grapalat" w:hAnsi="GHEA Grapalat" w:cs="Sylfaen"/>
          <w:sz w:val="24"/>
          <w:szCs w:val="24"/>
          <w:lang w:val="af-ZA"/>
        </w:rPr>
        <w:t>համապատասխան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31F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31F">
        <w:rPr>
          <w:rFonts w:ascii="GHEA Grapalat" w:hAnsi="GHEA Grapalat" w:cs="Sylfaen"/>
          <w:sz w:val="24"/>
          <w:szCs w:val="24"/>
          <w:lang w:val="af-ZA"/>
        </w:rPr>
        <w:t>ակտերում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31F">
        <w:rPr>
          <w:rFonts w:ascii="GHEA Grapalat" w:hAnsi="GHEA Grapalat" w:cs="Sylfaen"/>
          <w:sz w:val="24"/>
          <w:szCs w:val="24"/>
          <w:lang w:val="af-ZA"/>
        </w:rPr>
        <w:t>անհրաժեշտ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31F">
        <w:rPr>
          <w:rFonts w:ascii="GHEA Grapalat" w:hAnsi="GHEA Grapalat" w:cs="Sylfaen"/>
          <w:sz w:val="24"/>
          <w:szCs w:val="24"/>
          <w:lang w:val="af-ZA"/>
        </w:rPr>
        <w:t>փոփոխու</w:t>
      </w:r>
      <w:r w:rsidRPr="006E031F">
        <w:rPr>
          <w:rFonts w:ascii="GHEA Grapalat" w:hAnsi="GHEA Grapalat" w:cs="Sylfaen"/>
          <w:sz w:val="24"/>
          <w:szCs w:val="24"/>
          <w:lang w:val="af-ZA"/>
        </w:rPr>
        <w:softHyphen/>
        <w:t>թյուններ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31F">
        <w:rPr>
          <w:rFonts w:ascii="GHEA Grapalat" w:hAnsi="GHEA Grapalat" w:cs="Sylfaen"/>
          <w:sz w:val="24"/>
          <w:szCs w:val="24"/>
          <w:lang w:val="af-ZA"/>
        </w:rPr>
        <w:t>և (կամ</w:t>
      </w:r>
      <w:r w:rsidRPr="006E031F">
        <w:rPr>
          <w:rFonts w:ascii="GHEA Grapalat" w:hAnsi="GHEA Grapalat"/>
          <w:spacing w:val="-2"/>
          <w:sz w:val="24"/>
          <w:szCs w:val="24"/>
          <w:lang w:val="af-ZA"/>
        </w:rPr>
        <w:t>)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E031F">
        <w:rPr>
          <w:rFonts w:ascii="GHEA Grapalat" w:hAnsi="GHEA Grapalat" w:cs="Sylfaen"/>
          <w:sz w:val="24"/>
          <w:szCs w:val="24"/>
          <w:lang w:val="af-ZA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կատարելու վերաբերյալ ՀՀ կառավարության որոշման նախագծեր:</w:t>
      </w:r>
      <w:r>
        <w:rPr>
          <w:rFonts w:ascii="GHEA Grapalat" w:hAnsi="GHEA Grapalat"/>
          <w:sz w:val="24"/>
          <w:szCs w:val="24"/>
          <w:lang w:val="af-ZA"/>
        </w:rPr>
        <w:t xml:space="preserve"> Նույն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1-</w:t>
      </w:r>
      <w:r>
        <w:rPr>
          <w:rFonts w:ascii="GHEA Grapalat" w:hAnsi="GHEA Grapalat"/>
          <w:sz w:val="24"/>
          <w:szCs w:val="24"/>
        </w:rPr>
        <w:t>ին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կետի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`  </w:t>
      </w:r>
      <w:r>
        <w:rPr>
          <w:rFonts w:ascii="GHEA Grapalat" w:hAnsi="GHEA Grapalat"/>
          <w:sz w:val="24"/>
          <w:szCs w:val="24"/>
        </w:rPr>
        <w:t>ՀՀ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էկոնոմիկայի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802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անն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6E031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802">
        <w:rPr>
          <w:rFonts w:ascii="GHEA Grapalat" w:hAnsi="GHEA Grapalat" w:cs="Sylfaen"/>
          <w:sz w:val="24"/>
          <w:szCs w:val="24"/>
        </w:rPr>
        <w:t>վերապահ</w:t>
      </w:r>
      <w:r>
        <w:rPr>
          <w:rFonts w:ascii="GHEA Grapalat" w:hAnsi="GHEA Grapalat" w:cs="Sylfaen"/>
          <w:sz w:val="24"/>
          <w:szCs w:val="24"/>
        </w:rPr>
        <w:t>վել</w:t>
      </w:r>
      <w:r w:rsidRPr="00E15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802">
        <w:rPr>
          <w:rFonts w:ascii="GHEA Grapalat" w:hAnsi="GHEA Grapalat"/>
          <w:spacing w:val="-4"/>
          <w:sz w:val="24"/>
          <w:szCs w:val="24"/>
          <w:lang w:val="af-ZA"/>
        </w:rPr>
        <w:t>«</w:t>
      </w:r>
      <w:r w:rsidRPr="00E15802">
        <w:rPr>
          <w:rFonts w:ascii="GHEA Grapalat" w:hAnsi="GHEA Grapalat" w:cs="Sylfaen"/>
          <w:spacing w:val="-4"/>
          <w:sz w:val="24"/>
          <w:szCs w:val="24"/>
          <w:lang w:val="af-ZA"/>
        </w:rPr>
        <w:t>Թանկարժեք</w:t>
      </w:r>
      <w:r w:rsidRPr="00E1580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E15802">
        <w:rPr>
          <w:rFonts w:ascii="GHEA Grapalat" w:hAnsi="GHEA Grapalat" w:cs="Sylfaen"/>
          <w:spacing w:val="-4"/>
          <w:sz w:val="24"/>
          <w:szCs w:val="24"/>
          <w:lang w:val="af-ZA"/>
        </w:rPr>
        <w:t>մետաղների</w:t>
      </w:r>
      <w:r w:rsidRPr="00E15802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E15802">
        <w:rPr>
          <w:rFonts w:ascii="GHEA Grapalat" w:hAnsi="GHEA Grapalat" w:cs="Sylfaen"/>
          <w:spacing w:val="-4"/>
          <w:sz w:val="24"/>
          <w:szCs w:val="24"/>
          <w:lang w:val="af-ZA"/>
        </w:rPr>
        <w:t>մասին</w:t>
      </w:r>
      <w:r w:rsidRPr="00E15802">
        <w:rPr>
          <w:rFonts w:ascii="GHEA Grapalat" w:hAnsi="GHEA Grapalat"/>
          <w:spacing w:val="-4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ՀՀ </w:t>
      </w:r>
      <w:r w:rsidRPr="00E15802">
        <w:rPr>
          <w:rFonts w:ascii="GHEA Grapalat" w:hAnsi="GHEA Grapalat" w:cs="Sylfaen"/>
          <w:spacing w:val="-4"/>
          <w:sz w:val="24"/>
          <w:szCs w:val="24"/>
          <w:lang w:val="af-ZA"/>
        </w:rPr>
        <w:t>օրենքի</w:t>
      </w:r>
      <w:r w:rsidRPr="00E15802">
        <w:rPr>
          <w:rFonts w:ascii="GHEA Grapalat" w:hAnsi="GHEA Grapalat"/>
          <w:spacing w:val="-4"/>
          <w:sz w:val="24"/>
          <w:szCs w:val="24"/>
          <w:lang w:val="af-ZA"/>
        </w:rPr>
        <w:t xml:space="preserve"> 4-</w:t>
      </w:r>
      <w:r w:rsidRPr="00E15802">
        <w:rPr>
          <w:rFonts w:ascii="GHEA Grapalat" w:hAnsi="GHEA Grapalat" w:cs="Sylfaen"/>
          <w:spacing w:val="-4"/>
          <w:sz w:val="24"/>
          <w:szCs w:val="24"/>
          <w:lang w:val="af-ZA"/>
        </w:rPr>
        <w:t>րդ</w:t>
      </w:r>
      <w:r w:rsidRPr="00E15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802">
        <w:rPr>
          <w:rFonts w:ascii="GHEA Grapalat" w:hAnsi="GHEA Grapalat" w:cs="Sylfaen"/>
          <w:sz w:val="24"/>
          <w:szCs w:val="24"/>
          <w:lang w:val="af-ZA"/>
        </w:rPr>
        <w:t>հոդվածի</w:t>
      </w:r>
      <w:r w:rsidRPr="00E15802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E15802">
        <w:rPr>
          <w:rFonts w:ascii="GHEA Grapalat" w:hAnsi="GHEA Grapalat" w:cs="Sylfaen"/>
          <w:sz w:val="24"/>
          <w:szCs w:val="24"/>
          <w:lang w:val="af-ZA"/>
        </w:rPr>
        <w:t>ին</w:t>
      </w:r>
      <w:r w:rsidRPr="00E15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802">
        <w:rPr>
          <w:rFonts w:ascii="GHEA Grapalat" w:hAnsi="GHEA Grapalat" w:cs="Sylfaen"/>
          <w:sz w:val="24"/>
          <w:szCs w:val="24"/>
          <w:lang w:val="af-ZA"/>
        </w:rPr>
        <w:t>մասով</w:t>
      </w:r>
      <w:r w:rsidRPr="00E15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802">
        <w:rPr>
          <w:rFonts w:ascii="GHEA Grapalat" w:hAnsi="GHEA Grapalat" w:cs="Sylfaen"/>
          <w:sz w:val="24"/>
          <w:szCs w:val="24"/>
          <w:lang w:val="af-ZA"/>
        </w:rPr>
        <w:t>սահմանված</w:t>
      </w:r>
      <w:r w:rsidRPr="00E15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802">
        <w:rPr>
          <w:rFonts w:ascii="GHEA Grapalat" w:hAnsi="GHEA Grapalat" w:cs="Sylfaen"/>
          <w:sz w:val="24"/>
          <w:szCs w:val="24"/>
          <w:lang w:val="af-ZA"/>
        </w:rPr>
        <w:t>լիազոր</w:t>
      </w:r>
      <w:r w:rsidRPr="00E15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802">
        <w:rPr>
          <w:rFonts w:ascii="GHEA Grapalat" w:hAnsi="GHEA Grapalat" w:cs="Sylfaen"/>
          <w:sz w:val="24"/>
          <w:szCs w:val="24"/>
          <w:lang w:val="af-ZA"/>
        </w:rPr>
        <w:t>մարմնի</w:t>
      </w:r>
      <w:r w:rsidRPr="00E1580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802">
        <w:rPr>
          <w:rFonts w:ascii="GHEA Grapalat" w:hAnsi="GHEA Grapalat" w:cs="Sylfaen"/>
          <w:sz w:val="24"/>
          <w:szCs w:val="24"/>
          <w:lang w:val="af-ZA"/>
        </w:rPr>
        <w:t>իրավասությունները</w:t>
      </w:r>
      <w:r>
        <w:rPr>
          <w:rFonts w:ascii="GHEA Grapalat" w:hAnsi="GHEA Grapalat"/>
          <w:sz w:val="24"/>
          <w:szCs w:val="24"/>
          <w:lang w:val="af-ZA"/>
        </w:rPr>
        <w:t xml:space="preserve">, մասնավորապես` </w:t>
      </w:r>
      <w:r>
        <w:rPr>
          <w:rFonts w:ascii="GHEA Grapalat" w:hAnsi="GHEA Grapalat"/>
          <w:color w:val="000000"/>
          <w:sz w:val="24"/>
          <w:szCs w:val="24"/>
        </w:rPr>
        <w:t>թ</w:t>
      </w:r>
      <w:r w:rsidRPr="00086483">
        <w:rPr>
          <w:rFonts w:ascii="GHEA Grapalat" w:hAnsi="GHEA Grapalat"/>
          <w:color w:val="000000"/>
          <w:sz w:val="24"/>
          <w:szCs w:val="24"/>
        </w:rPr>
        <w:t>անկարժեք</w:t>
      </w:r>
      <w:r w:rsidRPr="006E031F">
        <w:rPr>
          <w:rStyle w:val="apple-converted-space"/>
          <w:rFonts w:ascii="Arial" w:hAnsi="Arial" w:cs="Arial"/>
          <w:color w:val="000000"/>
          <w:sz w:val="24"/>
          <w:szCs w:val="24"/>
          <w:lang w:val="af-ZA"/>
        </w:rPr>
        <w:t> </w:t>
      </w:r>
      <w:r w:rsidRPr="00086483">
        <w:rPr>
          <w:rFonts w:ascii="GHEA Grapalat" w:hAnsi="GHEA Grapalat"/>
          <w:color w:val="000000"/>
          <w:sz w:val="24"/>
          <w:szCs w:val="24"/>
        </w:rPr>
        <w:t>մետաղներից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t>պատրաստված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t>ի</w:t>
      </w:r>
      <w:r>
        <w:rPr>
          <w:rFonts w:ascii="GHEA Grapalat" w:hAnsi="GHEA Grapalat"/>
          <w:color w:val="000000"/>
          <w:sz w:val="24"/>
          <w:szCs w:val="24"/>
        </w:rPr>
        <w:t>րերի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հարգորոշման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zCs w:val="24"/>
        </w:rPr>
        <w:t>հարգադրոշմման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լիցենզավորման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t>և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t>գործունեության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t>պահանջների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t>ու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t>պայմանների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պահպանման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նկատմամբ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հսկողության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086483">
        <w:rPr>
          <w:rFonts w:ascii="GHEA Grapalat" w:hAnsi="GHEA Grapalat"/>
          <w:color w:val="000000"/>
          <w:sz w:val="24"/>
          <w:szCs w:val="24"/>
        </w:rPr>
        <w:t>ինչպես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t>նաև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t>թանկարժեք</w:t>
      </w:r>
      <w:r w:rsidRPr="006E031F">
        <w:rPr>
          <w:rStyle w:val="apple-converted-space"/>
          <w:rFonts w:ascii="Arial" w:hAnsi="Arial" w:cs="Arial"/>
          <w:color w:val="000000"/>
          <w:sz w:val="24"/>
          <w:szCs w:val="24"/>
          <w:lang w:val="af-ZA"/>
        </w:rPr>
        <w:t> </w:t>
      </w:r>
      <w:r w:rsidRPr="00086483">
        <w:rPr>
          <w:rFonts w:ascii="GHEA Grapalat" w:hAnsi="GHEA Grapalat"/>
          <w:color w:val="000000"/>
          <w:sz w:val="24"/>
          <w:szCs w:val="24"/>
        </w:rPr>
        <w:t>մետաղների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>,</w:t>
      </w:r>
      <w:r w:rsidRPr="006E031F">
        <w:rPr>
          <w:rStyle w:val="apple-converted-space"/>
          <w:rFonts w:ascii="Arial" w:hAnsi="Arial" w:cs="Arial"/>
          <w:color w:val="000000"/>
          <w:sz w:val="24"/>
          <w:szCs w:val="24"/>
          <w:lang w:val="af-ZA"/>
        </w:rPr>
        <w:t> </w:t>
      </w:r>
      <w:r w:rsidRPr="00086483">
        <w:rPr>
          <w:rFonts w:ascii="GHEA Grapalat" w:hAnsi="GHEA Grapalat"/>
          <w:color w:val="000000"/>
          <w:sz w:val="24"/>
          <w:szCs w:val="24"/>
        </w:rPr>
        <w:t>թանկարժեք</w:t>
      </w:r>
      <w:r w:rsidRPr="006E031F">
        <w:rPr>
          <w:rStyle w:val="apple-converted-space"/>
          <w:rFonts w:ascii="Arial" w:hAnsi="Arial" w:cs="Arial"/>
          <w:color w:val="000000"/>
          <w:sz w:val="24"/>
          <w:szCs w:val="24"/>
          <w:lang w:val="af-ZA"/>
        </w:rPr>
        <w:t> </w:t>
      </w:r>
      <w:r w:rsidRPr="00086483">
        <w:rPr>
          <w:rFonts w:ascii="GHEA Grapalat" w:hAnsi="GHEA Grapalat"/>
          <w:color w:val="000000"/>
          <w:sz w:val="24"/>
          <w:szCs w:val="24"/>
        </w:rPr>
        <w:t>մետաղներից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t>պատրաստված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t>իրերի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lastRenderedPageBreak/>
        <w:t>մասնագիտացված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086483">
        <w:rPr>
          <w:rFonts w:ascii="GHEA Grapalat" w:hAnsi="GHEA Grapalat"/>
          <w:color w:val="000000"/>
          <w:sz w:val="24"/>
          <w:szCs w:val="24"/>
        </w:rPr>
        <w:t>այդ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t>թվում՝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t>մանրածախ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86483">
        <w:rPr>
          <w:rFonts w:ascii="GHEA Grapalat" w:hAnsi="GHEA Grapalat"/>
          <w:color w:val="000000"/>
          <w:sz w:val="24"/>
          <w:szCs w:val="24"/>
        </w:rPr>
        <w:t>ա</w:t>
      </w:r>
      <w:r>
        <w:rPr>
          <w:rFonts w:ascii="GHEA Grapalat" w:hAnsi="GHEA Grapalat"/>
          <w:color w:val="000000"/>
          <w:sz w:val="24"/>
          <w:szCs w:val="24"/>
        </w:rPr>
        <w:t>ռուվաճառքի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նկատմամբ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հսկողությա</w:t>
      </w:r>
      <w:r w:rsidRPr="00086483">
        <w:rPr>
          <w:rFonts w:ascii="GHEA Grapalat" w:hAnsi="GHEA Grapalat"/>
          <w:color w:val="000000"/>
          <w:sz w:val="24"/>
          <w:szCs w:val="24"/>
        </w:rPr>
        <w:t>ն</w:t>
      </w:r>
      <w:r w:rsidRPr="006E031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իրականացմանը</w:t>
      </w:r>
      <w:r w:rsidRPr="00BE0D86">
        <w:rPr>
          <w:rFonts w:ascii="GHEA Grapalat" w:hAnsi="GHEA Grapalat"/>
          <w:color w:val="000000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723A5" w:rsidRDefault="00D723A5" w:rsidP="00D723A5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Միաժամանակ նշենք, որ ընդունվել են նաև ՀՀ կառավարության այլ որոշումներ, որոնց համաձայն` թանկարժեք մետաղների ոլորտում վերոնշյալ գործառույթները իրականացնում է ՀՀ էկոնոմիկայի նախարարությունը: </w:t>
      </w:r>
    </w:p>
    <w:p w:rsidR="00D723A5" w:rsidRPr="00A90613" w:rsidRDefault="00D723A5" w:rsidP="00D723A5">
      <w:pPr>
        <w:pStyle w:val="norm"/>
        <w:spacing w:line="276" w:lineRule="auto"/>
        <w:rPr>
          <w:rFonts w:ascii="GHEA Grapalat" w:hAnsi="GHEA Grapalat"/>
          <w:spacing w:val="-8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«Թանկարժեք մետաղների մասին», «Լիցենզավորման մասին» ՀՀ օրենքների և </w:t>
      </w:r>
      <w:r>
        <w:rPr>
          <w:rFonts w:ascii="GHEA Grapalat" w:hAnsi="GHEA Grapalat"/>
          <w:sz w:val="24"/>
          <w:szCs w:val="24"/>
        </w:rPr>
        <w:t>ՀՀ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2006 </w:t>
      </w:r>
      <w:r>
        <w:rPr>
          <w:rFonts w:ascii="GHEA Grapalat" w:hAnsi="GHEA Grapalat"/>
          <w:sz w:val="24"/>
          <w:szCs w:val="24"/>
        </w:rPr>
        <w:t>թվականի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դեկտեմբերի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21-</w:t>
      </w:r>
      <w:r>
        <w:rPr>
          <w:rFonts w:ascii="GHEA Grapalat" w:hAnsi="GHEA Grapalat"/>
          <w:sz w:val="24"/>
          <w:szCs w:val="24"/>
        </w:rPr>
        <w:t>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N 1924-</w:t>
      </w:r>
      <w:r>
        <w:rPr>
          <w:rFonts w:ascii="GHEA Grapalat" w:hAnsi="GHEA Grapalat"/>
          <w:sz w:val="24"/>
          <w:szCs w:val="24"/>
        </w:rPr>
        <w:t>Ն</w:t>
      </w:r>
      <w:r w:rsidRPr="00A95487">
        <w:rPr>
          <w:rFonts w:ascii="GHEA Grapalat" w:hAnsi="GHEA Grapalat"/>
          <w:sz w:val="24"/>
          <w:szCs w:val="24"/>
          <w:lang w:val="af-ZA"/>
        </w:rPr>
        <w:t>,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2006 </w:t>
      </w:r>
      <w:r>
        <w:rPr>
          <w:rFonts w:ascii="GHEA Grapalat" w:hAnsi="GHEA Grapalat"/>
          <w:sz w:val="24"/>
          <w:szCs w:val="24"/>
        </w:rPr>
        <w:t>թվականի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սեպտեմբերի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22-</w:t>
      </w:r>
      <w:r>
        <w:rPr>
          <w:rFonts w:ascii="GHEA Grapalat" w:hAnsi="GHEA Grapalat"/>
          <w:sz w:val="24"/>
          <w:szCs w:val="24"/>
        </w:rPr>
        <w:t>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N 1445-</w:t>
      </w:r>
      <w:r>
        <w:rPr>
          <w:rFonts w:ascii="GHEA Grapalat" w:hAnsi="GHEA Grapalat"/>
          <w:sz w:val="24"/>
          <w:szCs w:val="24"/>
        </w:rPr>
        <w:t>Ն</w:t>
      </w:r>
      <w:r w:rsidRPr="00A95487">
        <w:rPr>
          <w:rFonts w:ascii="GHEA Grapalat" w:hAnsi="GHEA Grapalat"/>
          <w:sz w:val="24"/>
          <w:szCs w:val="24"/>
          <w:lang w:val="af-ZA"/>
        </w:rPr>
        <w:t>,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2007 </w:t>
      </w:r>
      <w:r>
        <w:rPr>
          <w:rFonts w:ascii="GHEA Grapalat" w:hAnsi="GHEA Grapalat"/>
          <w:sz w:val="24"/>
          <w:szCs w:val="24"/>
        </w:rPr>
        <w:t>թվականի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հունվարի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25-</w:t>
      </w:r>
      <w:r>
        <w:rPr>
          <w:rFonts w:ascii="GHEA Grapalat" w:hAnsi="GHEA Grapalat"/>
          <w:sz w:val="24"/>
          <w:szCs w:val="24"/>
        </w:rPr>
        <w:t>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N 208-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2006 </w:t>
      </w:r>
      <w:r>
        <w:rPr>
          <w:rFonts w:ascii="GHEA Grapalat" w:hAnsi="GHEA Grapalat"/>
          <w:sz w:val="24"/>
          <w:szCs w:val="24"/>
        </w:rPr>
        <w:t>թվականի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դեկտեմբերի 7-ի </w:t>
      </w:r>
      <w:r w:rsidRPr="00F25FB8">
        <w:rPr>
          <w:rFonts w:ascii="GHEA Grapalat" w:hAnsi="GHEA Grapalat"/>
          <w:sz w:val="24"/>
          <w:szCs w:val="24"/>
          <w:lang w:val="af-ZA"/>
        </w:rPr>
        <w:t>N 1935-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որոշումների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միջև առկա են բազմաթիվ հակասություններ և անհամապատասխանություններ: Ուստի, իրավական ակտերի ընդունումը  պայմանավորված է նաև ոլորտի օրենսդրական ներդաշնակությունն ապահովելու, հակասությունները վերացնելու անհրաժեշտությամբ:</w:t>
      </w:r>
    </w:p>
    <w:p w:rsidR="00D723A5" w:rsidRPr="00CA6255" w:rsidRDefault="00D723A5" w:rsidP="00D723A5">
      <w:pPr>
        <w:numPr>
          <w:ilvl w:val="0"/>
          <w:numId w:val="8"/>
        </w:numPr>
        <w:spacing w:line="276" w:lineRule="auto"/>
        <w:jc w:val="both"/>
        <w:rPr>
          <w:rFonts w:ascii="GHEA Grapalat" w:hAnsi="GHEA Grapalat"/>
          <w:b/>
        </w:rPr>
      </w:pPr>
      <w:r w:rsidRPr="00CA6255">
        <w:rPr>
          <w:rFonts w:ascii="GHEA Grapalat" w:hAnsi="GHEA Grapalat"/>
          <w:b/>
        </w:rPr>
        <w:t>Ընթացիկ իրավիճակը և խնդիրները</w:t>
      </w:r>
    </w:p>
    <w:p w:rsidR="00D723A5" w:rsidRPr="00D3149E" w:rsidRDefault="00D723A5" w:rsidP="00D723A5">
      <w:pPr>
        <w:pStyle w:val="norm"/>
        <w:spacing w:line="276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ՀՀ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2011 </w:t>
      </w:r>
      <w:r>
        <w:rPr>
          <w:rFonts w:ascii="GHEA Grapalat" w:hAnsi="GHEA Grapalat"/>
          <w:sz w:val="24"/>
          <w:szCs w:val="24"/>
        </w:rPr>
        <w:t>թվականի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դեկտեմբերի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15-</w:t>
      </w:r>
      <w:r>
        <w:rPr>
          <w:rFonts w:ascii="GHEA Grapalat" w:hAnsi="GHEA Grapalat"/>
          <w:sz w:val="24"/>
          <w:szCs w:val="24"/>
        </w:rPr>
        <w:t>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N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1763-</w:t>
      </w:r>
      <w:r>
        <w:rPr>
          <w:rFonts w:ascii="GHEA Grapalat" w:hAnsi="GHEA Grapalat"/>
          <w:sz w:val="24"/>
          <w:szCs w:val="24"/>
        </w:rPr>
        <w:t>Ա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1-</w:t>
      </w:r>
      <w:r>
        <w:rPr>
          <w:rFonts w:ascii="GHEA Grapalat" w:hAnsi="GHEA Grapalat"/>
          <w:sz w:val="24"/>
          <w:szCs w:val="24"/>
        </w:rPr>
        <w:t>ին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կետի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, 2011 </w:t>
      </w:r>
      <w:r w:rsidRPr="00D3149E">
        <w:rPr>
          <w:rFonts w:ascii="GHEA Grapalat" w:hAnsi="GHEA Grapalat"/>
          <w:sz w:val="24"/>
          <w:szCs w:val="24"/>
        </w:rPr>
        <w:t>թվականի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3149E">
        <w:rPr>
          <w:rFonts w:ascii="GHEA Grapalat" w:hAnsi="GHEA Grapalat"/>
          <w:sz w:val="24"/>
          <w:szCs w:val="24"/>
        </w:rPr>
        <w:t>դեկտեմբերի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15-</w:t>
      </w:r>
      <w:r w:rsidRPr="00D3149E">
        <w:rPr>
          <w:rFonts w:ascii="GHEA Grapalat" w:hAnsi="GHEA Grapalat"/>
          <w:sz w:val="24"/>
          <w:szCs w:val="24"/>
        </w:rPr>
        <w:t>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3149E">
        <w:rPr>
          <w:rFonts w:ascii="GHEA Grapalat" w:hAnsi="GHEA Grapalat"/>
          <w:sz w:val="24"/>
          <w:szCs w:val="24"/>
        </w:rPr>
        <w:t>N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1765-</w:t>
      </w:r>
      <w:r w:rsidRPr="00D3149E">
        <w:rPr>
          <w:rFonts w:ascii="GHEA Grapalat" w:hAnsi="GHEA Grapalat"/>
          <w:sz w:val="24"/>
          <w:szCs w:val="24"/>
        </w:rPr>
        <w:t>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3149E">
        <w:rPr>
          <w:rFonts w:ascii="GHEA Grapalat" w:hAnsi="GHEA Grapalat"/>
          <w:sz w:val="24"/>
          <w:szCs w:val="24"/>
        </w:rPr>
        <w:t>և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3149E">
        <w:rPr>
          <w:rFonts w:ascii="GHEA Grapalat" w:hAnsi="GHEA Grapalat"/>
          <w:sz w:val="24"/>
          <w:szCs w:val="24"/>
        </w:rPr>
        <w:t>այլ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3149E">
        <w:rPr>
          <w:rFonts w:ascii="GHEA Grapalat" w:hAnsi="GHEA Grapalat"/>
          <w:sz w:val="24"/>
          <w:szCs w:val="24"/>
        </w:rPr>
        <w:t>որոշումների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3149E">
        <w:rPr>
          <w:rFonts w:ascii="GHEA Grapalat" w:hAnsi="GHEA Grapalat"/>
          <w:sz w:val="24"/>
          <w:szCs w:val="24"/>
        </w:rPr>
        <w:t>համաձայ</w:t>
      </w:r>
      <w:r>
        <w:rPr>
          <w:rFonts w:ascii="GHEA Grapalat" w:hAnsi="GHEA Grapalat"/>
          <w:sz w:val="24"/>
          <w:szCs w:val="24"/>
        </w:rPr>
        <w:t>ն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` </w:t>
      </w:r>
      <w:r>
        <w:rPr>
          <w:rFonts w:ascii="GHEA Grapalat" w:hAnsi="GHEA Grapalat"/>
          <w:sz w:val="24"/>
          <w:szCs w:val="24"/>
        </w:rPr>
        <w:t>ՀՀ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էկոնոմիկայի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նախարարությունը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3149E">
        <w:rPr>
          <w:rFonts w:ascii="GHEA Grapalat" w:hAnsi="GHEA Grapalat"/>
          <w:sz w:val="24"/>
          <w:szCs w:val="24"/>
        </w:rPr>
        <w:t>թանկարժեք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3149E">
        <w:rPr>
          <w:rFonts w:ascii="GHEA Grapalat" w:hAnsi="GHEA Grapalat"/>
          <w:sz w:val="24"/>
          <w:szCs w:val="24"/>
        </w:rPr>
        <w:t>մետաղների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3149E">
        <w:rPr>
          <w:rFonts w:ascii="GHEA Grapalat" w:hAnsi="GHEA Grapalat"/>
          <w:sz w:val="24"/>
          <w:szCs w:val="24"/>
        </w:rPr>
        <w:t>ոլորտում</w:t>
      </w:r>
      <w:r w:rsidRPr="00550FA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3149E">
        <w:rPr>
          <w:rFonts w:ascii="GHEA Grapalat" w:hAnsi="GHEA Grapalat" w:cs="Sylfaen"/>
          <w:spacing w:val="-10"/>
          <w:sz w:val="24"/>
          <w:szCs w:val="24"/>
          <w:lang w:val="af-ZA"/>
        </w:rPr>
        <w:t>մ</w:t>
      </w:r>
      <w:r w:rsidRPr="00D3149E">
        <w:rPr>
          <w:rFonts w:ascii="GHEA Grapalat" w:hAnsi="GHEA Grapalat" w:cs="Sylfaen"/>
          <w:spacing w:val="-10"/>
          <w:sz w:val="24"/>
          <w:szCs w:val="24"/>
        </w:rPr>
        <w:t>շակում</w:t>
      </w:r>
      <w:r w:rsidRPr="00D3149E">
        <w:rPr>
          <w:rFonts w:ascii="GHEA Grapalat" w:hAnsi="GHEA Grapalat"/>
          <w:spacing w:val="-10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10"/>
          <w:sz w:val="24"/>
          <w:szCs w:val="24"/>
        </w:rPr>
        <w:t>և</w:t>
      </w:r>
      <w:r w:rsidRPr="00D3149E">
        <w:rPr>
          <w:rFonts w:ascii="GHEA Grapalat" w:hAnsi="GHEA Grapalat"/>
          <w:spacing w:val="-10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10"/>
          <w:sz w:val="24"/>
          <w:szCs w:val="24"/>
        </w:rPr>
        <w:t>իրականացնում</w:t>
      </w:r>
      <w:r w:rsidRPr="00D3149E">
        <w:rPr>
          <w:rFonts w:ascii="GHEA Grapalat" w:hAnsi="GHEA Grapalat"/>
          <w:spacing w:val="-10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10"/>
          <w:sz w:val="24"/>
          <w:szCs w:val="24"/>
        </w:rPr>
        <w:t>է</w:t>
      </w:r>
      <w:r w:rsidRPr="00D3149E">
        <w:rPr>
          <w:rFonts w:ascii="GHEA Grapalat" w:hAnsi="GHEA Grapalat"/>
          <w:spacing w:val="-10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10"/>
          <w:sz w:val="24"/>
          <w:szCs w:val="24"/>
        </w:rPr>
        <w:t>թանկարժեք</w:t>
      </w:r>
      <w:r w:rsidRPr="00D3149E">
        <w:rPr>
          <w:rFonts w:ascii="GHEA Grapalat" w:hAnsi="GHEA Grapalat"/>
          <w:spacing w:val="-10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10"/>
          <w:sz w:val="24"/>
          <w:szCs w:val="24"/>
        </w:rPr>
        <w:t>մետաղների</w:t>
      </w:r>
      <w:r w:rsidRPr="00D3149E">
        <w:rPr>
          <w:rFonts w:ascii="GHEA Grapalat" w:hAnsi="GHEA Grapalat"/>
          <w:spacing w:val="-10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10"/>
          <w:sz w:val="24"/>
          <w:szCs w:val="24"/>
        </w:rPr>
        <w:t>բնագավառում</w:t>
      </w:r>
      <w:r w:rsidRPr="00550FAD">
        <w:rPr>
          <w:rFonts w:ascii="GHEA Grapalat" w:hAnsi="GHEA Grapalat" w:cs="Sylfaen"/>
          <w:spacing w:val="-10"/>
          <w:sz w:val="24"/>
          <w:szCs w:val="24"/>
          <w:lang w:val="ru-RU"/>
        </w:rPr>
        <w:t xml:space="preserve"> </w:t>
      </w:r>
      <w:r w:rsidRPr="00D3149E">
        <w:rPr>
          <w:rFonts w:ascii="GHEA Grapalat" w:hAnsi="GHEA Grapalat" w:cs="Sylfaen"/>
          <w:spacing w:val="-10"/>
          <w:sz w:val="24"/>
          <w:szCs w:val="24"/>
        </w:rPr>
        <w:t>քաղաքականությունը</w:t>
      </w:r>
      <w:r w:rsidRPr="00D3149E">
        <w:rPr>
          <w:rFonts w:ascii="GHEA Grapalat" w:hAnsi="GHEA Grapalat"/>
          <w:spacing w:val="-10"/>
          <w:sz w:val="24"/>
          <w:szCs w:val="24"/>
          <w:lang w:val="af-ZA"/>
        </w:rPr>
        <w:t>,</w:t>
      </w:r>
      <w:r>
        <w:rPr>
          <w:rFonts w:ascii="GHEA Grapalat" w:hAnsi="GHEA Grapalat"/>
          <w:spacing w:val="-10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  <w:lang w:val="af-ZA"/>
        </w:rPr>
        <w:t>իրականացնում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  <w:lang w:val="af-ZA"/>
        </w:rPr>
        <w:t>է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թանկարժեք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մետաղներից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պատրաստված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իրերի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հարգորոշման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և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հարգադրոշմման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լիցենզավորումը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և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գործունեության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պահանջների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և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պայմանների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պահպանման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նկատմամբ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հսկողությունը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>,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  <w:lang w:val="af-ZA"/>
        </w:rPr>
        <w:t>իրականացնում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  <w:lang w:val="af-ZA"/>
        </w:rPr>
        <w:t>է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թանկարժեք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մետաղների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,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թանկարժեք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մետաղներից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պատրաստված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իրերի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մասնագիտացված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,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այդ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թվում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`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մանրածախ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առուվաճառքի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նկատմամբ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հսկողությունը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,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թանկարժեք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մետաղներ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հարգորոշողների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ու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հարգադրոշմողների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որակավորման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քննությունների</w:t>
      </w:r>
      <w:r w:rsidRPr="00D3149E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D3149E">
        <w:rPr>
          <w:rFonts w:ascii="GHEA Grapalat" w:hAnsi="GHEA Grapalat" w:cs="Sylfaen"/>
          <w:spacing w:val="-8"/>
          <w:sz w:val="24"/>
          <w:szCs w:val="24"/>
        </w:rPr>
        <w:t>կազմակերպումը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sz w:val="24"/>
          <w:szCs w:val="24"/>
        </w:rPr>
        <w:t>Ելնելով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վերոնշյալ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գործառույթների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վերաբաշխումից</w:t>
      </w:r>
      <w:r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2006 </w:t>
      </w:r>
      <w:r>
        <w:rPr>
          <w:rFonts w:ascii="GHEA Grapalat" w:hAnsi="GHEA Grapalat"/>
          <w:sz w:val="24"/>
          <w:szCs w:val="24"/>
        </w:rPr>
        <w:t>թվականի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դեկտեմբերի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21-</w:t>
      </w:r>
      <w:r>
        <w:rPr>
          <w:rFonts w:ascii="GHEA Grapalat" w:hAnsi="GHEA Grapalat"/>
          <w:sz w:val="24"/>
          <w:szCs w:val="24"/>
        </w:rPr>
        <w:t>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N 1924-</w:t>
      </w:r>
      <w:r>
        <w:rPr>
          <w:rFonts w:ascii="GHEA Grapalat" w:hAnsi="GHEA Grapalat"/>
          <w:sz w:val="24"/>
          <w:szCs w:val="24"/>
        </w:rPr>
        <w:t>Ն</w:t>
      </w:r>
      <w:r w:rsidRPr="00A95487">
        <w:rPr>
          <w:rFonts w:ascii="GHEA Grapalat" w:hAnsi="GHEA Grapalat"/>
          <w:sz w:val="24"/>
          <w:szCs w:val="24"/>
          <w:lang w:val="af-ZA"/>
        </w:rPr>
        <w:t>,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2006 </w:t>
      </w:r>
      <w:r>
        <w:rPr>
          <w:rFonts w:ascii="GHEA Grapalat" w:hAnsi="GHEA Grapalat"/>
          <w:sz w:val="24"/>
          <w:szCs w:val="24"/>
        </w:rPr>
        <w:t>թվականի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սեպտեմբերի</w:t>
      </w:r>
      <w:r w:rsidRPr="00F25F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2186">
        <w:rPr>
          <w:rFonts w:ascii="GHEA Grapalat" w:hAnsi="GHEA Grapalat"/>
          <w:sz w:val="24"/>
          <w:szCs w:val="24"/>
          <w:lang w:val="af-ZA"/>
        </w:rPr>
        <w:t>22-</w:t>
      </w:r>
      <w:r w:rsidRPr="00242186">
        <w:rPr>
          <w:rFonts w:ascii="GHEA Grapalat" w:hAnsi="GHEA Grapalat"/>
          <w:sz w:val="24"/>
          <w:szCs w:val="24"/>
        </w:rPr>
        <w:t>ի</w:t>
      </w:r>
      <w:r w:rsidRPr="00242186">
        <w:rPr>
          <w:rFonts w:ascii="GHEA Grapalat" w:hAnsi="GHEA Grapalat"/>
          <w:sz w:val="24"/>
          <w:szCs w:val="24"/>
          <w:lang w:val="af-ZA"/>
        </w:rPr>
        <w:t xml:space="preserve"> N 1445-</w:t>
      </w:r>
      <w:r w:rsidRPr="00242186">
        <w:rPr>
          <w:rFonts w:ascii="GHEA Grapalat" w:hAnsi="GHEA Grapalat"/>
          <w:sz w:val="24"/>
          <w:szCs w:val="24"/>
        </w:rPr>
        <w:t>Ն</w:t>
      </w:r>
      <w:r w:rsidRPr="00242186">
        <w:rPr>
          <w:rFonts w:ascii="GHEA Grapalat" w:hAnsi="GHEA Grapalat"/>
          <w:sz w:val="24"/>
          <w:szCs w:val="24"/>
          <w:lang w:val="af-ZA"/>
        </w:rPr>
        <w:t xml:space="preserve">, 2007 </w:t>
      </w:r>
      <w:r w:rsidRPr="00242186">
        <w:rPr>
          <w:rFonts w:ascii="GHEA Grapalat" w:hAnsi="GHEA Grapalat"/>
          <w:sz w:val="24"/>
          <w:szCs w:val="24"/>
        </w:rPr>
        <w:t>թվականի</w:t>
      </w:r>
      <w:r w:rsidRPr="0024218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2186">
        <w:rPr>
          <w:rFonts w:ascii="GHEA Grapalat" w:hAnsi="GHEA Grapalat"/>
          <w:sz w:val="24"/>
          <w:szCs w:val="24"/>
        </w:rPr>
        <w:t>հունվարի</w:t>
      </w:r>
      <w:r w:rsidRPr="00242186">
        <w:rPr>
          <w:rFonts w:ascii="GHEA Grapalat" w:hAnsi="GHEA Grapalat"/>
          <w:sz w:val="24"/>
          <w:szCs w:val="24"/>
          <w:lang w:val="af-ZA"/>
        </w:rPr>
        <w:t xml:space="preserve"> 25-</w:t>
      </w:r>
      <w:r w:rsidRPr="00242186">
        <w:rPr>
          <w:rFonts w:ascii="GHEA Grapalat" w:hAnsi="GHEA Grapalat"/>
          <w:sz w:val="24"/>
          <w:szCs w:val="24"/>
        </w:rPr>
        <w:t>ի</w:t>
      </w:r>
      <w:r w:rsidRPr="00242186">
        <w:rPr>
          <w:rFonts w:ascii="GHEA Grapalat" w:hAnsi="GHEA Grapalat"/>
          <w:sz w:val="24"/>
          <w:szCs w:val="24"/>
          <w:lang w:val="af-ZA"/>
        </w:rPr>
        <w:t xml:space="preserve"> N 208-</w:t>
      </w:r>
      <w:r w:rsidRPr="00242186">
        <w:rPr>
          <w:rFonts w:ascii="GHEA Grapalat" w:hAnsi="GHEA Grapalat"/>
          <w:sz w:val="24"/>
          <w:szCs w:val="24"/>
        </w:rPr>
        <w:t>Ն</w:t>
      </w:r>
      <w:r w:rsidRPr="00242186">
        <w:rPr>
          <w:rFonts w:ascii="GHEA Grapalat" w:hAnsi="GHEA Grapalat"/>
          <w:sz w:val="24"/>
          <w:szCs w:val="24"/>
          <w:lang w:val="af-ZA"/>
        </w:rPr>
        <w:t xml:space="preserve">, 2006 </w:t>
      </w:r>
      <w:r w:rsidRPr="00242186">
        <w:rPr>
          <w:rFonts w:ascii="GHEA Grapalat" w:hAnsi="GHEA Grapalat"/>
          <w:sz w:val="24"/>
          <w:szCs w:val="24"/>
        </w:rPr>
        <w:t>թվականի</w:t>
      </w:r>
      <w:r w:rsidRPr="00242186">
        <w:rPr>
          <w:rFonts w:ascii="GHEA Grapalat" w:hAnsi="GHEA Grapalat"/>
          <w:sz w:val="24"/>
          <w:szCs w:val="24"/>
          <w:lang w:val="af-ZA"/>
        </w:rPr>
        <w:t xml:space="preserve"> դեկտեմբերի 7-ի N 1935-</w:t>
      </w:r>
      <w:r w:rsidRPr="00242186">
        <w:rPr>
          <w:rFonts w:ascii="GHEA Grapalat" w:hAnsi="GHEA Grapalat"/>
          <w:sz w:val="24"/>
          <w:szCs w:val="24"/>
        </w:rPr>
        <w:t>Ն</w:t>
      </w:r>
      <w:r w:rsidRPr="0024218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2186">
        <w:rPr>
          <w:rFonts w:ascii="GHEA Grapalat" w:hAnsi="GHEA Grapalat"/>
          <w:sz w:val="24"/>
          <w:szCs w:val="24"/>
        </w:rPr>
        <w:t>որոշումներում</w:t>
      </w:r>
      <w:r w:rsidRPr="0024218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2186">
        <w:rPr>
          <w:rFonts w:ascii="GHEA Grapalat" w:hAnsi="GHEA Grapalat"/>
          <w:sz w:val="24"/>
          <w:szCs w:val="24"/>
        </w:rPr>
        <w:t>առաջացել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օրենսդրական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բացեր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անհամապատասխանություններ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sz w:val="24"/>
          <w:szCs w:val="24"/>
        </w:rPr>
        <w:t>Բացի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այդ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ոլորտի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որոշ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հարաբերություններ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նշված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իրավական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ակտերով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կարգավորված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մասամբ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համապատասխանում</w:t>
      </w:r>
      <w:r w:rsidRPr="00D314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«Թանկարժեք մետաղների մասին», «Լիցենզավորման մասին» ՀՀ օրենքների դրույթներին: Առկա են նաև որոշակի հակասություններ ՀՀ կառավարության որոշումների և վերոնշյալ ՀՀ օրենքների միջև: Հետևաբար, անհրաժեշտ է կատարել համապատասխան փոփոխություններ և լրացումներ ՀՀ օրենսդրական դաշտում: </w:t>
      </w:r>
    </w:p>
    <w:p w:rsidR="00D723A5" w:rsidRPr="00CA6255" w:rsidRDefault="00D723A5" w:rsidP="00D723A5">
      <w:pPr>
        <w:numPr>
          <w:ilvl w:val="0"/>
          <w:numId w:val="8"/>
        </w:numPr>
        <w:spacing w:line="276" w:lineRule="auto"/>
        <w:jc w:val="both"/>
        <w:rPr>
          <w:rFonts w:ascii="GHEA Grapalat" w:hAnsi="GHEA Grapalat"/>
          <w:b/>
        </w:rPr>
      </w:pPr>
      <w:r w:rsidRPr="00CA6255">
        <w:rPr>
          <w:rFonts w:ascii="GHEA Grapalat" w:hAnsi="GHEA Grapalat"/>
          <w:b/>
        </w:rPr>
        <w:t>Տվյալ բնագավառում իրականացվող քաղաքականությունը</w:t>
      </w:r>
    </w:p>
    <w:p w:rsidR="00D723A5" w:rsidRPr="00CE55A0" w:rsidRDefault="00D723A5" w:rsidP="00D723A5">
      <w:pPr>
        <w:spacing w:line="276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Տվյալ բնագավառում քաղաքականությունն ուղղված է ՀՀ օրենսդրության կատարելագործմանը` ՀՀ օրենքների և ՀՀ կառավարության որոշումների միջև </w:t>
      </w:r>
      <w:r>
        <w:rPr>
          <w:rFonts w:ascii="GHEA Grapalat" w:hAnsi="GHEA Grapalat"/>
        </w:rPr>
        <w:lastRenderedPageBreak/>
        <w:t xml:space="preserve">հակասությունների և անհամապատասխանությունների վերացմանը, </w:t>
      </w:r>
      <w:r>
        <w:rPr>
          <w:rFonts w:ascii="GHEA Grapalat" w:hAnsi="GHEA Grapalat" w:cs="Sylfaen"/>
          <w:spacing w:val="-8"/>
        </w:rPr>
        <w:t xml:space="preserve">ինչպես նաև </w:t>
      </w:r>
      <w:r>
        <w:rPr>
          <w:rFonts w:ascii="GHEA Grapalat" w:hAnsi="GHEA Grapalat"/>
        </w:rPr>
        <w:t>պետական մարմինների միջև տեղեկատվության փոխանցման առավել արդյունավետ մեխանիզմներ</w:t>
      </w:r>
      <w:r>
        <w:rPr>
          <w:rFonts w:ascii="GHEA Grapalat" w:hAnsi="GHEA Grapalat" w:cs="Sylfaen"/>
          <w:spacing w:val="-8"/>
        </w:rPr>
        <w:t xml:space="preserve"> մշակելուն: </w:t>
      </w:r>
    </w:p>
    <w:p w:rsidR="00D723A5" w:rsidRPr="00CA6255" w:rsidRDefault="00D723A5" w:rsidP="00D723A5">
      <w:pPr>
        <w:numPr>
          <w:ilvl w:val="0"/>
          <w:numId w:val="8"/>
        </w:numPr>
        <w:spacing w:line="276" w:lineRule="auto"/>
        <w:jc w:val="both"/>
        <w:rPr>
          <w:rFonts w:ascii="GHEA Grapalat" w:hAnsi="GHEA Grapalat"/>
          <w:b/>
        </w:rPr>
      </w:pPr>
      <w:r w:rsidRPr="00CA6255">
        <w:rPr>
          <w:rFonts w:ascii="GHEA Grapalat" w:hAnsi="GHEA Grapalat"/>
          <w:b/>
        </w:rPr>
        <w:t>Կարգավորման նպատակը և բնույթը</w:t>
      </w:r>
    </w:p>
    <w:p w:rsidR="00D723A5" w:rsidRDefault="00D723A5" w:rsidP="00D723A5">
      <w:pPr>
        <w:spacing w:line="276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Իրավական ակտերի կարգավորման նպատակը ՀՀ կառավարության 2011 թվականի դեկտեմբերի 15-ի N 1763-Ա որոշման 2-րդ կետի 2-րդ ենթակետի պահանջների կատարումն է, ինչպես նաև իրավական կարգավորում չստացած տվյալ բնագավառին վերաբերող որոշ հարաբերությունների կանոնակարգումը և օրենսդրական հակասությունների </w:t>
      </w:r>
      <w:r>
        <w:rPr>
          <w:rFonts w:ascii="GHEA Grapalat" w:hAnsi="GHEA Grapalat"/>
          <w:lang w:val="en-US"/>
        </w:rPr>
        <w:t>շտկումը</w:t>
      </w:r>
      <w:r>
        <w:rPr>
          <w:rFonts w:ascii="GHEA Grapalat" w:hAnsi="GHEA Grapalat"/>
        </w:rPr>
        <w:t xml:space="preserve">: </w:t>
      </w:r>
    </w:p>
    <w:p w:rsidR="00D723A5" w:rsidRDefault="00D723A5" w:rsidP="00D723A5">
      <w:pPr>
        <w:spacing w:line="276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ՀՀ կառավարության որոշումների նախագծերում, մասնավորապես` հստակեցվել և ՀՀ օրենսդրության պահանջներին են համապատասխանեցվել հարգորոշման և հարգադրոշմման լիցենզավորման համար պահանջվող փաստաթղթերի ցանկին, հայտում նշվող տվյալներին, հայտի քննարկմանը վերաբերող դրույթները: Առավել մանրամասն կարգավորում են ստանում  հարգորոշողների և հարգադրոշմմողների որակավորման քննությունների հետ կապված հարցերը: Հաշվի առնելով «Լիցենզավորման մասին» ՀՀ օրենքի 14-րդ հոդվածի պահանջները` ի տարբերություն գործող կարգի, որում սահմանված է նաև հարցազրույցի փուլ, նախագծով նախատեսվում է հարգորոշողների և հարգադրոշմմողների քննությունների միայն թեստավորման կարգ: Նախատեսվում է նաև հարցաշարերի հրապարակման մասին դրույթներ, որը իրավական ակտում ներկայումս բացակայում է: </w:t>
      </w:r>
    </w:p>
    <w:p w:rsidR="00D723A5" w:rsidRPr="006A32BD" w:rsidRDefault="00D723A5" w:rsidP="00D723A5">
      <w:pPr>
        <w:numPr>
          <w:ilvl w:val="0"/>
          <w:numId w:val="8"/>
        </w:numPr>
        <w:spacing w:line="276" w:lineRule="auto"/>
        <w:jc w:val="both"/>
        <w:rPr>
          <w:rFonts w:ascii="GHEA Grapalat" w:hAnsi="GHEA Grapalat"/>
          <w:b/>
          <w:lang w:val="af-ZA"/>
        </w:rPr>
      </w:pPr>
      <w:r w:rsidRPr="00CA6255">
        <w:rPr>
          <w:rFonts w:ascii="GHEA Grapalat" w:hAnsi="GHEA Grapalat"/>
          <w:b/>
        </w:rPr>
        <w:t>Նախագծի</w:t>
      </w:r>
      <w:r w:rsidRPr="006A32BD">
        <w:rPr>
          <w:rFonts w:ascii="GHEA Grapalat" w:hAnsi="GHEA Grapalat"/>
          <w:b/>
          <w:lang w:val="af-ZA"/>
        </w:rPr>
        <w:t xml:space="preserve"> </w:t>
      </w:r>
      <w:r w:rsidRPr="00CA6255">
        <w:rPr>
          <w:rFonts w:ascii="GHEA Grapalat" w:hAnsi="GHEA Grapalat"/>
          <w:b/>
        </w:rPr>
        <w:t>մշակման</w:t>
      </w:r>
      <w:r w:rsidRPr="006A32BD">
        <w:rPr>
          <w:rFonts w:ascii="GHEA Grapalat" w:hAnsi="GHEA Grapalat"/>
          <w:b/>
          <w:lang w:val="af-ZA"/>
        </w:rPr>
        <w:t xml:space="preserve"> </w:t>
      </w:r>
      <w:r w:rsidRPr="00CA6255">
        <w:rPr>
          <w:rFonts w:ascii="GHEA Grapalat" w:hAnsi="GHEA Grapalat"/>
          <w:b/>
        </w:rPr>
        <w:t>գործընթացում</w:t>
      </w:r>
      <w:r w:rsidRPr="006A32BD">
        <w:rPr>
          <w:rFonts w:ascii="GHEA Grapalat" w:hAnsi="GHEA Grapalat"/>
          <w:b/>
          <w:lang w:val="af-ZA"/>
        </w:rPr>
        <w:t xml:space="preserve"> </w:t>
      </w:r>
      <w:r w:rsidRPr="00CA6255">
        <w:rPr>
          <w:rFonts w:ascii="GHEA Grapalat" w:hAnsi="GHEA Grapalat"/>
          <w:b/>
        </w:rPr>
        <w:t>ներգրավված</w:t>
      </w:r>
      <w:r w:rsidRPr="006A32BD">
        <w:rPr>
          <w:rFonts w:ascii="GHEA Grapalat" w:hAnsi="GHEA Grapalat"/>
          <w:b/>
          <w:lang w:val="af-ZA"/>
        </w:rPr>
        <w:t xml:space="preserve"> </w:t>
      </w:r>
      <w:r w:rsidRPr="00CA6255">
        <w:rPr>
          <w:rFonts w:ascii="GHEA Grapalat" w:hAnsi="GHEA Grapalat"/>
          <w:b/>
        </w:rPr>
        <w:t>ինստիտուտները</w:t>
      </w:r>
      <w:r w:rsidRPr="006A32BD">
        <w:rPr>
          <w:rFonts w:ascii="GHEA Grapalat" w:hAnsi="GHEA Grapalat"/>
          <w:b/>
          <w:lang w:val="af-ZA"/>
        </w:rPr>
        <w:t xml:space="preserve"> </w:t>
      </w:r>
      <w:r w:rsidRPr="00CA6255">
        <w:rPr>
          <w:rFonts w:ascii="GHEA Grapalat" w:hAnsi="GHEA Grapalat"/>
          <w:b/>
        </w:rPr>
        <w:t>և</w:t>
      </w:r>
      <w:r w:rsidRPr="006A32BD">
        <w:rPr>
          <w:rFonts w:ascii="GHEA Grapalat" w:hAnsi="GHEA Grapalat"/>
          <w:b/>
          <w:lang w:val="af-ZA"/>
        </w:rPr>
        <w:t xml:space="preserve"> </w:t>
      </w:r>
      <w:r w:rsidRPr="00CA6255">
        <w:rPr>
          <w:rFonts w:ascii="GHEA Grapalat" w:hAnsi="GHEA Grapalat"/>
          <w:b/>
        </w:rPr>
        <w:t>անձիք</w:t>
      </w:r>
    </w:p>
    <w:p w:rsidR="00D723A5" w:rsidRPr="00E5119A" w:rsidRDefault="00D723A5" w:rsidP="00D723A5">
      <w:pPr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Իրավական</w:t>
      </w:r>
      <w:r w:rsidRPr="00E5119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ակտերի</w:t>
      </w:r>
      <w:r w:rsidRPr="00E5119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նախագծերի</w:t>
      </w:r>
      <w:r w:rsidRPr="00E5119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մշակումն</w:t>
      </w:r>
      <w:r w:rsidRPr="00E5119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իրականացվել</w:t>
      </w:r>
      <w:r w:rsidRPr="00E5119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E5119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 w:rsidRPr="00E5119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էկոնոմիկայի</w:t>
      </w:r>
      <w:r w:rsidRPr="00E5119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նախարարության</w:t>
      </w:r>
      <w:r w:rsidRPr="00E5119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կողմից</w:t>
      </w:r>
      <w:r w:rsidRPr="00E5119A">
        <w:rPr>
          <w:rFonts w:ascii="GHEA Grapalat" w:hAnsi="GHEA Grapalat"/>
          <w:lang w:val="af-ZA"/>
        </w:rPr>
        <w:t xml:space="preserve">: </w:t>
      </w:r>
    </w:p>
    <w:p w:rsidR="00D723A5" w:rsidRPr="00CA6255" w:rsidRDefault="00D723A5" w:rsidP="00D723A5">
      <w:pPr>
        <w:numPr>
          <w:ilvl w:val="0"/>
          <w:numId w:val="8"/>
        </w:numPr>
        <w:spacing w:line="276" w:lineRule="auto"/>
        <w:jc w:val="both"/>
        <w:rPr>
          <w:rFonts w:ascii="GHEA Grapalat" w:hAnsi="GHEA Grapalat"/>
          <w:b/>
        </w:rPr>
      </w:pPr>
      <w:r w:rsidRPr="00CA6255">
        <w:rPr>
          <w:rFonts w:ascii="GHEA Grapalat" w:hAnsi="GHEA Grapalat"/>
          <w:b/>
        </w:rPr>
        <w:t>Ակնկալվող արդյունքը</w:t>
      </w:r>
    </w:p>
    <w:p w:rsidR="00D723A5" w:rsidRPr="00A12BCE" w:rsidRDefault="00D723A5" w:rsidP="00D723A5">
      <w:pPr>
        <w:spacing w:line="276" w:lineRule="auto"/>
        <w:ind w:firstLine="720"/>
        <w:jc w:val="both"/>
        <w:rPr>
          <w:rFonts w:ascii="GHEA Grapalat" w:hAnsi="GHEA Grapalat"/>
        </w:rPr>
      </w:pPr>
      <w:r w:rsidRPr="007D2649">
        <w:rPr>
          <w:rFonts w:ascii="GHEA Grapalat" w:hAnsi="GHEA Grapalat"/>
          <w:lang w:val="hy-AM"/>
        </w:rPr>
        <w:t>Ակնկալվում է, որ առաջարկվող օրենսդրական փոփոխությունների ընդունումը  կխթանի ձեռնարկատիրական գործունեություն ծավալելու համար բարենպաստ պայմանների ստեղծմանը</w:t>
      </w:r>
      <w:r>
        <w:rPr>
          <w:rFonts w:ascii="GHEA Grapalat" w:hAnsi="GHEA Grapalat"/>
        </w:rPr>
        <w:t xml:space="preserve">, տնտեսական ակտիվության ավելացմանը, </w:t>
      </w:r>
      <w:r>
        <w:rPr>
          <w:rFonts w:ascii="GHEA Grapalat" w:hAnsi="GHEA Grapalat"/>
          <w:lang w:val="en-US"/>
        </w:rPr>
        <w:t>թանկարժեք</w:t>
      </w:r>
      <w:r w:rsidRPr="00CD3D4F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մետաղների</w:t>
      </w:r>
      <w:r w:rsidRPr="00CD3D4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ոլորտում աշխատանքների իրականացման կատարելագործմանը և արդյունավետության բարձրացմանը, ինչպես նաև կբացառվեն ոլորտի օրենսդրական դաշտում առկա հակասություններն ու անհամապատասխանությունները:</w:t>
      </w:r>
    </w:p>
    <w:p w:rsidR="00D723A5" w:rsidRPr="00550FAD" w:rsidRDefault="00D723A5" w:rsidP="00D723A5">
      <w:pPr>
        <w:numPr>
          <w:ilvl w:val="0"/>
          <w:numId w:val="8"/>
        </w:numPr>
        <w:spacing w:after="200" w:line="276" w:lineRule="auto"/>
        <w:jc w:val="both"/>
        <w:rPr>
          <w:rFonts w:ascii="GHEA Grapalat" w:hAnsi="GHEA Grapalat"/>
          <w:b/>
        </w:rPr>
      </w:pPr>
      <w:r w:rsidRPr="00CA6255">
        <w:rPr>
          <w:rFonts w:ascii="GHEA Grapalat" w:hAnsi="GHEA Grapalat"/>
          <w:b/>
        </w:rPr>
        <w:t xml:space="preserve">Այլ տեղեկություններ </w:t>
      </w:r>
      <w:r w:rsidRPr="00CA6255">
        <w:rPr>
          <w:rFonts w:ascii="GHEA Grapalat" w:hAnsi="GHEA Grapalat" w:cs="Sylfaen"/>
          <w:b/>
          <w:bCs/>
        </w:rPr>
        <w:t>(եթե այդպիսիք առկա են)</w:t>
      </w:r>
    </w:p>
    <w:p w:rsidR="00D723A5" w:rsidRPr="00A12BCE" w:rsidRDefault="00D723A5" w:rsidP="00D723A5">
      <w:pPr>
        <w:spacing w:line="276" w:lineRule="auto"/>
        <w:jc w:val="center"/>
        <w:rPr>
          <w:rFonts w:ascii="GHEA Grapalat" w:hAnsi="GHEA Grapalat"/>
        </w:rPr>
      </w:pPr>
    </w:p>
    <w:p w:rsidR="00D723A5" w:rsidRPr="00A12BCE" w:rsidRDefault="00D723A5" w:rsidP="00D723A5">
      <w:pPr>
        <w:spacing w:line="276" w:lineRule="auto"/>
        <w:rPr>
          <w:rFonts w:ascii="GHEA Grapalat" w:hAnsi="GHEA Grapalat"/>
        </w:rPr>
      </w:pPr>
      <w:r w:rsidRPr="00A12BCE">
        <w:rPr>
          <w:rFonts w:ascii="GHEA Grapalat" w:hAnsi="GHEA Grapalat"/>
        </w:rPr>
        <w:t xml:space="preserve">ՀԱՅԱՍՏԱՆԻ ՀԱՆՐԱՊԵՏՈՒԹՅԱՆ   </w:t>
      </w:r>
    </w:p>
    <w:p w:rsidR="00D723A5" w:rsidRPr="00A12BCE" w:rsidRDefault="00D723A5" w:rsidP="00D723A5">
      <w:pPr>
        <w:spacing w:line="276" w:lineRule="auto"/>
        <w:rPr>
          <w:rFonts w:ascii="GHEA Grapalat" w:hAnsi="GHEA Grapalat"/>
        </w:rPr>
      </w:pPr>
      <w:r w:rsidRPr="00A12BCE">
        <w:rPr>
          <w:rFonts w:ascii="GHEA Grapalat" w:hAnsi="GHEA Grapalat"/>
        </w:rPr>
        <w:t xml:space="preserve">   ԷԿՈՆՈՄԻԿԱՅԻ ՆԱԽԱՐԱՐ                                 </w:t>
      </w:r>
      <w:r>
        <w:rPr>
          <w:rFonts w:ascii="GHEA Grapalat" w:hAnsi="GHEA Grapalat"/>
        </w:rPr>
        <w:t xml:space="preserve">                         ՏԻԳՐԱՆ ԴԱՎԹՅԱՆ</w:t>
      </w:r>
    </w:p>
    <w:p w:rsidR="00D723A5" w:rsidRPr="00E5119A" w:rsidRDefault="00D723A5" w:rsidP="00D723A5">
      <w:pPr>
        <w:spacing w:line="276" w:lineRule="auto"/>
        <w:jc w:val="both"/>
        <w:rPr>
          <w:rFonts w:ascii="GHEA Grapalat" w:hAnsi="GHEA Grapalat"/>
        </w:rPr>
      </w:pPr>
    </w:p>
    <w:p w:rsidR="00D723A5" w:rsidRPr="003B30B9" w:rsidRDefault="00D723A5" w:rsidP="00D723A5">
      <w:pPr>
        <w:spacing w:line="276" w:lineRule="auto"/>
        <w:jc w:val="center"/>
        <w:rPr>
          <w:rFonts w:ascii="GHEA Grapalat" w:hAnsi="GHEA Grapalat"/>
        </w:rPr>
      </w:pPr>
      <w:r w:rsidRPr="003B30B9">
        <w:rPr>
          <w:rFonts w:ascii="GHEA Grapalat" w:hAnsi="GHEA Grapalat"/>
        </w:rPr>
        <w:t>ՏԵՂԵԿԱՆՔ</w:t>
      </w:r>
    </w:p>
    <w:p w:rsidR="00D723A5" w:rsidRDefault="00D723A5" w:rsidP="00D723A5">
      <w:pPr>
        <w:spacing w:line="276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«ՀԱՅԱՍՏԱՆԻ ՀԱՆՐԱՊԵՏՈՒԹՅԱՆ ԿԱՌԱՎԱՐՈՒԹՅԱՆ  2006 ԹՎԱԿԱՆԻ ԴԵԿՏԵՄԲԵՐԻ 21-Ի N 1924-Ն ՈՐՈՇՄԱՆ ՄԵՋ ՓՈՓՈԽՈՒԹՅՈՒՆՆԵՐ ԵՎ ԼՐԱՑՈՒՄՆԵՐ ԿԱՏԱՐԵԼՈՒ ՄԱՍԻՆ», «ՀԱՅԱՍՏԱՆԻ ՀԱՆՐԱՊԵՏՈՒԹՅԱՆ  ԿԱՌԱՎԱՐՈՒԹՅԱՆ 2006 ԹՎԱԿԱՆԻ ՍԵՊՏԵՄԲԵՐԻ 22-Ի N 1445-Ն ՈՐՈՇՄԱՆ ՄԵՋ ՓՈՓՈԽՈՒԹՅՈՒՆՆԵՐ ԵՎ ԼՐԱՑՈՒՄՆԵՐ ԿԱՏԱՐԵԼՈՒ ՄԱՍԻՆ», «ՀԱՅԱՍՏԱՆԻ ՀԱՆՐԱՊԵՏՈՒԹՅԱՆ ԿԱՌԱՎԱՐՈՒԹՅԱՆ 2007 ԹՎԱԿԱՆԻ ՀՈՒՆՎԱՐԻ 25-Ի N 208-Ն ԵՎ 2006 ԹՎԱԿԱՆԻ ԴԵԿՏԵՄԲԵՐԻ 7-Ի N 1935-Ն ՈՐՈՇՈՒՄՆԵՐԻ ՄԵՋ ՓՈՓՈԽՈՒԹՅՈՒՆՆԵՐ ԵՎ ԼՐԱՑՈՒՄ ԿԱՏԱՐԵԼՈՒ ՄԱՍԻՆ», ՀԱՅԱՍՏԱՆԻ ՀԱՆՐԱՊԵՏՈՒԹՅԱՆ ԿԱՌԱՎԱՐՈՒԹՅԱՆ ՈՐՈՇՈՒՄՆԵՐԻ</w:t>
      </w:r>
      <w:r w:rsidRPr="00287A69">
        <w:rPr>
          <w:rFonts w:ascii="GHEA Grapalat" w:hAnsi="GHEA Grapalat"/>
        </w:rPr>
        <w:t xml:space="preserve"> </w:t>
      </w:r>
      <w:r w:rsidRPr="003B30B9">
        <w:rPr>
          <w:rFonts w:ascii="GHEA Grapalat" w:hAnsi="GHEA Grapalat"/>
        </w:rPr>
        <w:t xml:space="preserve">ԸՆԴՈՒՆՄԱՆ ԱՌՆՉՈՒԹՅԱՄԲ ԱՅԼ ԻՐԱՎԱԿԱՆ ԱԿՏԵՐԻ ԸՆԴՈՒՆՄԱՆ </w:t>
      </w:r>
      <w:r w:rsidRPr="003B30B9">
        <w:rPr>
          <w:rFonts w:ascii="GHEA Grapalat" w:hAnsi="GHEA Grapalat"/>
          <w:lang w:val="hy-AM"/>
        </w:rPr>
        <w:t xml:space="preserve">ԱՆՀՐԱԺԵՇՏՈՒԹՅԱՆ ԿԱՄ </w:t>
      </w:r>
      <w:r w:rsidRPr="003B30B9">
        <w:rPr>
          <w:rFonts w:ascii="GHEA Grapalat" w:hAnsi="GHEA Grapalat"/>
        </w:rPr>
        <w:t>ԲԱՑԱԿԱՅՈՒԹՅԱՆ ՄԱՍԻՆ</w:t>
      </w:r>
    </w:p>
    <w:p w:rsidR="00D723A5" w:rsidRPr="003B30B9" w:rsidRDefault="00D723A5" w:rsidP="00D723A5">
      <w:pPr>
        <w:spacing w:line="276" w:lineRule="auto"/>
        <w:jc w:val="center"/>
        <w:rPr>
          <w:rFonts w:ascii="GHEA Grapalat" w:hAnsi="GHEA Grapalat"/>
        </w:rPr>
      </w:pPr>
    </w:p>
    <w:p w:rsidR="00D723A5" w:rsidRPr="003B30B9" w:rsidRDefault="00D723A5" w:rsidP="00D723A5">
      <w:pPr>
        <w:spacing w:line="276" w:lineRule="auto"/>
        <w:rPr>
          <w:rFonts w:ascii="GHEA Grapalat" w:hAnsi="GHEA Grapalat"/>
        </w:rPr>
      </w:pPr>
    </w:p>
    <w:p w:rsidR="00D723A5" w:rsidRPr="003B30B9" w:rsidRDefault="00D723A5" w:rsidP="00D723A5">
      <w:pPr>
        <w:numPr>
          <w:ilvl w:val="0"/>
          <w:numId w:val="9"/>
        </w:numPr>
        <w:spacing w:line="276" w:lineRule="auto"/>
        <w:rPr>
          <w:rFonts w:ascii="GHEA Grapalat" w:hAnsi="GHEA Grapalat"/>
        </w:rPr>
      </w:pPr>
      <w:r w:rsidRPr="003B30B9">
        <w:rPr>
          <w:rFonts w:ascii="GHEA Grapalat" w:hAnsi="GHEA Grapalat"/>
        </w:rPr>
        <w:t>Այլ իրավական ակտերում փոփոխությունների և/կամ լրացումների անհրաժեշտությունը.</w:t>
      </w:r>
    </w:p>
    <w:p w:rsidR="00D723A5" w:rsidRPr="003B30B9" w:rsidRDefault="00D723A5" w:rsidP="00D723A5">
      <w:pPr>
        <w:spacing w:line="276" w:lineRule="auto"/>
        <w:ind w:firstLine="360"/>
        <w:rPr>
          <w:rFonts w:ascii="GHEA Grapalat" w:hAnsi="GHEA Grapalat"/>
        </w:rPr>
      </w:pPr>
      <w:r>
        <w:rPr>
          <w:rFonts w:ascii="GHEA Grapalat" w:hAnsi="GHEA Grapalat"/>
        </w:rPr>
        <w:t xml:space="preserve">     Բացակայում է</w:t>
      </w:r>
    </w:p>
    <w:p w:rsidR="00D723A5" w:rsidRDefault="00D723A5" w:rsidP="00D723A5">
      <w:pPr>
        <w:numPr>
          <w:ilvl w:val="0"/>
          <w:numId w:val="9"/>
        </w:numPr>
        <w:spacing w:line="276" w:lineRule="auto"/>
        <w:rPr>
          <w:rFonts w:ascii="GHEA Grapalat" w:hAnsi="GHEA Grapalat"/>
        </w:rPr>
      </w:pPr>
      <w:r w:rsidRPr="003B30B9">
        <w:rPr>
          <w:rFonts w:ascii="GHEA Grapalat" w:hAnsi="GHEA Grapalat"/>
        </w:rPr>
        <w:t>Միջազգային պայմանագրերով ստանձնած պարտավորությունների հետ համապատասխանությունը</w:t>
      </w:r>
    </w:p>
    <w:p w:rsidR="00D723A5" w:rsidRPr="003B30B9" w:rsidRDefault="00D723A5" w:rsidP="00D723A5">
      <w:pPr>
        <w:pStyle w:val="ListParagraph"/>
        <w:spacing w:after="0"/>
        <w:ind w:left="360"/>
        <w:rPr>
          <w:rFonts w:ascii="GHEA Grapalat" w:hAnsi="GHEA Grapalat"/>
          <w:sz w:val="24"/>
          <w:szCs w:val="24"/>
        </w:rPr>
      </w:pPr>
      <w:r w:rsidRPr="00550FAD">
        <w:rPr>
          <w:rFonts w:ascii="GHEA Grapalat" w:hAnsi="GHEA Grapalat"/>
          <w:sz w:val="24"/>
          <w:szCs w:val="24"/>
          <w:lang w:val="ru-RU"/>
        </w:rPr>
        <w:t xml:space="preserve">     </w:t>
      </w:r>
      <w:r>
        <w:rPr>
          <w:rFonts w:ascii="GHEA Grapalat" w:hAnsi="GHEA Grapalat"/>
          <w:sz w:val="24"/>
          <w:szCs w:val="24"/>
        </w:rPr>
        <w:t xml:space="preserve">Համապատասխանում է </w:t>
      </w:r>
    </w:p>
    <w:p w:rsidR="00D723A5" w:rsidRPr="00550FAD" w:rsidRDefault="00D723A5" w:rsidP="00D723A5">
      <w:pPr>
        <w:numPr>
          <w:ilvl w:val="0"/>
          <w:numId w:val="9"/>
        </w:numPr>
        <w:spacing w:line="276" w:lineRule="auto"/>
        <w:rPr>
          <w:rFonts w:ascii="GHEA Grapalat" w:hAnsi="GHEA Grapalat"/>
          <w:lang w:val="en-US"/>
        </w:rPr>
      </w:pPr>
      <w:r w:rsidRPr="003B30B9">
        <w:rPr>
          <w:rFonts w:ascii="GHEA Grapalat" w:hAnsi="GHEA Grapalat"/>
        </w:rPr>
        <w:t>Այլ</w:t>
      </w:r>
      <w:r w:rsidRPr="00550FAD">
        <w:rPr>
          <w:rFonts w:ascii="GHEA Grapalat" w:hAnsi="GHEA Grapalat"/>
          <w:lang w:val="en-US"/>
        </w:rPr>
        <w:t xml:space="preserve"> </w:t>
      </w:r>
      <w:r w:rsidRPr="003B30B9">
        <w:rPr>
          <w:rFonts w:ascii="GHEA Grapalat" w:hAnsi="GHEA Grapalat"/>
        </w:rPr>
        <w:t>տեղեկություններ</w:t>
      </w:r>
      <w:r w:rsidRPr="00550FAD">
        <w:rPr>
          <w:rFonts w:ascii="GHEA Grapalat" w:hAnsi="GHEA Grapalat"/>
          <w:lang w:val="en-US"/>
        </w:rPr>
        <w:t xml:space="preserve"> </w:t>
      </w:r>
      <w:r w:rsidRPr="00550FAD">
        <w:rPr>
          <w:rFonts w:ascii="GHEA Grapalat" w:hAnsi="GHEA Grapalat" w:cs="Sylfaen"/>
          <w:bCs/>
          <w:lang w:val="en-US"/>
        </w:rPr>
        <w:t>(</w:t>
      </w:r>
      <w:r w:rsidRPr="003B30B9">
        <w:rPr>
          <w:rFonts w:ascii="GHEA Grapalat" w:hAnsi="GHEA Grapalat" w:cs="Sylfaen"/>
          <w:bCs/>
        </w:rPr>
        <w:t>եթե</w:t>
      </w:r>
      <w:r w:rsidRPr="00550FAD">
        <w:rPr>
          <w:rFonts w:ascii="GHEA Grapalat" w:hAnsi="GHEA Grapalat" w:cs="Sylfaen"/>
          <w:bCs/>
          <w:lang w:val="en-US"/>
        </w:rPr>
        <w:t xml:space="preserve"> </w:t>
      </w:r>
      <w:r w:rsidRPr="003B30B9">
        <w:rPr>
          <w:rFonts w:ascii="GHEA Grapalat" w:hAnsi="GHEA Grapalat" w:cs="Sylfaen"/>
          <w:bCs/>
        </w:rPr>
        <w:t>այդպիսիք</w:t>
      </w:r>
      <w:r w:rsidRPr="00550FAD">
        <w:rPr>
          <w:rFonts w:ascii="GHEA Grapalat" w:hAnsi="GHEA Grapalat" w:cs="Sylfaen"/>
          <w:bCs/>
          <w:lang w:val="en-US"/>
        </w:rPr>
        <w:t xml:space="preserve"> </w:t>
      </w:r>
      <w:r w:rsidRPr="003B30B9">
        <w:rPr>
          <w:rFonts w:ascii="GHEA Grapalat" w:hAnsi="GHEA Grapalat" w:cs="Sylfaen"/>
          <w:bCs/>
        </w:rPr>
        <w:t>առկա</w:t>
      </w:r>
      <w:r w:rsidRPr="00550FAD">
        <w:rPr>
          <w:rFonts w:ascii="GHEA Grapalat" w:hAnsi="GHEA Grapalat" w:cs="Sylfaen"/>
          <w:bCs/>
          <w:lang w:val="en-US"/>
        </w:rPr>
        <w:t xml:space="preserve"> </w:t>
      </w:r>
      <w:r w:rsidRPr="003B30B9">
        <w:rPr>
          <w:rFonts w:ascii="GHEA Grapalat" w:hAnsi="GHEA Grapalat" w:cs="Sylfaen"/>
          <w:bCs/>
        </w:rPr>
        <w:t>են</w:t>
      </w:r>
      <w:r>
        <w:rPr>
          <w:rFonts w:ascii="GHEA Grapalat" w:hAnsi="GHEA Grapalat" w:cs="Sylfaen"/>
          <w:bCs/>
          <w:lang w:val="en-US"/>
        </w:rPr>
        <w:t>)</w:t>
      </w:r>
    </w:p>
    <w:p w:rsidR="00D723A5" w:rsidRPr="00550FAD" w:rsidRDefault="00D723A5" w:rsidP="00D723A5">
      <w:pPr>
        <w:spacing w:line="276" w:lineRule="auto"/>
        <w:ind w:left="360"/>
        <w:rPr>
          <w:rFonts w:ascii="GHEA Grapalat" w:hAnsi="GHEA Grapalat"/>
          <w:lang w:val="en-US"/>
        </w:rPr>
      </w:pPr>
    </w:p>
    <w:p w:rsidR="00D723A5" w:rsidRDefault="00D723A5" w:rsidP="00D723A5">
      <w:pPr>
        <w:spacing w:line="276" w:lineRule="auto"/>
        <w:rPr>
          <w:rFonts w:ascii="GHEA Grapalat" w:hAnsi="GHEA Grapalat"/>
          <w:lang w:val="en-US"/>
        </w:rPr>
      </w:pPr>
    </w:p>
    <w:p w:rsidR="00D723A5" w:rsidRPr="00550FAD" w:rsidRDefault="00D723A5" w:rsidP="00D723A5">
      <w:pPr>
        <w:spacing w:line="276" w:lineRule="auto"/>
        <w:rPr>
          <w:rFonts w:ascii="GHEA Grapalat" w:hAnsi="GHEA Grapalat"/>
          <w:lang w:val="en-US"/>
        </w:rPr>
      </w:pPr>
    </w:p>
    <w:p w:rsidR="00D723A5" w:rsidRPr="00550FAD" w:rsidRDefault="00D723A5" w:rsidP="00D723A5">
      <w:pPr>
        <w:spacing w:line="276" w:lineRule="auto"/>
        <w:jc w:val="center"/>
        <w:rPr>
          <w:rFonts w:ascii="GHEA Grapalat" w:hAnsi="GHEA Grapalat"/>
          <w:lang w:val="en-US"/>
        </w:rPr>
      </w:pPr>
    </w:p>
    <w:p w:rsidR="00D723A5" w:rsidRPr="00550FAD" w:rsidRDefault="00D723A5" w:rsidP="00D723A5">
      <w:pPr>
        <w:spacing w:line="276" w:lineRule="auto"/>
        <w:rPr>
          <w:rFonts w:ascii="GHEA Grapalat" w:hAnsi="GHEA Grapalat"/>
          <w:lang w:val="en-US"/>
        </w:rPr>
      </w:pPr>
      <w:r w:rsidRPr="003B30B9">
        <w:rPr>
          <w:rFonts w:ascii="GHEA Grapalat" w:hAnsi="GHEA Grapalat"/>
        </w:rPr>
        <w:t>ՀԱՅԱՍՏԱՆԻ</w:t>
      </w:r>
      <w:r w:rsidRPr="00550FAD">
        <w:rPr>
          <w:rFonts w:ascii="GHEA Grapalat" w:hAnsi="GHEA Grapalat"/>
          <w:lang w:val="en-US"/>
        </w:rPr>
        <w:t xml:space="preserve"> </w:t>
      </w:r>
      <w:r w:rsidRPr="003B30B9">
        <w:rPr>
          <w:rFonts w:ascii="GHEA Grapalat" w:hAnsi="GHEA Grapalat"/>
        </w:rPr>
        <w:t>ՀԱՆՐԱՊԵՏՈՒԹՅԱՆ</w:t>
      </w:r>
      <w:r w:rsidRPr="00550FAD">
        <w:rPr>
          <w:rFonts w:ascii="GHEA Grapalat" w:hAnsi="GHEA Grapalat"/>
          <w:lang w:val="en-US"/>
        </w:rPr>
        <w:t xml:space="preserve">   </w:t>
      </w:r>
    </w:p>
    <w:p w:rsidR="00D723A5" w:rsidRPr="00550FAD" w:rsidRDefault="00D723A5" w:rsidP="00D723A5">
      <w:pPr>
        <w:spacing w:line="276" w:lineRule="auto"/>
        <w:rPr>
          <w:rFonts w:ascii="GHEA Grapalat" w:hAnsi="GHEA Grapalat"/>
          <w:lang w:val="en-US"/>
        </w:rPr>
      </w:pPr>
      <w:r w:rsidRPr="00550FAD">
        <w:rPr>
          <w:rFonts w:ascii="GHEA Grapalat" w:hAnsi="GHEA Grapalat"/>
          <w:lang w:val="en-US"/>
        </w:rPr>
        <w:t xml:space="preserve">   </w:t>
      </w:r>
      <w:r w:rsidRPr="003B30B9">
        <w:rPr>
          <w:rFonts w:ascii="GHEA Grapalat" w:hAnsi="GHEA Grapalat"/>
        </w:rPr>
        <w:t>ԷԿՈՆՈՄԻԿԱՅԻ</w:t>
      </w:r>
      <w:r w:rsidRPr="00550FAD">
        <w:rPr>
          <w:rFonts w:ascii="GHEA Grapalat" w:hAnsi="GHEA Grapalat"/>
          <w:lang w:val="en-US"/>
        </w:rPr>
        <w:t xml:space="preserve"> </w:t>
      </w:r>
      <w:r w:rsidRPr="003B30B9">
        <w:rPr>
          <w:rFonts w:ascii="GHEA Grapalat" w:hAnsi="GHEA Grapalat"/>
        </w:rPr>
        <w:t>ՆԱԽԱՐԱՐ</w:t>
      </w:r>
      <w:r w:rsidRPr="00550FAD">
        <w:rPr>
          <w:rFonts w:ascii="GHEA Grapalat" w:hAnsi="GHEA Grapalat"/>
          <w:lang w:val="en-US"/>
        </w:rPr>
        <w:t xml:space="preserve">                                 </w:t>
      </w:r>
      <w:r>
        <w:rPr>
          <w:rFonts w:ascii="GHEA Grapalat" w:hAnsi="GHEA Grapalat"/>
          <w:lang w:val="en-US"/>
        </w:rPr>
        <w:t xml:space="preserve">                     </w:t>
      </w:r>
      <w:r w:rsidRPr="00550FAD">
        <w:rPr>
          <w:rFonts w:ascii="GHEA Grapalat" w:hAnsi="GHEA Grapalat"/>
          <w:lang w:val="en-US"/>
        </w:rPr>
        <w:t xml:space="preserve">     </w:t>
      </w:r>
      <w:r>
        <w:rPr>
          <w:rFonts w:ascii="GHEA Grapalat" w:hAnsi="GHEA Grapalat"/>
        </w:rPr>
        <w:t>ՏԻԳՐԱՆ</w:t>
      </w:r>
      <w:r w:rsidRPr="00550FA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ԴԱՎԹՅԱՆ</w:t>
      </w:r>
    </w:p>
    <w:p w:rsidR="00D723A5" w:rsidRPr="00550FAD" w:rsidRDefault="00D723A5" w:rsidP="00D723A5">
      <w:pPr>
        <w:spacing w:line="276" w:lineRule="auto"/>
        <w:jc w:val="center"/>
        <w:rPr>
          <w:rFonts w:ascii="GHEA Grapalat" w:hAnsi="GHEA Grapalat"/>
          <w:lang w:val="en-US"/>
        </w:rPr>
      </w:pPr>
    </w:p>
    <w:p w:rsidR="00D723A5" w:rsidRDefault="00D723A5" w:rsidP="00D723A5">
      <w:pPr>
        <w:spacing w:line="276" w:lineRule="auto"/>
        <w:rPr>
          <w:lang w:val="en-US"/>
        </w:rPr>
      </w:pPr>
    </w:p>
    <w:p w:rsidR="00D723A5" w:rsidRDefault="00D723A5" w:rsidP="00D723A5">
      <w:pPr>
        <w:spacing w:line="276" w:lineRule="auto"/>
        <w:rPr>
          <w:lang w:val="en-US"/>
        </w:rPr>
      </w:pPr>
    </w:p>
    <w:p w:rsidR="00D723A5" w:rsidRDefault="00D723A5" w:rsidP="00D723A5">
      <w:pPr>
        <w:spacing w:line="276" w:lineRule="auto"/>
        <w:rPr>
          <w:lang w:val="en-US"/>
        </w:rPr>
      </w:pPr>
    </w:p>
    <w:p w:rsidR="00D723A5" w:rsidRDefault="00D723A5" w:rsidP="00D723A5">
      <w:pPr>
        <w:spacing w:line="276" w:lineRule="auto"/>
        <w:rPr>
          <w:lang w:val="en-US"/>
        </w:rPr>
      </w:pPr>
    </w:p>
    <w:p w:rsidR="00D723A5" w:rsidRDefault="00D723A5" w:rsidP="00D723A5">
      <w:pPr>
        <w:spacing w:line="276" w:lineRule="auto"/>
        <w:rPr>
          <w:lang w:val="en-US"/>
        </w:rPr>
      </w:pPr>
    </w:p>
    <w:p w:rsidR="00D723A5" w:rsidRDefault="00D723A5" w:rsidP="00D723A5">
      <w:pPr>
        <w:spacing w:line="276" w:lineRule="auto"/>
        <w:rPr>
          <w:lang w:val="en-US"/>
        </w:rPr>
      </w:pPr>
    </w:p>
    <w:p w:rsidR="00D723A5" w:rsidRDefault="00D723A5" w:rsidP="00D723A5">
      <w:pPr>
        <w:spacing w:line="276" w:lineRule="auto"/>
        <w:rPr>
          <w:lang w:val="en-US"/>
        </w:rPr>
      </w:pPr>
    </w:p>
    <w:p w:rsidR="00D723A5" w:rsidRDefault="00D723A5" w:rsidP="00D723A5">
      <w:pPr>
        <w:spacing w:line="276" w:lineRule="auto"/>
        <w:rPr>
          <w:lang w:val="en-US"/>
        </w:rPr>
      </w:pPr>
    </w:p>
    <w:p w:rsidR="00D723A5" w:rsidRDefault="00D723A5" w:rsidP="00D723A5">
      <w:pPr>
        <w:spacing w:line="276" w:lineRule="auto"/>
        <w:rPr>
          <w:lang w:val="en-US"/>
        </w:rPr>
      </w:pPr>
    </w:p>
    <w:p w:rsidR="00D723A5" w:rsidRPr="00AB78E4" w:rsidRDefault="00D723A5" w:rsidP="00D723A5">
      <w:pPr>
        <w:spacing w:line="276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ՀԻՄՆԱՎՈՐՈՒՄ</w:t>
      </w:r>
    </w:p>
    <w:p w:rsidR="00D723A5" w:rsidRPr="009E5F25" w:rsidRDefault="00D723A5" w:rsidP="00D723A5">
      <w:pPr>
        <w:spacing w:line="276" w:lineRule="auto"/>
        <w:jc w:val="center"/>
        <w:rPr>
          <w:rFonts w:ascii="GHEA Grapalat" w:hAnsi="GHEA Grapalat"/>
          <w:lang w:val="en-US"/>
        </w:rPr>
      </w:pPr>
      <w:r w:rsidRPr="009E5F25">
        <w:rPr>
          <w:rFonts w:ascii="GHEA Grapalat" w:hAnsi="GHEA Grapalat"/>
          <w:lang w:val="en-US"/>
        </w:rPr>
        <w:t>«</w:t>
      </w:r>
      <w:r>
        <w:rPr>
          <w:rFonts w:ascii="GHEA Grapalat" w:hAnsi="GHEA Grapalat"/>
        </w:rPr>
        <w:t>ՀԱՅԱՍՏԱՆԻ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ՀԱՆՐԱՊԵՏՈՒԹՅԱՆ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ԿԱՌԱՎԱՐՈՒԹՅԱՆ</w:t>
      </w:r>
      <w:r w:rsidRPr="009E5F25">
        <w:rPr>
          <w:rFonts w:ascii="GHEA Grapalat" w:hAnsi="GHEA Grapalat"/>
          <w:lang w:val="en-US"/>
        </w:rPr>
        <w:t xml:space="preserve">  2006 </w:t>
      </w:r>
      <w:r>
        <w:rPr>
          <w:rFonts w:ascii="GHEA Grapalat" w:hAnsi="GHEA Grapalat"/>
        </w:rPr>
        <w:t>ԹՎԱԿԱՆԻ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ԴԵԿՏԵՄԲԵՐԻ</w:t>
      </w:r>
      <w:r w:rsidRPr="009E5F25">
        <w:rPr>
          <w:rFonts w:ascii="GHEA Grapalat" w:hAnsi="GHEA Grapalat"/>
          <w:lang w:val="en-US"/>
        </w:rPr>
        <w:t xml:space="preserve"> 21-</w:t>
      </w:r>
      <w:r>
        <w:rPr>
          <w:rFonts w:ascii="GHEA Grapalat" w:hAnsi="GHEA Grapalat"/>
        </w:rPr>
        <w:t>Ի</w:t>
      </w:r>
      <w:r w:rsidRPr="009E5F25">
        <w:rPr>
          <w:rFonts w:ascii="GHEA Grapalat" w:hAnsi="GHEA Grapalat"/>
          <w:lang w:val="en-US"/>
        </w:rPr>
        <w:t xml:space="preserve"> N 1924-</w:t>
      </w:r>
      <w:r>
        <w:rPr>
          <w:rFonts w:ascii="GHEA Grapalat" w:hAnsi="GHEA Grapalat"/>
        </w:rPr>
        <w:t>Ն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ՈՐՈՇՄԱՆ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ՄԵՋ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ՓՈՓՈԽՈՒԹՅՈՒՆՆԵՐ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ԵՎ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ԼՐԱՑՈՒՄՆԵՐ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ԿԱՏԱՐԵԼՈՒ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ՄԱՍԻՆ</w:t>
      </w:r>
      <w:r w:rsidRPr="009E5F25">
        <w:rPr>
          <w:rFonts w:ascii="GHEA Grapalat" w:hAnsi="GHEA Grapalat"/>
          <w:lang w:val="en-US"/>
        </w:rPr>
        <w:t>», «</w:t>
      </w:r>
      <w:r>
        <w:rPr>
          <w:rFonts w:ascii="GHEA Grapalat" w:hAnsi="GHEA Grapalat"/>
        </w:rPr>
        <w:t>ՀԱՅԱՍՏԱՆԻ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ՀԱՆՐԱՊԵՏՈՒԹՅԱՆ</w:t>
      </w:r>
      <w:r w:rsidRPr="009E5F25"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/>
        </w:rPr>
        <w:t>ԿԱՌԱՎԱՐՈՒԹՅԱՆ</w:t>
      </w:r>
      <w:r w:rsidRPr="009E5F25">
        <w:rPr>
          <w:rFonts w:ascii="GHEA Grapalat" w:hAnsi="GHEA Grapalat"/>
          <w:lang w:val="en-US"/>
        </w:rPr>
        <w:t xml:space="preserve"> 2006 </w:t>
      </w:r>
      <w:r>
        <w:rPr>
          <w:rFonts w:ascii="GHEA Grapalat" w:hAnsi="GHEA Grapalat"/>
        </w:rPr>
        <w:t>ԹՎԱԿԱՆԻ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ՍԵՊՏԵՄԲԵՐԻ</w:t>
      </w:r>
      <w:r w:rsidRPr="009E5F25">
        <w:rPr>
          <w:rFonts w:ascii="GHEA Grapalat" w:hAnsi="GHEA Grapalat"/>
          <w:lang w:val="en-US"/>
        </w:rPr>
        <w:t xml:space="preserve"> 22-</w:t>
      </w:r>
      <w:r>
        <w:rPr>
          <w:rFonts w:ascii="GHEA Grapalat" w:hAnsi="GHEA Grapalat"/>
        </w:rPr>
        <w:t>Ի</w:t>
      </w:r>
      <w:r w:rsidRPr="009E5F25">
        <w:rPr>
          <w:rFonts w:ascii="GHEA Grapalat" w:hAnsi="GHEA Grapalat"/>
          <w:lang w:val="en-US"/>
        </w:rPr>
        <w:t xml:space="preserve"> N 1445-</w:t>
      </w:r>
      <w:r>
        <w:rPr>
          <w:rFonts w:ascii="GHEA Grapalat" w:hAnsi="GHEA Grapalat"/>
        </w:rPr>
        <w:t>Ն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ՈՐՈՇՄԱՆ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ՄԵՋ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ՓՈՓՈԽՈՒԹՅՈՒՆՆԵՐ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ԼՐԱՑՈՒՄՆԵՐ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ԿԱՏԱՐԵԼՈՒ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ՄԱՍԻՆ</w:t>
      </w:r>
      <w:r w:rsidRPr="009E5F25">
        <w:rPr>
          <w:rFonts w:ascii="GHEA Grapalat" w:hAnsi="GHEA Grapalat"/>
          <w:lang w:val="en-US"/>
        </w:rPr>
        <w:t>», «</w:t>
      </w:r>
      <w:r>
        <w:rPr>
          <w:rFonts w:ascii="GHEA Grapalat" w:hAnsi="GHEA Grapalat"/>
        </w:rPr>
        <w:t>ՀԱՅԱՍՏԱՆԻ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ՀԱՆՐԱՊԵՏՈՒԹՅԱՆ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ԿԱՌԱՎԱՐՈՒԹՅԱՆ</w:t>
      </w:r>
      <w:r w:rsidRPr="009E5F25">
        <w:rPr>
          <w:rFonts w:ascii="GHEA Grapalat" w:hAnsi="GHEA Grapalat"/>
          <w:lang w:val="en-US"/>
        </w:rPr>
        <w:t xml:space="preserve"> 2007 </w:t>
      </w:r>
      <w:r>
        <w:rPr>
          <w:rFonts w:ascii="GHEA Grapalat" w:hAnsi="GHEA Grapalat"/>
        </w:rPr>
        <w:t>ԹՎԱԿԱՆԻ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ՀՈՒՆՎԱՐԻ</w:t>
      </w:r>
      <w:r w:rsidRPr="009E5F25">
        <w:rPr>
          <w:rFonts w:ascii="GHEA Grapalat" w:hAnsi="GHEA Grapalat"/>
          <w:lang w:val="en-US"/>
        </w:rPr>
        <w:t xml:space="preserve"> 25-</w:t>
      </w:r>
      <w:r>
        <w:rPr>
          <w:rFonts w:ascii="GHEA Grapalat" w:hAnsi="GHEA Grapalat"/>
        </w:rPr>
        <w:t>Ի</w:t>
      </w:r>
      <w:r w:rsidRPr="009E5F25">
        <w:rPr>
          <w:rFonts w:ascii="GHEA Grapalat" w:hAnsi="GHEA Grapalat"/>
          <w:lang w:val="en-US"/>
        </w:rPr>
        <w:t xml:space="preserve"> N 208-</w:t>
      </w:r>
      <w:r>
        <w:rPr>
          <w:rFonts w:ascii="GHEA Grapalat" w:hAnsi="GHEA Grapalat"/>
        </w:rPr>
        <w:t>Ն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ԵՎ</w:t>
      </w:r>
      <w:r w:rsidRPr="009E5F25">
        <w:rPr>
          <w:rFonts w:ascii="GHEA Grapalat" w:hAnsi="GHEA Grapalat"/>
          <w:lang w:val="en-US"/>
        </w:rPr>
        <w:t xml:space="preserve"> 2006 </w:t>
      </w:r>
      <w:r>
        <w:rPr>
          <w:rFonts w:ascii="GHEA Grapalat" w:hAnsi="GHEA Grapalat"/>
        </w:rPr>
        <w:t>ԹՎԱԿԱՆԻ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ԴԵԿՏԵՄԲԵՐԻ</w:t>
      </w:r>
      <w:r w:rsidRPr="009E5F25">
        <w:rPr>
          <w:rFonts w:ascii="GHEA Grapalat" w:hAnsi="GHEA Grapalat"/>
          <w:lang w:val="en-US"/>
        </w:rPr>
        <w:t xml:space="preserve"> 7-</w:t>
      </w:r>
      <w:r>
        <w:rPr>
          <w:rFonts w:ascii="GHEA Grapalat" w:hAnsi="GHEA Grapalat"/>
        </w:rPr>
        <w:t>Ի</w:t>
      </w:r>
      <w:r w:rsidRPr="009E5F25">
        <w:rPr>
          <w:rFonts w:ascii="GHEA Grapalat" w:hAnsi="GHEA Grapalat"/>
          <w:lang w:val="en-US"/>
        </w:rPr>
        <w:t xml:space="preserve"> N 1935-</w:t>
      </w:r>
      <w:r>
        <w:rPr>
          <w:rFonts w:ascii="GHEA Grapalat" w:hAnsi="GHEA Grapalat"/>
        </w:rPr>
        <w:t>Ն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ՈՐՈՇՈՒՄՆԵՐԻ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ՄԵՋ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ՓՈՓՈԽՈՒԹՅՈՒՆՆԵՐ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ԵՎ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ԼՐԱՑՈՒՄ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ԿԱՏԱՐԵԼՈՒ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ՄԱՍԻՆ</w:t>
      </w:r>
      <w:r w:rsidRPr="009E5F25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</w:rPr>
        <w:t>ՀԱՅԱՍՏԱՆԻ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ՀԱՆՐԱՊԵՏՈՒԹՅԱՆ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ԿԱՌԱՎԱՐՈՒԹՅԱՆ</w:t>
      </w:r>
      <w:r w:rsidRPr="009E5F2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ՈՐՈՇՈՒՄՆԵՐԻ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ԸՆԴՈՒՆՄԱՆ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ԿԱՊԱԿՑՈՒԹՅԱՄԲ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ՊԵՏԱԿԱՆ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ԿԱՄ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ՏԵՂԱԿԱՆ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ԻՆՔՆԱԿԱՌԱՎԱՐՄԱՆ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ՄԱՐՄՆԻ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ԲՅՈՒՋԵՈՒՄ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ԾԱԽՍԵՐԻ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ԵՎ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ԵԿԱՄՈՒՏՆԵՐԻ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ԷԱԿԱՆ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ԱՎԵԼԱՑՄԱՆ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ԿԱՄ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ՆՎԱԶԵՑՄԱՆ</w:t>
      </w:r>
      <w:r w:rsidRPr="009E5F25">
        <w:rPr>
          <w:rFonts w:ascii="GHEA Grapalat" w:hAnsi="GHEA Grapalat"/>
          <w:lang w:val="en-US"/>
        </w:rPr>
        <w:t xml:space="preserve"> </w:t>
      </w:r>
      <w:r w:rsidRPr="00BB03A8">
        <w:rPr>
          <w:rFonts w:ascii="GHEA Grapalat" w:hAnsi="GHEA Grapalat"/>
        </w:rPr>
        <w:t>ՄԱՍԻՆ</w:t>
      </w:r>
      <w:r>
        <w:rPr>
          <w:rFonts w:ascii="GHEA Grapalat" w:hAnsi="GHEA Grapalat"/>
          <w:lang w:val="en-US"/>
        </w:rPr>
        <w:t xml:space="preserve"> ՏԵՂԵԿԱՆՔԸ ՈՉ ԿԻՐԱՌԵԼԻ ԼԻՆԵԼՈՒ ՎԵՐԱԲԵՐՅԱԼ</w:t>
      </w:r>
    </w:p>
    <w:p w:rsidR="00D723A5" w:rsidRPr="00BB0D84" w:rsidRDefault="00D723A5" w:rsidP="00D723A5">
      <w:pPr>
        <w:spacing w:line="276" w:lineRule="auto"/>
        <w:ind w:firstLine="720"/>
        <w:jc w:val="both"/>
        <w:rPr>
          <w:rFonts w:ascii="GHEA Grapalat" w:hAnsi="GHEA Grapalat" w:cs="GHEA Grapalat"/>
          <w:lang w:val="fr-FR"/>
        </w:rPr>
      </w:pPr>
      <w:r w:rsidRPr="009E5F25">
        <w:rPr>
          <w:rFonts w:ascii="GHEA Grapalat" w:hAnsi="GHEA Grapalat"/>
          <w:lang w:val="en-US"/>
        </w:rPr>
        <w:tab/>
      </w:r>
      <w:r w:rsidRPr="005A267E">
        <w:rPr>
          <w:rFonts w:ascii="GHEA Grapalat" w:hAnsi="GHEA Grapalat"/>
          <w:lang w:val="en-US"/>
        </w:rPr>
        <w:t xml:space="preserve"> </w:t>
      </w:r>
    </w:p>
    <w:p w:rsidR="00D723A5" w:rsidRPr="009D2E01" w:rsidRDefault="00D723A5" w:rsidP="00D723A5">
      <w:pPr>
        <w:spacing w:line="276" w:lineRule="auto"/>
        <w:ind w:firstLine="720"/>
        <w:jc w:val="both"/>
        <w:rPr>
          <w:rFonts w:ascii="GHEA Grapalat" w:hAnsi="GHEA Grapalat" w:cs="GHEA Grapalat"/>
          <w:lang w:val="fr-FR"/>
        </w:rPr>
      </w:pPr>
      <w:r w:rsidRPr="00497859"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</w:rPr>
        <w:t>Հայաստանի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 w:rsidRPr="00497859">
        <w:rPr>
          <w:rFonts w:ascii="GHEA Grapalat" w:hAnsi="GHEA Grapalat"/>
          <w:lang w:val="fr-FR"/>
        </w:rPr>
        <w:t xml:space="preserve"> 2006 </w:t>
      </w:r>
      <w:r>
        <w:rPr>
          <w:rFonts w:ascii="GHEA Grapalat" w:hAnsi="GHEA Grapalat"/>
        </w:rPr>
        <w:t>թվականի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դեկտեմբերի</w:t>
      </w:r>
      <w:r w:rsidRPr="00497859">
        <w:rPr>
          <w:rFonts w:ascii="GHEA Grapalat" w:hAnsi="GHEA Grapalat"/>
          <w:lang w:val="fr-FR"/>
        </w:rPr>
        <w:t xml:space="preserve"> 21-</w:t>
      </w:r>
      <w:r>
        <w:rPr>
          <w:rFonts w:ascii="GHEA Grapalat" w:hAnsi="GHEA Grapalat"/>
        </w:rPr>
        <w:t>ի</w:t>
      </w:r>
      <w:r w:rsidRPr="00497859">
        <w:rPr>
          <w:rFonts w:ascii="GHEA Grapalat" w:hAnsi="GHEA Grapalat"/>
          <w:lang w:val="fr-FR"/>
        </w:rPr>
        <w:t xml:space="preserve"> N 1924-</w:t>
      </w:r>
      <w:r>
        <w:rPr>
          <w:rFonts w:ascii="GHEA Grapalat" w:hAnsi="GHEA Grapalat"/>
        </w:rPr>
        <w:t>Ն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մեջ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փոփոխություններ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լրացումներ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կատարելու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 w:rsidRPr="00497859">
        <w:rPr>
          <w:rFonts w:ascii="GHEA Grapalat" w:hAnsi="GHEA Grapalat"/>
          <w:lang w:val="fr-FR"/>
        </w:rPr>
        <w:t>», «</w:t>
      </w:r>
      <w:r>
        <w:rPr>
          <w:rFonts w:ascii="GHEA Grapalat" w:hAnsi="GHEA Grapalat"/>
        </w:rPr>
        <w:t>Հայաստանի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 w:rsidRPr="00497859">
        <w:rPr>
          <w:rFonts w:ascii="GHEA Grapalat" w:hAnsi="GHEA Grapalat"/>
          <w:lang w:val="fr-FR"/>
        </w:rPr>
        <w:t xml:space="preserve"> 2006 </w:t>
      </w:r>
      <w:r>
        <w:rPr>
          <w:rFonts w:ascii="GHEA Grapalat" w:hAnsi="GHEA Grapalat"/>
        </w:rPr>
        <w:t>թվականի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սեպտեմբերի</w:t>
      </w:r>
      <w:r w:rsidRPr="00497859">
        <w:rPr>
          <w:rFonts w:ascii="GHEA Grapalat" w:hAnsi="GHEA Grapalat"/>
          <w:lang w:val="fr-FR"/>
        </w:rPr>
        <w:t xml:space="preserve"> 22-</w:t>
      </w:r>
      <w:r>
        <w:rPr>
          <w:rFonts w:ascii="GHEA Grapalat" w:hAnsi="GHEA Grapalat"/>
        </w:rPr>
        <w:t>ի</w:t>
      </w:r>
      <w:r w:rsidRPr="00497859">
        <w:rPr>
          <w:rFonts w:ascii="GHEA Grapalat" w:hAnsi="GHEA Grapalat"/>
          <w:lang w:val="fr-FR"/>
        </w:rPr>
        <w:t xml:space="preserve"> N 1445-</w:t>
      </w:r>
      <w:r>
        <w:rPr>
          <w:rFonts w:ascii="GHEA Grapalat" w:hAnsi="GHEA Grapalat"/>
        </w:rPr>
        <w:t>Ն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մեջ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փոփոխություններ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լրացումներ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կատարելու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 w:rsidRPr="00497859">
        <w:rPr>
          <w:rFonts w:ascii="GHEA Grapalat" w:hAnsi="GHEA Grapalat"/>
          <w:lang w:val="fr-FR"/>
        </w:rPr>
        <w:t>», «</w:t>
      </w:r>
      <w:r>
        <w:rPr>
          <w:rFonts w:ascii="GHEA Grapalat" w:hAnsi="GHEA Grapalat"/>
        </w:rPr>
        <w:t>Հայաստանի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 w:rsidRPr="00497859">
        <w:rPr>
          <w:rFonts w:ascii="GHEA Grapalat" w:hAnsi="GHEA Grapalat"/>
          <w:lang w:val="fr-FR"/>
        </w:rPr>
        <w:t xml:space="preserve"> 2007 </w:t>
      </w:r>
      <w:r>
        <w:rPr>
          <w:rFonts w:ascii="GHEA Grapalat" w:hAnsi="GHEA Grapalat"/>
        </w:rPr>
        <w:t>թվականի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հունվարի</w:t>
      </w:r>
      <w:r w:rsidRPr="00497859">
        <w:rPr>
          <w:rFonts w:ascii="GHEA Grapalat" w:hAnsi="GHEA Grapalat"/>
          <w:lang w:val="fr-FR"/>
        </w:rPr>
        <w:t xml:space="preserve"> 25-</w:t>
      </w:r>
      <w:r>
        <w:rPr>
          <w:rFonts w:ascii="GHEA Grapalat" w:hAnsi="GHEA Grapalat"/>
        </w:rPr>
        <w:t>ի</w:t>
      </w:r>
      <w:r w:rsidRPr="00497859">
        <w:rPr>
          <w:rFonts w:ascii="GHEA Grapalat" w:hAnsi="GHEA Grapalat"/>
          <w:lang w:val="fr-FR"/>
        </w:rPr>
        <w:t xml:space="preserve"> N 208-</w:t>
      </w:r>
      <w:r>
        <w:rPr>
          <w:rFonts w:ascii="GHEA Grapalat" w:hAnsi="GHEA Grapalat"/>
        </w:rPr>
        <w:t>Ն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 w:rsidRPr="00497859">
        <w:rPr>
          <w:rFonts w:ascii="GHEA Grapalat" w:hAnsi="GHEA Grapalat"/>
          <w:lang w:val="fr-FR"/>
        </w:rPr>
        <w:t xml:space="preserve"> 2006 </w:t>
      </w:r>
      <w:r>
        <w:rPr>
          <w:rFonts w:ascii="GHEA Grapalat" w:hAnsi="GHEA Grapalat"/>
        </w:rPr>
        <w:t>թվականի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դեկտեմբերի</w:t>
      </w:r>
      <w:r w:rsidRPr="00497859">
        <w:rPr>
          <w:rFonts w:ascii="GHEA Grapalat" w:hAnsi="GHEA Grapalat"/>
          <w:lang w:val="fr-FR"/>
        </w:rPr>
        <w:t xml:space="preserve"> 7-</w:t>
      </w:r>
      <w:r>
        <w:rPr>
          <w:rFonts w:ascii="GHEA Grapalat" w:hAnsi="GHEA Grapalat"/>
        </w:rPr>
        <w:t>ի</w:t>
      </w:r>
      <w:r w:rsidRPr="00497859">
        <w:rPr>
          <w:rFonts w:ascii="GHEA Grapalat" w:hAnsi="GHEA Grapalat"/>
          <w:lang w:val="fr-FR"/>
        </w:rPr>
        <w:t xml:space="preserve"> N 1935-</w:t>
      </w:r>
      <w:r>
        <w:rPr>
          <w:rFonts w:ascii="GHEA Grapalat" w:hAnsi="GHEA Grapalat"/>
        </w:rPr>
        <w:t>Ն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որոշումների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մեջ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փոփոխություններ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լրացում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կատարելու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 w:rsidRPr="00497859"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</w:rPr>
        <w:t>Հայաստանի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որոշումների</w:t>
      </w:r>
      <w:r w:rsidRPr="00497859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նախագծ</w:t>
      </w:r>
      <w:r>
        <w:rPr>
          <w:rFonts w:ascii="GHEA Grapalat" w:hAnsi="GHEA Grapalat"/>
          <w:lang w:val="en-US"/>
        </w:rPr>
        <w:t>երի</w:t>
      </w:r>
      <w:r w:rsidRPr="00AB78E4">
        <w:rPr>
          <w:rFonts w:ascii="GHEA Grapalat" w:hAnsi="GHEA Grapalat"/>
          <w:lang w:val="fr-FR"/>
        </w:rPr>
        <w:t xml:space="preserve"> </w:t>
      </w:r>
      <w:r w:rsidRPr="00AE0AD8">
        <w:rPr>
          <w:rFonts w:ascii="GHEA Grapalat" w:hAnsi="GHEA Grapalat"/>
        </w:rPr>
        <w:t>ընդունման</w:t>
      </w:r>
      <w:r w:rsidRPr="00AB78E4">
        <w:rPr>
          <w:rFonts w:ascii="GHEA Grapalat" w:hAnsi="GHEA Grapalat"/>
          <w:lang w:val="fr-FR"/>
        </w:rPr>
        <w:t xml:space="preserve"> </w:t>
      </w:r>
      <w:r w:rsidRPr="00AE0AD8">
        <w:rPr>
          <w:rFonts w:ascii="GHEA Grapalat" w:hAnsi="GHEA Grapalat"/>
        </w:rPr>
        <w:t>կապակցությամբ</w:t>
      </w:r>
      <w:r w:rsidRPr="00AB78E4">
        <w:rPr>
          <w:rFonts w:ascii="GHEA Grapalat" w:hAnsi="GHEA Grapalat"/>
          <w:lang w:val="fr-FR"/>
        </w:rPr>
        <w:t xml:space="preserve"> </w:t>
      </w:r>
      <w:r w:rsidRPr="00AE0AD8">
        <w:rPr>
          <w:rFonts w:ascii="GHEA Grapalat" w:hAnsi="GHEA Grapalat"/>
        </w:rPr>
        <w:t>պետական</w:t>
      </w:r>
      <w:r w:rsidRPr="00AE0AD8">
        <w:rPr>
          <w:rFonts w:ascii="GHEA Grapalat" w:hAnsi="GHEA Grapalat"/>
          <w:lang w:val="fr-FR"/>
        </w:rPr>
        <w:t xml:space="preserve"> </w:t>
      </w:r>
      <w:r w:rsidRPr="00AE0AD8">
        <w:rPr>
          <w:rFonts w:ascii="GHEA Grapalat" w:hAnsi="GHEA Grapalat"/>
        </w:rPr>
        <w:t>կամ</w:t>
      </w:r>
      <w:r w:rsidRPr="00AE0AD8">
        <w:rPr>
          <w:rFonts w:ascii="GHEA Grapalat" w:hAnsi="GHEA Grapalat"/>
          <w:lang w:val="fr-FR"/>
        </w:rPr>
        <w:t xml:space="preserve"> </w:t>
      </w:r>
      <w:r w:rsidRPr="00AE0AD8">
        <w:rPr>
          <w:rFonts w:ascii="GHEA Grapalat" w:hAnsi="GHEA Grapalat"/>
        </w:rPr>
        <w:t>տեղական</w:t>
      </w:r>
      <w:r w:rsidRPr="00AE0AD8">
        <w:rPr>
          <w:rFonts w:ascii="GHEA Grapalat" w:hAnsi="GHEA Grapalat"/>
          <w:lang w:val="fr-FR"/>
        </w:rPr>
        <w:t xml:space="preserve"> </w:t>
      </w:r>
      <w:r w:rsidRPr="00AE0AD8">
        <w:rPr>
          <w:rFonts w:ascii="GHEA Grapalat" w:hAnsi="GHEA Grapalat"/>
        </w:rPr>
        <w:t>ինքնակառավարման</w:t>
      </w:r>
      <w:r w:rsidRPr="00AE0AD8">
        <w:rPr>
          <w:rFonts w:ascii="GHEA Grapalat" w:hAnsi="GHEA Grapalat"/>
          <w:lang w:val="fr-FR"/>
        </w:rPr>
        <w:t xml:space="preserve"> </w:t>
      </w:r>
      <w:r w:rsidRPr="00AE0AD8">
        <w:rPr>
          <w:rFonts w:ascii="GHEA Grapalat" w:hAnsi="GHEA Grapalat"/>
        </w:rPr>
        <w:t>մարմինների</w:t>
      </w:r>
      <w:r w:rsidRPr="00AE0AD8">
        <w:rPr>
          <w:rFonts w:ascii="GHEA Grapalat" w:hAnsi="GHEA Grapalat"/>
          <w:lang w:val="fr-FR"/>
        </w:rPr>
        <w:t xml:space="preserve"> </w:t>
      </w:r>
      <w:r w:rsidRPr="00AE0AD8">
        <w:rPr>
          <w:rFonts w:ascii="GHEA Grapalat" w:hAnsi="GHEA Grapalat"/>
        </w:rPr>
        <w:t>բյուջեներում</w:t>
      </w:r>
      <w:r w:rsidRPr="00AE0AD8">
        <w:rPr>
          <w:rFonts w:ascii="GHEA Grapalat" w:hAnsi="GHEA Grapalat"/>
          <w:lang w:val="fr-FR"/>
        </w:rPr>
        <w:t xml:space="preserve"> </w:t>
      </w:r>
      <w:r w:rsidRPr="00AE0AD8">
        <w:rPr>
          <w:rFonts w:ascii="GHEA Grapalat" w:hAnsi="GHEA Grapalat"/>
        </w:rPr>
        <w:t>ծախսերի</w:t>
      </w:r>
      <w:r w:rsidRPr="00AE0AD8">
        <w:rPr>
          <w:rFonts w:ascii="GHEA Grapalat" w:hAnsi="GHEA Grapalat"/>
          <w:lang w:val="fr-FR"/>
        </w:rPr>
        <w:t xml:space="preserve"> </w:t>
      </w:r>
      <w:r w:rsidRPr="00AE0AD8">
        <w:rPr>
          <w:rFonts w:ascii="GHEA Grapalat" w:hAnsi="GHEA Grapalat"/>
        </w:rPr>
        <w:t>և</w:t>
      </w:r>
      <w:r w:rsidRPr="00AE0AD8">
        <w:rPr>
          <w:rFonts w:ascii="GHEA Grapalat" w:hAnsi="GHEA Grapalat"/>
          <w:lang w:val="fr-FR"/>
        </w:rPr>
        <w:t xml:space="preserve"> </w:t>
      </w:r>
      <w:r w:rsidRPr="00AE0AD8">
        <w:rPr>
          <w:rFonts w:ascii="GHEA Grapalat" w:hAnsi="GHEA Grapalat"/>
        </w:rPr>
        <w:t>եկամուտների</w:t>
      </w:r>
      <w:r w:rsidRPr="00AE0AD8">
        <w:rPr>
          <w:rFonts w:ascii="GHEA Grapalat" w:hAnsi="GHEA Grapalat"/>
          <w:lang w:val="fr-FR"/>
        </w:rPr>
        <w:t xml:space="preserve"> </w:t>
      </w:r>
      <w:r w:rsidRPr="00AE0AD8">
        <w:rPr>
          <w:rFonts w:ascii="GHEA Grapalat" w:hAnsi="GHEA Grapalat"/>
        </w:rPr>
        <w:t>էական</w:t>
      </w:r>
      <w:r w:rsidRPr="00AB78E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ավելացման</w:t>
      </w:r>
      <w:r w:rsidRPr="00AB78E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կամ</w:t>
      </w:r>
      <w:r w:rsidRPr="00AB78E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նվազեցման</w:t>
      </w:r>
      <w:r w:rsidRPr="00AB78E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մասին</w:t>
      </w:r>
      <w:r w:rsidRPr="00AB78E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տեղեկանքն</w:t>
      </w:r>
      <w:r w:rsidRPr="00AB78E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ոչ</w:t>
      </w:r>
      <w:r w:rsidRPr="00AB78E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կիրառելի</w:t>
      </w:r>
      <w:r w:rsidRPr="00AB78E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AB78E4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US"/>
        </w:rPr>
        <w:t>քանի</w:t>
      </w:r>
      <w:r w:rsidRPr="00AB78E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որ</w:t>
      </w:r>
      <w:r w:rsidRPr="00AB78E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նախագծերի</w:t>
      </w:r>
      <w:r w:rsidRPr="00AB78E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ընդունումը</w:t>
      </w:r>
      <w:r w:rsidRPr="00AB78E4">
        <w:rPr>
          <w:rFonts w:ascii="GHEA Grapalat" w:hAnsi="GHEA Grapalat" w:cs="GHEA Grapalat"/>
          <w:lang w:val="fr-FR"/>
        </w:rPr>
        <w:t xml:space="preserve"> </w:t>
      </w:r>
      <w:r w:rsidRPr="009D2E01">
        <w:rPr>
          <w:rFonts w:ascii="GHEA Grapalat" w:hAnsi="GHEA Grapalat" w:cs="GHEA Grapalat"/>
        </w:rPr>
        <w:t>պետական</w:t>
      </w:r>
      <w:r w:rsidRPr="009D2E01">
        <w:rPr>
          <w:rFonts w:ascii="GHEA Grapalat" w:hAnsi="GHEA Grapalat" w:cs="GHEA Grapalat"/>
          <w:lang w:val="fr-FR"/>
        </w:rPr>
        <w:t xml:space="preserve"> </w:t>
      </w:r>
      <w:r w:rsidRPr="009D2E01">
        <w:rPr>
          <w:rFonts w:ascii="GHEA Grapalat" w:hAnsi="GHEA Grapalat" w:cs="GHEA Grapalat"/>
        </w:rPr>
        <w:t>կամ</w:t>
      </w:r>
      <w:r w:rsidRPr="009D2E01">
        <w:rPr>
          <w:rFonts w:ascii="GHEA Grapalat" w:hAnsi="GHEA Grapalat" w:cs="GHEA Grapalat"/>
          <w:lang w:val="fr-FR"/>
        </w:rPr>
        <w:t xml:space="preserve"> </w:t>
      </w:r>
      <w:r w:rsidRPr="009D2E01">
        <w:rPr>
          <w:rFonts w:ascii="GHEA Grapalat" w:hAnsi="GHEA Grapalat" w:cs="GHEA Grapalat"/>
        </w:rPr>
        <w:t>տեղական</w:t>
      </w:r>
      <w:r w:rsidRPr="009D2E01">
        <w:rPr>
          <w:rFonts w:ascii="GHEA Grapalat" w:hAnsi="GHEA Grapalat" w:cs="GHEA Grapalat"/>
          <w:lang w:val="fr-FR"/>
        </w:rPr>
        <w:t xml:space="preserve"> </w:t>
      </w:r>
      <w:r w:rsidRPr="009D2E01">
        <w:rPr>
          <w:rFonts w:ascii="GHEA Grapalat" w:hAnsi="GHEA Grapalat" w:cs="GHEA Grapalat"/>
        </w:rPr>
        <w:t>ինքնակառավարման</w:t>
      </w:r>
      <w:r w:rsidRPr="009D2E01">
        <w:rPr>
          <w:rFonts w:ascii="GHEA Grapalat" w:hAnsi="GHEA Grapalat" w:cs="GHEA Grapalat"/>
          <w:lang w:val="fr-FR"/>
        </w:rPr>
        <w:t xml:space="preserve"> </w:t>
      </w:r>
      <w:r w:rsidRPr="009D2E01">
        <w:rPr>
          <w:rFonts w:ascii="GHEA Grapalat" w:hAnsi="GHEA Grapalat" w:cs="GHEA Grapalat"/>
        </w:rPr>
        <w:t>մարմինների</w:t>
      </w:r>
      <w:r w:rsidRPr="009D2E01">
        <w:rPr>
          <w:rFonts w:ascii="GHEA Grapalat" w:hAnsi="GHEA Grapalat" w:cs="GHEA Grapalat"/>
          <w:lang w:val="fr-FR"/>
        </w:rPr>
        <w:t xml:space="preserve"> </w:t>
      </w:r>
      <w:r w:rsidRPr="009D2E01">
        <w:rPr>
          <w:rFonts w:ascii="GHEA Grapalat" w:hAnsi="GHEA Grapalat" w:cs="GHEA Grapalat"/>
        </w:rPr>
        <w:t>բյուջեներում</w:t>
      </w:r>
      <w:r w:rsidRPr="009D2E01">
        <w:rPr>
          <w:rFonts w:ascii="GHEA Grapalat" w:hAnsi="GHEA Grapalat" w:cs="GHEA Grapalat"/>
          <w:b/>
          <w:lang w:val="fr-FR"/>
        </w:rPr>
        <w:t xml:space="preserve"> </w:t>
      </w:r>
      <w:r w:rsidRPr="009D2E01">
        <w:rPr>
          <w:rFonts w:ascii="GHEA Grapalat" w:hAnsi="GHEA Grapalat" w:cs="GHEA Grapalat"/>
        </w:rPr>
        <w:t>ծախսերի</w:t>
      </w:r>
      <w:r w:rsidRPr="009D2E01">
        <w:rPr>
          <w:rFonts w:ascii="GHEA Grapalat" w:hAnsi="GHEA Grapalat" w:cs="GHEA Grapalat"/>
          <w:lang w:val="fr-FR"/>
        </w:rPr>
        <w:t xml:space="preserve"> </w:t>
      </w:r>
      <w:r w:rsidRPr="009D2E01">
        <w:rPr>
          <w:rFonts w:ascii="GHEA Grapalat" w:hAnsi="GHEA Grapalat" w:cs="GHEA Grapalat"/>
        </w:rPr>
        <w:t>և</w:t>
      </w:r>
      <w:r w:rsidRPr="009D2E01">
        <w:rPr>
          <w:rFonts w:ascii="GHEA Grapalat" w:hAnsi="GHEA Grapalat" w:cs="GHEA Grapalat"/>
          <w:lang w:val="fr-FR"/>
        </w:rPr>
        <w:t xml:space="preserve"> </w:t>
      </w:r>
      <w:r w:rsidRPr="009D2E01">
        <w:rPr>
          <w:rFonts w:ascii="GHEA Grapalat" w:hAnsi="GHEA Grapalat" w:cs="GHEA Grapalat"/>
        </w:rPr>
        <w:t>եկամուտների</w:t>
      </w:r>
      <w:r w:rsidRPr="009D2E01">
        <w:rPr>
          <w:rFonts w:ascii="GHEA Grapalat" w:hAnsi="GHEA Grapalat" w:cs="GHEA Grapalat"/>
          <w:lang w:val="fr-FR"/>
        </w:rPr>
        <w:t xml:space="preserve"> </w:t>
      </w:r>
      <w:r w:rsidRPr="009D2E01">
        <w:rPr>
          <w:rFonts w:ascii="GHEA Grapalat" w:hAnsi="GHEA Grapalat" w:cs="GHEA Grapalat"/>
        </w:rPr>
        <w:t>էական</w:t>
      </w:r>
      <w:r w:rsidRPr="009D2E01">
        <w:rPr>
          <w:rFonts w:ascii="GHEA Grapalat" w:hAnsi="GHEA Grapalat" w:cs="GHEA Grapalat"/>
          <w:lang w:val="fr-FR"/>
        </w:rPr>
        <w:t xml:space="preserve"> </w:t>
      </w:r>
      <w:r w:rsidRPr="009D2E01">
        <w:rPr>
          <w:rFonts w:ascii="GHEA Grapalat" w:hAnsi="GHEA Grapalat" w:cs="GHEA Grapalat"/>
        </w:rPr>
        <w:t>ավելացում</w:t>
      </w:r>
      <w:r w:rsidRPr="009D2E01">
        <w:rPr>
          <w:rFonts w:ascii="GHEA Grapalat" w:hAnsi="GHEA Grapalat" w:cs="GHEA Grapalat"/>
          <w:lang w:val="fr-FR"/>
        </w:rPr>
        <w:t xml:space="preserve"> </w:t>
      </w:r>
      <w:r w:rsidRPr="009D2E01">
        <w:rPr>
          <w:rFonts w:ascii="GHEA Grapalat" w:hAnsi="GHEA Grapalat" w:cs="GHEA Grapalat"/>
        </w:rPr>
        <w:t>կամ</w:t>
      </w:r>
      <w:r w:rsidRPr="009D2E01">
        <w:rPr>
          <w:rFonts w:ascii="GHEA Grapalat" w:hAnsi="GHEA Grapalat" w:cs="GHEA Grapalat"/>
          <w:lang w:val="fr-FR"/>
        </w:rPr>
        <w:t xml:space="preserve"> </w:t>
      </w:r>
      <w:r w:rsidRPr="009D2E01">
        <w:rPr>
          <w:rFonts w:ascii="GHEA Grapalat" w:hAnsi="GHEA Grapalat" w:cs="GHEA Grapalat"/>
        </w:rPr>
        <w:t>նվազեցում</w:t>
      </w:r>
      <w:r w:rsidRPr="009D2E01">
        <w:rPr>
          <w:rFonts w:ascii="GHEA Grapalat" w:hAnsi="GHEA Grapalat" w:cs="GHEA Grapalat"/>
          <w:lang w:val="fr-FR"/>
        </w:rPr>
        <w:t xml:space="preserve"> </w:t>
      </w:r>
      <w:r w:rsidRPr="009D2E01">
        <w:rPr>
          <w:rFonts w:ascii="GHEA Grapalat" w:hAnsi="GHEA Grapalat" w:cs="GHEA Grapalat"/>
        </w:rPr>
        <w:t>չի</w:t>
      </w:r>
      <w:r w:rsidRPr="009D2E01">
        <w:rPr>
          <w:rFonts w:ascii="GHEA Grapalat" w:hAnsi="GHEA Grapalat" w:cs="GHEA Grapalat"/>
          <w:lang w:val="fr-FR"/>
        </w:rPr>
        <w:t xml:space="preserve"> </w:t>
      </w:r>
      <w:r w:rsidRPr="009D2E01">
        <w:rPr>
          <w:rFonts w:ascii="GHEA Grapalat" w:hAnsi="GHEA Grapalat" w:cs="GHEA Grapalat"/>
        </w:rPr>
        <w:t>առաջացնում</w:t>
      </w:r>
      <w:r w:rsidRPr="009D2E01">
        <w:rPr>
          <w:rFonts w:ascii="GHEA Grapalat" w:hAnsi="GHEA Grapalat" w:cs="GHEA Grapalat"/>
          <w:lang w:val="fr-FR"/>
        </w:rPr>
        <w:t>:</w:t>
      </w:r>
    </w:p>
    <w:p w:rsidR="00D723A5" w:rsidRPr="00423D7F" w:rsidRDefault="00D723A5" w:rsidP="00D723A5">
      <w:pPr>
        <w:tabs>
          <w:tab w:val="left" w:pos="180"/>
        </w:tabs>
        <w:spacing w:line="276" w:lineRule="auto"/>
        <w:ind w:firstLine="284"/>
        <w:jc w:val="both"/>
        <w:rPr>
          <w:rFonts w:ascii="GHEA Grapalat" w:hAnsi="GHEA Grapalat"/>
          <w:lang w:val="fr-FR"/>
        </w:rPr>
      </w:pPr>
      <w:r w:rsidRPr="00497859">
        <w:rPr>
          <w:rFonts w:ascii="GHEA Grapalat" w:hAnsi="GHEA Grapalat"/>
          <w:lang w:val="fr-FR"/>
        </w:rPr>
        <w:t xml:space="preserve">  </w:t>
      </w:r>
    </w:p>
    <w:p w:rsidR="00D723A5" w:rsidRPr="00550FAD" w:rsidRDefault="00D723A5" w:rsidP="00D723A5">
      <w:pPr>
        <w:spacing w:line="276" w:lineRule="auto"/>
        <w:rPr>
          <w:rFonts w:ascii="GHEA Grapalat" w:hAnsi="GHEA Grapalat"/>
          <w:lang w:val="fr-FR"/>
        </w:rPr>
      </w:pPr>
      <w:r w:rsidRPr="00BB03A8">
        <w:rPr>
          <w:rFonts w:ascii="GHEA Grapalat" w:hAnsi="GHEA Grapalat"/>
        </w:rPr>
        <w:t>ՀԱՅԱՍՏԱՆԻ</w:t>
      </w:r>
      <w:r w:rsidRPr="00550FAD">
        <w:rPr>
          <w:rFonts w:ascii="GHEA Grapalat" w:hAnsi="GHEA Grapalat"/>
          <w:lang w:val="fr-FR"/>
        </w:rPr>
        <w:t xml:space="preserve"> </w:t>
      </w:r>
      <w:r w:rsidRPr="00BB03A8">
        <w:rPr>
          <w:rFonts w:ascii="GHEA Grapalat" w:hAnsi="GHEA Grapalat"/>
        </w:rPr>
        <w:t>ՀԱՆՐԱՊԵՏՈՒԹՅԱՆ</w:t>
      </w:r>
      <w:r w:rsidRPr="00550FAD">
        <w:rPr>
          <w:rFonts w:ascii="GHEA Grapalat" w:hAnsi="GHEA Grapalat"/>
          <w:lang w:val="fr-FR"/>
        </w:rPr>
        <w:t xml:space="preserve">   </w:t>
      </w:r>
    </w:p>
    <w:p w:rsidR="00D723A5" w:rsidRPr="00D723A5" w:rsidRDefault="00D723A5" w:rsidP="00D723A5">
      <w:pPr>
        <w:spacing w:line="276" w:lineRule="auto"/>
        <w:rPr>
          <w:rFonts w:ascii="GHEA Grapalat" w:hAnsi="GHEA Grapalat"/>
          <w:lang w:val="fr-FR"/>
        </w:rPr>
      </w:pPr>
      <w:r w:rsidRPr="00550FAD">
        <w:rPr>
          <w:rFonts w:ascii="GHEA Grapalat" w:hAnsi="GHEA Grapalat"/>
          <w:lang w:val="fr-FR"/>
        </w:rPr>
        <w:t xml:space="preserve">     </w:t>
      </w:r>
      <w:r w:rsidRPr="00BB03A8">
        <w:rPr>
          <w:rFonts w:ascii="GHEA Grapalat" w:hAnsi="GHEA Grapalat"/>
        </w:rPr>
        <w:t>ԷԿՈՆՈՄԻԿԱՅԻ</w:t>
      </w:r>
      <w:r w:rsidRPr="00550FAD">
        <w:rPr>
          <w:rFonts w:ascii="GHEA Grapalat" w:hAnsi="GHEA Grapalat"/>
          <w:lang w:val="fr-FR"/>
        </w:rPr>
        <w:t xml:space="preserve"> </w:t>
      </w:r>
      <w:r w:rsidRPr="00BB03A8">
        <w:rPr>
          <w:rFonts w:ascii="GHEA Grapalat" w:hAnsi="GHEA Grapalat"/>
        </w:rPr>
        <w:t>ՆԱԽԱՐԱՐ</w:t>
      </w:r>
      <w:r w:rsidRPr="00550FAD">
        <w:rPr>
          <w:rFonts w:ascii="GHEA Grapalat" w:hAnsi="GHEA Grapalat"/>
          <w:lang w:val="fr-FR"/>
        </w:rPr>
        <w:t xml:space="preserve">                                </w:t>
      </w:r>
      <w:r>
        <w:rPr>
          <w:rFonts w:ascii="GHEA Grapalat" w:hAnsi="GHEA Grapalat"/>
          <w:lang w:val="fr-FR"/>
        </w:rPr>
        <w:t xml:space="preserve">                </w:t>
      </w:r>
      <w:r w:rsidRPr="00550FAD">
        <w:rPr>
          <w:rFonts w:ascii="GHEA Grapalat" w:hAnsi="GHEA Grapalat"/>
          <w:lang w:val="fr-FR"/>
        </w:rPr>
        <w:t xml:space="preserve">        </w:t>
      </w:r>
      <w:r>
        <w:rPr>
          <w:rFonts w:ascii="GHEA Grapalat" w:hAnsi="GHEA Grapalat"/>
        </w:rPr>
        <w:t>ՏԻԳՐԱՆ</w:t>
      </w:r>
      <w:r w:rsidRPr="00550FAD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ԴԱՎԹՅԱ</w:t>
      </w:r>
      <w:r>
        <w:rPr>
          <w:rFonts w:ascii="GHEA Grapalat" w:hAnsi="GHEA Grapalat"/>
          <w:lang w:val="en-US"/>
        </w:rPr>
        <w:t>Ն</w:t>
      </w:r>
    </w:p>
    <w:p w:rsidR="00D723A5" w:rsidRPr="00D723A5" w:rsidRDefault="00D723A5" w:rsidP="00D723A5">
      <w:pPr>
        <w:spacing w:line="276" w:lineRule="auto"/>
        <w:rPr>
          <w:rFonts w:ascii="GHEA Grapalat" w:hAnsi="GHEA Grapalat"/>
          <w:lang w:val="fr-FR"/>
        </w:rPr>
      </w:pPr>
    </w:p>
    <w:p w:rsidR="00D723A5" w:rsidRPr="00D723A5" w:rsidRDefault="00D723A5" w:rsidP="00D723A5">
      <w:pPr>
        <w:spacing w:line="276" w:lineRule="auto"/>
        <w:rPr>
          <w:rFonts w:ascii="GHEA Grapalat" w:hAnsi="GHEA Grapalat"/>
          <w:lang w:val="fr-FR"/>
        </w:rPr>
      </w:pPr>
    </w:p>
    <w:p w:rsidR="00D723A5" w:rsidRPr="00D723A5" w:rsidRDefault="00D723A5" w:rsidP="00D723A5">
      <w:pPr>
        <w:spacing w:line="276" w:lineRule="auto"/>
        <w:rPr>
          <w:rFonts w:ascii="GHEA Grapalat" w:hAnsi="GHEA Grapalat"/>
          <w:lang w:val="fr-FR"/>
        </w:rPr>
      </w:pPr>
    </w:p>
    <w:p w:rsidR="00D723A5" w:rsidRPr="00D723A5" w:rsidRDefault="00D723A5" w:rsidP="00D723A5">
      <w:pPr>
        <w:spacing w:line="276" w:lineRule="auto"/>
        <w:rPr>
          <w:rFonts w:ascii="GHEA Grapalat" w:hAnsi="GHEA Grapalat"/>
          <w:lang w:val="fr-FR"/>
        </w:rPr>
      </w:pPr>
    </w:p>
    <w:p w:rsidR="00D723A5" w:rsidRPr="00D723A5" w:rsidRDefault="00D723A5" w:rsidP="00D723A5">
      <w:pPr>
        <w:spacing w:line="276" w:lineRule="auto"/>
        <w:rPr>
          <w:rFonts w:ascii="GHEA Grapalat" w:hAnsi="GHEA Grapalat"/>
          <w:lang w:val="fr-FR"/>
        </w:rPr>
      </w:pPr>
    </w:p>
    <w:p w:rsidR="00D723A5" w:rsidRPr="003976CB" w:rsidRDefault="00D723A5" w:rsidP="00D723A5">
      <w:pPr>
        <w:spacing w:line="276" w:lineRule="auto"/>
        <w:jc w:val="center"/>
        <w:rPr>
          <w:rFonts w:ascii="GHEA Grapalat" w:hAnsi="GHEA Grapalat"/>
          <w:lang w:val="fr-FR"/>
        </w:rPr>
      </w:pPr>
      <w:r w:rsidRPr="001B14D9">
        <w:rPr>
          <w:rFonts w:ascii="GHEA Grapalat" w:hAnsi="GHEA Grapalat"/>
        </w:rPr>
        <w:t>ՏԵՂԵԿԱՆՔ</w:t>
      </w:r>
    </w:p>
    <w:p w:rsidR="00D723A5" w:rsidRPr="003976CB" w:rsidRDefault="00D723A5" w:rsidP="00D723A5">
      <w:pPr>
        <w:spacing w:line="276" w:lineRule="auto"/>
        <w:jc w:val="center"/>
        <w:rPr>
          <w:rFonts w:ascii="GHEA Grapalat" w:hAnsi="GHEA Grapalat"/>
          <w:lang w:val="fr-FR"/>
        </w:rPr>
      </w:pPr>
      <w:r w:rsidRPr="003976CB">
        <w:rPr>
          <w:rFonts w:ascii="GHEA Grapalat" w:hAnsi="GHEA Grapalat"/>
          <w:lang w:val="fr-FR"/>
        </w:rPr>
        <w:t xml:space="preserve"> «</w:t>
      </w:r>
      <w:r>
        <w:rPr>
          <w:rFonts w:ascii="GHEA Grapalat" w:hAnsi="GHEA Grapalat"/>
        </w:rPr>
        <w:t>ՀԱՅԱՍՏԱՆԻ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 w:rsidRPr="003976CB">
        <w:rPr>
          <w:rFonts w:ascii="GHEA Grapalat" w:hAnsi="GHEA Grapalat"/>
          <w:lang w:val="fr-FR"/>
        </w:rPr>
        <w:t xml:space="preserve">  2006 </w:t>
      </w:r>
      <w:r>
        <w:rPr>
          <w:rFonts w:ascii="GHEA Grapalat" w:hAnsi="GHEA Grapalat"/>
        </w:rPr>
        <w:t>ԹՎԱԿԱՆԻ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ԴԵԿՏԵՄԲԵՐԻ</w:t>
      </w:r>
      <w:r w:rsidRPr="003976CB">
        <w:rPr>
          <w:rFonts w:ascii="GHEA Grapalat" w:hAnsi="GHEA Grapalat"/>
          <w:lang w:val="fr-FR"/>
        </w:rPr>
        <w:t xml:space="preserve"> 21-</w:t>
      </w:r>
      <w:r>
        <w:rPr>
          <w:rFonts w:ascii="GHEA Grapalat" w:hAnsi="GHEA Grapalat"/>
        </w:rPr>
        <w:t>Ի</w:t>
      </w:r>
      <w:r w:rsidRPr="003976CB">
        <w:rPr>
          <w:rFonts w:ascii="GHEA Grapalat" w:hAnsi="GHEA Grapalat"/>
          <w:lang w:val="fr-FR"/>
        </w:rPr>
        <w:t xml:space="preserve"> N 1924-</w:t>
      </w:r>
      <w:r>
        <w:rPr>
          <w:rFonts w:ascii="GHEA Grapalat" w:hAnsi="GHEA Grapalat"/>
        </w:rPr>
        <w:t>Ն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ՄԵՋ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ՓՈՓՈԽՈՒԹՅՈՒՆՆԵՐ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ԵՎ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ԼՐԱՑՈՒՄՆԵՐ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ԿԱՏԱՐԵԼՈՒ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 w:rsidRPr="003976CB">
        <w:rPr>
          <w:rFonts w:ascii="GHEA Grapalat" w:hAnsi="GHEA Grapalat"/>
          <w:lang w:val="fr-FR"/>
        </w:rPr>
        <w:t>», «</w:t>
      </w:r>
      <w:r>
        <w:rPr>
          <w:rFonts w:ascii="GHEA Grapalat" w:hAnsi="GHEA Grapalat"/>
        </w:rPr>
        <w:t>ՀԱՅԱՍՏԱՆԻ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 w:rsidRPr="003976CB">
        <w:rPr>
          <w:rFonts w:ascii="GHEA Grapalat" w:hAnsi="GHEA Grapalat"/>
          <w:lang w:val="fr-FR"/>
        </w:rPr>
        <w:t xml:space="preserve">  </w:t>
      </w:r>
      <w:r>
        <w:rPr>
          <w:rFonts w:ascii="GHEA Grapalat" w:hAnsi="GHEA Grapalat"/>
        </w:rPr>
        <w:t>ԿԱՌԱՎԱՐՈՒԹՅԱՆ</w:t>
      </w:r>
      <w:r w:rsidRPr="003976CB">
        <w:rPr>
          <w:rFonts w:ascii="GHEA Grapalat" w:hAnsi="GHEA Grapalat"/>
          <w:lang w:val="fr-FR"/>
        </w:rPr>
        <w:t xml:space="preserve"> 2006 </w:t>
      </w:r>
      <w:r>
        <w:rPr>
          <w:rFonts w:ascii="GHEA Grapalat" w:hAnsi="GHEA Grapalat"/>
        </w:rPr>
        <w:t>ԹՎԱԿԱՆԻ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ՍԵՊՏԵՄԲԵՐԻ</w:t>
      </w:r>
      <w:r w:rsidRPr="003976CB">
        <w:rPr>
          <w:rFonts w:ascii="GHEA Grapalat" w:hAnsi="GHEA Grapalat"/>
          <w:lang w:val="fr-FR"/>
        </w:rPr>
        <w:t xml:space="preserve"> 22-</w:t>
      </w:r>
      <w:r>
        <w:rPr>
          <w:rFonts w:ascii="GHEA Grapalat" w:hAnsi="GHEA Grapalat"/>
        </w:rPr>
        <w:t>Ի</w:t>
      </w:r>
      <w:r w:rsidRPr="003976CB">
        <w:rPr>
          <w:rFonts w:ascii="GHEA Grapalat" w:hAnsi="GHEA Grapalat"/>
          <w:lang w:val="fr-FR"/>
        </w:rPr>
        <w:t xml:space="preserve"> N 1445-</w:t>
      </w:r>
      <w:r>
        <w:rPr>
          <w:rFonts w:ascii="GHEA Grapalat" w:hAnsi="GHEA Grapalat"/>
        </w:rPr>
        <w:t>Ն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ՄԵՋ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ՓՈՓՈԽՈՒԹՅՈՒՆՆԵՐ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ԵՎ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ԼՐԱՑՈՒՄՆԵՐ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ԿԱՏԱՐԵԼՈՒ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 w:rsidRPr="003976CB">
        <w:rPr>
          <w:rFonts w:ascii="GHEA Grapalat" w:hAnsi="GHEA Grapalat"/>
          <w:lang w:val="fr-FR"/>
        </w:rPr>
        <w:t>», «</w:t>
      </w:r>
      <w:r>
        <w:rPr>
          <w:rFonts w:ascii="GHEA Grapalat" w:hAnsi="GHEA Grapalat"/>
        </w:rPr>
        <w:t>ՀԱՅԱՍՏԱՆԻ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 w:rsidRPr="003976CB">
        <w:rPr>
          <w:rFonts w:ascii="GHEA Grapalat" w:hAnsi="GHEA Grapalat"/>
          <w:lang w:val="fr-FR"/>
        </w:rPr>
        <w:t xml:space="preserve"> 2007 </w:t>
      </w:r>
      <w:r>
        <w:rPr>
          <w:rFonts w:ascii="GHEA Grapalat" w:hAnsi="GHEA Grapalat"/>
        </w:rPr>
        <w:t>ԹՎԱԿԱՆԻ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ՀՈՒՆՎԱՐԻ</w:t>
      </w:r>
      <w:r w:rsidRPr="003976CB">
        <w:rPr>
          <w:rFonts w:ascii="GHEA Grapalat" w:hAnsi="GHEA Grapalat"/>
          <w:lang w:val="fr-FR"/>
        </w:rPr>
        <w:t xml:space="preserve"> 25-</w:t>
      </w:r>
      <w:r>
        <w:rPr>
          <w:rFonts w:ascii="GHEA Grapalat" w:hAnsi="GHEA Grapalat"/>
        </w:rPr>
        <w:t>Ի</w:t>
      </w:r>
      <w:r w:rsidRPr="003976CB">
        <w:rPr>
          <w:rFonts w:ascii="GHEA Grapalat" w:hAnsi="GHEA Grapalat"/>
          <w:lang w:val="fr-FR"/>
        </w:rPr>
        <w:t xml:space="preserve"> N 208-</w:t>
      </w:r>
      <w:r>
        <w:rPr>
          <w:rFonts w:ascii="GHEA Grapalat" w:hAnsi="GHEA Grapalat"/>
        </w:rPr>
        <w:t>Ն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ԵՎ</w:t>
      </w:r>
      <w:r w:rsidRPr="003976CB">
        <w:rPr>
          <w:rFonts w:ascii="GHEA Grapalat" w:hAnsi="GHEA Grapalat"/>
          <w:lang w:val="fr-FR"/>
        </w:rPr>
        <w:t xml:space="preserve"> 2006 </w:t>
      </w:r>
      <w:r>
        <w:rPr>
          <w:rFonts w:ascii="GHEA Grapalat" w:hAnsi="GHEA Grapalat"/>
        </w:rPr>
        <w:t>ԹՎԱԿԱՆԻ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ԴԵԿՏԵՄԲԵՐԻ</w:t>
      </w:r>
      <w:r w:rsidRPr="003976CB">
        <w:rPr>
          <w:rFonts w:ascii="GHEA Grapalat" w:hAnsi="GHEA Grapalat"/>
          <w:lang w:val="fr-FR"/>
        </w:rPr>
        <w:t xml:space="preserve"> 7-</w:t>
      </w:r>
      <w:r>
        <w:rPr>
          <w:rFonts w:ascii="GHEA Grapalat" w:hAnsi="GHEA Grapalat"/>
        </w:rPr>
        <w:t>Ի</w:t>
      </w:r>
      <w:r w:rsidRPr="003976CB">
        <w:rPr>
          <w:rFonts w:ascii="GHEA Grapalat" w:hAnsi="GHEA Grapalat"/>
          <w:lang w:val="fr-FR"/>
        </w:rPr>
        <w:t xml:space="preserve"> N 1935-</w:t>
      </w:r>
      <w:r>
        <w:rPr>
          <w:rFonts w:ascii="GHEA Grapalat" w:hAnsi="GHEA Grapalat"/>
        </w:rPr>
        <w:t>Ն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ՈՐՈՇՈՒՄՆԵՐԻ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ՄԵՋ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ՓՈՓՈԽՈՒԹՅՈՒՆՆԵՐ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ԵՎ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ԼՐԱՑՈՒՄ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ԿԱՏԱՐԵԼՈՒ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 w:rsidRPr="003976CB">
        <w:rPr>
          <w:rFonts w:ascii="GHEA Grapalat" w:hAnsi="GHEA Grapalat"/>
          <w:lang w:val="fr-FR"/>
        </w:rPr>
        <w:t xml:space="preserve">», </w:t>
      </w:r>
      <w:r>
        <w:rPr>
          <w:rFonts w:ascii="GHEA Grapalat" w:hAnsi="GHEA Grapalat"/>
        </w:rPr>
        <w:t>ՀԱՅԱՍՏԱՆԻ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 w:rsidRPr="003976CB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ՈՐՈՇՈՒՄՆԵՐԻ</w:t>
      </w:r>
      <w:r w:rsidRPr="003976CB">
        <w:rPr>
          <w:rFonts w:ascii="GHEA Grapalat" w:hAnsi="GHEA Grapalat"/>
          <w:lang w:val="fr-FR"/>
        </w:rPr>
        <w:t xml:space="preserve">  </w:t>
      </w:r>
      <w:r w:rsidRPr="001B14D9">
        <w:rPr>
          <w:rFonts w:ascii="GHEA Grapalat" w:hAnsi="GHEA Grapalat"/>
        </w:rPr>
        <w:t>ՆԱԽԱԳԾՄԱՆԸ</w:t>
      </w:r>
      <w:r w:rsidRPr="003976CB">
        <w:rPr>
          <w:rFonts w:ascii="GHEA Grapalat" w:hAnsi="GHEA Grapalat"/>
          <w:lang w:val="fr-FR"/>
        </w:rPr>
        <w:t xml:space="preserve"> </w:t>
      </w:r>
      <w:r w:rsidRPr="001B14D9">
        <w:rPr>
          <w:rFonts w:ascii="GHEA Grapalat" w:hAnsi="GHEA Grapalat"/>
        </w:rPr>
        <w:t>ԵՎ</w:t>
      </w:r>
      <w:r w:rsidRPr="003976CB">
        <w:rPr>
          <w:rFonts w:ascii="GHEA Grapalat" w:hAnsi="GHEA Grapalat"/>
          <w:lang w:val="fr-FR"/>
        </w:rPr>
        <w:t xml:space="preserve"> </w:t>
      </w:r>
      <w:r w:rsidRPr="001B14D9">
        <w:rPr>
          <w:rFonts w:ascii="GHEA Grapalat" w:hAnsi="GHEA Grapalat"/>
        </w:rPr>
        <w:t>ՔՆՆԱՐԿՄԱՆԸ</w:t>
      </w:r>
      <w:r w:rsidRPr="003976CB">
        <w:rPr>
          <w:rFonts w:ascii="GHEA Grapalat" w:hAnsi="GHEA Grapalat"/>
          <w:lang w:val="fr-FR"/>
        </w:rPr>
        <w:t xml:space="preserve"> </w:t>
      </w:r>
      <w:r w:rsidRPr="001B14D9">
        <w:rPr>
          <w:rFonts w:ascii="GHEA Grapalat" w:hAnsi="GHEA Grapalat"/>
        </w:rPr>
        <w:t>ՀԱՍԱՐԱԿՈՒԹՅԱՆ</w:t>
      </w:r>
      <w:r w:rsidRPr="003976CB">
        <w:rPr>
          <w:rFonts w:ascii="GHEA Grapalat" w:hAnsi="GHEA Grapalat"/>
          <w:lang w:val="fr-FR"/>
        </w:rPr>
        <w:t xml:space="preserve"> </w:t>
      </w:r>
      <w:r w:rsidRPr="001B14D9">
        <w:rPr>
          <w:rFonts w:ascii="GHEA Grapalat" w:hAnsi="GHEA Grapalat"/>
        </w:rPr>
        <w:t>ՄԱՍՆԱԿՑՈՒԹՅԱՆ</w:t>
      </w:r>
      <w:r w:rsidRPr="003976CB">
        <w:rPr>
          <w:rFonts w:ascii="GHEA Grapalat" w:hAnsi="GHEA Grapalat"/>
          <w:lang w:val="fr-FR"/>
        </w:rPr>
        <w:t xml:space="preserve"> </w:t>
      </w:r>
      <w:r w:rsidRPr="001B14D9">
        <w:rPr>
          <w:rFonts w:ascii="GHEA Grapalat" w:hAnsi="GHEA Grapalat"/>
        </w:rPr>
        <w:t>ՄԱՍԻՆ</w:t>
      </w:r>
    </w:p>
    <w:p w:rsidR="00D723A5" w:rsidRPr="003976CB" w:rsidRDefault="00D723A5" w:rsidP="00D723A5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D723A5" w:rsidRPr="003976CB" w:rsidRDefault="00D723A5" w:rsidP="00D723A5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D723A5" w:rsidRPr="003976CB" w:rsidRDefault="00D723A5" w:rsidP="00D723A5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D723A5" w:rsidRPr="006A2FE1" w:rsidRDefault="00D723A5" w:rsidP="00D723A5">
      <w:pPr>
        <w:pStyle w:val="ListParagraph"/>
        <w:numPr>
          <w:ilvl w:val="0"/>
          <w:numId w:val="10"/>
        </w:numPr>
        <w:contextualSpacing/>
        <w:jc w:val="both"/>
        <w:rPr>
          <w:rFonts w:ascii="GHEA Grapalat" w:hAnsi="GHEA Grapalat"/>
          <w:b/>
          <w:sz w:val="24"/>
          <w:szCs w:val="24"/>
        </w:rPr>
      </w:pPr>
      <w:r w:rsidRPr="006A2FE1">
        <w:rPr>
          <w:rFonts w:ascii="GHEA Grapalat" w:hAnsi="GHEA Grapalat" w:cs="Sylfaen"/>
          <w:b/>
          <w:sz w:val="24"/>
          <w:szCs w:val="24"/>
        </w:rPr>
        <w:t>Հասարակությանը</w:t>
      </w:r>
      <w:r w:rsidRPr="006A2FE1">
        <w:rPr>
          <w:rFonts w:ascii="GHEA Grapalat" w:hAnsi="GHEA Grapalat"/>
          <w:b/>
          <w:sz w:val="24"/>
          <w:szCs w:val="24"/>
        </w:rPr>
        <w:t xml:space="preserve"> նախագծ</w:t>
      </w:r>
      <w:r>
        <w:rPr>
          <w:rFonts w:ascii="GHEA Grapalat" w:hAnsi="GHEA Grapalat"/>
          <w:b/>
          <w:sz w:val="24"/>
          <w:szCs w:val="24"/>
        </w:rPr>
        <w:t>երի</w:t>
      </w:r>
      <w:r w:rsidRPr="006A2FE1">
        <w:rPr>
          <w:rFonts w:ascii="GHEA Grapalat" w:hAnsi="GHEA Grapalat"/>
          <w:b/>
          <w:sz w:val="24"/>
          <w:szCs w:val="24"/>
        </w:rPr>
        <w:t xml:space="preserve"> վերաբերյալ իրազեկումը</w:t>
      </w:r>
    </w:p>
    <w:p w:rsidR="00D723A5" w:rsidRDefault="00D723A5" w:rsidP="00D723A5">
      <w:pPr>
        <w:pStyle w:val="ListParagraph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Նախագծերի վերաբերյալ հասարակության իրազեկում չի իրականացվել:</w:t>
      </w:r>
    </w:p>
    <w:p w:rsidR="00D723A5" w:rsidRPr="001B14D9" w:rsidRDefault="00D723A5" w:rsidP="00D723A5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D723A5" w:rsidRPr="006A2FE1" w:rsidRDefault="00D723A5" w:rsidP="00D723A5">
      <w:pPr>
        <w:pStyle w:val="ListParagraph"/>
        <w:numPr>
          <w:ilvl w:val="0"/>
          <w:numId w:val="10"/>
        </w:numPr>
        <w:contextualSpacing/>
        <w:jc w:val="both"/>
        <w:rPr>
          <w:rFonts w:ascii="GHEA Grapalat" w:hAnsi="GHEA Grapalat"/>
          <w:b/>
        </w:rPr>
      </w:pPr>
      <w:r w:rsidRPr="006A2FE1">
        <w:rPr>
          <w:rFonts w:ascii="GHEA Grapalat" w:hAnsi="GHEA Grapalat"/>
          <w:b/>
          <w:sz w:val="24"/>
          <w:szCs w:val="24"/>
        </w:rPr>
        <w:t>Հասարակության մասնակցությունը նախագծմանը և/կամ քննարկումներին</w:t>
      </w:r>
    </w:p>
    <w:p w:rsidR="00D723A5" w:rsidRPr="001B14D9" w:rsidRDefault="00D723A5" w:rsidP="00D723A5">
      <w:pPr>
        <w:pStyle w:val="ListParagraph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Նախագծերի նախագծմանը և</w:t>
      </w:r>
      <w:r w:rsidRPr="006A2FE1">
        <w:rPr>
          <w:rFonts w:ascii="GHEA Grapalat" w:hAnsi="GHEA Grapalat"/>
          <w:b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</w:rPr>
        <w:t xml:space="preserve">կամ քննարկումներին հասարակությունը մասնակցություն չի ունեցել: </w:t>
      </w:r>
    </w:p>
    <w:p w:rsidR="00D723A5" w:rsidRPr="001B14D9" w:rsidRDefault="00D723A5" w:rsidP="00D723A5">
      <w:pPr>
        <w:pStyle w:val="ListParagraph"/>
        <w:jc w:val="both"/>
        <w:rPr>
          <w:rFonts w:ascii="GHEA Grapalat" w:hAnsi="GHEA Grapalat"/>
        </w:rPr>
      </w:pPr>
    </w:p>
    <w:p w:rsidR="00D723A5" w:rsidRPr="001B14D9" w:rsidRDefault="00D723A5" w:rsidP="00D723A5">
      <w:pPr>
        <w:pStyle w:val="ListParagraph"/>
        <w:numPr>
          <w:ilvl w:val="0"/>
          <w:numId w:val="10"/>
        </w:numPr>
        <w:contextualSpacing/>
        <w:jc w:val="both"/>
        <w:rPr>
          <w:rFonts w:ascii="GHEA Grapalat" w:hAnsi="GHEA Grapalat"/>
        </w:rPr>
      </w:pPr>
      <w:r w:rsidRPr="001B14D9">
        <w:rPr>
          <w:rFonts w:ascii="GHEA Grapalat" w:hAnsi="GHEA Grapalat"/>
          <w:sz w:val="24"/>
          <w:szCs w:val="24"/>
        </w:rPr>
        <w:t xml:space="preserve">Այլ տեղեկություններ </w:t>
      </w:r>
      <w:r w:rsidRPr="001B14D9">
        <w:rPr>
          <w:rFonts w:ascii="GHEA Grapalat" w:hAnsi="GHEA Grapalat" w:cs="Sylfaen"/>
          <w:bCs/>
        </w:rPr>
        <w:t>(եթե այդպիսիք առկա են)</w:t>
      </w:r>
    </w:p>
    <w:p w:rsidR="00D723A5" w:rsidRPr="00550FAD" w:rsidRDefault="00D723A5" w:rsidP="00D723A5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D723A5" w:rsidRPr="00550FAD" w:rsidRDefault="00D723A5" w:rsidP="00D723A5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D723A5" w:rsidRPr="00550FAD" w:rsidRDefault="00D723A5" w:rsidP="00D723A5">
      <w:pPr>
        <w:spacing w:line="276" w:lineRule="auto"/>
        <w:rPr>
          <w:rFonts w:ascii="GHEA Grapalat" w:hAnsi="GHEA Grapalat"/>
          <w:lang w:val="en-US"/>
        </w:rPr>
      </w:pPr>
      <w:r w:rsidRPr="001B14D9">
        <w:rPr>
          <w:rFonts w:ascii="GHEA Grapalat" w:hAnsi="GHEA Grapalat"/>
        </w:rPr>
        <w:t>ՀԱՅԱՍՏԱՆԻ</w:t>
      </w:r>
      <w:r w:rsidRPr="00550FAD">
        <w:rPr>
          <w:rFonts w:ascii="GHEA Grapalat" w:hAnsi="GHEA Grapalat"/>
          <w:lang w:val="en-US"/>
        </w:rPr>
        <w:t xml:space="preserve"> </w:t>
      </w:r>
      <w:r w:rsidRPr="001B14D9">
        <w:rPr>
          <w:rFonts w:ascii="GHEA Grapalat" w:hAnsi="GHEA Grapalat"/>
        </w:rPr>
        <w:t>ՀԱՆՐԱՊԵՏՈՒԹՅԱՆ</w:t>
      </w:r>
      <w:r w:rsidRPr="00550FAD">
        <w:rPr>
          <w:rFonts w:ascii="GHEA Grapalat" w:hAnsi="GHEA Grapalat"/>
          <w:lang w:val="en-US"/>
        </w:rPr>
        <w:t xml:space="preserve">   </w:t>
      </w:r>
    </w:p>
    <w:p w:rsidR="00D723A5" w:rsidRPr="00550FAD" w:rsidRDefault="00D723A5" w:rsidP="00D723A5">
      <w:pPr>
        <w:spacing w:line="276" w:lineRule="auto"/>
        <w:rPr>
          <w:rFonts w:ascii="GHEA Grapalat" w:hAnsi="GHEA Grapalat"/>
          <w:lang w:val="en-US"/>
        </w:rPr>
      </w:pPr>
      <w:r w:rsidRPr="00550FAD">
        <w:rPr>
          <w:rFonts w:ascii="GHEA Grapalat" w:hAnsi="GHEA Grapalat"/>
          <w:lang w:val="en-US"/>
        </w:rPr>
        <w:t xml:space="preserve">   </w:t>
      </w:r>
      <w:r w:rsidRPr="001B14D9">
        <w:rPr>
          <w:rFonts w:ascii="GHEA Grapalat" w:hAnsi="GHEA Grapalat"/>
        </w:rPr>
        <w:t>ԷԿՈՆՈՄԻԿԱՅԻ</w:t>
      </w:r>
      <w:r w:rsidRPr="00550FAD">
        <w:rPr>
          <w:rFonts w:ascii="GHEA Grapalat" w:hAnsi="GHEA Grapalat"/>
          <w:lang w:val="en-US"/>
        </w:rPr>
        <w:t xml:space="preserve"> </w:t>
      </w:r>
      <w:r w:rsidRPr="001B14D9">
        <w:rPr>
          <w:rFonts w:ascii="GHEA Grapalat" w:hAnsi="GHEA Grapalat"/>
        </w:rPr>
        <w:t>ՆԱԽԱՐԱՐ</w:t>
      </w:r>
      <w:r w:rsidRPr="00550FAD">
        <w:rPr>
          <w:rFonts w:ascii="GHEA Grapalat" w:hAnsi="GHEA Grapalat"/>
          <w:lang w:val="en-US"/>
        </w:rPr>
        <w:t xml:space="preserve">                                                </w:t>
      </w:r>
      <w:r>
        <w:rPr>
          <w:rFonts w:ascii="GHEA Grapalat" w:hAnsi="GHEA Grapalat"/>
        </w:rPr>
        <w:t>ՏԻԳՐԱՆ</w:t>
      </w:r>
      <w:r w:rsidRPr="00550FA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ԴԱՎԹՅԱՆ</w:t>
      </w:r>
    </w:p>
    <w:p w:rsidR="00D723A5" w:rsidRPr="00550FAD" w:rsidRDefault="00D723A5" w:rsidP="00D723A5">
      <w:pPr>
        <w:spacing w:line="276" w:lineRule="auto"/>
        <w:rPr>
          <w:lang w:val="en-US"/>
        </w:rPr>
      </w:pPr>
    </w:p>
    <w:p w:rsidR="00A05E20" w:rsidRPr="00D723A5" w:rsidRDefault="00A05E20">
      <w:pPr>
        <w:rPr>
          <w:lang w:val="en-US"/>
        </w:rPr>
      </w:pPr>
    </w:p>
    <w:sectPr w:rsidR="00A05E20" w:rsidRPr="00D723A5" w:rsidSect="00A05E2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28CF"/>
    <w:multiLevelType w:val="hybridMultilevel"/>
    <w:tmpl w:val="32F2BE0E"/>
    <w:lvl w:ilvl="0" w:tplc="BDFE5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F023B"/>
    <w:multiLevelType w:val="hybridMultilevel"/>
    <w:tmpl w:val="17F2ECE6"/>
    <w:lvl w:ilvl="0" w:tplc="8E60A1B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0139E8"/>
    <w:multiLevelType w:val="hybridMultilevel"/>
    <w:tmpl w:val="8F9CF744"/>
    <w:lvl w:ilvl="0" w:tplc="B84A7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AE3342"/>
    <w:multiLevelType w:val="hybridMultilevel"/>
    <w:tmpl w:val="06ECCC14"/>
    <w:lvl w:ilvl="0" w:tplc="A5AE92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C14ED6"/>
    <w:multiLevelType w:val="hybridMultilevel"/>
    <w:tmpl w:val="9480834E"/>
    <w:lvl w:ilvl="0" w:tplc="9C946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5A3138"/>
    <w:multiLevelType w:val="hybridMultilevel"/>
    <w:tmpl w:val="B96291EC"/>
    <w:lvl w:ilvl="0" w:tplc="83388EB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28584B"/>
    <w:multiLevelType w:val="hybridMultilevel"/>
    <w:tmpl w:val="209EB848"/>
    <w:lvl w:ilvl="0" w:tplc="5DC26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B00C69"/>
    <w:multiLevelType w:val="hybridMultilevel"/>
    <w:tmpl w:val="447217C0"/>
    <w:lvl w:ilvl="0" w:tplc="4F9A1C3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5F39FB"/>
    <w:multiLevelType w:val="hybridMultilevel"/>
    <w:tmpl w:val="BE206076"/>
    <w:lvl w:ilvl="0" w:tplc="24483C46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CF78E4"/>
    <w:multiLevelType w:val="hybridMultilevel"/>
    <w:tmpl w:val="C0AC4152"/>
    <w:lvl w:ilvl="0" w:tplc="6AA24C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B727B6"/>
    <w:multiLevelType w:val="hybridMultilevel"/>
    <w:tmpl w:val="AC7ED130"/>
    <w:lvl w:ilvl="0" w:tplc="CC7A0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CD1D77"/>
    <w:multiLevelType w:val="hybridMultilevel"/>
    <w:tmpl w:val="A2D68A70"/>
    <w:lvl w:ilvl="0" w:tplc="CCAA32F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F092E"/>
    <w:multiLevelType w:val="hybridMultilevel"/>
    <w:tmpl w:val="06ECCC14"/>
    <w:lvl w:ilvl="0" w:tplc="A5AE92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10"/>
  </w:num>
  <w:num w:numId="6">
    <w:abstractNumId w:val="5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</w:num>
  <w:num w:numId="11">
    <w:abstractNumId w:val="13"/>
  </w:num>
  <w:num w:numId="12">
    <w:abstractNumId w:val="3"/>
  </w:num>
  <w:num w:numId="13">
    <w:abstractNumId w:val="7"/>
  </w:num>
  <w:num w:numId="14">
    <w:abstractNumId w:val="8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723A5"/>
    <w:rsid w:val="000743FB"/>
    <w:rsid w:val="00081A19"/>
    <w:rsid w:val="001A5788"/>
    <w:rsid w:val="0020174F"/>
    <w:rsid w:val="00244A11"/>
    <w:rsid w:val="004D48B2"/>
    <w:rsid w:val="00A05E20"/>
    <w:rsid w:val="00B55F69"/>
    <w:rsid w:val="00C40F5D"/>
    <w:rsid w:val="00C72B33"/>
    <w:rsid w:val="00D723A5"/>
    <w:rsid w:val="00ED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723A5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D723A5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3A5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723A5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D723A5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D723A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D723A5"/>
    <w:rPr>
      <w:color w:val="0000FF"/>
      <w:u w:val="single"/>
    </w:rPr>
  </w:style>
  <w:style w:type="paragraph" w:customStyle="1" w:styleId="norm">
    <w:name w:val="norm"/>
    <w:basedOn w:val="Normal"/>
    <w:link w:val="normChar"/>
    <w:rsid w:val="00D723A5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D723A5"/>
    <w:rPr>
      <w:rFonts w:ascii="Arial Armenian" w:eastAsia="Times New Roman" w:hAnsi="Arial Armenian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D723A5"/>
  </w:style>
  <w:style w:type="paragraph" w:styleId="ListParagraph">
    <w:name w:val="List Paragraph"/>
    <w:basedOn w:val="Normal"/>
    <w:uiPriority w:val="34"/>
    <w:qFormat/>
    <w:rsid w:val="00D723A5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D723A5"/>
    <w:pPr>
      <w:ind w:left="720"/>
      <w:jc w:val="both"/>
    </w:pPr>
    <w:rPr>
      <w:rFonts w:ascii="Times Armenian" w:hAnsi="Times Armenian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723A5"/>
    <w:rPr>
      <w:rFonts w:ascii="Times Armenian" w:eastAsia="Times New Roman" w:hAnsi="Times Armeni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723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23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D723A5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A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1756</Words>
  <Characters>10011</Characters>
  <Application>Microsoft Office Word</Application>
  <DocSecurity>0</DocSecurity>
  <Lines>83</Lines>
  <Paragraphs>23</Paragraphs>
  <ScaleCrop>false</ScaleCrop>
  <Company/>
  <LinksUpToDate>false</LinksUpToDate>
  <CharactersWithSpaces>11744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VahagnP</dc:creator>
  <cp:keywords/>
  <dc:description/>
  <cp:lastModifiedBy>AnjelikaKh</cp:lastModifiedBy>
  <cp:revision>7</cp:revision>
  <dcterms:created xsi:type="dcterms:W3CDTF">2012-03-15T08:44:00Z</dcterms:created>
  <dcterms:modified xsi:type="dcterms:W3CDTF">2012-04-02T14:58:00Z</dcterms:modified>
</cp:coreProperties>
</file>