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726"/>
        <w:tblW w:w="10783" w:type="dxa"/>
        <w:tblLook w:val="04A0" w:firstRow="1" w:lastRow="0" w:firstColumn="1" w:lastColumn="0" w:noHBand="0" w:noVBand="1"/>
      </w:tblPr>
      <w:tblGrid>
        <w:gridCol w:w="1145"/>
        <w:gridCol w:w="3773"/>
        <w:gridCol w:w="2346"/>
        <w:gridCol w:w="2056"/>
        <w:gridCol w:w="1463"/>
      </w:tblGrid>
      <w:tr w:rsidR="00555186" w:rsidRPr="00AC2192" w:rsidTr="00555186">
        <w:trPr>
          <w:trHeight w:val="30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9B2D7C" w:rsidRDefault="00555186" w:rsidP="009B2D7C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NN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9B2D7C" w:rsidRDefault="00555186" w:rsidP="009B2D7C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Անվանում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9B2D7C" w:rsidRDefault="00555186" w:rsidP="009B2D7C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Սկզբնական </w:t>
            </w:r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արժեք /ՀՀ դրամ/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9B2D7C" w:rsidRDefault="00555186" w:rsidP="009B2D7C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Հաշվեկշռային արժեք /ՀՀ դրամ/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9B2D7C" w:rsidRDefault="00555186" w:rsidP="009F5C46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Ձեռք բերման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տարե</w:t>
            </w:r>
            <w:r w:rsidRPr="009B2D7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թիվ</w:t>
            </w:r>
          </w:p>
        </w:tc>
      </w:tr>
      <w:tr w:rsidR="00555186" w:rsidRPr="00AC2192" w:rsidTr="00555186">
        <w:trPr>
          <w:trHeight w:val="40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Հոնդա Էլանտրա 2.0 A/T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AC2192" w:rsidRDefault="009707AF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667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500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2,222,916.67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2010</w:t>
            </w:r>
          </w:p>
        </w:tc>
      </w:tr>
      <w:tr w:rsidR="00555186" w:rsidRPr="00AC2192" w:rsidTr="00555186">
        <w:trPr>
          <w:trHeight w:val="4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Նիսան-Տիդա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AC2192" w:rsidRDefault="009707AF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910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2,494,285.71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2010</w:t>
            </w:r>
          </w:p>
        </w:tc>
      </w:tr>
      <w:tr w:rsidR="00555186" w:rsidRPr="00AC2192" w:rsidTr="00555186">
        <w:trPr>
          <w:trHeight w:val="4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Ավտոմեքենա KIA  CERATO 1.6լ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AC2192" w:rsidRDefault="009707AF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4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365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4,001,250.00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2013</w:t>
            </w:r>
          </w:p>
        </w:tc>
      </w:tr>
      <w:tr w:rsidR="00555186" w:rsidRPr="00AC2192" w:rsidTr="00555186">
        <w:trPr>
          <w:trHeight w:val="4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Ավտոմեքենա  KIA CERATO 1.6լ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AC2192" w:rsidRDefault="009707AF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880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3,556,666.67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2012</w:t>
            </w:r>
          </w:p>
        </w:tc>
      </w:tr>
      <w:tr w:rsidR="00555186" w:rsidRPr="00AC2192" w:rsidTr="00555186">
        <w:trPr>
          <w:trHeight w:val="4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Ավտեմեքենա Հյունդայի Էլանտրա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AC2192" w:rsidRDefault="009707AF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4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365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4,001,250.00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2012</w:t>
            </w:r>
          </w:p>
        </w:tc>
      </w:tr>
      <w:tr w:rsidR="00555186" w:rsidRPr="00AC2192" w:rsidTr="00555186">
        <w:trPr>
          <w:trHeight w:val="4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Ավտոմեքենա HONDA CR-V EXIA-A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AC2192" w:rsidRDefault="009707AF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7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032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500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6,329,250.00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2013</w:t>
            </w:r>
          </w:p>
        </w:tc>
      </w:tr>
      <w:tr w:rsidR="00555186" w:rsidRPr="00AC2192" w:rsidTr="00555186">
        <w:trPr>
          <w:trHeight w:val="4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Նիսան-Տիդա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AC2192" w:rsidRDefault="009707AF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910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2,494,285.71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2010</w:t>
            </w:r>
          </w:p>
        </w:tc>
      </w:tr>
      <w:tr w:rsidR="00555186" w:rsidRPr="00AC2192" w:rsidTr="00555186">
        <w:trPr>
          <w:trHeight w:val="4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Նիսան-Տիդա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AC2192" w:rsidRDefault="009707AF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910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2,494,285.71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2010</w:t>
            </w:r>
          </w:p>
        </w:tc>
      </w:tr>
      <w:tr w:rsidR="00555186" w:rsidRPr="00AC2192" w:rsidTr="00555186">
        <w:trPr>
          <w:trHeight w:val="4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Նիսան-Տիդա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AC2192" w:rsidRDefault="009707AF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910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2,494,285.71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2010</w:t>
            </w:r>
          </w:p>
        </w:tc>
      </w:tr>
      <w:tr w:rsidR="00555186" w:rsidRPr="00AC2192" w:rsidTr="00555186">
        <w:trPr>
          <w:trHeight w:val="402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10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Նիսան-Տիդա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186" w:rsidRPr="00AC2192" w:rsidRDefault="009707AF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910</w:t>
            </w:r>
            <w:r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,</w:t>
            </w:r>
            <w:r w:rsidRPr="009707AF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000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2,494,285.71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186" w:rsidRPr="00AC2192" w:rsidRDefault="00555186" w:rsidP="009B2D7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lang w:eastAsia="en-GB"/>
              </w:rPr>
            </w:pPr>
            <w:r w:rsidRPr="00AC2192">
              <w:rPr>
                <w:rFonts w:ascii="GHEA Grapalat" w:eastAsia="Times New Roman" w:hAnsi="GHEA Grapalat" w:cs="Times New Roman"/>
                <w:color w:val="000000"/>
                <w:lang w:eastAsia="en-GB"/>
              </w:rPr>
              <w:t>2010</w:t>
            </w:r>
          </w:p>
        </w:tc>
      </w:tr>
    </w:tbl>
    <w:p w:rsidR="009B2D7C" w:rsidRDefault="009B2D7C" w:rsidP="009B2D7C">
      <w:pPr>
        <w:pStyle w:val="mechtex"/>
        <w:ind w:left="4820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</w:t>
      </w:r>
    </w:p>
    <w:p w:rsidR="009B2D7C" w:rsidRPr="0030297E" w:rsidRDefault="009B2D7C" w:rsidP="009B2D7C">
      <w:pPr>
        <w:pStyle w:val="mechtex"/>
        <w:ind w:left="4820"/>
        <w:jc w:val="right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r w:rsidRPr="0030297E">
        <w:rPr>
          <w:rFonts w:ascii="GHEA Grapalat" w:hAnsi="GHEA Grapalat" w:cs="Sylfaen"/>
          <w:sz w:val="24"/>
          <w:szCs w:val="24"/>
        </w:rPr>
        <w:t>Հավելված</w:t>
      </w:r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2</w:t>
      </w:r>
    </w:p>
    <w:p w:rsidR="009B2D7C" w:rsidRPr="0030297E" w:rsidRDefault="009B2D7C" w:rsidP="009B2D7C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4"/>
          <w:szCs w:val="24"/>
        </w:rPr>
      </w:pPr>
      <w:r w:rsidRPr="0030297E">
        <w:rPr>
          <w:rFonts w:ascii="GHEA Grapalat" w:hAnsi="GHEA Grapalat" w:cs="Sylfaen"/>
          <w:sz w:val="24"/>
          <w:szCs w:val="24"/>
        </w:rPr>
        <w:t xml:space="preserve"> ՀՀ</w:t>
      </w:r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r w:rsidRPr="0030297E">
        <w:rPr>
          <w:rFonts w:ascii="GHEA Grapalat" w:hAnsi="GHEA Grapalat" w:cs="Sylfaen"/>
          <w:sz w:val="24"/>
          <w:szCs w:val="24"/>
        </w:rPr>
        <w:t>կառավարության</w:t>
      </w:r>
      <w:r w:rsidRPr="0030297E">
        <w:rPr>
          <w:rFonts w:ascii="GHEA Grapalat" w:hAnsi="GHEA Grapalat" w:cs="Arial Armenian"/>
          <w:sz w:val="24"/>
          <w:szCs w:val="24"/>
        </w:rPr>
        <w:t xml:space="preserve"> 2018 </w:t>
      </w:r>
      <w:r w:rsidRPr="0030297E">
        <w:rPr>
          <w:rFonts w:ascii="GHEA Grapalat" w:hAnsi="GHEA Grapalat" w:cs="Sylfaen"/>
          <w:sz w:val="24"/>
          <w:szCs w:val="24"/>
        </w:rPr>
        <w:t>թվականի</w:t>
      </w:r>
    </w:p>
    <w:p w:rsidR="009B2D7C" w:rsidRDefault="009B2D7C" w:rsidP="009B2D7C">
      <w:pPr>
        <w:pStyle w:val="norm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------------------------</w:t>
      </w:r>
      <w:r w:rsidRPr="0030297E">
        <w:rPr>
          <w:rFonts w:ascii="GHEA Grapalat" w:hAnsi="GHEA Grapalat" w:cs="Sylfaen"/>
          <w:sz w:val="24"/>
          <w:szCs w:val="24"/>
        </w:rPr>
        <w:t>ի</w:t>
      </w:r>
      <w:r w:rsidRPr="0030297E">
        <w:rPr>
          <w:rFonts w:ascii="GHEA Grapalat" w:hAnsi="GHEA Grapalat" w:cs="Arial Armenian"/>
          <w:sz w:val="24"/>
          <w:szCs w:val="24"/>
        </w:rPr>
        <w:t xml:space="preserve"> N  </w:t>
      </w:r>
      <w:r>
        <w:rPr>
          <w:rFonts w:ascii="GHEA Grapalat" w:hAnsi="GHEA Grapalat" w:cs="Arial Armenian"/>
          <w:sz w:val="24"/>
          <w:szCs w:val="24"/>
        </w:rPr>
        <w:t xml:space="preserve">   -Ա</w:t>
      </w:r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r w:rsidRPr="0030297E">
        <w:rPr>
          <w:rFonts w:ascii="GHEA Grapalat" w:hAnsi="GHEA Grapalat" w:cs="Sylfaen"/>
          <w:sz w:val="24"/>
          <w:szCs w:val="24"/>
        </w:rPr>
        <w:t>որոշման</w:t>
      </w:r>
    </w:p>
    <w:p w:rsidR="009B2D7C" w:rsidRDefault="009B2D7C" w:rsidP="009B2D7C">
      <w:pPr>
        <w:pStyle w:val="norm"/>
        <w:jc w:val="center"/>
        <w:rPr>
          <w:rFonts w:ascii="GHEA Grapalat" w:hAnsi="GHEA Grapalat" w:cs="Sylfaen"/>
          <w:sz w:val="24"/>
          <w:szCs w:val="24"/>
        </w:rPr>
      </w:pPr>
    </w:p>
    <w:p w:rsidR="009B2D7C" w:rsidRDefault="009B2D7C" w:rsidP="009B2D7C">
      <w:pPr>
        <w:pStyle w:val="norm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Ցանկ</w:t>
      </w:r>
    </w:p>
    <w:p w:rsidR="009B2D7C" w:rsidRDefault="009B2D7C" w:rsidP="009B2D7C">
      <w:pPr>
        <w:pStyle w:val="norm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 Հանրապետության Նախագահի աշխատակազմին ամրացվող շարժական գույքի</w:t>
      </w:r>
    </w:p>
    <w:p w:rsidR="009B2D7C" w:rsidRPr="0030297E" w:rsidRDefault="009B2D7C" w:rsidP="009B2D7C">
      <w:pPr>
        <w:pStyle w:val="norm"/>
        <w:jc w:val="right"/>
        <w:rPr>
          <w:rFonts w:ascii="GHEA Grapalat" w:hAnsi="GHEA Grapalat"/>
          <w:sz w:val="24"/>
          <w:szCs w:val="24"/>
          <w:lang w:val="hy-AM"/>
        </w:rPr>
      </w:pPr>
    </w:p>
    <w:p w:rsidR="009B2D7C" w:rsidRPr="009B2D7C" w:rsidRDefault="009B2D7C" w:rsidP="009B2D7C">
      <w:pPr>
        <w:jc w:val="right"/>
        <w:rPr>
          <w:rFonts w:ascii="Sylfaen" w:hAnsi="Sylfaen"/>
        </w:rPr>
      </w:pPr>
      <w:bookmarkStart w:id="0" w:name="_GoBack"/>
      <w:bookmarkEnd w:id="0"/>
    </w:p>
    <w:sectPr w:rsidR="009B2D7C" w:rsidRPr="009B2D7C" w:rsidSect="009B2D7C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1C" w:rsidRDefault="00837C1C" w:rsidP="009B2D7C">
      <w:pPr>
        <w:spacing w:after="0" w:line="240" w:lineRule="auto"/>
      </w:pPr>
      <w:r>
        <w:separator/>
      </w:r>
    </w:p>
  </w:endnote>
  <w:endnote w:type="continuationSeparator" w:id="0">
    <w:p w:rsidR="00837C1C" w:rsidRDefault="00837C1C" w:rsidP="009B2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1C" w:rsidRDefault="00837C1C" w:rsidP="009B2D7C">
      <w:pPr>
        <w:spacing w:after="0" w:line="240" w:lineRule="auto"/>
      </w:pPr>
      <w:r>
        <w:separator/>
      </w:r>
    </w:p>
  </w:footnote>
  <w:footnote w:type="continuationSeparator" w:id="0">
    <w:p w:rsidR="00837C1C" w:rsidRDefault="00837C1C" w:rsidP="009B2D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1C0"/>
    <w:rsid w:val="000511C0"/>
    <w:rsid w:val="000F5FFB"/>
    <w:rsid w:val="00555186"/>
    <w:rsid w:val="00837C1C"/>
    <w:rsid w:val="009707AF"/>
    <w:rsid w:val="00980951"/>
    <w:rsid w:val="009B2D7C"/>
    <w:rsid w:val="009B7229"/>
    <w:rsid w:val="009F5C46"/>
    <w:rsid w:val="00AC2192"/>
    <w:rsid w:val="00B767AB"/>
    <w:rsid w:val="00CB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0460"/>
  <w15:docId w15:val="{DEE5643D-3AAC-4B8C-B16E-25D27859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D7C"/>
  </w:style>
  <w:style w:type="paragraph" w:styleId="Footer">
    <w:name w:val="footer"/>
    <w:basedOn w:val="Normal"/>
    <w:link w:val="FooterChar"/>
    <w:uiPriority w:val="99"/>
    <w:unhideWhenUsed/>
    <w:rsid w:val="009B2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D7C"/>
  </w:style>
  <w:style w:type="paragraph" w:customStyle="1" w:styleId="norm">
    <w:name w:val="norm"/>
    <w:basedOn w:val="Normal"/>
    <w:link w:val="normChar"/>
    <w:rsid w:val="009B2D7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9B2D7C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rsid w:val="009B2D7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9B2D7C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Tsovinar Soghomonyan</cp:lastModifiedBy>
  <cp:revision>6</cp:revision>
  <dcterms:created xsi:type="dcterms:W3CDTF">2018-03-28T06:49:00Z</dcterms:created>
  <dcterms:modified xsi:type="dcterms:W3CDTF">2018-03-29T05:42:00Z</dcterms:modified>
</cp:coreProperties>
</file>