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7706"/>
        <w:gridCol w:w="2880"/>
      </w:tblGrid>
      <w:tr w:rsidR="00A94260" w:rsidRPr="00A94260" w:rsidTr="009F09F8">
        <w:tc>
          <w:tcPr>
            <w:tcW w:w="1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0" w:rsidRDefault="00A94260" w:rsidP="00A94260">
            <w:pPr>
              <w:spacing w:after="0" w:line="240" w:lineRule="auto"/>
              <w:ind w:right="2784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ԱՄՓՈՓԱԹԵՐԹ</w:t>
            </w:r>
          </w:p>
          <w:p w:rsidR="00A94260" w:rsidRDefault="00AE3F18" w:rsidP="007D3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AE3F18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«ՀԱՅԱՍՏԱՆԻ ՀԱՆՐԱՊԵՏՈՒԹՅԱՆ ԿԱՌԱՎԱՐՈՒԹՅԱՆ 2003 ԹՎԱԿԱՆԻ ՕԳՈՍՏՈՍԻ 8-Ի N 1048-Ն ՈՐՈՇՄԱՆ ՄԵՋ ՓՈՓՈԽՈՒԹՅՈՒՆՆԵՐ</w:t>
            </w:r>
            <w:r w:rsidR="00C72653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ԵՎ ԼՐԱՑՈՒՄ</w:t>
            </w:r>
            <w:r w:rsidRPr="00AE3F18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ԿԱՏԱՐԵԼՈՒ ՄԱՍԻՆ </w:t>
            </w:r>
            <w:r w:rsidR="00A9426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ՀՀ ԿԱՌԱՎԱՐՈՒԹՅԱՆ ՈՐՈՇՄԱՆ ՆԱԽԱԳԾԻ ՎԵՐԱԲԵՐՅԱԼ </w:t>
            </w:r>
          </w:p>
        </w:tc>
      </w:tr>
      <w:tr w:rsidR="00A94260" w:rsidTr="009F09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0" w:rsidRDefault="00A9426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0" w:rsidRDefault="00A9426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0" w:rsidRDefault="00A9426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0" w:rsidRDefault="00A9426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A94260" w:rsidTr="009F09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0" w:rsidRDefault="00A94260">
            <w:pPr>
              <w:spacing w:after="0" w:line="36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60" w:rsidRDefault="00A9426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60" w:rsidRDefault="00A9426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60" w:rsidRDefault="00A9426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A94260" w:rsidRPr="007D30E5" w:rsidTr="009F09F8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0" w:rsidRDefault="00A9426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արդարադատության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նախարարություն</w:t>
            </w: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94260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7D30E5" w:rsidRPr="007D30E5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="007D30E5" w:rsidRPr="007D30E5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Pr="00A94260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</w:t>
            </w: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թիվ 01/1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4223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-18 </w:t>
            </w: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E5" w:rsidRDefault="007D30E5" w:rsidP="007D30E5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«Հայաստանի Հանրապետության կառավարության 2003 թվականի օգոստոսի 8-ի N 1048-Ն որոշման մեջ փոփոխություններ</w:t>
            </w:r>
            <w:r w:rsidR="00C726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և լրացում</w:t>
            </w:r>
            <w:bookmarkStart w:id="0" w:name="_GoBack"/>
            <w:bookmarkEnd w:id="0"/>
            <w:r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կատարելու մասին»</w:t>
            </w:r>
            <w:r w:rsidRPr="007D30E5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ՀՀ կառավարության որոշման նախագծի</w:t>
            </w:r>
            <w:r w:rsidR="009F09F8">
              <w:rPr>
                <w:rFonts w:ascii="GHEA Grapalat" w:hAnsi="GHEA Grapalat"/>
                <w:sz w:val="24"/>
                <w:szCs w:val="24"/>
                <w:lang w:val="af-ZA"/>
              </w:rPr>
              <w:t xml:space="preserve"> (այսուհետ՝ Նախագիծ)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1-ին կետի 1-ին ենթակետով նոր խմբագրությամբ շարադրվող 17-րդ կետում անհրաժեշտ է նշել, թե որ պահից է հաշվվում 1 աշխատանքային օրը:</w:t>
            </w:r>
          </w:p>
          <w:p w:rsidR="007D30E5" w:rsidRDefault="007D30E5" w:rsidP="007D30E5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Նույն դիտողությունը վերաբերում է նաև նախագծի 1-ին կետի 2-րդ ենթակետով նոր խմբագրությամբ շարադրվող 20-րդ կետին:</w:t>
            </w:r>
          </w:p>
          <w:p w:rsidR="007D30E5" w:rsidRDefault="007D30E5" w:rsidP="007D30E5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94260" w:rsidRPr="007D30E5" w:rsidRDefault="00A94260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3"/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60" w:rsidRDefault="00A94260" w:rsidP="00C16D73">
            <w:pPr>
              <w:tabs>
                <w:tab w:val="left" w:pos="630"/>
                <w:tab w:val="left" w:pos="3600"/>
              </w:tabs>
              <w:spacing w:after="0" w:line="240" w:lineRule="auto"/>
              <w:ind w:right="252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proofErr w:type="spellEnd"/>
          </w:p>
        </w:tc>
      </w:tr>
      <w:tr w:rsidR="00A94260" w:rsidRPr="00C16D73" w:rsidTr="009F09F8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0" w:rsidRDefault="00A9426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60" w:rsidRDefault="00A94260" w:rsidP="007D30E5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73" w:rsidRDefault="009F09F8" w:rsidP="00C16D73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C16D73" w:rsidRPr="00C16D73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</w:t>
            </w:r>
            <w:r w:rsidR="00C16D7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16D73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17-րդ կետում պարզ չեն մասնակցին որակավորման տրամադրումը մերժելու հիմքերը:</w:t>
            </w:r>
          </w:p>
          <w:p w:rsidR="00A94260" w:rsidRPr="00C16D73" w:rsidRDefault="00A942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60" w:rsidRDefault="00C16D73">
            <w:pPr>
              <w:tabs>
                <w:tab w:val="left" w:pos="630"/>
                <w:tab w:val="left" w:pos="3600"/>
              </w:tabs>
              <w:spacing w:after="0" w:line="240" w:lineRule="auto"/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6D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Ընդունվել է, Նախագծում կատարվել է համապատասխան </w:t>
            </w:r>
            <w:r w:rsidRPr="00C16D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փոփոխություն</w:t>
            </w:r>
          </w:p>
        </w:tc>
      </w:tr>
      <w:tr w:rsidR="00164143" w:rsidRPr="00C16D73" w:rsidTr="009F09F8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43" w:rsidRPr="00C16D73" w:rsidRDefault="00C16D73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43" w:rsidRDefault="0016414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C4" w:rsidRDefault="009F09F8" w:rsidP="008471C4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ախագծի </w:t>
            </w:r>
            <w:r w:rsidR="008471C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1-ին կետի 1-ին ենթակետով նոր խմբագրությամբ շարադրվող 18-րդ կետով սահմանվում են դրույթներ, որոնց համաձայն՝ Հայաստանի Հանրապետության ֆինանսների նախարարին 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«</w:t>
            </w:r>
            <w:r w:rsidR="008471C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որակավորված մասնակցին տրվող որակավորված հաշվապահի վկայականի ձևը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</w:t>
            </w:r>
            <w:r w:rsidR="008471C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հաստատելու լիազորություն է վերապահվում: Նշված լիազորությունը ՀՀ ֆինանսների նախարարին վերապահված է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2003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թվականի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օգոստոսի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8-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1048-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որոշմամբ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հաստատված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18-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դրույթներով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որոնց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համաձայն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ընդունվել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ՀՀ ֆինանսների և էկոնոմիկայի նախարարի 2003 թվականի հոկտեմբերի 23-ի</w:t>
            </w:r>
            <w:r w:rsidR="008471C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«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Հանրապետությունում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որակավորված հաշվապահի վկայականի ձևը հաստատելու մասին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="008471C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թիվ 803-Ն հրամանը: Այսինքն, նշված ՀՀ ֆինանսների և էկոնոմիկայի նախարարի հրամանն ընդունվել է համաձայն ՀՀ կառավարության որոշման, այլ ոչ թե՝ օրենքի: Հետևապես, վերոհիշյալ 18-րդ կետի դրույթներն անհրաժեշտ է հանել նախագծից՝ նկատի ունենալով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="008471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6-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8471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հոդվածի</w:t>
            </w:r>
            <w:r w:rsidR="008471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8471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="008471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պահանջները</w:t>
            </w:r>
            <w:r w:rsidR="008471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t>որոնց</w:t>
            </w:r>
            <w:r w:rsidR="008471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="008471C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Սահմանադրության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օրենքների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հիման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վրա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դրանց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իրականացումն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ապահովելու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նպատակով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Սահմանադրությամբ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մարմինները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կարող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լիազորվել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ընդունելու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ենթաօրենսդրական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առումով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ելնելով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Սահմանադրության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6-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պահանջներից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Հանրապետությունում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որակավորված հաշվապահի վկայականի ձևին վերաբերող դրույթներն անհրաժեշտ է նախատեսել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ներկայացված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8471C4" w:rsidRP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նախագծում</w:t>
            </w:r>
            <w:r w:rsidR="008471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  <w:p w:rsidR="00164143" w:rsidRPr="008471C4" w:rsidRDefault="0016414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43" w:rsidRDefault="008471C4">
            <w:pPr>
              <w:tabs>
                <w:tab w:val="left" w:pos="630"/>
                <w:tab w:val="left" w:pos="3600"/>
              </w:tabs>
              <w:spacing w:after="0" w:line="240" w:lineRule="auto"/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71C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է, Նախագծում կատարվել է համապատասխան փոփոխություն</w:t>
            </w:r>
          </w:p>
        </w:tc>
      </w:tr>
      <w:tr w:rsidR="00164143" w:rsidRPr="00C16D73" w:rsidTr="009F09F8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43" w:rsidRPr="00C16D73" w:rsidRDefault="008471C4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43" w:rsidRDefault="0016414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F7" w:rsidRDefault="009F09F8" w:rsidP="003A1CF7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3A1CF7" w:rsidRPr="003A1CF7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</w:t>
            </w:r>
            <w:r w:rsidR="003A1CF7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="003A1CF7" w:rsidRPr="003A1CF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="003A1CF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A1CF7" w:rsidRPr="003A1CF7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="003A1CF7">
              <w:rPr>
                <w:rFonts w:ascii="GHEA Grapalat" w:hAnsi="GHEA Grapalat"/>
                <w:sz w:val="24"/>
                <w:szCs w:val="24"/>
                <w:lang w:val="af-ZA"/>
              </w:rPr>
              <w:t xml:space="preserve"> «հրապարակմանը հաջորդող օրը» բառերն անհրաժեշտ է փոխարինել «հրապարակմանը հաջորդող օրվանից» բառերով` նկատի ունենալով «Իրավական ակտերի մասին» ՀՀ օրենքի 46-րդ հոդվածի 2-րդ մասի պահանջները:</w:t>
            </w:r>
          </w:p>
          <w:p w:rsidR="00164143" w:rsidRPr="003A1CF7" w:rsidRDefault="0016414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43" w:rsidRDefault="003A1CF7">
            <w:pPr>
              <w:tabs>
                <w:tab w:val="left" w:pos="630"/>
                <w:tab w:val="left" w:pos="3600"/>
              </w:tabs>
              <w:spacing w:after="0" w:line="240" w:lineRule="auto"/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1CF7">
              <w:rPr>
                <w:rFonts w:ascii="GHEA Grapalat" w:hAnsi="GHEA Grapalat"/>
                <w:sz w:val="24"/>
                <w:szCs w:val="24"/>
                <w:lang w:val="hy-AM"/>
              </w:rPr>
              <w:t>Ընդունվել է, Նախագծում կատարվել է համապատասխան փոփոխություն</w:t>
            </w:r>
          </w:p>
        </w:tc>
      </w:tr>
    </w:tbl>
    <w:p w:rsidR="00824936" w:rsidRPr="00C16D73" w:rsidRDefault="00824936" w:rsidP="0092226F">
      <w:pPr>
        <w:rPr>
          <w:lang w:val="af-ZA"/>
        </w:rPr>
      </w:pPr>
    </w:p>
    <w:sectPr w:rsidR="00824936" w:rsidRPr="00C16D73" w:rsidSect="009F09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71"/>
    <w:rsid w:val="00164143"/>
    <w:rsid w:val="003A1CF7"/>
    <w:rsid w:val="005E3A71"/>
    <w:rsid w:val="007D30E5"/>
    <w:rsid w:val="00824936"/>
    <w:rsid w:val="008471C4"/>
    <w:rsid w:val="0092226F"/>
    <w:rsid w:val="009710DA"/>
    <w:rsid w:val="009F09F8"/>
    <w:rsid w:val="00A94260"/>
    <w:rsid w:val="00AE3F18"/>
    <w:rsid w:val="00C16D73"/>
    <w:rsid w:val="00C7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30F8-9F48-4D8A-A35D-B020B0AF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Rubina Muradyan</dc:creator>
  <cp:lastModifiedBy>Hrachya Tarposhyan</cp:lastModifiedBy>
  <cp:revision>3</cp:revision>
  <dcterms:created xsi:type="dcterms:W3CDTF">2018-03-14T16:48:00Z</dcterms:created>
  <dcterms:modified xsi:type="dcterms:W3CDTF">2018-03-15T06:45:00Z</dcterms:modified>
</cp:coreProperties>
</file>