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44" w:rsidRPr="00171292" w:rsidRDefault="007C1E44" w:rsidP="007C1E44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171292">
        <w:rPr>
          <w:rStyle w:val="Strong"/>
          <w:rFonts w:ascii="GHEA Grapalat" w:hAnsi="GHEA Grapalat"/>
          <w:color w:val="000000"/>
          <w:lang w:val="en-US"/>
        </w:rPr>
        <w:t>ՆԱԽԱԳԻԾ</w:t>
      </w:r>
    </w:p>
    <w:p w:rsidR="00320BE5" w:rsidRDefault="00320BE5" w:rsidP="007C1E44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7C1E44" w:rsidRPr="002B0B2F" w:rsidRDefault="007C1E44" w:rsidP="007C1E4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171292">
        <w:rPr>
          <w:rStyle w:val="Strong"/>
          <w:rFonts w:ascii="GHEA Grapalat" w:hAnsi="GHEA Grapalat"/>
          <w:color w:val="000000"/>
        </w:rPr>
        <w:t>ՀԱՅԱՍՏԱՆԻ</w:t>
      </w:r>
      <w:r w:rsidRPr="002B0B2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71292">
        <w:rPr>
          <w:rStyle w:val="Strong"/>
          <w:rFonts w:ascii="GHEA Grapalat" w:hAnsi="GHEA Grapalat"/>
          <w:color w:val="000000"/>
        </w:rPr>
        <w:t>ՀԱՆՐԱՊԵՏՈՒԹՅԱՆ</w:t>
      </w:r>
      <w:r w:rsidRPr="002B0B2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71292">
        <w:rPr>
          <w:rStyle w:val="Strong"/>
          <w:rFonts w:ascii="GHEA Grapalat" w:hAnsi="GHEA Grapalat"/>
          <w:color w:val="000000"/>
        </w:rPr>
        <w:t>ԿԱՌԱՎԱՐՈՒԹՅՈՒՆ</w:t>
      </w:r>
    </w:p>
    <w:p w:rsidR="007C1E44" w:rsidRPr="002B0B2F" w:rsidRDefault="007C1E44" w:rsidP="007C1E4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171292">
        <w:rPr>
          <w:rFonts w:ascii="GHEA Grapalat" w:hAnsi="GHEA Grapalat"/>
          <w:b/>
          <w:bCs/>
          <w:color w:val="000000"/>
        </w:rPr>
        <w:t>Ո</w:t>
      </w:r>
      <w:r w:rsidRPr="002B0B2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71292">
        <w:rPr>
          <w:rFonts w:ascii="GHEA Grapalat" w:hAnsi="GHEA Grapalat"/>
          <w:b/>
          <w:bCs/>
          <w:color w:val="000000"/>
        </w:rPr>
        <w:t>Ր</w:t>
      </w:r>
      <w:r w:rsidRPr="002B0B2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71292">
        <w:rPr>
          <w:rFonts w:ascii="GHEA Grapalat" w:hAnsi="GHEA Grapalat"/>
          <w:b/>
          <w:bCs/>
          <w:color w:val="000000"/>
        </w:rPr>
        <w:t>Ո</w:t>
      </w:r>
      <w:r w:rsidRPr="002B0B2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71292">
        <w:rPr>
          <w:rFonts w:ascii="GHEA Grapalat" w:hAnsi="GHEA Grapalat"/>
          <w:b/>
          <w:bCs/>
          <w:color w:val="000000"/>
        </w:rPr>
        <w:t>Շ</w:t>
      </w:r>
      <w:r w:rsidRPr="002B0B2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71292">
        <w:rPr>
          <w:rFonts w:ascii="GHEA Grapalat" w:hAnsi="GHEA Grapalat"/>
          <w:b/>
          <w:bCs/>
          <w:color w:val="000000"/>
        </w:rPr>
        <w:t>ՈՒ</w:t>
      </w:r>
      <w:r w:rsidRPr="002B0B2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71292">
        <w:rPr>
          <w:rFonts w:ascii="GHEA Grapalat" w:hAnsi="GHEA Grapalat"/>
          <w:b/>
          <w:bCs/>
          <w:color w:val="000000"/>
        </w:rPr>
        <w:t>Մ</w:t>
      </w:r>
    </w:p>
    <w:p w:rsidR="007C1E44" w:rsidRPr="002B0B2F" w:rsidRDefault="007C1E44" w:rsidP="007C1E4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2B0B2F">
        <w:rPr>
          <w:rFonts w:ascii="GHEA Grapalat" w:hAnsi="GHEA Grapalat"/>
          <w:color w:val="000000"/>
          <w:lang w:val="en-US"/>
        </w:rPr>
        <w:t>201</w:t>
      </w:r>
      <w:r w:rsidR="00C45F91">
        <w:rPr>
          <w:rFonts w:ascii="GHEA Grapalat" w:hAnsi="GHEA Grapalat"/>
          <w:color w:val="000000"/>
          <w:lang w:val="en-US"/>
        </w:rPr>
        <w:t>7</w:t>
      </w:r>
      <w:r w:rsidRPr="002B0B2F">
        <w:rPr>
          <w:rFonts w:ascii="GHEA Grapalat" w:hAnsi="GHEA Grapalat"/>
          <w:color w:val="000000"/>
          <w:lang w:val="en-US"/>
        </w:rPr>
        <w:t xml:space="preserve"> </w:t>
      </w:r>
      <w:r w:rsidR="00576915" w:rsidRPr="00171292">
        <w:rPr>
          <w:rFonts w:ascii="GHEA Grapalat" w:hAnsi="GHEA Grapalat"/>
          <w:color w:val="000000"/>
        </w:rPr>
        <w:t>թվականի</w:t>
      </w:r>
      <w:r w:rsidRPr="002B0B2F">
        <w:rPr>
          <w:rFonts w:ascii="GHEA Grapalat" w:hAnsi="GHEA Grapalat"/>
          <w:color w:val="000000"/>
          <w:lang w:val="en-US"/>
        </w:rPr>
        <w:t xml:space="preserve"> ____________ № ____</w:t>
      </w:r>
      <w:r w:rsidR="00425CFA">
        <w:rPr>
          <w:rFonts w:ascii="GHEA Grapalat" w:hAnsi="GHEA Grapalat"/>
          <w:color w:val="000000"/>
          <w:lang w:val="en-US"/>
        </w:rPr>
        <w:t xml:space="preserve"> </w:t>
      </w:r>
      <w:r w:rsidRPr="002B0B2F">
        <w:rPr>
          <w:rFonts w:ascii="GHEA Grapalat" w:hAnsi="GHEA Grapalat"/>
          <w:color w:val="000000"/>
          <w:lang w:val="en-US"/>
        </w:rPr>
        <w:t>-</w:t>
      </w:r>
      <w:r w:rsidR="00425CFA">
        <w:rPr>
          <w:rFonts w:ascii="GHEA Grapalat" w:hAnsi="GHEA Grapalat"/>
          <w:color w:val="000000"/>
          <w:lang w:val="en-US"/>
        </w:rPr>
        <w:t>Ա</w:t>
      </w:r>
    </w:p>
    <w:p w:rsidR="007C1E44" w:rsidRPr="002B0B2F" w:rsidRDefault="007C1E44" w:rsidP="007C1E4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7C1E44" w:rsidRPr="002B0B2F" w:rsidRDefault="007C1E44" w:rsidP="007C1E44">
      <w:pPr>
        <w:ind w:firstLine="375"/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  <w:r w:rsidRPr="00171292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171292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ՖԻՆԱՆՍՆԵՐԻ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ՆԱԽԱՐԱՐՈՒԹՅԱՆ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ԱՇԽԱՏԱԿԱԶՄԻ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«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ԹԱՆԿԱՐԺԵՔ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ՄԵՏԱՂՆԵՐԻ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ԵՎ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ԹԱՆԿԱՐԺԵՔ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ՔԱՐԵՐԻ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ՊԵՏԱԿԱՆ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ԳԱՆՁԱՐԱՆ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ԳՈՐԾԱԿԱԼՈՒԹՅՈՒՆՈՒՄ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261846">
        <w:rPr>
          <w:rStyle w:val="Strong"/>
          <w:rFonts w:ascii="GHEA Grapalat" w:hAnsi="GHEA Grapalat"/>
          <w:sz w:val="24"/>
          <w:szCs w:val="24"/>
          <w:lang w:val="en-US"/>
        </w:rPr>
        <w:t>ԳՏՆՎՈՂ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ԹԱՆԿԱՐԺԵՔ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ՄԵՏԱՂՆԵՐԻ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ԵՎ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ԹԱՆԿԱՐԺԵՔ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ՔԱՐԵՐԻ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ԱԶԳԱՅԻՆ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ՊԱՀՈՒՍՏԻ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ԱՐԺԵՔՆԵՐԻ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ՑՈՒՑԱԴՐՈՒԹՅՈՒՆ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FE757B">
        <w:rPr>
          <w:rStyle w:val="Strong"/>
          <w:rFonts w:ascii="GHEA Grapalat" w:hAnsi="GHEA Grapalat"/>
          <w:sz w:val="24"/>
          <w:szCs w:val="24"/>
          <w:lang w:val="en-US"/>
        </w:rPr>
        <w:t>ԿԱԶՄԱԿԵՐՊԵԼՈՒ</w:t>
      </w:r>
      <w:r w:rsidR="00FE757B" w:rsidRPr="002B0B2F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171292">
        <w:rPr>
          <w:rStyle w:val="Strong"/>
          <w:rFonts w:ascii="GHEA Grapalat" w:hAnsi="GHEA Grapalat" w:cs="Sylfaen"/>
          <w:sz w:val="24"/>
          <w:szCs w:val="24"/>
        </w:rPr>
        <w:t>ՄԱՍԻՆ</w:t>
      </w:r>
    </w:p>
    <w:p w:rsidR="00052F44" w:rsidRDefault="00052F44" w:rsidP="00EB309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en-GB" w:eastAsia="en-US"/>
        </w:rPr>
      </w:pPr>
    </w:p>
    <w:p w:rsidR="007C1E44" w:rsidRPr="00EB3092" w:rsidRDefault="00EB3092" w:rsidP="00EB309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en-GB" w:eastAsia="en-US"/>
        </w:rPr>
      </w:pPr>
      <w:r w:rsidRPr="00EB3092">
        <w:rPr>
          <w:rFonts w:ascii="GHEA Grapalat" w:eastAsia="Calibri" w:hAnsi="GHEA Grapalat"/>
          <w:lang w:val="en-GB" w:eastAsia="en-US"/>
        </w:rPr>
        <w:t xml:space="preserve">Ղեկավարվելով </w:t>
      </w:r>
      <w:r w:rsidR="007C1E44" w:rsidRPr="00EB3092">
        <w:rPr>
          <w:rFonts w:ascii="GHEA Grapalat" w:eastAsia="Calibri" w:hAnsi="GHEA Grapalat"/>
          <w:lang w:val="en-GB" w:eastAsia="en-US"/>
        </w:rPr>
        <w:t xml:space="preserve">«Թանկարժեք մետաղների մասին» Հայաստանի Հանրապետության օրենքի </w:t>
      </w:r>
      <w:r w:rsidR="00FE757B" w:rsidRPr="00EB3092">
        <w:rPr>
          <w:rFonts w:ascii="GHEA Grapalat" w:eastAsia="Calibri" w:hAnsi="GHEA Grapalat"/>
          <w:lang w:val="en-GB" w:eastAsia="en-US"/>
        </w:rPr>
        <w:t>20</w:t>
      </w:r>
      <w:r w:rsidR="007C1E44" w:rsidRPr="00EB3092">
        <w:rPr>
          <w:rFonts w:ascii="GHEA Grapalat" w:eastAsia="Calibri" w:hAnsi="GHEA Grapalat"/>
          <w:lang w:val="en-GB" w:eastAsia="en-US"/>
        </w:rPr>
        <w:t xml:space="preserve">-րդ </w:t>
      </w:r>
      <w:r w:rsidR="00FE757B" w:rsidRPr="00EB3092">
        <w:rPr>
          <w:rFonts w:ascii="GHEA Grapalat" w:eastAsia="Calibri" w:hAnsi="GHEA Grapalat"/>
          <w:lang w:val="en-GB" w:eastAsia="en-US"/>
        </w:rPr>
        <w:t>հոդվածի 2</w:t>
      </w:r>
      <w:r w:rsidR="007C1E44" w:rsidRPr="00EB3092">
        <w:rPr>
          <w:rFonts w:ascii="GHEA Grapalat" w:eastAsia="Calibri" w:hAnsi="GHEA Grapalat"/>
          <w:lang w:val="en-GB" w:eastAsia="en-US"/>
        </w:rPr>
        <w:t>-րդ մաս</w:t>
      </w:r>
      <w:r w:rsidRPr="00EB3092">
        <w:rPr>
          <w:rFonts w:ascii="GHEA Grapalat" w:eastAsia="Calibri" w:hAnsi="GHEA Grapalat"/>
          <w:lang w:val="en-GB" w:eastAsia="en-US"/>
        </w:rPr>
        <w:t>ով</w:t>
      </w:r>
      <w:r w:rsidR="00ED53E4">
        <w:rPr>
          <w:rFonts w:ascii="GHEA Grapalat" w:eastAsia="Calibri" w:hAnsi="GHEA Grapalat"/>
          <w:lang w:val="en-GB" w:eastAsia="en-US"/>
        </w:rPr>
        <w:t>`</w:t>
      </w:r>
      <w:r w:rsidR="00895B0C" w:rsidRPr="00EB3092">
        <w:rPr>
          <w:rFonts w:ascii="GHEA Grapalat" w:eastAsia="Calibri" w:hAnsi="GHEA Grapalat"/>
          <w:lang w:val="en-GB" w:eastAsia="en-US"/>
        </w:rPr>
        <w:t xml:space="preserve"> </w:t>
      </w:r>
      <w:r w:rsidR="007C1E44" w:rsidRPr="00EB3092">
        <w:rPr>
          <w:rFonts w:ascii="GHEA Grapalat" w:eastAsia="Calibri" w:hAnsi="GHEA Grapalat"/>
          <w:lang w:val="en-GB" w:eastAsia="en-US"/>
        </w:rPr>
        <w:t>Հայաստանի Հանրապետության կառավարությունը որոշում է.</w:t>
      </w:r>
    </w:p>
    <w:p w:rsidR="00895B0C" w:rsidRPr="00576915" w:rsidRDefault="00FE757B" w:rsidP="00EB3092">
      <w:pPr>
        <w:pStyle w:val="ListParagraph"/>
        <w:numPr>
          <w:ilvl w:val="0"/>
          <w:numId w:val="7"/>
        </w:numPr>
        <w:spacing w:after="0" w:line="360" w:lineRule="auto"/>
        <w:ind w:left="2" w:firstLine="718"/>
        <w:jc w:val="both"/>
        <w:rPr>
          <w:rFonts w:ascii="GHEA Grapalat" w:hAnsi="GHEA Grapalat"/>
          <w:sz w:val="24"/>
          <w:szCs w:val="24"/>
        </w:rPr>
      </w:pPr>
      <w:r w:rsidRPr="003906A6">
        <w:rPr>
          <w:rFonts w:ascii="GHEA Grapalat" w:hAnsi="GHEA Grapalat"/>
          <w:sz w:val="24"/>
          <w:szCs w:val="24"/>
        </w:rPr>
        <w:t>Թույլատրել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="007C1E44" w:rsidRPr="003906A6">
        <w:rPr>
          <w:rFonts w:ascii="GHEA Grapalat" w:hAnsi="GHEA Grapalat"/>
          <w:sz w:val="24"/>
          <w:szCs w:val="24"/>
        </w:rPr>
        <w:t>Հայաստանի</w:t>
      </w:r>
      <w:r w:rsidR="007C1E44" w:rsidRPr="00EB3092">
        <w:rPr>
          <w:rFonts w:ascii="GHEA Grapalat" w:hAnsi="GHEA Grapalat"/>
          <w:sz w:val="24"/>
          <w:szCs w:val="24"/>
        </w:rPr>
        <w:t xml:space="preserve"> </w:t>
      </w:r>
      <w:r w:rsidR="007C1E44" w:rsidRPr="003906A6">
        <w:rPr>
          <w:rFonts w:ascii="GHEA Grapalat" w:hAnsi="GHEA Grapalat"/>
          <w:sz w:val="24"/>
          <w:szCs w:val="24"/>
        </w:rPr>
        <w:t>Հանրապետության</w:t>
      </w:r>
      <w:r w:rsidR="007C1E44"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ֆինանսների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նախարարության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աշխատակազմի</w:t>
      </w:r>
      <w:r w:rsidRPr="00EB3092">
        <w:rPr>
          <w:rFonts w:ascii="GHEA Grapalat" w:hAnsi="GHEA Grapalat"/>
          <w:sz w:val="24"/>
          <w:szCs w:val="24"/>
        </w:rPr>
        <w:t xml:space="preserve"> «</w:t>
      </w:r>
      <w:r w:rsidRPr="003906A6">
        <w:rPr>
          <w:rFonts w:ascii="GHEA Grapalat" w:hAnsi="GHEA Grapalat"/>
          <w:sz w:val="24"/>
          <w:szCs w:val="24"/>
        </w:rPr>
        <w:t>Թանկարժեք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մետաղների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և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թանկարժեք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քարերի</w:t>
      </w:r>
      <w:r w:rsidRPr="00EB3092">
        <w:rPr>
          <w:rFonts w:ascii="GHEA Grapalat" w:hAnsi="GHEA Grapalat"/>
          <w:sz w:val="24"/>
          <w:szCs w:val="24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պետական</w:t>
      </w:r>
      <w:r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06A6">
        <w:rPr>
          <w:rFonts w:ascii="GHEA Grapalat" w:hAnsi="GHEA Grapalat"/>
          <w:sz w:val="24"/>
          <w:szCs w:val="24"/>
        </w:rPr>
        <w:t>գանաձարան</w:t>
      </w:r>
      <w:r w:rsidRPr="00A33364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906A6">
        <w:rPr>
          <w:rFonts w:ascii="GHEA Grapalat" w:hAnsi="GHEA Grapalat"/>
          <w:sz w:val="24"/>
          <w:szCs w:val="24"/>
        </w:rPr>
        <w:t>գործակալությանը</w:t>
      </w:r>
      <w:r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>(</w:t>
      </w:r>
      <w:r w:rsidR="00895B0C" w:rsidRPr="003906A6">
        <w:rPr>
          <w:rFonts w:ascii="GHEA Grapalat" w:hAnsi="GHEA Grapalat"/>
          <w:sz w:val="24"/>
          <w:szCs w:val="24"/>
        </w:rPr>
        <w:t>այսուհետև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` </w:t>
      </w:r>
      <w:r w:rsidR="00895B0C" w:rsidRPr="003906A6">
        <w:rPr>
          <w:rFonts w:ascii="GHEA Grapalat" w:hAnsi="GHEA Grapalat"/>
          <w:sz w:val="24"/>
          <w:szCs w:val="24"/>
        </w:rPr>
        <w:t>Պետական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գանձարան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) </w:t>
      </w:r>
      <w:r w:rsidR="00895B0C" w:rsidRPr="003906A6">
        <w:rPr>
          <w:rFonts w:ascii="GHEA Grapalat" w:hAnsi="GHEA Grapalat"/>
          <w:sz w:val="24"/>
          <w:szCs w:val="24"/>
        </w:rPr>
        <w:t>կազմակերպել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Պետական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գանձարանում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261846">
        <w:rPr>
          <w:rFonts w:ascii="GHEA Grapalat" w:hAnsi="GHEA Grapalat"/>
          <w:sz w:val="24"/>
          <w:szCs w:val="24"/>
        </w:rPr>
        <w:t>գտնվող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թանկարժեք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մետաղների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և</w:t>
      </w:r>
      <w:r w:rsidR="004C0771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թանկարժեք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քարերի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261846">
        <w:rPr>
          <w:rFonts w:ascii="GHEA Grapalat" w:hAnsi="GHEA Grapalat"/>
          <w:sz w:val="24"/>
          <w:szCs w:val="24"/>
          <w:lang w:val="en-US"/>
        </w:rPr>
        <w:t>ա</w:t>
      </w:r>
      <w:r w:rsidR="00895B0C" w:rsidRPr="003906A6">
        <w:rPr>
          <w:rFonts w:ascii="GHEA Grapalat" w:hAnsi="GHEA Grapalat"/>
          <w:sz w:val="24"/>
          <w:szCs w:val="24"/>
        </w:rPr>
        <w:t>զգային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պահուստի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պատմամշակութային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արժեք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ներկայացնող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1E1AB8">
        <w:rPr>
          <w:rFonts w:ascii="GHEA Grapalat" w:hAnsi="GHEA Grapalat"/>
          <w:sz w:val="24"/>
          <w:szCs w:val="24"/>
          <w:lang w:val="en-US"/>
        </w:rPr>
        <w:t>իրերի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895B0C" w:rsidRPr="003906A6">
        <w:rPr>
          <w:rFonts w:ascii="GHEA Grapalat" w:hAnsi="GHEA Grapalat"/>
          <w:sz w:val="24"/>
          <w:szCs w:val="24"/>
        </w:rPr>
        <w:t>ցուցադրությունը</w:t>
      </w:r>
      <w:r w:rsidR="00895B0C" w:rsidRPr="00A33364">
        <w:rPr>
          <w:rFonts w:ascii="GHEA Grapalat" w:hAnsi="GHEA Grapalat"/>
          <w:sz w:val="24"/>
          <w:szCs w:val="24"/>
          <w:lang w:val="en-US"/>
        </w:rPr>
        <w:t xml:space="preserve"> </w:t>
      </w:r>
      <w:r w:rsidR="00C45F91" w:rsidRPr="00576915">
        <w:rPr>
          <w:rFonts w:ascii="GHEA Grapalat" w:hAnsi="GHEA Grapalat"/>
          <w:sz w:val="24"/>
          <w:szCs w:val="24"/>
        </w:rPr>
        <w:t>Հայ</w:t>
      </w:r>
      <w:r w:rsidR="00EF0345" w:rsidRPr="00576915">
        <w:rPr>
          <w:rFonts w:ascii="GHEA Grapalat" w:hAnsi="GHEA Grapalat"/>
          <w:sz w:val="24"/>
          <w:szCs w:val="24"/>
        </w:rPr>
        <w:t>ա</w:t>
      </w:r>
      <w:r w:rsidR="00C45F91" w:rsidRPr="00576915">
        <w:rPr>
          <w:rFonts w:ascii="GHEA Grapalat" w:hAnsi="GHEA Grapalat"/>
          <w:sz w:val="24"/>
          <w:szCs w:val="24"/>
        </w:rPr>
        <w:t>ստանի պատմության թանգարանում:</w:t>
      </w:r>
    </w:p>
    <w:p w:rsidR="003906A6" w:rsidRPr="00576915" w:rsidRDefault="003906A6" w:rsidP="00256F19">
      <w:pPr>
        <w:pStyle w:val="ListParagraph"/>
        <w:numPr>
          <w:ilvl w:val="0"/>
          <w:numId w:val="7"/>
        </w:numPr>
        <w:spacing w:after="0" w:line="360" w:lineRule="auto"/>
        <w:ind w:left="0" w:right="15" w:firstLine="720"/>
        <w:jc w:val="both"/>
        <w:rPr>
          <w:rFonts w:ascii="GHEA Grapalat" w:hAnsi="GHEA Grapalat"/>
          <w:sz w:val="24"/>
          <w:szCs w:val="24"/>
        </w:rPr>
      </w:pPr>
      <w:r w:rsidRPr="00576915">
        <w:rPr>
          <w:rFonts w:ascii="GHEA Grapalat" w:hAnsi="GHEA Grapalat" w:cs="Sylfaen"/>
          <w:sz w:val="24"/>
          <w:szCs w:val="24"/>
        </w:rPr>
        <w:t>Հաստատել</w:t>
      </w:r>
      <w:r w:rsidRPr="00576915">
        <w:rPr>
          <w:rFonts w:ascii="GHEA Grapalat" w:hAnsi="GHEA Grapalat"/>
          <w:sz w:val="24"/>
          <w:szCs w:val="24"/>
        </w:rPr>
        <w:t xml:space="preserve"> </w:t>
      </w:r>
      <w:r w:rsidR="00261846" w:rsidRPr="00576915">
        <w:rPr>
          <w:rFonts w:ascii="GHEA Grapalat" w:hAnsi="GHEA Grapalat"/>
          <w:sz w:val="24"/>
          <w:szCs w:val="24"/>
        </w:rPr>
        <w:t xml:space="preserve">ցուցադրման ներկայացվող </w:t>
      </w:r>
      <w:r w:rsidR="00576915" w:rsidRPr="00576915">
        <w:rPr>
          <w:rFonts w:ascii="GHEA Grapalat" w:hAnsi="GHEA Grapalat"/>
          <w:sz w:val="24"/>
          <w:szCs w:val="24"/>
        </w:rPr>
        <w:t>Հայաստանի Հանրապետության ֆինանսների նախարարության «Թանկարժեք մետաղների և թանկարժեք քարերի պետական գանձարան» գործակալությունում գտնվող թանկարժեք մետաղների և թանկարժեք քարերի ազգային պահուստի պատմամշակութային արժեքների ցանկ</w:t>
      </w:r>
      <w:r w:rsidR="00256F19">
        <w:rPr>
          <w:rFonts w:ascii="GHEA Grapalat" w:hAnsi="GHEA Grapalat"/>
          <w:sz w:val="24"/>
          <w:szCs w:val="24"/>
          <w:lang w:val="hy-AM"/>
        </w:rPr>
        <w:t>ը</w:t>
      </w:r>
      <w:r w:rsidR="00256F19">
        <w:rPr>
          <w:rFonts w:ascii="GHEA Grapalat" w:hAnsi="GHEA Grapalat"/>
          <w:sz w:val="24"/>
          <w:szCs w:val="24"/>
        </w:rPr>
        <w:t>`</w:t>
      </w:r>
      <w:r w:rsidR="00256F19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A40F78" w:rsidRPr="00576915">
        <w:rPr>
          <w:rFonts w:ascii="GHEA Grapalat" w:hAnsi="GHEA Grapalat"/>
          <w:sz w:val="24"/>
          <w:szCs w:val="24"/>
        </w:rPr>
        <w:t xml:space="preserve"> </w:t>
      </w:r>
      <w:r w:rsidR="00EF0345" w:rsidRPr="00576915">
        <w:rPr>
          <w:rFonts w:ascii="GHEA Grapalat" w:hAnsi="GHEA Grapalat"/>
          <w:sz w:val="24"/>
          <w:szCs w:val="24"/>
        </w:rPr>
        <w:t>հ</w:t>
      </w:r>
      <w:r w:rsidR="00A40F78" w:rsidRPr="00576915">
        <w:rPr>
          <w:rFonts w:ascii="GHEA Grapalat" w:hAnsi="GHEA Grapalat"/>
          <w:sz w:val="24"/>
          <w:szCs w:val="24"/>
        </w:rPr>
        <w:t>ավելվածի:</w:t>
      </w:r>
      <w:r w:rsidR="00576915">
        <w:rPr>
          <w:rFonts w:ascii="GHEA Grapalat" w:hAnsi="GHEA Grapalat"/>
          <w:sz w:val="24"/>
          <w:szCs w:val="24"/>
        </w:rPr>
        <w:t xml:space="preserve"> </w:t>
      </w:r>
    </w:p>
    <w:p w:rsidR="00425CFA" w:rsidRPr="00576915" w:rsidRDefault="00425CFA" w:rsidP="00425CFA">
      <w:pPr>
        <w:pStyle w:val="ListParagraph"/>
        <w:spacing w:line="360" w:lineRule="auto"/>
        <w:ind w:left="1845"/>
        <w:jc w:val="both"/>
        <w:rPr>
          <w:rFonts w:ascii="GHEA Grapalat" w:hAnsi="GHEA Grapalat" w:cs="Sylfaen"/>
          <w:lang w:val="fr-FR"/>
        </w:rPr>
      </w:pPr>
    </w:p>
    <w:p w:rsidR="00425CFA" w:rsidRPr="00320BE5" w:rsidRDefault="00425CFA" w:rsidP="00425CFA">
      <w:pPr>
        <w:pStyle w:val="ListParagraph"/>
        <w:spacing w:after="0" w:line="360" w:lineRule="auto"/>
        <w:jc w:val="both"/>
        <w:rPr>
          <w:rFonts w:ascii="GHEA Grapalat" w:hAnsi="GHEA Grapalat" w:cs="Sylfaen"/>
          <w:lang w:val="fr-FR"/>
        </w:rPr>
      </w:pPr>
      <w:r w:rsidRPr="00425CFA">
        <w:rPr>
          <w:rFonts w:ascii="GHEA Grapalat" w:hAnsi="GHEA Grapalat" w:cs="Sylfaen"/>
        </w:rPr>
        <w:t>ՀԱՅԱՍՏԱՆԻ</w:t>
      </w:r>
      <w:r w:rsidRPr="00320BE5">
        <w:rPr>
          <w:rFonts w:ascii="GHEA Grapalat" w:hAnsi="GHEA Grapalat" w:cs="Sylfaen"/>
          <w:lang w:val="fr-FR"/>
        </w:rPr>
        <w:t xml:space="preserve"> </w:t>
      </w:r>
      <w:r w:rsidRPr="00425CFA">
        <w:rPr>
          <w:rFonts w:ascii="GHEA Grapalat" w:hAnsi="GHEA Grapalat" w:cs="Sylfaen"/>
        </w:rPr>
        <w:t>ՀԱՆՐԱՊԵՏՈՒԹՅԱՆ</w:t>
      </w:r>
    </w:p>
    <w:p w:rsidR="00425CFA" w:rsidRPr="00320BE5" w:rsidRDefault="00425CFA" w:rsidP="00425CFA">
      <w:pPr>
        <w:spacing w:after="0" w:line="360" w:lineRule="auto"/>
        <w:ind w:left="720"/>
        <w:jc w:val="both"/>
        <w:rPr>
          <w:rFonts w:ascii="GHEA Grapalat" w:hAnsi="GHEA Grapalat" w:cs="Sylfaen"/>
          <w:lang w:val="fr-FR"/>
        </w:rPr>
      </w:pPr>
      <w:r w:rsidRPr="00425CFA">
        <w:rPr>
          <w:rFonts w:ascii="GHEA Grapalat" w:hAnsi="GHEA Grapalat" w:cs="Sylfaen"/>
        </w:rPr>
        <w:t>ՎԱՐՉԱՊԵՏ</w:t>
      </w:r>
      <w:r w:rsidRPr="00320BE5">
        <w:rPr>
          <w:rFonts w:ascii="GHEA Grapalat" w:hAnsi="GHEA Grapalat" w:cs="Sylfaen"/>
          <w:lang w:val="fr-FR"/>
        </w:rPr>
        <w:tab/>
      </w:r>
      <w:r w:rsidRPr="00320BE5">
        <w:rPr>
          <w:rFonts w:ascii="GHEA Grapalat" w:hAnsi="GHEA Grapalat" w:cs="Sylfaen"/>
          <w:lang w:val="fr-FR"/>
        </w:rPr>
        <w:tab/>
      </w:r>
      <w:r w:rsidRPr="00320BE5">
        <w:rPr>
          <w:rFonts w:ascii="GHEA Grapalat" w:hAnsi="GHEA Grapalat" w:cs="Sylfaen"/>
          <w:lang w:val="fr-FR"/>
        </w:rPr>
        <w:tab/>
      </w:r>
      <w:r w:rsidRPr="00320BE5">
        <w:rPr>
          <w:rFonts w:ascii="GHEA Grapalat" w:hAnsi="GHEA Grapalat" w:cs="Sylfaen"/>
          <w:lang w:val="fr-FR"/>
        </w:rPr>
        <w:tab/>
      </w:r>
      <w:r w:rsidRPr="00320BE5">
        <w:rPr>
          <w:rFonts w:ascii="GHEA Grapalat" w:hAnsi="GHEA Grapalat" w:cs="Sylfaen"/>
          <w:lang w:val="fr-FR"/>
        </w:rPr>
        <w:tab/>
      </w:r>
      <w:r w:rsidRPr="00320BE5">
        <w:rPr>
          <w:rFonts w:ascii="GHEA Grapalat" w:hAnsi="GHEA Grapalat" w:cs="Sylfaen"/>
          <w:lang w:val="fr-FR"/>
        </w:rPr>
        <w:tab/>
      </w:r>
      <w:r w:rsidR="00052F44" w:rsidRPr="00320BE5">
        <w:rPr>
          <w:rFonts w:ascii="GHEA Grapalat" w:hAnsi="GHEA Grapalat" w:cs="Sylfaen"/>
          <w:lang w:val="fr-FR"/>
        </w:rPr>
        <w:tab/>
      </w:r>
      <w:r w:rsidR="00052F44" w:rsidRPr="00320BE5">
        <w:rPr>
          <w:rFonts w:ascii="GHEA Grapalat" w:hAnsi="GHEA Grapalat" w:cs="Sylfaen"/>
          <w:lang w:val="fr-FR"/>
        </w:rPr>
        <w:tab/>
      </w:r>
      <w:r w:rsidRPr="00425CFA">
        <w:rPr>
          <w:rFonts w:ascii="GHEA Grapalat" w:hAnsi="GHEA Grapalat" w:cs="Sylfaen"/>
        </w:rPr>
        <w:t>ԿԱՐԵՆ</w:t>
      </w:r>
      <w:r w:rsidRPr="00320BE5">
        <w:rPr>
          <w:rFonts w:ascii="GHEA Grapalat" w:hAnsi="GHEA Grapalat" w:cs="Sylfaen"/>
          <w:lang w:val="fr-FR"/>
        </w:rPr>
        <w:t xml:space="preserve"> </w:t>
      </w:r>
      <w:r w:rsidRPr="00425CFA">
        <w:rPr>
          <w:rFonts w:ascii="GHEA Grapalat" w:hAnsi="GHEA Grapalat" w:cs="Sylfaen"/>
        </w:rPr>
        <w:t>ԿԱՐԱՊԵՏՅԱՆ</w:t>
      </w:r>
    </w:p>
    <w:p w:rsidR="00425CFA" w:rsidRPr="00320BE5" w:rsidRDefault="00425CFA" w:rsidP="00425CFA">
      <w:pPr>
        <w:spacing w:after="0" w:line="360" w:lineRule="auto"/>
        <w:ind w:left="720"/>
        <w:jc w:val="both"/>
        <w:rPr>
          <w:rFonts w:ascii="GHEA Grapalat" w:hAnsi="GHEA Grapalat" w:cs="Sylfaen"/>
          <w:lang w:val="fr-FR"/>
        </w:rPr>
      </w:pPr>
      <w:r w:rsidRPr="00320BE5">
        <w:rPr>
          <w:rFonts w:ascii="GHEA Grapalat" w:hAnsi="GHEA Grapalat" w:cs="Sylfaen"/>
          <w:lang w:val="fr-FR"/>
        </w:rPr>
        <w:t>2017</w:t>
      </w:r>
      <w:r w:rsidRPr="00425CFA">
        <w:rPr>
          <w:rFonts w:ascii="GHEA Grapalat" w:hAnsi="GHEA Grapalat" w:cs="Sylfaen"/>
        </w:rPr>
        <w:t>թ</w:t>
      </w:r>
      <w:r w:rsidRPr="00320BE5">
        <w:rPr>
          <w:rFonts w:ascii="GHEA Grapalat" w:hAnsi="GHEA Grapalat" w:cs="Sylfaen"/>
          <w:lang w:val="fr-FR"/>
        </w:rPr>
        <w:t>. &lt;&lt; ------------ &gt;&gt; &lt;&lt; ------ &gt;&gt;</w:t>
      </w:r>
    </w:p>
    <w:p w:rsidR="00425CFA" w:rsidRDefault="00425CFA" w:rsidP="00425CFA">
      <w:pPr>
        <w:spacing w:after="0" w:line="360" w:lineRule="auto"/>
        <w:ind w:left="720"/>
        <w:jc w:val="both"/>
        <w:rPr>
          <w:rFonts w:ascii="GHEA Grapalat" w:hAnsi="GHEA Grapalat" w:cs="Sylfaen"/>
        </w:rPr>
      </w:pPr>
      <w:r w:rsidRPr="00425CFA">
        <w:rPr>
          <w:rFonts w:ascii="GHEA Grapalat" w:hAnsi="GHEA Grapalat" w:cs="Sylfaen"/>
        </w:rPr>
        <w:t>Երևան</w:t>
      </w:r>
    </w:p>
    <w:p w:rsidR="00ED53E4" w:rsidRPr="00320BE5" w:rsidRDefault="00ED53E4" w:rsidP="00425CFA">
      <w:pPr>
        <w:spacing w:after="0" w:line="360" w:lineRule="auto"/>
        <w:ind w:left="720"/>
        <w:jc w:val="both"/>
        <w:rPr>
          <w:rFonts w:ascii="GHEA Grapalat" w:hAnsi="GHEA Grapalat" w:cs="Sylfaen"/>
          <w:lang w:val="fr-FR"/>
        </w:rPr>
      </w:pPr>
    </w:p>
    <w:p w:rsidR="00096986" w:rsidRDefault="00096986" w:rsidP="00121DCD">
      <w:pPr>
        <w:spacing w:after="0" w:line="240" w:lineRule="auto"/>
        <w:ind w:right="51"/>
        <w:jc w:val="right"/>
        <w:rPr>
          <w:rFonts w:ascii="GHEA Grapalat" w:hAnsi="GHEA Grapalat"/>
          <w:sz w:val="24"/>
          <w:szCs w:val="24"/>
        </w:rPr>
      </w:pPr>
    </w:p>
    <w:p w:rsidR="00121DCD" w:rsidRPr="00C45F91" w:rsidRDefault="00121DCD" w:rsidP="00121DCD">
      <w:pPr>
        <w:spacing w:after="0" w:line="240" w:lineRule="auto"/>
        <w:ind w:right="51"/>
        <w:jc w:val="right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lastRenderedPageBreak/>
        <w:t>Հավելված</w:t>
      </w:r>
      <w:r w:rsidR="00425CFA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121DCD" w:rsidRPr="00C45F91" w:rsidRDefault="00121DCD" w:rsidP="00121DCD">
      <w:pPr>
        <w:pStyle w:val="NormalWeb"/>
        <w:spacing w:before="0" w:beforeAutospacing="0" w:after="0" w:afterAutospacing="0"/>
        <w:ind w:right="51"/>
        <w:jc w:val="right"/>
        <w:rPr>
          <w:rStyle w:val="Strong"/>
          <w:rFonts w:ascii="GHEA Grapalat" w:hAnsi="GHEA Grapalat"/>
          <w:b w:val="0"/>
          <w:lang w:val="fr-FR"/>
        </w:rPr>
      </w:pPr>
      <w:r w:rsidRPr="0041475C">
        <w:rPr>
          <w:rStyle w:val="Strong"/>
          <w:rFonts w:ascii="GHEA Grapalat" w:hAnsi="GHEA Grapalat"/>
          <w:b w:val="0"/>
          <w:lang w:val="hy-AM"/>
        </w:rPr>
        <w:t xml:space="preserve">ՀՀ կառավարության </w:t>
      </w:r>
    </w:p>
    <w:p w:rsidR="00121DCD" w:rsidRPr="0041475C" w:rsidRDefault="00121DCD" w:rsidP="00121DCD">
      <w:pPr>
        <w:pStyle w:val="NormalWeb"/>
        <w:spacing w:before="0" w:beforeAutospacing="0" w:after="0" w:afterAutospacing="0"/>
        <w:ind w:right="51"/>
        <w:jc w:val="right"/>
        <w:rPr>
          <w:rStyle w:val="Strong"/>
          <w:rFonts w:ascii="GHEA Grapalat" w:hAnsi="GHEA Grapalat"/>
          <w:b w:val="0"/>
          <w:lang w:val="hy-AM"/>
        </w:rPr>
      </w:pPr>
      <w:r w:rsidRPr="0041475C">
        <w:rPr>
          <w:rStyle w:val="Strong"/>
          <w:rFonts w:ascii="GHEA Grapalat" w:hAnsi="GHEA Grapalat"/>
          <w:b w:val="0"/>
          <w:lang w:val="hy-AM"/>
        </w:rPr>
        <w:t>201</w:t>
      </w:r>
      <w:r w:rsidR="00C45F91" w:rsidRPr="00A33364">
        <w:rPr>
          <w:rStyle w:val="Strong"/>
          <w:rFonts w:ascii="GHEA Grapalat" w:hAnsi="GHEA Grapalat"/>
          <w:b w:val="0"/>
          <w:lang w:val="fr-FR"/>
        </w:rPr>
        <w:t>7</w:t>
      </w:r>
      <w:r w:rsidRPr="0041475C">
        <w:rPr>
          <w:rStyle w:val="Strong"/>
          <w:rFonts w:ascii="GHEA Grapalat" w:hAnsi="GHEA Grapalat"/>
          <w:b w:val="0"/>
          <w:lang w:val="hy-AM"/>
        </w:rPr>
        <w:t xml:space="preserve"> թվականի</w:t>
      </w:r>
      <w:r w:rsidRPr="00C45F9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1475C">
        <w:rPr>
          <w:rStyle w:val="Strong"/>
          <w:rFonts w:ascii="GHEA Grapalat" w:hAnsi="GHEA Grapalat"/>
          <w:b w:val="0"/>
          <w:lang w:val="hy-AM"/>
        </w:rPr>
        <w:t>N-------  որոշման</w:t>
      </w:r>
    </w:p>
    <w:p w:rsidR="00121DCD" w:rsidRPr="00121DCD" w:rsidRDefault="00121DCD" w:rsidP="00121DCD">
      <w:pPr>
        <w:spacing w:after="0" w:line="240" w:lineRule="auto"/>
        <w:ind w:right="686"/>
        <w:jc w:val="right"/>
        <w:rPr>
          <w:rFonts w:ascii="GHEA Grapalat" w:hAnsi="GHEA Grapalat"/>
          <w:sz w:val="24"/>
          <w:szCs w:val="24"/>
          <w:lang w:val="hy-AM"/>
        </w:rPr>
      </w:pPr>
    </w:p>
    <w:p w:rsidR="00121DCD" w:rsidRPr="00C45F91" w:rsidRDefault="00121DCD" w:rsidP="00121DCD">
      <w:pPr>
        <w:spacing w:after="0" w:line="240" w:lineRule="auto"/>
        <w:ind w:right="686"/>
        <w:jc w:val="center"/>
        <w:rPr>
          <w:rFonts w:ascii="GHEA Grapalat" w:hAnsi="GHEA Grapalat"/>
          <w:sz w:val="24"/>
          <w:szCs w:val="24"/>
          <w:lang w:val="fr-FR"/>
        </w:rPr>
      </w:pPr>
    </w:p>
    <w:p w:rsidR="00121DCD" w:rsidRPr="00121DCD" w:rsidRDefault="00576915" w:rsidP="00121DCD">
      <w:pPr>
        <w:spacing w:after="0" w:line="240" w:lineRule="auto"/>
        <w:ind w:right="686"/>
        <w:jc w:val="center"/>
        <w:rPr>
          <w:rFonts w:ascii="GHEA Grapalat" w:hAnsi="GHEA Grapalat"/>
          <w:sz w:val="24"/>
          <w:szCs w:val="24"/>
          <w:lang w:val="fr-FR"/>
        </w:rPr>
      </w:pPr>
      <w:r w:rsidRPr="00121DCD">
        <w:rPr>
          <w:rFonts w:ascii="GHEA Grapalat" w:hAnsi="GHEA Grapalat"/>
          <w:sz w:val="24"/>
          <w:szCs w:val="24"/>
        </w:rPr>
        <w:t>ՀԱՅԱՍՏԱՆԻ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ՀԱՆՐԱՊԵՏՈՒԹՅԱՆ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ՖԻՆԱՆՍՆԵՐԻ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ՆԱԽԱՐԱՐՈՒԹՅԱՆ</w:t>
      </w:r>
    </w:p>
    <w:p w:rsidR="00121DCD" w:rsidRPr="00121DCD" w:rsidRDefault="00576915" w:rsidP="00121DCD">
      <w:pPr>
        <w:spacing w:after="0" w:line="240" w:lineRule="auto"/>
        <w:ind w:right="686"/>
        <w:jc w:val="center"/>
        <w:rPr>
          <w:rFonts w:ascii="GHEA Grapalat" w:hAnsi="GHEA Grapalat"/>
          <w:sz w:val="24"/>
          <w:szCs w:val="24"/>
          <w:lang w:val="fr-FR"/>
        </w:rPr>
      </w:pPr>
      <w:r w:rsidRPr="00121DCD">
        <w:rPr>
          <w:rFonts w:ascii="GHEA Grapalat" w:hAnsi="GHEA Grapalat"/>
          <w:sz w:val="24"/>
          <w:szCs w:val="24"/>
          <w:lang w:val="fr-FR"/>
        </w:rPr>
        <w:t>«</w:t>
      </w:r>
      <w:r w:rsidRPr="00121DCD">
        <w:rPr>
          <w:rFonts w:ascii="GHEA Grapalat" w:hAnsi="GHEA Grapalat"/>
          <w:sz w:val="24"/>
          <w:szCs w:val="24"/>
        </w:rPr>
        <w:t>ԹԱՆԿԱՐԺԵՔ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ՄԵՏԱՂՆԵՐԻ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և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ԹԱՆԿԱՐԺԵՔ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ՔԱՐԵՐԻ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ՊԵՏԱԿԱՆ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ԳԱՆՁԱՐԱՆ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21DCD">
        <w:rPr>
          <w:rFonts w:ascii="GHEA Grapalat" w:hAnsi="GHEA Grapalat"/>
          <w:sz w:val="24"/>
          <w:szCs w:val="24"/>
        </w:rPr>
        <w:t>ԳՈՐԾԱԿԱԼՈՒԹՅՈՒՆՈՒՄ</w:t>
      </w:r>
      <w:r w:rsidRPr="00C45F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ԳՏՆՎՈՂ</w:t>
      </w:r>
      <w:r w:rsidRPr="00C45F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bCs/>
          <w:sz w:val="24"/>
          <w:szCs w:val="24"/>
        </w:rPr>
        <w:t>ԹԱՆԿԱՐԺԵՔ</w:t>
      </w:r>
      <w:r w:rsidRPr="00C45F9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bCs/>
          <w:sz w:val="24"/>
          <w:szCs w:val="24"/>
        </w:rPr>
        <w:t>ՄԵՏԱՂՆԵՐԻ</w:t>
      </w:r>
      <w:r w:rsidRPr="00C45F9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bCs/>
          <w:sz w:val="24"/>
          <w:szCs w:val="24"/>
        </w:rPr>
        <w:t>և</w:t>
      </w:r>
      <w:r w:rsidRPr="00C45F9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bCs/>
          <w:sz w:val="24"/>
          <w:szCs w:val="24"/>
        </w:rPr>
        <w:t>ԹԱՆԿԱՐԺԵՔ</w:t>
      </w:r>
      <w:r w:rsidRPr="00C45F9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bCs/>
          <w:sz w:val="24"/>
          <w:szCs w:val="24"/>
        </w:rPr>
        <w:t>ՔԱՐԵՐԻ</w:t>
      </w:r>
      <w:r w:rsidRPr="00C45F9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ԱԶԳԱՅԻՆ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ՊԱՏՄԱՄՇԱԿՈՒԹԱՅԻՆ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ԱՐԺԵՔՆԵՐԻ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21DCD">
        <w:rPr>
          <w:rFonts w:ascii="GHEA Grapalat" w:hAnsi="GHEA Grapalat"/>
          <w:sz w:val="24"/>
          <w:szCs w:val="24"/>
        </w:rPr>
        <w:t>ՑԱՆԿ</w:t>
      </w:r>
      <w:r w:rsidRPr="00121DCD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121DCD" w:rsidRPr="00121DCD" w:rsidRDefault="00121DCD" w:rsidP="000021CC">
      <w:pPr>
        <w:jc w:val="center"/>
        <w:rPr>
          <w:rFonts w:ascii="GHEA Grapalat" w:hAnsi="GHEA Grapalat"/>
          <w:i/>
          <w:sz w:val="24"/>
          <w:szCs w:val="24"/>
          <w:u w:val="single"/>
          <w:lang w:val="fr-FR"/>
        </w:rPr>
      </w:pPr>
    </w:p>
    <w:tbl>
      <w:tblPr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24"/>
        <w:gridCol w:w="1176"/>
        <w:gridCol w:w="1440"/>
        <w:gridCol w:w="1620"/>
        <w:gridCol w:w="1350"/>
        <w:gridCol w:w="1440"/>
        <w:gridCol w:w="1260"/>
        <w:gridCol w:w="1080"/>
      </w:tblGrid>
      <w:tr w:rsidR="00425CFA" w:rsidRPr="00423D2E" w:rsidTr="000021CC">
        <w:trPr>
          <w:trHeight w:val="8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0021CC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Գույքա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յին 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Իրի 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տեղծման վայրը/դպրոցը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տեղծման ժամանակ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ահատված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Մետաղի 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Իրի ընդհանուր 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քաշը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(գրամ)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հարգը</w:t>
            </w:r>
          </w:p>
        </w:tc>
      </w:tr>
      <w:tr w:rsidR="00425CFA" w:rsidRPr="00423D2E" w:rsidTr="000021CC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գոտի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Անդրկովկաս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1903-04 թթ.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877.7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875</w:t>
            </w:r>
          </w:p>
        </w:tc>
      </w:tr>
      <w:tr w:rsidR="00425CFA" w:rsidRPr="00423D2E" w:rsidTr="000021CC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գոտի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Ռուսաստան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1877 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875</w:t>
            </w:r>
          </w:p>
        </w:tc>
      </w:tr>
      <w:tr w:rsidR="00425CFA" w:rsidRPr="00423D2E" w:rsidTr="000021CC">
        <w:trPr>
          <w:trHeight w:val="8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գոտի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Անդրկովկաս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19-րդ դ</w:t>
            </w:r>
            <w:r w:rsidR="000021C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արի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վերջ-20-րդ 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արի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սկ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իզբ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875</w:t>
            </w:r>
          </w:p>
        </w:tc>
      </w:tr>
      <w:tr w:rsidR="00425CFA" w:rsidRPr="00423D2E" w:rsidTr="000021CC">
        <w:trPr>
          <w:trHeight w:val="5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գոտի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Անդրկովկաս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1917 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753.8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875</w:t>
            </w:r>
          </w:p>
        </w:tc>
      </w:tr>
      <w:tr w:rsidR="00425CFA" w:rsidRPr="00423D2E" w:rsidTr="000021CC">
        <w:trPr>
          <w:trHeight w:val="5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գոտի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Անդրկովկաս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1900-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19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08 թթ.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451.3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875</w:t>
            </w:r>
          </w:p>
        </w:tc>
      </w:tr>
      <w:tr w:rsidR="00425CFA" w:rsidRPr="00423D2E" w:rsidTr="000021CC">
        <w:trPr>
          <w:trHeight w:val="5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3273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գոտի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Անդրկովկաս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1880 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492.8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750/875</w:t>
            </w:r>
          </w:p>
        </w:tc>
      </w:tr>
      <w:tr w:rsidR="00425CFA" w:rsidRPr="00423D2E" w:rsidTr="000021CC">
        <w:trPr>
          <w:trHeight w:val="70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վզնոց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Անդրկովկաս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19-րդ դ</w:t>
            </w:r>
            <w:r w:rsidR="000021C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վերջ-20-րդ դարի</w:t>
            </w: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սկ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իզբ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արծաթ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72.78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CFA" w:rsidRPr="00423D2E" w:rsidRDefault="00425CFA" w:rsidP="000021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423D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600/800</w:t>
            </w:r>
          </w:p>
        </w:tc>
      </w:tr>
    </w:tbl>
    <w:p w:rsidR="00121DCD" w:rsidRDefault="00121DCD" w:rsidP="000021C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21DCD" w:rsidRDefault="00121DCD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021CC" w:rsidRDefault="000021C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21DCD" w:rsidRDefault="00121DCD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B3F9C" w:rsidRPr="00171292" w:rsidRDefault="007B3F9C" w:rsidP="007B3F9C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71292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ՀԻՄՆԱՎՈՐՈՒՄ</w:t>
      </w:r>
    </w:p>
    <w:p w:rsidR="00DB428B" w:rsidRPr="009C55A8" w:rsidRDefault="00AE7568" w:rsidP="00DB428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fr-FR"/>
        </w:rPr>
      </w:pP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Հայաստանի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Հանրապետության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ֆինանսների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նախարարության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աշխատակազմի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«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Թանկարժեք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մետաղների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և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թանկարժեք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քարերի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պետական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գանաձարան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գործակալությունում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395DE4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>գտնվող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թանկարժեք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մետաղների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և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թանկարժեք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քարերի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ազգային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պահուստի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արժեքների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ցուցադրություն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կազմակերպելու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B428B">
        <w:rPr>
          <w:rStyle w:val="Strong"/>
          <w:rFonts w:ascii="GHEA Grapalat" w:hAnsi="GHEA Grapalat"/>
          <w:color w:val="000000"/>
          <w:shd w:val="clear" w:color="auto" w:fill="FFFFFF"/>
        </w:rPr>
        <w:t>մասին</w:t>
      </w:r>
      <w:r w:rsidRPr="009C55A8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="00DB428B" w:rsidRPr="00DB428B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Հայաստանի</w:t>
      </w:r>
      <w:r w:rsidR="00DB428B" w:rsidRPr="009C55A8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fr-FR"/>
        </w:rPr>
        <w:t xml:space="preserve"> </w:t>
      </w:r>
      <w:r w:rsidR="00DB428B" w:rsidRPr="00DB428B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Հանրապետության</w:t>
      </w:r>
      <w:r w:rsidR="00DB428B" w:rsidRPr="009C55A8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fr-FR"/>
        </w:rPr>
        <w:t xml:space="preserve"> </w:t>
      </w:r>
      <w:r w:rsidR="00DB428B" w:rsidRPr="00DB428B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կառավարության</w:t>
      </w:r>
      <w:r w:rsidR="00DB428B" w:rsidRPr="009C55A8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fr-FR"/>
        </w:rPr>
        <w:t xml:space="preserve"> </w:t>
      </w:r>
      <w:r w:rsidR="00DB428B" w:rsidRPr="00DB428B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որոշման</w:t>
      </w:r>
      <w:r w:rsidR="00DB428B" w:rsidRPr="009C55A8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fr-FR"/>
        </w:rPr>
        <w:t xml:space="preserve"> </w:t>
      </w:r>
      <w:r w:rsidR="00DB428B" w:rsidRPr="00DB428B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նախագծի</w:t>
      </w:r>
    </w:p>
    <w:p w:rsidR="007B3F9C" w:rsidRPr="00171292" w:rsidRDefault="007B3F9C" w:rsidP="007B3F9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936E87" w:rsidRPr="00936E87" w:rsidRDefault="00936E87" w:rsidP="00936E87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936E87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DD2EB2" w:rsidRPr="00256F19" w:rsidRDefault="00DD2EB2" w:rsidP="0026184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56F19">
        <w:rPr>
          <w:rFonts w:ascii="GHEA Grapalat" w:eastAsia="Calibri" w:hAnsi="GHEA Grapalat"/>
          <w:lang w:val="hy-AM" w:eastAsia="en-US"/>
        </w:rPr>
        <w:t xml:space="preserve">Հայաստանի Հանրապետության ֆինանսների նախարարության աշխատակազմի «Թանկարժեք մետաղների և թանկարժեք քարերի պետական գանաձարան» գործակալությունում </w:t>
      </w:r>
      <w:r w:rsidR="00395DE4" w:rsidRPr="00256F19">
        <w:rPr>
          <w:rFonts w:ascii="GHEA Grapalat" w:eastAsia="Calibri" w:hAnsi="GHEA Grapalat"/>
          <w:lang w:val="hy-AM" w:eastAsia="en-US"/>
        </w:rPr>
        <w:t xml:space="preserve">գտնվող </w:t>
      </w:r>
      <w:r w:rsidRPr="00256F19">
        <w:rPr>
          <w:rFonts w:ascii="GHEA Grapalat" w:eastAsia="Calibri" w:hAnsi="GHEA Grapalat"/>
          <w:lang w:val="hy-AM" w:eastAsia="en-US"/>
        </w:rPr>
        <w:t xml:space="preserve">թանկարժեք մետաղների և թանկարժեք քարերի պետական պահուստի մաս կազմող ազգային պահուստի արժեքների ցուցադրություն կազմակերպելու մասին» Հայաստանի Հանրապետության կառավարության որոշման նախագծի ընդունումը պայմանավորված է Պետական գանձարանի կանոնադրական խնդիրների </w:t>
      </w:r>
      <w:r w:rsidR="00395DE4" w:rsidRPr="00256F19">
        <w:rPr>
          <w:rFonts w:ascii="GHEA Grapalat" w:eastAsia="Calibri" w:hAnsi="GHEA Grapalat"/>
          <w:lang w:val="hy-AM" w:eastAsia="en-US"/>
        </w:rPr>
        <w:t>իրականացմա</w:t>
      </w:r>
      <w:r w:rsidR="0080392F" w:rsidRPr="00256F19">
        <w:rPr>
          <w:rFonts w:ascii="GHEA Grapalat" w:eastAsia="Calibri" w:hAnsi="GHEA Grapalat"/>
          <w:lang w:val="hy-AM" w:eastAsia="en-US"/>
        </w:rPr>
        <w:t>ն ապահովմամբ</w:t>
      </w:r>
      <w:r w:rsidR="00395DE4" w:rsidRPr="00256F19">
        <w:rPr>
          <w:rFonts w:ascii="GHEA Grapalat" w:eastAsia="Calibri" w:hAnsi="GHEA Grapalat"/>
          <w:lang w:val="hy-AM" w:eastAsia="en-US"/>
        </w:rPr>
        <w:t>:</w:t>
      </w:r>
    </w:p>
    <w:p w:rsidR="00DD2EB2" w:rsidRPr="00CD45AF" w:rsidRDefault="00DD2EB2" w:rsidP="0026184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56F19">
        <w:rPr>
          <w:rFonts w:ascii="GHEA Grapalat" w:hAnsi="GHEA Grapalat"/>
          <w:sz w:val="24"/>
          <w:szCs w:val="24"/>
          <w:lang w:val="hy-AM"/>
        </w:rPr>
        <w:t>ՀՀ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2003</w:t>
      </w:r>
      <w:r w:rsidRPr="00256F19">
        <w:rPr>
          <w:rFonts w:ascii="GHEA Grapalat" w:hAnsi="GHEA Grapalat"/>
          <w:sz w:val="24"/>
          <w:szCs w:val="24"/>
          <w:lang w:val="hy-AM"/>
        </w:rPr>
        <w:t>թ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256F19">
        <w:rPr>
          <w:rFonts w:ascii="GHEA Grapalat" w:hAnsi="GHEA Grapalat"/>
          <w:sz w:val="24"/>
          <w:szCs w:val="24"/>
          <w:lang w:val="hy-AM"/>
        </w:rPr>
        <w:t>մայիսի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256F19">
        <w:rPr>
          <w:rFonts w:ascii="GHEA Grapalat" w:hAnsi="GHEA Grapalat"/>
          <w:sz w:val="24"/>
          <w:szCs w:val="24"/>
          <w:lang w:val="hy-AM"/>
        </w:rPr>
        <w:t>ի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N737-</w:t>
      </w:r>
      <w:r w:rsidRPr="00256F19">
        <w:rPr>
          <w:rFonts w:ascii="GHEA Grapalat" w:hAnsi="GHEA Grapalat"/>
          <w:sz w:val="24"/>
          <w:szCs w:val="24"/>
          <w:lang w:val="hy-AM"/>
        </w:rPr>
        <w:t>Ն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որոշմամբ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հաստատված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ՀՀ</w:t>
      </w:r>
      <w:r w:rsidRPr="004D7C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ֆինանսների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աշխատակազմի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256F19">
        <w:rPr>
          <w:rFonts w:ascii="GHEA Grapalat" w:hAnsi="GHEA Grapalat"/>
          <w:sz w:val="24"/>
          <w:szCs w:val="24"/>
          <w:lang w:val="hy-AM"/>
        </w:rPr>
        <w:t>Թանկարժեք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մետաղների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և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թանկարժեք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քարերի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պետական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գանձարան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256F19">
        <w:rPr>
          <w:rFonts w:ascii="GHEA Grapalat" w:hAnsi="GHEA Grapalat"/>
          <w:sz w:val="24"/>
          <w:szCs w:val="24"/>
          <w:lang w:val="hy-AM"/>
        </w:rPr>
        <w:t>գործակալության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կանոնադրության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8-</w:t>
      </w:r>
      <w:r w:rsidRPr="00256F19">
        <w:rPr>
          <w:rFonts w:ascii="GHEA Grapalat" w:hAnsi="GHEA Grapalat"/>
          <w:sz w:val="24"/>
          <w:szCs w:val="24"/>
          <w:lang w:val="hy-AM"/>
        </w:rPr>
        <w:t>րդ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կետի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256F19">
        <w:rPr>
          <w:rFonts w:ascii="GHEA Grapalat" w:hAnsi="GHEA Grapalat"/>
          <w:sz w:val="24"/>
          <w:szCs w:val="24"/>
          <w:lang w:val="hy-AM"/>
        </w:rPr>
        <w:t>իբ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256F19">
        <w:rPr>
          <w:rFonts w:ascii="GHEA Grapalat" w:hAnsi="GHEA Grapalat"/>
          <w:sz w:val="24"/>
          <w:szCs w:val="24"/>
          <w:lang w:val="hy-AM"/>
        </w:rPr>
        <w:t>պահանջի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համաձայն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Պետական գանձարանի </w:t>
      </w:r>
      <w:r w:rsidRPr="00256F19">
        <w:rPr>
          <w:rFonts w:ascii="GHEA Grapalat" w:hAnsi="GHEA Grapalat"/>
          <w:sz w:val="24"/>
          <w:szCs w:val="24"/>
          <w:lang w:val="hy-AM"/>
        </w:rPr>
        <w:t>գործառույթներից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է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պետական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պահուստներում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գտնվող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թանկարժեք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մետաղներից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ու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թանկարժեք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քարերից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պատրաստված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մշակութային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և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բարձր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գեղարվեստական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արժեք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ունեցող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իրերի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ցուցադրության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կազմակերպումը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256F19">
        <w:rPr>
          <w:rFonts w:ascii="GHEA Grapalat" w:hAnsi="GHEA Grapalat"/>
          <w:sz w:val="24"/>
          <w:szCs w:val="24"/>
          <w:lang w:val="hy-AM"/>
        </w:rPr>
        <w:t>Հայաստանի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և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այլ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երկրներում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կազմակերպվող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ոսկերչական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իրերի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ցուցահանդեսներին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6F19">
        <w:rPr>
          <w:rFonts w:ascii="GHEA Grapalat" w:hAnsi="GHEA Grapalat"/>
          <w:sz w:val="24"/>
          <w:szCs w:val="24"/>
          <w:lang w:val="hy-AM"/>
        </w:rPr>
        <w:t>մասնակցությունը</w:t>
      </w:r>
      <w:r w:rsidRPr="00CD45AF">
        <w:rPr>
          <w:rFonts w:ascii="GHEA Grapalat" w:hAnsi="GHEA Grapalat"/>
          <w:sz w:val="24"/>
          <w:szCs w:val="24"/>
          <w:lang w:val="fr-FR"/>
        </w:rPr>
        <w:t>:</w:t>
      </w:r>
    </w:p>
    <w:p w:rsidR="004D7C2F" w:rsidRPr="00CD45AF" w:rsidRDefault="004D7C2F" w:rsidP="007B3F9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D45AF">
        <w:rPr>
          <w:rFonts w:ascii="GHEA Grapalat" w:hAnsi="GHEA Grapalat"/>
          <w:sz w:val="24"/>
          <w:szCs w:val="24"/>
          <w:lang w:val="fr-FR"/>
        </w:rPr>
        <w:t>«</w:t>
      </w:r>
      <w:r w:rsidRPr="00CD45AF">
        <w:rPr>
          <w:rFonts w:ascii="GHEA Grapalat" w:hAnsi="GHEA Grapalat"/>
          <w:sz w:val="24"/>
          <w:szCs w:val="24"/>
        </w:rPr>
        <w:t>Թանկարժեք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մետաղների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մասին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CD45AF">
        <w:rPr>
          <w:rFonts w:ascii="GHEA Grapalat" w:hAnsi="GHEA Grapalat"/>
          <w:sz w:val="24"/>
          <w:szCs w:val="24"/>
        </w:rPr>
        <w:t>Հայաստանի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Հանրապետության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օրենքի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20-</w:t>
      </w:r>
      <w:r w:rsidRPr="00CD45AF">
        <w:rPr>
          <w:rFonts w:ascii="GHEA Grapalat" w:hAnsi="GHEA Grapalat"/>
          <w:sz w:val="24"/>
          <w:szCs w:val="24"/>
        </w:rPr>
        <w:t>րդ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հոդվածի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CD45AF">
        <w:rPr>
          <w:rFonts w:ascii="GHEA Grapalat" w:hAnsi="GHEA Grapalat"/>
          <w:sz w:val="24"/>
          <w:szCs w:val="24"/>
        </w:rPr>
        <w:t>րդ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մասի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համաձայն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Ազգային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պահուստի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արժեքները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կարող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են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օգտագործվել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ցուցադրման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կամ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գիտական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հետազոտությունների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նպատակով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CD45AF">
        <w:rPr>
          <w:rFonts w:ascii="GHEA Grapalat" w:hAnsi="GHEA Grapalat"/>
          <w:sz w:val="24"/>
          <w:szCs w:val="24"/>
        </w:rPr>
        <w:t>Հայաստանի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Հանրապետության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տարածքում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կամ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նրա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տարածքից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դուրս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CD45AF">
        <w:rPr>
          <w:rFonts w:ascii="GHEA Grapalat" w:hAnsi="GHEA Grapalat"/>
          <w:sz w:val="24"/>
          <w:szCs w:val="24"/>
        </w:rPr>
        <w:t>կառավարության</w:t>
      </w:r>
      <w:r w:rsidRPr="00CD45A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45AF">
        <w:rPr>
          <w:rFonts w:ascii="GHEA Grapalat" w:hAnsi="GHEA Grapalat"/>
          <w:sz w:val="24"/>
          <w:szCs w:val="24"/>
        </w:rPr>
        <w:t>թույլտվությամբ</w:t>
      </w:r>
      <w:r w:rsidRPr="00CD45AF">
        <w:rPr>
          <w:rFonts w:ascii="GHEA Grapalat" w:hAnsi="GHEA Grapalat"/>
          <w:sz w:val="24"/>
          <w:szCs w:val="24"/>
          <w:lang w:val="fr-FR"/>
        </w:rPr>
        <w:t>:</w:t>
      </w:r>
    </w:p>
    <w:p w:rsidR="007B3F9C" w:rsidRPr="00171292" w:rsidRDefault="007B3F9C" w:rsidP="007B3F9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71292"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 w:rsidRPr="00171292">
        <w:rPr>
          <w:rFonts w:ascii="GHEA Grapalat" w:hAnsi="GHEA Grapalat"/>
          <w:b/>
          <w:sz w:val="24"/>
          <w:szCs w:val="24"/>
          <w:u w:val="single"/>
        </w:rPr>
        <w:t>Ընթացիկ</w:t>
      </w:r>
      <w:r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71292">
        <w:rPr>
          <w:rFonts w:ascii="GHEA Grapalat" w:hAnsi="GHEA Grapalat"/>
          <w:b/>
          <w:sz w:val="24"/>
          <w:szCs w:val="24"/>
          <w:u w:val="single"/>
        </w:rPr>
        <w:t>իրավիճակը</w:t>
      </w:r>
      <w:r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71292">
        <w:rPr>
          <w:rFonts w:ascii="GHEA Grapalat" w:hAnsi="GHEA Grapalat"/>
          <w:b/>
          <w:sz w:val="24"/>
          <w:szCs w:val="24"/>
          <w:u w:val="single"/>
        </w:rPr>
        <w:t>և</w:t>
      </w:r>
      <w:r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71292">
        <w:rPr>
          <w:rFonts w:ascii="GHEA Grapalat" w:hAnsi="GHEA Grapalat"/>
          <w:b/>
          <w:sz w:val="24"/>
          <w:szCs w:val="24"/>
          <w:u w:val="single"/>
        </w:rPr>
        <w:t>խնդիրները</w:t>
      </w:r>
      <w:r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>.</w:t>
      </w:r>
      <w:r w:rsidRPr="00171292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D2EB2" w:rsidRPr="00320BE5" w:rsidRDefault="00320BE5" w:rsidP="002E12D2">
      <w:pPr>
        <w:spacing w:line="360" w:lineRule="auto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ՀՀ ֆինանսների նախարարության աշխատակազմի «Թանկարժեք մետաղների և թանկարժեք քարերի պետական գանձարան» գործակալությունում </w:t>
      </w:r>
      <w:r w:rsidR="0080392F" w:rsidRPr="00320BE5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 թանկարժեք 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lastRenderedPageBreak/>
        <w:t>մետաղները, թանկարժեք քարերը ինչպես նաև դրանցից պատրաստված իրերը պահվում են ՀՀ կենտրոնական բանկի պահոցներում:</w:t>
      </w:r>
      <w:r w:rsidR="00CD45AF" w:rsidRPr="00320BE5">
        <w:rPr>
          <w:rFonts w:ascii="GHEA Grapalat" w:hAnsi="GHEA Grapalat" w:cs="Sylfaen"/>
          <w:sz w:val="24"/>
          <w:szCs w:val="24"/>
          <w:lang w:val="hy-AM"/>
        </w:rPr>
        <w:t xml:space="preserve"> Հանրությունը հնարավորություն չի ունենում ծանո</w:t>
      </w:r>
      <w:r w:rsidR="00CD45AF" w:rsidRPr="00320BE5">
        <w:rPr>
          <w:rFonts w:ascii="GHEA Grapalat" w:hAnsi="GHEA Grapalat" w:cs="Sylfaen"/>
          <w:sz w:val="24"/>
          <w:szCs w:val="24"/>
          <w:lang w:val="hy-AM"/>
        </w:rPr>
        <w:softHyphen/>
        <w:t>թանալ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45AF" w:rsidRPr="00320BE5">
        <w:rPr>
          <w:rFonts w:ascii="GHEA Grapalat" w:hAnsi="GHEA Grapalat" w:cs="Sylfaen"/>
          <w:sz w:val="24"/>
          <w:szCs w:val="24"/>
          <w:lang w:val="hy-AM"/>
        </w:rPr>
        <w:t xml:space="preserve">Պետական գանձարանի ազգային պահուստի արժեքներին: Ուստի </w:t>
      </w:r>
      <w:r w:rsidR="00B1497A" w:rsidRPr="00320BE5">
        <w:rPr>
          <w:rFonts w:ascii="GHEA Grapalat" w:hAnsi="GHEA Grapalat" w:cs="Sylfaen"/>
          <w:sz w:val="24"/>
          <w:szCs w:val="24"/>
          <w:lang w:val="hy-AM"/>
        </w:rPr>
        <w:t xml:space="preserve">Պետական գանձարանի կողմից ցուցադրության համար 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ընտրվել են  Պետական գանձարանում </w:t>
      </w:r>
      <w:r w:rsidR="00B1497A" w:rsidRPr="00320BE5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 ազգային պահուստի պատմամշակութային արժեք ներկայացնող </w:t>
      </w:r>
      <w:r w:rsidR="00EF0345" w:rsidRPr="00320BE5">
        <w:rPr>
          <w:rFonts w:ascii="GHEA Grapalat" w:hAnsi="GHEA Grapalat" w:cs="Sylfaen"/>
          <w:sz w:val="24"/>
          <w:szCs w:val="24"/>
          <w:lang w:val="hy-AM"/>
        </w:rPr>
        <w:t>իրեր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: (Ցուցադրության ենթակա </w:t>
      </w:r>
      <w:r w:rsidR="00EF0345" w:rsidRPr="00320BE5">
        <w:rPr>
          <w:rFonts w:ascii="GHEA Grapalat" w:hAnsi="GHEA Grapalat" w:cs="Sylfaen"/>
          <w:sz w:val="24"/>
          <w:szCs w:val="24"/>
          <w:lang w:val="hy-AM"/>
        </w:rPr>
        <w:t xml:space="preserve">արժեքների 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 xml:space="preserve">ցանկը ներկայացված </w:t>
      </w:r>
      <w:r w:rsidR="00743F38" w:rsidRPr="00320BE5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9C55A8" w:rsidRPr="00320BE5">
        <w:rPr>
          <w:rFonts w:ascii="GHEA Grapalat" w:hAnsi="GHEA Grapalat" w:cs="Sylfaen"/>
          <w:sz w:val="24"/>
          <w:szCs w:val="24"/>
          <w:lang w:val="hy-AM"/>
        </w:rPr>
        <w:t>Հավելվածում):</w:t>
      </w:r>
    </w:p>
    <w:p w:rsidR="00936E87" w:rsidRPr="00171292" w:rsidRDefault="007B3F9C" w:rsidP="00570B66">
      <w:pPr>
        <w:spacing w:line="360" w:lineRule="auto"/>
        <w:ind w:firstLine="64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E757B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="008C54CA">
        <w:rPr>
          <w:rFonts w:ascii="GHEA Grapalat" w:hAnsi="GHEA Grapalat"/>
          <w:b/>
          <w:sz w:val="24"/>
          <w:szCs w:val="24"/>
          <w:lang w:val="fr-FR"/>
        </w:rPr>
        <w:t>3</w:t>
      </w:r>
      <w:r w:rsidR="00936E87" w:rsidRPr="00171292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Նախագծի</w:t>
      </w:r>
      <w:r w:rsidR="00936E87"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մշակման</w:t>
      </w:r>
      <w:r w:rsidR="00936E87"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գործընթացում</w:t>
      </w:r>
      <w:r w:rsidR="00936E87"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ներգրավված</w:t>
      </w:r>
      <w:r w:rsidR="00936E87"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ինստիտուտները</w:t>
      </w:r>
      <w:r w:rsidR="00936E87"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և</w:t>
      </w:r>
      <w:r w:rsidR="00936E87" w:rsidRPr="0017129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936E87" w:rsidRPr="00171292">
        <w:rPr>
          <w:rFonts w:ascii="GHEA Grapalat" w:hAnsi="GHEA Grapalat"/>
          <w:b/>
          <w:sz w:val="24"/>
          <w:szCs w:val="24"/>
          <w:u w:val="single"/>
        </w:rPr>
        <w:t>անձինք</w:t>
      </w:r>
      <w:r w:rsidR="00936E87" w:rsidRPr="00171292">
        <w:rPr>
          <w:rFonts w:ascii="GHEA Grapalat" w:hAnsi="GHEA Grapalat" w:cs="Sylfaen"/>
          <w:sz w:val="24"/>
          <w:szCs w:val="24"/>
          <w:lang w:val="fr-FR"/>
        </w:rPr>
        <w:t xml:space="preserve">. </w:t>
      </w:r>
    </w:p>
    <w:p w:rsidR="00936E87" w:rsidRPr="00320BE5" w:rsidRDefault="00936E87" w:rsidP="00936E87">
      <w:pPr>
        <w:spacing w:line="360" w:lineRule="auto"/>
        <w:ind w:firstLine="64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0BE5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ՀՀ ֆինանսների նախարարության աշխատակազմի «Թանկարժեք մետաղների և թանկարժեք քարերի պետական գանձարան» գործակալության կողմից:  </w:t>
      </w:r>
    </w:p>
    <w:p w:rsidR="00936E87" w:rsidRPr="008C54CA" w:rsidRDefault="00936E87" w:rsidP="008C54CA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8C54CA">
        <w:rPr>
          <w:rFonts w:ascii="GHEA Grapalat" w:hAnsi="GHEA Grapalat" w:cs="Sylfaen"/>
          <w:b/>
          <w:u w:val="single"/>
          <w:lang w:val="hy-AM"/>
        </w:rPr>
        <w:t>Կարգավորման</w:t>
      </w:r>
      <w:r w:rsidRPr="008C54CA">
        <w:rPr>
          <w:rFonts w:ascii="GHEA Grapalat" w:hAnsi="GHEA Grapalat"/>
          <w:b/>
          <w:u w:val="single"/>
          <w:lang w:val="hy-AM"/>
        </w:rPr>
        <w:t xml:space="preserve"> նպատակը և ակնկալվող արդյունքը</w:t>
      </w:r>
    </w:p>
    <w:p w:rsidR="00936E87" w:rsidRPr="00E91209" w:rsidRDefault="00320BE5" w:rsidP="00936E87">
      <w:pPr>
        <w:tabs>
          <w:tab w:val="num" w:pos="720"/>
        </w:tabs>
        <w:spacing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122E91" w:rsidRPr="00E9120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7B3F9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3F9C" w:rsidRPr="00E91209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7B3F9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3F9C" w:rsidRPr="00E91209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7B3F9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5A8" w:rsidRPr="00E9120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C55A8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5A8" w:rsidRPr="00E91209">
        <w:rPr>
          <w:rFonts w:ascii="GHEA Grapalat" w:hAnsi="GHEA Grapalat" w:cs="Sylfaen"/>
          <w:sz w:val="24"/>
          <w:szCs w:val="24"/>
          <w:lang w:val="hy-AM"/>
        </w:rPr>
        <w:t>գանձարանի</w:t>
      </w:r>
      <w:r w:rsidR="009C55A8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5A8" w:rsidRPr="00E91209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="009C55A8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5A8" w:rsidRPr="00E91209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="009C55A8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5A8" w:rsidRPr="00E91209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ումը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էլ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բարոյական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և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հոգևոր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այլ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հա</w:t>
      </w:r>
      <w:r w:rsidR="0051039F" w:rsidRPr="00E91209">
        <w:rPr>
          <w:rFonts w:ascii="GHEA Grapalat" w:hAnsi="GHEA Grapalat" w:cs="Sylfaen"/>
          <w:sz w:val="24"/>
          <w:szCs w:val="24"/>
          <w:lang w:val="hy-AM"/>
        </w:rPr>
        <w:t>նրության</w:t>
      </w:r>
      <w:r w:rsidR="0051039F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աշխարհայացքի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ձևավորումը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և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6EC" w:rsidRPr="00E91209">
        <w:rPr>
          <w:rFonts w:ascii="GHEA Grapalat" w:hAnsi="GHEA Grapalat" w:cs="Sylfaen"/>
          <w:sz w:val="24"/>
          <w:szCs w:val="24"/>
          <w:lang w:val="hy-AM"/>
        </w:rPr>
        <w:t>դաստիարակումը</w:t>
      </w:r>
      <w:r w:rsidR="009216EC" w:rsidRPr="00E91209">
        <w:rPr>
          <w:rFonts w:ascii="GHEA Grapalat" w:hAnsi="GHEA Grapalat" w:cs="Sylfaen"/>
          <w:sz w:val="24"/>
          <w:szCs w:val="24"/>
          <w:lang w:val="fr-FR"/>
        </w:rPr>
        <w:t>:</w:t>
      </w:r>
      <w:r w:rsidR="00936E87" w:rsidRPr="00E91209">
        <w:rPr>
          <w:rFonts w:ascii="GHEA Grapalat" w:hAnsi="GHEA Grapalat"/>
          <w:sz w:val="24"/>
          <w:szCs w:val="24"/>
          <w:lang w:val="af-ZA"/>
        </w:rPr>
        <w:t xml:space="preserve"> Պետական գանձարանում գտնվող ազգային պահուստի </w:t>
      </w:r>
      <w:r w:rsidR="00936E87" w:rsidRPr="00E91209">
        <w:rPr>
          <w:rFonts w:ascii="GHEA Grapalat" w:hAnsi="GHEA Grapalat"/>
          <w:sz w:val="24"/>
          <w:szCs w:val="24"/>
          <w:lang w:val="hy-AM"/>
        </w:rPr>
        <w:t>պատմամշակութային</w:t>
      </w:r>
      <w:r w:rsidR="00936E87" w:rsidRPr="00E91209">
        <w:rPr>
          <w:rFonts w:ascii="GHEA Grapalat" w:hAnsi="GHEA Grapalat"/>
          <w:sz w:val="24"/>
          <w:szCs w:val="24"/>
          <w:lang w:val="af-ZA"/>
        </w:rPr>
        <w:t xml:space="preserve"> </w:t>
      </w:r>
      <w:r w:rsidR="00936E87" w:rsidRPr="00E91209">
        <w:rPr>
          <w:rFonts w:ascii="GHEA Grapalat" w:hAnsi="GHEA Grapalat"/>
          <w:sz w:val="24"/>
          <w:szCs w:val="24"/>
          <w:lang w:val="hy-AM"/>
        </w:rPr>
        <w:t>արժեք</w:t>
      </w:r>
      <w:r w:rsidR="00936E87" w:rsidRPr="00E91209">
        <w:rPr>
          <w:rFonts w:ascii="GHEA Grapalat" w:hAnsi="GHEA Grapalat"/>
          <w:sz w:val="24"/>
          <w:szCs w:val="24"/>
          <w:lang w:val="af-ZA"/>
        </w:rPr>
        <w:t xml:space="preserve"> </w:t>
      </w:r>
      <w:r w:rsidR="00936E87" w:rsidRPr="00E91209">
        <w:rPr>
          <w:rFonts w:ascii="GHEA Grapalat" w:hAnsi="GHEA Grapalat"/>
          <w:sz w:val="24"/>
          <w:szCs w:val="24"/>
          <w:lang w:val="hy-AM"/>
        </w:rPr>
        <w:t>ներկայացնող</w:t>
      </w:r>
      <w:r w:rsidR="00936E87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="00936E87" w:rsidRPr="00E91209">
        <w:rPr>
          <w:rFonts w:ascii="GHEA Grapalat" w:hAnsi="GHEA Grapalat" w:cs="Sylfaen"/>
          <w:sz w:val="24"/>
          <w:szCs w:val="24"/>
          <w:lang w:val="fr-FR"/>
        </w:rPr>
        <w:t xml:space="preserve"> ց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ուցադրության</w:t>
      </w:r>
      <w:r w:rsidR="00936E87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="00936E87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կխթանի</w:t>
      </w:r>
      <w:r w:rsidR="00936E87" w:rsidRPr="00E912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="00936E8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="00936E8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կրթվածության</w:t>
      </w:r>
      <w:r w:rsidR="00936E8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="00936E8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936E87" w:rsidRPr="00E91209">
        <w:rPr>
          <w:rFonts w:ascii="GHEA Grapalat" w:hAnsi="GHEA Grapalat" w:cs="Sylfaen"/>
          <w:sz w:val="24"/>
          <w:szCs w:val="24"/>
          <w:lang w:val="hy-AM"/>
        </w:rPr>
        <w:t>բարձարցմանը</w:t>
      </w:r>
      <w:r w:rsidR="00936E87" w:rsidRPr="00E9120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71292" w:rsidRPr="00F25D7F" w:rsidRDefault="009216EC" w:rsidP="009216EC">
      <w:pPr>
        <w:spacing w:line="360" w:lineRule="auto"/>
        <w:ind w:firstLine="64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5D7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171292" w:rsidRPr="00171292" w:rsidRDefault="00171292" w:rsidP="007B3F9C">
      <w:pPr>
        <w:spacing w:line="360" w:lineRule="auto"/>
        <w:ind w:firstLine="64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B53667" w:rsidRPr="00FE757B" w:rsidRDefault="00B53667" w:rsidP="00D359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  <w:r w:rsidRPr="00FE757B">
        <w:rPr>
          <w:rFonts w:ascii="GHEA Grapalat" w:hAnsi="GHEA Grapalat"/>
          <w:lang w:val="fr-FR"/>
        </w:rPr>
        <w:br w:type="page"/>
      </w:r>
      <w:r w:rsidRPr="00171292">
        <w:rPr>
          <w:rFonts w:ascii="GHEA Grapalat" w:hAnsi="GHEA Grapalat"/>
        </w:rPr>
        <w:lastRenderedPageBreak/>
        <w:t>Տ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Ե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Ղ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Ե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Կ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Ա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Ն</w:t>
      </w:r>
      <w:r w:rsidRPr="00FE757B">
        <w:rPr>
          <w:rFonts w:ascii="GHEA Grapalat" w:hAnsi="GHEA Grapalat"/>
          <w:lang w:val="fr-FR"/>
        </w:rPr>
        <w:t xml:space="preserve"> </w:t>
      </w:r>
      <w:r w:rsidRPr="00171292">
        <w:rPr>
          <w:rFonts w:ascii="GHEA Grapalat" w:hAnsi="GHEA Grapalat"/>
        </w:rPr>
        <w:t>Ք</w:t>
      </w:r>
    </w:p>
    <w:p w:rsidR="00E91209" w:rsidRPr="00C45F91" w:rsidRDefault="00E91209" w:rsidP="00B53667">
      <w:pPr>
        <w:ind w:firstLine="375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</w:p>
    <w:p w:rsidR="00B53667" w:rsidRPr="00E91209" w:rsidRDefault="00FE6B89" w:rsidP="00B53667">
      <w:pPr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91209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ՖԻՆԱՆՍՆԵՐԻ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ՆԱԽԱՐԱՐՈՒԹՅԱՆ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ԱՇԽԱՏԱԿԱԶՄԻ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ՄԵՏԱՂՆԵՐԻ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ԵՎ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ՔԱՐԵՐԻ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ՊԵՏԱԿԱՆ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ԳԱՆՁԱՐԱՆ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ԳՈՐԾԱԿԱԼՈՒԹՅՈՒՆՈՒՄ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ԳՏՆՎՈՂ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ՄԵՏԱՂՆԵՐԻ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ԵՎ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ՔԱՐԵՐԻ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ԱԶԳԱՅԻՆ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ՊԱՀՈՒՍՏԻ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ԱՐԺԵՔՆԵՐԻ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ՑՈՒՑԱԴՐՈՒԹՅՈՒՆ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ԿԱԶՄԱԿԵՐՊԵԼՈՒ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E91209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» 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ՄԱՆ</w:t>
      </w:r>
      <w:r w:rsidR="00B53667" w:rsidRPr="00E9120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  <w:lang w:val="en-US"/>
        </w:rPr>
        <w:t>ԸՆԴՈՒՆՄԱՆ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  <w:lang w:val="en-US"/>
        </w:rPr>
        <w:t>ԿԱՊԱԿՑՈՒԹՅԱՄԲ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 w:cs="Sylfaen"/>
          <w:sz w:val="24"/>
          <w:szCs w:val="24"/>
          <w:lang w:val="hy-AM"/>
        </w:rPr>
        <w:t xml:space="preserve">ԱՅԼ ԻՐԱՎԱԿԱՆ ԱԿՏԵՐԻ ԸՆԴՈՒՆՄԱՆ ԿԱՄ ԱՅԼ ԻՐԱՎԱԿԱՆ ԱԿՏԵՐՈՒՄ ՓՈՓՈԽՈՒԹՅՈՒՆՆԵՐ </w:t>
      </w:r>
      <w:r w:rsidR="00B53667" w:rsidRPr="00E91209">
        <w:rPr>
          <w:rFonts w:ascii="GHEA Grapalat" w:hAnsi="GHEA Grapalat" w:cs="Sylfaen"/>
          <w:sz w:val="24"/>
          <w:szCs w:val="24"/>
          <w:lang w:val="en-US"/>
        </w:rPr>
        <w:t>ԵՎ</w:t>
      </w:r>
      <w:r w:rsidR="00B53667" w:rsidRPr="00E91209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ԱՆՀՐԱԺԵՇՏՈՒԹՅԱՆ ԱՌԿԱՅՈՒԹՅԱՆ ԿԱՄ ԲԱՑԱԿԱՅՈՒԹՅԱՆ ՄԱՍԻՆ</w:t>
      </w:r>
    </w:p>
    <w:p w:rsidR="00B53667" w:rsidRPr="00FE757B" w:rsidRDefault="00B53667" w:rsidP="00B53667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</w:p>
    <w:p w:rsidR="00B53667" w:rsidRPr="00FE757B" w:rsidRDefault="00FE6B89" w:rsidP="00B536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ֆինանսների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աշխատակազմի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մետաղների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գանաձարան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գործակալությունում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գտնվող 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մետաղների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ազգային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պահուստի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արժեքների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ցուցադրություն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կազմակերպելու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FE757B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ընդունման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կապակցությամբ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այլ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ակտերի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ընդունման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կամ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այլ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ակտերում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լրացումներ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կատարելու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անհրաժեշտություն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չկա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B53667" w:rsidRPr="00FE757B" w:rsidRDefault="00B53667" w:rsidP="00B53667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sz w:val="24"/>
          <w:szCs w:val="24"/>
          <w:lang w:val="fr-FR"/>
        </w:rPr>
      </w:pPr>
    </w:p>
    <w:p w:rsidR="00B53667" w:rsidRPr="00FE757B" w:rsidRDefault="00B53667" w:rsidP="00B53667">
      <w:pPr>
        <w:pStyle w:val="NormalWeb"/>
        <w:shd w:val="clear" w:color="auto" w:fill="FFFFFF"/>
        <w:spacing w:before="0" w:beforeAutospacing="0" w:after="0" w:afterAutospacing="0" w:line="360" w:lineRule="auto"/>
        <w:ind w:left="1080" w:firstLine="360"/>
        <w:jc w:val="both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fr-FR"/>
        </w:rPr>
      </w:pPr>
    </w:p>
    <w:p w:rsidR="00B53667" w:rsidRPr="00FE757B" w:rsidRDefault="00B53667" w:rsidP="00B53667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B53667" w:rsidRPr="00FE757B" w:rsidRDefault="00B53667" w:rsidP="00B53667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53667" w:rsidRPr="00FE757B" w:rsidRDefault="00B53667" w:rsidP="00B53667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53667" w:rsidRPr="00FE757B" w:rsidRDefault="00B53667" w:rsidP="00B53667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FE757B">
        <w:rPr>
          <w:rFonts w:ascii="GHEA Grapalat" w:hAnsi="GHEA Grapalat"/>
          <w:sz w:val="24"/>
          <w:szCs w:val="24"/>
          <w:lang w:val="fr-FR"/>
        </w:rPr>
        <w:br w:type="page"/>
      </w:r>
      <w:r w:rsidRPr="00171292">
        <w:rPr>
          <w:rFonts w:ascii="GHEA Grapalat" w:hAnsi="GHEA Grapalat"/>
          <w:sz w:val="24"/>
          <w:szCs w:val="24"/>
        </w:rPr>
        <w:lastRenderedPageBreak/>
        <w:t>Տ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Ե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Ղ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Ե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Կ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Ա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Ն</w:t>
      </w:r>
      <w:r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1292">
        <w:rPr>
          <w:rFonts w:ascii="GHEA Grapalat" w:hAnsi="GHEA Grapalat"/>
          <w:sz w:val="24"/>
          <w:szCs w:val="24"/>
        </w:rPr>
        <w:t>Ք</w:t>
      </w:r>
    </w:p>
    <w:p w:rsidR="00B53667" w:rsidRPr="00FE757B" w:rsidRDefault="00FE6B89" w:rsidP="00FE6B89">
      <w:pPr>
        <w:ind w:firstLine="375"/>
        <w:jc w:val="center"/>
        <w:rPr>
          <w:rFonts w:ascii="GHEA Grapalat" w:hAnsi="GHEA Grapalat"/>
          <w:sz w:val="24"/>
          <w:szCs w:val="24"/>
          <w:lang w:val="fr-FR"/>
        </w:rPr>
      </w:pPr>
      <w:r w:rsidRPr="00E91209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ՖԻՆԱՆՍՆԵՐԻ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ՆԱԽԱՐԱՐՈՒԹՅԱՆ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ԱՇԽԱՏԱԿԱԶՄԻ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ՄԵՏԱՂՆԵՐԻ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ԵՎ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ՔԱՐԵՐԻ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ՊԵՏԱԿԱՆ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ԳԱՆՁԱՐԱՆ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ԳՈՐԾԱԿԱԼՈՒԹՅՈՒՆՈՒՄ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ԳՏՆՎՈՂ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ՄԵՏԱՂՆԵՐԻ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ԵՎ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ԹԱՆԿԱՐԺԵՔ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ՔԱՐԵՐԻ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ԱԶԳԱՅԻՆ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ՊԱՀՈՒՍՏԻ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ԱՐԺԵՔՆԵՐԻ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ՑՈՒՑԱԴՐՈՒԹՅՈՒՆ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en-US"/>
        </w:rPr>
        <w:t>ԿԱԶՄԱԿԵՐՊԵԼՈՒ</w:t>
      </w:r>
      <w:r w:rsidRPr="00E9120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91209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E91209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»</w:t>
      </w:r>
      <w:r w:rsidRPr="00FE6B89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="00B53667" w:rsidRPr="00FE757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</w:t>
      </w:r>
      <w:r w:rsidR="00B53667" w:rsidRPr="0017129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ՄԱՆ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  <w:lang w:val="en-US"/>
        </w:rPr>
        <w:t>ԸՆԴՈՒՆՄԱՆ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  <w:lang w:val="en-US"/>
        </w:rPr>
        <w:t>ԿԱՊԱԿՑՈՒԹՅԱՄԲ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ՀԱՅԱՍՏԱՆԻ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ՀԱՆՐԱՊԵՏՈՒԹՅԱՆ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ՊԵՏԱԿԱՆ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ԲՅՈՒՋԵՈՒՄ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ԾԱԽՍԵՐԻ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ԿԱՄ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ԵԿԱՄՈՒՏՆԵՐԻ</w:t>
      </w:r>
      <w:r w:rsidRPr="00FE6B8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ԱՎԵԼԱՑՄԱՆ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ԿԱՄ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ՆՎԱԶԵՑՄԱՆ</w:t>
      </w:r>
      <w:r w:rsidR="00B53667" w:rsidRPr="00FE75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171292">
        <w:rPr>
          <w:rFonts w:ascii="GHEA Grapalat" w:hAnsi="GHEA Grapalat"/>
          <w:sz w:val="24"/>
          <w:szCs w:val="24"/>
        </w:rPr>
        <w:t>ՄԱՍԻՆ</w:t>
      </w:r>
    </w:p>
    <w:p w:rsidR="00B53667" w:rsidRPr="00FE757B" w:rsidRDefault="00B53667" w:rsidP="00B53667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</w:p>
    <w:p w:rsidR="00B53667" w:rsidRPr="00FE757B" w:rsidRDefault="00B53667" w:rsidP="00B53667">
      <w:pPr>
        <w:pStyle w:val="BodyText"/>
        <w:shd w:val="clear" w:color="auto" w:fill="FFFFFF"/>
        <w:rPr>
          <w:rFonts w:ascii="GHEA Grapalat" w:hAnsi="GHEA Grapalat"/>
          <w:bCs w:val="0"/>
          <w:color w:val="auto"/>
          <w:sz w:val="24"/>
          <w:szCs w:val="24"/>
          <w:lang w:val="fr-FR" w:eastAsia="ru-RU"/>
        </w:rPr>
      </w:pPr>
    </w:p>
    <w:p w:rsidR="00B53667" w:rsidRDefault="00FE6B89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ֆինանսների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աշխատակազմի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մետաղների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գանաձարան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գործակալությունում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գտնվող 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մետաղների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թանկարժեք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ազգային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պահուստի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արժեքների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ցուցադրություն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կազմակերպելու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E9120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E91209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ընդունման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3667" w:rsidRPr="00E912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կապակցությամբ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Հայաստանի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Հանրապետության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պետական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բյուջեում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ծախսերի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կամ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եկամուտների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91209">
        <w:rPr>
          <w:rFonts w:ascii="GHEA Grapalat" w:hAnsi="GHEA Grapalat"/>
          <w:sz w:val="24"/>
          <w:szCs w:val="24"/>
          <w:lang w:val="fr-FR"/>
        </w:rPr>
        <w:t xml:space="preserve">ավելացում կամ </w:t>
      </w:r>
      <w:r w:rsidR="00B53667" w:rsidRPr="00E91209">
        <w:rPr>
          <w:rFonts w:ascii="GHEA Grapalat" w:hAnsi="GHEA Grapalat"/>
          <w:sz w:val="24"/>
          <w:szCs w:val="24"/>
        </w:rPr>
        <w:t>նվազեցում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չի</w:t>
      </w:r>
      <w:r w:rsidR="00B53667" w:rsidRPr="00E9120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3667" w:rsidRPr="00E91209">
        <w:rPr>
          <w:rFonts w:ascii="GHEA Grapalat" w:hAnsi="GHEA Grapalat"/>
          <w:sz w:val="24"/>
          <w:szCs w:val="24"/>
        </w:rPr>
        <w:t>նախատեսվում</w:t>
      </w:r>
      <w:r w:rsidR="00B53667" w:rsidRPr="00E9120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20BE5" w:rsidRPr="00320BE5" w:rsidRDefault="00320BE5" w:rsidP="00320BE5">
      <w:pPr>
        <w:spacing w:before="240"/>
        <w:jc w:val="center"/>
        <w:rPr>
          <w:rFonts w:ascii="GHEA Grapalat" w:hAnsi="GHEA Grapalat"/>
          <w:sz w:val="24"/>
          <w:szCs w:val="24"/>
          <w:lang w:val="fr-FR"/>
        </w:rPr>
      </w:pPr>
      <w:r w:rsidRPr="00AF0DE8">
        <w:rPr>
          <w:rFonts w:ascii="GHEA Grapalat" w:hAnsi="GHEA Grapalat"/>
          <w:sz w:val="24"/>
          <w:szCs w:val="24"/>
        </w:rPr>
        <w:lastRenderedPageBreak/>
        <w:t>ԱՄՓՈՓԱԹԵՐԹ</w:t>
      </w:r>
    </w:p>
    <w:p w:rsidR="00320BE5" w:rsidRPr="00320BE5" w:rsidRDefault="00320BE5" w:rsidP="00320BE5">
      <w:pPr>
        <w:ind w:firstLine="720"/>
        <w:jc w:val="center"/>
        <w:rPr>
          <w:rFonts w:ascii="GHEA Grapalat" w:hAnsi="GHEA Grapalat"/>
          <w:sz w:val="24"/>
          <w:szCs w:val="24"/>
          <w:lang w:val="fr-FR"/>
        </w:rPr>
      </w:pPr>
      <w:r w:rsidRPr="00320BE5">
        <w:rPr>
          <w:rFonts w:ascii="GHEA Grapalat" w:hAnsi="GHEA Grapalat"/>
          <w:sz w:val="24"/>
          <w:szCs w:val="24"/>
          <w:lang w:val="fr-FR"/>
        </w:rPr>
        <w:t>«</w:t>
      </w:r>
      <w:r w:rsidRPr="00AF0DE8">
        <w:rPr>
          <w:rFonts w:ascii="GHEA Grapalat" w:hAnsi="GHEA Grapalat"/>
          <w:sz w:val="24"/>
          <w:szCs w:val="24"/>
        </w:rPr>
        <w:t>ՀԱՅԱՍՏԱՆԻ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ՀԱՆՐԱՊԵՏՈՒԹՅԱՆ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ՖԻՆԱՆՍՆԵՐԻ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ՆԱԽԱՐԱ</w:t>
      </w:r>
      <w:r w:rsidRPr="00320BE5">
        <w:rPr>
          <w:rFonts w:ascii="GHEA Grapalat" w:hAnsi="GHEA Grapalat"/>
          <w:sz w:val="24"/>
          <w:szCs w:val="24"/>
          <w:lang w:val="fr-FR"/>
        </w:rPr>
        <w:softHyphen/>
      </w:r>
      <w:r w:rsidRPr="00AF0DE8">
        <w:rPr>
          <w:rFonts w:ascii="GHEA Grapalat" w:hAnsi="GHEA Grapalat"/>
          <w:sz w:val="24"/>
          <w:szCs w:val="24"/>
        </w:rPr>
        <w:t>ՐՈՒԹՅԱՆ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ԱՇԽԱՏԱԿԱԶՄԻ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AF0DE8">
        <w:rPr>
          <w:rFonts w:ascii="GHEA Grapalat" w:hAnsi="GHEA Grapalat"/>
          <w:sz w:val="24"/>
          <w:szCs w:val="24"/>
        </w:rPr>
        <w:t>ԹԱՆԿԱՐԺԵՔ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ՄԵՏԱՂՆԵՐԻ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և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ԹԱՆԿԱՐԺԵՔ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ՔԱՐԵՐԻ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ՊԵ</w:t>
      </w:r>
      <w:r w:rsidRPr="00320BE5">
        <w:rPr>
          <w:rFonts w:ascii="GHEA Grapalat" w:hAnsi="GHEA Grapalat"/>
          <w:sz w:val="24"/>
          <w:szCs w:val="24"/>
          <w:lang w:val="fr-FR"/>
        </w:rPr>
        <w:softHyphen/>
      </w:r>
      <w:r w:rsidRPr="00AF0DE8">
        <w:rPr>
          <w:rFonts w:ascii="GHEA Grapalat" w:hAnsi="GHEA Grapalat"/>
          <w:sz w:val="24"/>
          <w:szCs w:val="24"/>
        </w:rPr>
        <w:t>ՏԱԿԱՆ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ԳԱՆՁԱՐԱՆ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AF0DE8">
        <w:rPr>
          <w:rFonts w:ascii="GHEA Grapalat" w:hAnsi="GHEA Grapalat"/>
          <w:sz w:val="24"/>
          <w:szCs w:val="24"/>
        </w:rPr>
        <w:t>ԳՈՐԾԱԿԱԼՈՒԹՅՈՒՆՈՒՄ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ԳՏՆՎՈՂ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ԹԱՆԿԱՐԺԵՔ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ՄԵՏԱՂՆԵՐԻ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և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ԹԱՆԿԱՐԺԵՔ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ՔԱՐԵՐԻ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ԱԶԳԱՅԻՆ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ՊԱՀՈՒՍՏԻ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ԱՐԺԵՔՆԵՐԻ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ՑՈՒՑԱԴՐՈՒԹՅՈՒՆ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ԿԱԶՄԱԿԵՐՊԵԼՈՒ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ՄԱՍԻՆ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» </w:t>
      </w:r>
    </w:p>
    <w:p w:rsidR="00320BE5" w:rsidRPr="00320BE5" w:rsidRDefault="00320BE5" w:rsidP="00320BE5">
      <w:pPr>
        <w:ind w:firstLine="720"/>
        <w:jc w:val="center"/>
        <w:rPr>
          <w:rFonts w:ascii="GHEA Grapalat" w:hAnsi="GHEA Grapalat"/>
          <w:sz w:val="24"/>
          <w:szCs w:val="24"/>
          <w:lang w:val="fr-FR"/>
        </w:rPr>
      </w:pPr>
      <w:r w:rsidRPr="00AF0DE8">
        <w:rPr>
          <w:rFonts w:ascii="GHEA Grapalat" w:hAnsi="GHEA Grapalat"/>
          <w:sz w:val="24"/>
          <w:szCs w:val="24"/>
        </w:rPr>
        <w:t>ՀԱՅԱՍՏԱՆԻ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ՀԱՆՐԱՊԵՏՈՒԹՅԱՆ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ԿԱՌԱՎԱՐՈՒ</w:t>
      </w:r>
      <w:r w:rsidRPr="00320BE5">
        <w:rPr>
          <w:rFonts w:ascii="GHEA Grapalat" w:hAnsi="GHEA Grapalat"/>
          <w:sz w:val="24"/>
          <w:szCs w:val="24"/>
          <w:lang w:val="fr-FR"/>
        </w:rPr>
        <w:softHyphen/>
      </w:r>
      <w:r w:rsidRPr="00AF0DE8">
        <w:rPr>
          <w:rFonts w:ascii="GHEA Grapalat" w:hAnsi="GHEA Grapalat"/>
          <w:sz w:val="24"/>
          <w:szCs w:val="24"/>
        </w:rPr>
        <w:t>ԹՅԱՆ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ՈՐՈՇՄԱՆ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ՆԱԽԱԳԾԻ</w:t>
      </w:r>
      <w:r w:rsidRPr="00320BE5">
        <w:rPr>
          <w:rFonts w:ascii="GHEA Grapalat" w:hAnsi="GHEA Grapalat"/>
          <w:b/>
          <w:bCs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ՎԵՐԱԲԵՐՅԱԼ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ՇԱՀԱԳՐԳԻՌ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ԳԵՐԱՏԵՍՉՈՒԹՅՈՒՆՆԵՐԻ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ԱՌԱՋԱՐԿՈՒԹՅՈՒՆՆԵՐԻ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ԵՎ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ԴԻՏՈՂՈՒԹՅՈՒՆՆԵՐԻ</w:t>
      </w:r>
      <w:r w:rsidRPr="00320B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E8">
        <w:rPr>
          <w:rFonts w:ascii="GHEA Grapalat" w:hAnsi="GHEA Grapalat"/>
          <w:sz w:val="24"/>
          <w:szCs w:val="24"/>
        </w:rPr>
        <w:t>ՄԱՍԻՆ</w:t>
      </w:r>
    </w:p>
    <w:p w:rsidR="00320BE5" w:rsidRPr="00320BE5" w:rsidRDefault="00320BE5" w:rsidP="00320BE5">
      <w:pPr>
        <w:ind w:firstLine="720"/>
        <w:jc w:val="center"/>
        <w:rPr>
          <w:rFonts w:ascii="GHEA Grapalat" w:hAnsi="GHEA Grapalat"/>
          <w:sz w:val="24"/>
          <w:szCs w:val="24"/>
          <w:lang w:val="fr-FR"/>
        </w:rPr>
      </w:pPr>
    </w:p>
    <w:p w:rsidR="00320BE5" w:rsidRPr="00AF0DE8" w:rsidRDefault="00320BE5" w:rsidP="00320BE5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828"/>
        <w:gridCol w:w="3150"/>
        <w:gridCol w:w="2160"/>
        <w:gridCol w:w="2374"/>
      </w:tblGrid>
      <w:tr w:rsidR="00320BE5" w:rsidRPr="00AF0DE8" w:rsidTr="00B71299">
        <w:trPr>
          <w:trHeight w:val="1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F0DE8">
              <w:rPr>
                <w:rFonts w:ascii="GHEA Grapalat" w:hAnsi="GHEA Grapalat" w:cs="Sylfaen"/>
                <w:b/>
                <w:lang w:val="hy-AM"/>
              </w:rPr>
              <w:t>Հ/Հ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F0DE8">
              <w:rPr>
                <w:rFonts w:ascii="GHEA Grapalat" w:hAnsi="GHEA Grapalat" w:cs="Sylfaen"/>
                <w:b/>
                <w:lang w:val="hy-AM"/>
              </w:rPr>
              <w:t>Առաջարկության հեղինակը, գրության ամսաթիվը,գրության 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F0DE8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AF0DE8">
              <w:rPr>
                <w:rFonts w:ascii="GHEA Grapalat" w:hAnsi="GHEA Grapalat" w:cs="Sylfaen"/>
                <w:b/>
              </w:rPr>
              <w:t>, դիտողության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F0DE8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F0DE8">
              <w:rPr>
                <w:rFonts w:ascii="GHEA Grapalat" w:hAnsi="GHEA Grapalat" w:cs="Sylfaen"/>
                <w:b/>
                <w:lang w:val="hy-AM"/>
              </w:rPr>
              <w:t>Կատարված փոփոխությունը</w:t>
            </w:r>
          </w:p>
        </w:tc>
      </w:tr>
      <w:tr w:rsidR="00320BE5" w:rsidRPr="00AF0DE8" w:rsidTr="00B71299">
        <w:trPr>
          <w:trHeight w:val="323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F0DE8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F0DE8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F0DE8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F0DE8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F0DE8">
              <w:rPr>
                <w:rFonts w:ascii="GHEA Grapalat" w:hAnsi="GHEA Grapalat" w:cs="Sylfaen"/>
                <w:lang w:val="hy-AM"/>
              </w:rPr>
              <w:t>5</w:t>
            </w:r>
          </w:p>
        </w:tc>
      </w:tr>
      <w:tr w:rsidR="00320BE5" w:rsidRPr="00AF0DE8" w:rsidTr="00B71299">
        <w:trPr>
          <w:trHeight w:val="1563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</w:rPr>
            </w:pPr>
            <w:r w:rsidRPr="00AF0DE8">
              <w:rPr>
                <w:rFonts w:ascii="GHEA Grapalat" w:hAnsi="GHEA Grapalat" w:cs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B23020" w:rsidRDefault="00320BE5" w:rsidP="00B71299">
            <w:pPr>
              <w:pStyle w:val="Heading1"/>
              <w:jc w:val="left"/>
              <w:rPr>
                <w:rFonts w:ascii="GHEA Grapalat" w:hAnsi="GHEA Grapalat"/>
                <w:color w:val="auto"/>
                <w:kern w:val="0"/>
                <w:szCs w:val="24"/>
              </w:rPr>
            </w:pPr>
            <w:r w:rsidRPr="00B23020">
              <w:rPr>
                <w:rFonts w:ascii="GHEA Grapalat" w:hAnsi="GHEA Grapalat"/>
                <w:color w:val="auto"/>
                <w:kern w:val="0"/>
                <w:szCs w:val="24"/>
              </w:rPr>
              <w:t>ՀՀ արդարադատության նախարարություն 08.02.2017թ. N 01/14/1730-17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F0DE8">
              <w:rPr>
                <w:rFonts w:ascii="GHEA Grapalat" w:hAnsi="GHEA Grapalat" w:cs="Sylfaen"/>
                <w:sz w:val="24"/>
                <w:szCs w:val="24"/>
              </w:rPr>
              <w:t>Նախագծի վերաբերյալ դիտողություններ և առաջարկություններ չկան:</w:t>
            </w:r>
          </w:p>
          <w:p w:rsidR="00320BE5" w:rsidRPr="00AF0DE8" w:rsidRDefault="00320BE5" w:rsidP="00B71299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F0DE8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ի գիտություն</w:t>
            </w:r>
            <w:r w:rsidRPr="00AF0DE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320BE5" w:rsidRPr="00AF0DE8" w:rsidTr="00B71299">
        <w:trPr>
          <w:trHeight w:val="204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</w:rPr>
            </w:pPr>
            <w:r w:rsidRPr="00AF0DE8">
              <w:rPr>
                <w:rFonts w:ascii="GHEA Grapalat" w:hAnsi="GHEA Grapalat" w:cs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B23020" w:rsidRDefault="00320BE5" w:rsidP="00B71299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  <w:r w:rsidRPr="00B23020">
              <w:rPr>
                <w:rFonts w:ascii="GHEA Grapalat" w:hAnsi="GHEA Grapalat" w:cs="Sylfaen"/>
                <w:szCs w:val="24"/>
              </w:rPr>
              <w:t xml:space="preserve">ՀՀ </w:t>
            </w:r>
            <w:r w:rsidRPr="00B23020">
              <w:rPr>
                <w:rFonts w:ascii="GHEA Grapalat" w:hAnsi="GHEA Grapalat" w:cs="Sylfaen"/>
                <w:szCs w:val="24"/>
                <w:lang w:val="ru-RU"/>
              </w:rPr>
              <w:t>մշակույթի</w:t>
            </w:r>
            <w:r w:rsidRPr="00B23020">
              <w:rPr>
                <w:rFonts w:ascii="GHEA Grapalat" w:hAnsi="GHEA Grapalat" w:cs="Sylfaen"/>
                <w:szCs w:val="24"/>
              </w:rPr>
              <w:t xml:space="preserve"> նախարարություն 20.02.2017</w:t>
            </w:r>
            <w:r w:rsidRPr="00B23020">
              <w:rPr>
                <w:rFonts w:ascii="GHEA Grapalat" w:hAnsi="GHEA Grapalat" w:cs="Sylfaen"/>
                <w:szCs w:val="24"/>
                <w:lang w:val="ru-RU"/>
              </w:rPr>
              <w:t>թ</w:t>
            </w:r>
            <w:r w:rsidRPr="00B23020">
              <w:rPr>
                <w:rFonts w:ascii="GHEA Grapalat" w:hAnsi="GHEA Grapalat" w:cs="Sylfaen"/>
                <w:szCs w:val="24"/>
              </w:rPr>
              <w:t>.</w:t>
            </w:r>
          </w:p>
          <w:p w:rsidR="00320BE5" w:rsidRPr="00B23020" w:rsidRDefault="00320BE5" w:rsidP="00B71299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  <w:r w:rsidRPr="00B23020">
              <w:rPr>
                <w:rFonts w:ascii="GHEA Grapalat" w:hAnsi="GHEA Grapalat" w:cs="Sylfaen"/>
                <w:szCs w:val="24"/>
              </w:rPr>
              <w:t xml:space="preserve">N </w:t>
            </w:r>
            <w:r w:rsidRPr="00B23020">
              <w:rPr>
                <w:rFonts w:ascii="GHEA Grapalat" w:hAnsi="GHEA Grapalat"/>
                <w:szCs w:val="24"/>
                <w:shd w:val="clear" w:color="auto" w:fill="FFFFFF"/>
              </w:rPr>
              <w:t>01/1.1/802-17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F0DE8">
              <w:rPr>
                <w:rFonts w:ascii="GHEA Grapalat" w:hAnsi="GHEA Grapalat" w:cs="Sylfaen"/>
                <w:sz w:val="24"/>
                <w:szCs w:val="24"/>
              </w:rPr>
              <w:t>Նախագծի վերաբերյալ դիտողություններ և առաջարկություններ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E5" w:rsidRPr="00AF0DE8" w:rsidRDefault="00320BE5" w:rsidP="00B71299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F0DE8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ի գիտություն</w:t>
            </w:r>
            <w:r w:rsidRPr="00AF0DE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5" w:rsidRPr="00AF0DE8" w:rsidRDefault="00320BE5" w:rsidP="00B7129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320BE5" w:rsidRPr="00E91209" w:rsidRDefault="00320BE5" w:rsidP="00B53667">
      <w:pPr>
        <w:spacing w:line="360" w:lineRule="auto"/>
        <w:ind w:right="215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320BE5" w:rsidRPr="00E91209" w:rsidSect="00EF0345">
      <w:pgSz w:w="11906" w:h="16838" w:code="9"/>
      <w:pgMar w:top="1123" w:right="562" w:bottom="562" w:left="112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2A7"/>
    <w:multiLevelType w:val="hybridMultilevel"/>
    <w:tmpl w:val="9940B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500"/>
    <w:multiLevelType w:val="hybridMultilevel"/>
    <w:tmpl w:val="372C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F2FE9"/>
    <w:multiLevelType w:val="hybridMultilevel"/>
    <w:tmpl w:val="A536A6C4"/>
    <w:lvl w:ilvl="0" w:tplc="5B6E10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A350F4"/>
    <w:multiLevelType w:val="hybridMultilevel"/>
    <w:tmpl w:val="15BE8C6A"/>
    <w:lvl w:ilvl="0" w:tplc="569AE7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4A113AE"/>
    <w:multiLevelType w:val="hybridMultilevel"/>
    <w:tmpl w:val="D7EE7156"/>
    <w:lvl w:ilvl="0" w:tplc="9410C4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F2447"/>
    <w:multiLevelType w:val="hybridMultilevel"/>
    <w:tmpl w:val="609CB48A"/>
    <w:lvl w:ilvl="0" w:tplc="18CEE1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E403A95"/>
    <w:multiLevelType w:val="hybridMultilevel"/>
    <w:tmpl w:val="D28E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F09BD"/>
    <w:multiLevelType w:val="hybridMultilevel"/>
    <w:tmpl w:val="68B0A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70FC2"/>
    <w:multiLevelType w:val="hybridMultilevel"/>
    <w:tmpl w:val="E318AF04"/>
    <w:lvl w:ilvl="0" w:tplc="4DE47996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8573B"/>
    <w:multiLevelType w:val="hybridMultilevel"/>
    <w:tmpl w:val="957652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46551A"/>
    <w:multiLevelType w:val="hybridMultilevel"/>
    <w:tmpl w:val="23222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C6285D"/>
    <w:multiLevelType w:val="hybridMultilevel"/>
    <w:tmpl w:val="F3CC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848EE"/>
    <w:multiLevelType w:val="hybridMultilevel"/>
    <w:tmpl w:val="B2A0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32F42"/>
    <w:multiLevelType w:val="hybridMultilevel"/>
    <w:tmpl w:val="9D58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338DA"/>
    <w:multiLevelType w:val="hybridMultilevel"/>
    <w:tmpl w:val="6F5A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B0840"/>
    <w:multiLevelType w:val="hybridMultilevel"/>
    <w:tmpl w:val="45BC8D8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1506C"/>
    <w:multiLevelType w:val="hybridMultilevel"/>
    <w:tmpl w:val="FC86508E"/>
    <w:lvl w:ilvl="0" w:tplc="44AAB2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5D1D6CB6"/>
    <w:multiLevelType w:val="hybridMultilevel"/>
    <w:tmpl w:val="A3325192"/>
    <w:lvl w:ilvl="0" w:tplc="FA4CEFA2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862738"/>
    <w:multiLevelType w:val="hybridMultilevel"/>
    <w:tmpl w:val="AA60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92962"/>
    <w:multiLevelType w:val="hybridMultilevel"/>
    <w:tmpl w:val="C852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53290"/>
    <w:multiLevelType w:val="hybridMultilevel"/>
    <w:tmpl w:val="07B2AD10"/>
    <w:lvl w:ilvl="0" w:tplc="3336292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D56C8"/>
    <w:multiLevelType w:val="hybridMultilevel"/>
    <w:tmpl w:val="AE4AB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17"/>
  </w:num>
  <w:num w:numId="9">
    <w:abstractNumId w:val="21"/>
  </w:num>
  <w:num w:numId="10">
    <w:abstractNumId w:val="15"/>
  </w:num>
  <w:num w:numId="11">
    <w:abstractNumId w:val="1"/>
  </w:num>
  <w:num w:numId="12">
    <w:abstractNumId w:val="14"/>
  </w:num>
  <w:num w:numId="13">
    <w:abstractNumId w:val="18"/>
  </w:num>
  <w:num w:numId="14">
    <w:abstractNumId w:val="2"/>
  </w:num>
  <w:num w:numId="15">
    <w:abstractNumId w:val="6"/>
  </w:num>
  <w:num w:numId="16">
    <w:abstractNumId w:val="12"/>
  </w:num>
  <w:num w:numId="17">
    <w:abstractNumId w:val="0"/>
  </w:num>
  <w:num w:numId="18">
    <w:abstractNumId w:val="11"/>
  </w:num>
  <w:num w:numId="19">
    <w:abstractNumId w:val="13"/>
  </w:num>
  <w:num w:numId="20">
    <w:abstractNumId w:val="19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44"/>
    <w:rsid w:val="000021CC"/>
    <w:rsid w:val="00052F44"/>
    <w:rsid w:val="00096986"/>
    <w:rsid w:val="00105820"/>
    <w:rsid w:val="00121DCD"/>
    <w:rsid w:val="00122E91"/>
    <w:rsid w:val="00171292"/>
    <w:rsid w:val="001936BD"/>
    <w:rsid w:val="001C6690"/>
    <w:rsid w:val="001E1AB8"/>
    <w:rsid w:val="001E4303"/>
    <w:rsid w:val="00256F19"/>
    <w:rsid w:val="00261846"/>
    <w:rsid w:val="00280213"/>
    <w:rsid w:val="002B0B2F"/>
    <w:rsid w:val="002E12D2"/>
    <w:rsid w:val="00315CB5"/>
    <w:rsid w:val="003177AA"/>
    <w:rsid w:val="00320BE5"/>
    <w:rsid w:val="00364B04"/>
    <w:rsid w:val="003906A6"/>
    <w:rsid w:val="00395DE4"/>
    <w:rsid w:val="003A71DC"/>
    <w:rsid w:val="003C76DF"/>
    <w:rsid w:val="00402F31"/>
    <w:rsid w:val="00425CFA"/>
    <w:rsid w:val="00496825"/>
    <w:rsid w:val="004A25BD"/>
    <w:rsid w:val="004B20E7"/>
    <w:rsid w:val="004C0771"/>
    <w:rsid w:val="004D2AAA"/>
    <w:rsid w:val="004D7C2F"/>
    <w:rsid w:val="004F7E77"/>
    <w:rsid w:val="0051039F"/>
    <w:rsid w:val="00570B66"/>
    <w:rsid w:val="00576915"/>
    <w:rsid w:val="005E0C67"/>
    <w:rsid w:val="0061274B"/>
    <w:rsid w:val="0063101D"/>
    <w:rsid w:val="00657E1C"/>
    <w:rsid w:val="00685220"/>
    <w:rsid w:val="00697EC6"/>
    <w:rsid w:val="006F40F1"/>
    <w:rsid w:val="007031C8"/>
    <w:rsid w:val="00705E9E"/>
    <w:rsid w:val="00743F38"/>
    <w:rsid w:val="007459DC"/>
    <w:rsid w:val="007B3F9C"/>
    <w:rsid w:val="007B65F8"/>
    <w:rsid w:val="007C1E44"/>
    <w:rsid w:val="007D2D6F"/>
    <w:rsid w:val="00802068"/>
    <w:rsid w:val="0080392F"/>
    <w:rsid w:val="00837FD9"/>
    <w:rsid w:val="008408EF"/>
    <w:rsid w:val="00891191"/>
    <w:rsid w:val="00895B0C"/>
    <w:rsid w:val="008C54CA"/>
    <w:rsid w:val="009216EC"/>
    <w:rsid w:val="00923C09"/>
    <w:rsid w:val="00930D26"/>
    <w:rsid w:val="00936E87"/>
    <w:rsid w:val="009563BE"/>
    <w:rsid w:val="009A52D5"/>
    <w:rsid w:val="009C55A8"/>
    <w:rsid w:val="00A313FD"/>
    <w:rsid w:val="00A33364"/>
    <w:rsid w:val="00A40F78"/>
    <w:rsid w:val="00A9701C"/>
    <w:rsid w:val="00AE7568"/>
    <w:rsid w:val="00B1497A"/>
    <w:rsid w:val="00B53667"/>
    <w:rsid w:val="00B64779"/>
    <w:rsid w:val="00BD2854"/>
    <w:rsid w:val="00BD6BA4"/>
    <w:rsid w:val="00C01279"/>
    <w:rsid w:val="00C116B2"/>
    <w:rsid w:val="00C45F91"/>
    <w:rsid w:val="00CA0A90"/>
    <w:rsid w:val="00CD45AF"/>
    <w:rsid w:val="00CD75C7"/>
    <w:rsid w:val="00D359C9"/>
    <w:rsid w:val="00D526AF"/>
    <w:rsid w:val="00D67B4D"/>
    <w:rsid w:val="00D75320"/>
    <w:rsid w:val="00DB428B"/>
    <w:rsid w:val="00DD2EB2"/>
    <w:rsid w:val="00DE1E9C"/>
    <w:rsid w:val="00DF3B31"/>
    <w:rsid w:val="00E45A83"/>
    <w:rsid w:val="00E8619D"/>
    <w:rsid w:val="00E91209"/>
    <w:rsid w:val="00EA7643"/>
    <w:rsid w:val="00EB1CD1"/>
    <w:rsid w:val="00EB3092"/>
    <w:rsid w:val="00ED53E4"/>
    <w:rsid w:val="00EF0345"/>
    <w:rsid w:val="00F25D7F"/>
    <w:rsid w:val="00F5000E"/>
    <w:rsid w:val="00F83322"/>
    <w:rsid w:val="00FC1D4F"/>
    <w:rsid w:val="00FE6B89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44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0BE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color w:val="000000"/>
      <w:kern w:val="22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1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C1E44"/>
    <w:rPr>
      <w:b/>
      <w:bCs/>
    </w:rPr>
  </w:style>
  <w:style w:type="paragraph" w:styleId="ListParagraph">
    <w:name w:val="List Paragraph"/>
    <w:basedOn w:val="Normal"/>
    <w:uiPriority w:val="34"/>
    <w:qFormat/>
    <w:rsid w:val="007C1E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3667"/>
    <w:rPr>
      <w:i/>
      <w:iCs/>
    </w:rPr>
  </w:style>
  <w:style w:type="paragraph" w:styleId="BodyText">
    <w:name w:val="Body Text"/>
    <w:basedOn w:val="Normal"/>
    <w:link w:val="BodyTextChar"/>
    <w:rsid w:val="00B53667"/>
    <w:pPr>
      <w:tabs>
        <w:tab w:val="left" w:pos="900"/>
      </w:tabs>
      <w:spacing w:after="0" w:line="360" w:lineRule="auto"/>
      <w:jc w:val="both"/>
    </w:pPr>
    <w:rPr>
      <w:rFonts w:ascii="Times Armenian" w:eastAsia="Times New Roman" w:hAnsi="Times Armenian"/>
      <w:bCs/>
      <w:color w:val="000000"/>
      <w:sz w:val="20"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B53667"/>
    <w:rPr>
      <w:rFonts w:ascii="Times Armenian" w:eastAsia="Times New Roman" w:hAnsi="Times Armenian"/>
      <w:bCs/>
      <w:color w:val="000000"/>
      <w:lang w:val="af-ZA" w:eastAsia="en-US"/>
    </w:rPr>
  </w:style>
  <w:style w:type="character" w:customStyle="1" w:styleId="Heading1Char">
    <w:name w:val="Heading 1 Char"/>
    <w:basedOn w:val="DefaultParagraphFont"/>
    <w:link w:val="Heading1"/>
    <w:rsid w:val="00320BE5"/>
    <w:rPr>
      <w:rFonts w:ascii="Times Armenian" w:eastAsia="Times New Roman" w:hAnsi="Times Armenian"/>
      <w:color w:val="000000"/>
      <w:kern w:val="22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44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0BE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color w:val="000000"/>
      <w:kern w:val="22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1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C1E44"/>
    <w:rPr>
      <w:b/>
      <w:bCs/>
    </w:rPr>
  </w:style>
  <w:style w:type="paragraph" w:styleId="ListParagraph">
    <w:name w:val="List Paragraph"/>
    <w:basedOn w:val="Normal"/>
    <w:uiPriority w:val="34"/>
    <w:qFormat/>
    <w:rsid w:val="007C1E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3667"/>
    <w:rPr>
      <w:i/>
      <w:iCs/>
    </w:rPr>
  </w:style>
  <w:style w:type="paragraph" w:styleId="BodyText">
    <w:name w:val="Body Text"/>
    <w:basedOn w:val="Normal"/>
    <w:link w:val="BodyTextChar"/>
    <w:rsid w:val="00B53667"/>
    <w:pPr>
      <w:tabs>
        <w:tab w:val="left" w:pos="900"/>
      </w:tabs>
      <w:spacing w:after="0" w:line="360" w:lineRule="auto"/>
      <w:jc w:val="both"/>
    </w:pPr>
    <w:rPr>
      <w:rFonts w:ascii="Times Armenian" w:eastAsia="Times New Roman" w:hAnsi="Times Armenian"/>
      <w:bCs/>
      <w:color w:val="000000"/>
      <w:sz w:val="20"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B53667"/>
    <w:rPr>
      <w:rFonts w:ascii="Times Armenian" w:eastAsia="Times New Roman" w:hAnsi="Times Armenian"/>
      <w:bCs/>
      <w:color w:val="000000"/>
      <w:lang w:val="af-ZA" w:eastAsia="en-US"/>
    </w:rPr>
  </w:style>
  <w:style w:type="character" w:customStyle="1" w:styleId="Heading1Char">
    <w:name w:val="Heading 1 Char"/>
    <w:basedOn w:val="DefaultParagraphFont"/>
    <w:link w:val="Heading1"/>
    <w:rsid w:val="00320BE5"/>
    <w:rPr>
      <w:rFonts w:ascii="Times Armenian" w:eastAsia="Times New Roman" w:hAnsi="Times Armenian"/>
      <w:color w:val="000000"/>
      <w:kern w:val="22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3132A-D6E6-432B-8AA9-94116141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a.navasardyan</dc:creator>
  <cp:keywords/>
  <dc:description/>
  <cp:lastModifiedBy>Bela Galstyan</cp:lastModifiedBy>
  <cp:revision>5</cp:revision>
  <cp:lastPrinted>2013-08-02T13:22:00Z</cp:lastPrinted>
  <dcterms:created xsi:type="dcterms:W3CDTF">2017-02-27T05:49:00Z</dcterms:created>
  <dcterms:modified xsi:type="dcterms:W3CDTF">2017-03-14T07:14:00Z</dcterms:modified>
</cp:coreProperties>
</file>