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662" w:rsidRPr="00E57F47" w:rsidRDefault="000C4662" w:rsidP="000C4662">
      <w:pPr>
        <w:spacing w:line="276" w:lineRule="auto"/>
        <w:ind w:left="0" w:firstLine="270"/>
        <w:jc w:val="center"/>
        <w:rPr>
          <w:rFonts w:ascii="GHEA Grapalat" w:hAnsi="GHEA Grapalat"/>
          <w:b/>
        </w:rPr>
      </w:pPr>
      <w:r w:rsidRPr="00E57F47">
        <w:rPr>
          <w:rFonts w:ascii="GHEA Grapalat" w:hAnsi="GHEA Grapalat"/>
          <w:b/>
        </w:rPr>
        <w:t>ՏԵՂԵԿԱՆՔ – ՀԻՄՆԱՎՈՐՈՒՄ</w:t>
      </w:r>
    </w:p>
    <w:p w:rsidR="000C4662" w:rsidRPr="00E57F47" w:rsidRDefault="000C4662" w:rsidP="000C4662">
      <w:pPr>
        <w:spacing w:line="276" w:lineRule="auto"/>
        <w:ind w:left="0" w:firstLine="270"/>
        <w:jc w:val="center"/>
        <w:rPr>
          <w:rFonts w:ascii="GHEA Grapalat" w:hAnsi="GHEA Grapalat"/>
          <w:b/>
        </w:rPr>
      </w:pPr>
    </w:p>
    <w:p w:rsidR="000C4662" w:rsidRPr="00E57F47" w:rsidRDefault="000C4662" w:rsidP="00CB7CB4">
      <w:pPr>
        <w:pStyle w:val="mechtex"/>
        <w:rPr>
          <w:rFonts w:ascii="GHEA Grapalat" w:hAnsi="GHEA Grapalat"/>
          <w:b/>
        </w:rPr>
      </w:pPr>
      <w:r w:rsidRPr="00E57F47">
        <w:rPr>
          <w:rFonts w:ascii="GHEA Grapalat" w:hAnsi="GHEA Grapalat"/>
          <w:b/>
        </w:rPr>
        <w:t>«</w:t>
      </w:r>
      <w:r w:rsidR="00CB7CB4" w:rsidRPr="00466F39">
        <w:rPr>
          <w:rFonts w:ascii="GHEA Grapalat" w:hAnsi="GHEA Grapalat" w:cs="Tahoma"/>
          <w:b/>
          <w:spacing w:val="-2"/>
          <w:szCs w:val="22"/>
          <w:lang w:val="af-ZA"/>
        </w:rPr>
        <w:t>ՀԱՅԱՍՏԱՆԻ ՀԱՆՐԱՊԵՏՈՒԹՅԱՆ 2017 ԹՎԱԿԱՆԻ ՊԵՏԱԿԱՆ ԲՅՈՒՋԵՈՒՄ, ՀՀ ԿԱՌԱՎԱՐՈՒԹՅԱՆ 2016 ԹՎԱԿԱՆԻ ԴԵԿՏԵՄԲԵՐԻ 29-Ի N 1313-Ն ՈՐՈՇՄԱՆ ՄԵՋ ՓՈՓՈԽՈՒԹՅՈՒՆՆԵՐ ՈՒ ԼՐԱՑՈՒՄՆԵՐ ԿԱՏԱՐԵԼՈՒ ԵՎ ՀՀ ԿԱՌԱՎԱՐՈՒԹՅԱՆ ԱՇԽԱՏԱԿԱԶՄԻՆ ԳՈՒՄԱՐ ՀԱՏԿԱՑՆԵԼՈՒ ՄԱՍԻՆ</w:t>
      </w:r>
      <w:r w:rsidRPr="00E57F47">
        <w:rPr>
          <w:rFonts w:ascii="GHEA Grapalat" w:hAnsi="GHEA Grapalat"/>
          <w:b/>
        </w:rPr>
        <w:t xml:space="preserve">» </w:t>
      </w:r>
      <w:r w:rsidR="007E4150">
        <w:rPr>
          <w:rFonts w:ascii="GHEA Grapalat" w:hAnsi="GHEA Grapalat"/>
          <w:b/>
        </w:rPr>
        <w:t xml:space="preserve"> </w:t>
      </w:r>
      <w:r w:rsidRPr="00E57F47">
        <w:rPr>
          <w:rFonts w:ascii="GHEA Grapalat" w:hAnsi="GHEA Grapalat"/>
          <w:b/>
        </w:rPr>
        <w:t>ՀՀ ԿԱՌԱՎԱՐՈՒԹՅԱՆ ՈՐՈՇՄԱՆ ՆԱԽԱԳԾԻ ՎԵՐԱԲԵՐՅԱԼ</w:t>
      </w:r>
    </w:p>
    <w:p w:rsidR="000C4662" w:rsidRPr="00E57F47" w:rsidRDefault="000C4662" w:rsidP="000C4662">
      <w:pPr>
        <w:spacing w:line="276" w:lineRule="auto"/>
        <w:ind w:left="0" w:firstLine="270"/>
        <w:jc w:val="center"/>
        <w:rPr>
          <w:rFonts w:ascii="GHEA Grapalat" w:hAnsi="GHEA Grapalat"/>
        </w:rPr>
      </w:pPr>
    </w:p>
    <w:p w:rsidR="000C4662" w:rsidRDefault="000C4662" w:rsidP="000C4662">
      <w:pPr>
        <w:spacing w:line="276" w:lineRule="auto"/>
        <w:ind w:left="0" w:firstLine="270"/>
        <w:rPr>
          <w:rFonts w:ascii="GHEA Grapalat" w:hAnsi="GHEA Grapalat"/>
        </w:rPr>
      </w:pPr>
      <w:r w:rsidRPr="00E57F47">
        <w:rPr>
          <w:rFonts w:ascii="GHEA Grapalat" w:hAnsi="GHEA Grapalat"/>
        </w:rPr>
        <w:t>Ի կատարումն ՀՀ կառավարության 2016թ. նոյեմբերի 10-ի N 1158-Ն որոշման՝ ընտրական տեղամասերում տեսանկարահանումը և ուղիղ հեռարձակումը կազմակերպելու նպատակով հատուկ ստեղծված հանձնաժողովի կողմից իրականացվել է տեսանկարահանում և ուղիղ հեռարձակում իրականացնելու համար համակարգի գնում և համակարգի մատակարար կազմակերպության հետ կնքվել է համապատասխան պայմանագիր:</w:t>
      </w:r>
      <w:r w:rsidR="0092194A" w:rsidRPr="00E57F47">
        <w:rPr>
          <w:rFonts w:ascii="GHEA Grapalat" w:hAnsi="GHEA Grapalat"/>
        </w:rPr>
        <w:t xml:space="preserve"> Կնքված պայմանագրի համաձայն՝ մատակարարը պետք է ապահովի ապրանքների մատակարարումը, դրանց տեղադրումը պատվիրատուի կողմից նշված ընտրատեղամասերում, սակայն համակարգի սպասարկման կենտրոնական հանգույցի տարածքը պետք է տրամադրվի պատվիրատուի կողմից: Նշված ծրագիրը պատշաճ իրականացնելու համար անհրաժեշտ է տրամադրել հոսանքի պահուստային աղբյուրներով և պատշաճ կապուղիներով հագեցված տվյալների կենտրոնի տարածք: Կատարված ուսումնասիրությունները ցույց են տալիս, որ ոչ ՀՀ կառավարության շենքում տեղակայված տվյալների կենտրոնը, ոչ ԱԻՆ-ում տեղակայված տվյալների պահուստային կենտրոնը, ոչ ԿՀԸ տվյալների կենտրոնը կամ </w:t>
      </w:r>
      <w:r w:rsidR="008B7817">
        <w:rPr>
          <w:rFonts w:ascii="GHEA Grapalat" w:hAnsi="GHEA Grapalat"/>
        </w:rPr>
        <w:t>«</w:t>
      </w:r>
      <w:r w:rsidR="0092194A" w:rsidRPr="00E57F47">
        <w:rPr>
          <w:rFonts w:ascii="GHEA Grapalat" w:hAnsi="GHEA Grapalat"/>
        </w:rPr>
        <w:t>Էկենգ</w:t>
      </w:r>
      <w:r w:rsidR="008B7817">
        <w:rPr>
          <w:rFonts w:ascii="GHEA Grapalat" w:hAnsi="GHEA Grapalat"/>
        </w:rPr>
        <w:t>»</w:t>
      </w:r>
      <w:r w:rsidR="0092194A" w:rsidRPr="00E57F47">
        <w:rPr>
          <w:rFonts w:ascii="GHEA Grapalat" w:hAnsi="GHEA Grapalat"/>
        </w:rPr>
        <w:t xml:space="preserve"> ՓԲԸ-ի տվյալների կենտրոնը չեն կարող ներկա պահին ապահովել միաժամանակ լրացուցիչ 10կվտ պահուստային անխափան սնուցմամբ պահուստային հզորություն և առնվազն 10գբ/վ կապուղիների թողունակությամբ կապուղի: Սակայն նման հնարավորություններ առկա են մասնավոր հատվածի տվյակների կենտրոններում, որի վարձակալության արժեքը, ներառյալ հոսանքի սպառման ծախսը կազմում է մոտ 1 մլն դրամ մեկ ամսվա </w:t>
      </w:r>
      <w:r w:rsidR="00E57F47" w:rsidRPr="00E57F47">
        <w:rPr>
          <w:rFonts w:ascii="GHEA Grapalat" w:hAnsi="GHEA Grapalat"/>
        </w:rPr>
        <w:t>վարձակալման դիմաց: Ուստի ՀՀ կառավարության որոշման նախագծով առաջարկվում է ձեռքբերել տվյալների կենտրոնի տարածքի վարձակալման ծառայություն՝ 3 ամիս ժամկետով՝ 3 մլն դրամ նախահաշվային արժեքով: Ծառայությունները նախատեսվում է ձեռքբերել բանակցային ընթացակարգով՝ առանց գնումների հայտարարությունը նախապես հրապարակելու՝ հիմք ընդունելով ՀՀ կառավարության 10/02/2011թ. թիվ 168-Ն որոշման 25-րդ կետի 5-րդ ենթակետով հաստատված ցանկի 17-րդ տողը:</w:t>
      </w:r>
    </w:p>
    <w:p w:rsidR="00CB7CB4" w:rsidRDefault="00CB7CB4" w:rsidP="000C4662">
      <w:pPr>
        <w:spacing w:line="276" w:lineRule="auto"/>
        <w:ind w:left="0" w:firstLine="270"/>
        <w:rPr>
          <w:rFonts w:ascii="GHEA Grapalat" w:hAnsi="GHEA Grapalat"/>
        </w:rPr>
      </w:pPr>
    </w:p>
    <w:p w:rsidR="00CB7CB4" w:rsidRDefault="00CB7CB4" w:rsidP="000C4662">
      <w:pPr>
        <w:spacing w:line="276" w:lineRule="auto"/>
        <w:ind w:left="0" w:firstLine="270"/>
        <w:rPr>
          <w:rFonts w:ascii="GHEA Grapalat" w:hAnsi="GHEA Grapalat"/>
        </w:rPr>
      </w:pPr>
    </w:p>
    <w:p w:rsidR="00CB7CB4" w:rsidRDefault="00CB7CB4" w:rsidP="000C4662">
      <w:pPr>
        <w:spacing w:line="276" w:lineRule="auto"/>
        <w:ind w:left="0" w:firstLine="270"/>
        <w:rPr>
          <w:rFonts w:ascii="GHEA Grapalat" w:hAnsi="GHEA Grapalat"/>
        </w:rPr>
      </w:pPr>
    </w:p>
    <w:p w:rsidR="00CB7CB4" w:rsidRDefault="00CB7CB4" w:rsidP="000C4662">
      <w:pPr>
        <w:spacing w:line="276" w:lineRule="auto"/>
        <w:ind w:left="0" w:firstLine="270"/>
        <w:rPr>
          <w:rFonts w:ascii="GHEA Grapalat" w:hAnsi="GHEA Grapalat"/>
        </w:rPr>
      </w:pPr>
    </w:p>
    <w:p w:rsidR="00CB7CB4" w:rsidRDefault="00CB7CB4" w:rsidP="000C4662">
      <w:pPr>
        <w:spacing w:line="276" w:lineRule="auto"/>
        <w:ind w:left="0" w:firstLine="270"/>
        <w:rPr>
          <w:rFonts w:ascii="GHEA Grapalat" w:hAnsi="GHEA Grapalat"/>
        </w:rPr>
      </w:pPr>
    </w:p>
    <w:p w:rsidR="00CB7CB4" w:rsidRDefault="00CB7CB4" w:rsidP="000C4662">
      <w:pPr>
        <w:spacing w:line="276" w:lineRule="auto"/>
        <w:ind w:left="0" w:firstLine="270"/>
        <w:rPr>
          <w:rFonts w:ascii="GHEA Grapalat" w:hAnsi="GHEA Grapalat"/>
        </w:rPr>
      </w:pPr>
    </w:p>
    <w:p w:rsidR="00CB7CB4" w:rsidRDefault="00CB7CB4" w:rsidP="000C4662">
      <w:pPr>
        <w:spacing w:line="276" w:lineRule="auto"/>
        <w:ind w:left="0" w:firstLine="270"/>
        <w:rPr>
          <w:rFonts w:ascii="GHEA Grapalat" w:hAnsi="GHEA Grapalat"/>
        </w:rPr>
      </w:pPr>
    </w:p>
    <w:p w:rsidR="00CB7CB4" w:rsidRDefault="00CB7CB4" w:rsidP="000C4662">
      <w:pPr>
        <w:spacing w:line="276" w:lineRule="auto"/>
        <w:ind w:left="0" w:firstLine="270"/>
        <w:rPr>
          <w:rFonts w:ascii="GHEA Grapalat" w:hAnsi="GHEA Grapalat"/>
        </w:rPr>
      </w:pPr>
    </w:p>
    <w:p w:rsidR="00CB7CB4" w:rsidRPr="00CB7CB4" w:rsidRDefault="00CB7CB4" w:rsidP="00CB7CB4">
      <w:pPr>
        <w:spacing w:line="360" w:lineRule="auto"/>
        <w:jc w:val="center"/>
        <w:rPr>
          <w:rFonts w:ascii="GHEA Grapalat" w:hAnsi="GHEA Grapalat"/>
          <w:b/>
          <w:lang w:val="fr-FR"/>
        </w:rPr>
      </w:pPr>
      <w:r w:rsidRPr="00CB7CB4">
        <w:rPr>
          <w:rFonts w:ascii="GHEA Grapalat" w:hAnsi="GHEA Grapalat" w:cs="Sylfaen"/>
          <w:b/>
        </w:rPr>
        <w:lastRenderedPageBreak/>
        <w:t>ՏԵՂԵԿԱՆՔ</w:t>
      </w:r>
    </w:p>
    <w:p w:rsidR="00CB7CB4" w:rsidRPr="00CB7CB4" w:rsidRDefault="00CB7CB4" w:rsidP="00CB7CB4">
      <w:pPr>
        <w:pStyle w:val="mechtex"/>
        <w:rPr>
          <w:rFonts w:ascii="GHEA Grapalat" w:hAnsi="GHEA Grapalat"/>
          <w:b/>
          <w:lang w:val="fr-FR"/>
        </w:rPr>
      </w:pPr>
      <w:r w:rsidRPr="00CB7CB4">
        <w:rPr>
          <w:rFonts w:ascii="GHEA Grapalat" w:hAnsi="GHEA Grapalat" w:cs="Sylfaen"/>
          <w:b/>
        </w:rPr>
        <w:t>&lt;&lt;Հայաստանի Հանրապետության 2017 թվականի պետական բյուջեում, ՀՀ կառավարության 2016 թվականի դեկտեմբերի 29-ի թիվ 1313-Ն որոշման մեջ փոփոխություններ ու լրացումներ կատարելու և ՀՀ կառավարության աշխատակազմին գումար հատկացնելու մասին&gt;&gt;  Հայաստանի Հանրապետության կառավարության որոշման նախագծի ընդունման</w:t>
      </w:r>
      <w:r w:rsidRPr="00CB7CB4">
        <w:rPr>
          <w:rFonts w:ascii="GHEA Grapalat" w:hAnsi="GHEA Grapalat"/>
          <w:b/>
          <w:lang w:val="fr-FR"/>
        </w:rPr>
        <w:t xml:space="preserve"> </w:t>
      </w:r>
      <w:r w:rsidRPr="00CB7CB4">
        <w:rPr>
          <w:rFonts w:ascii="GHEA Grapalat" w:hAnsi="GHEA Grapalat" w:cs="Sylfaen"/>
          <w:b/>
        </w:rPr>
        <w:t>առնչությամբ</w:t>
      </w:r>
      <w:r w:rsidRPr="00CB7CB4">
        <w:rPr>
          <w:rFonts w:ascii="GHEA Grapalat" w:hAnsi="GHEA Grapalat"/>
          <w:b/>
          <w:lang w:val="fr-FR"/>
        </w:rPr>
        <w:t xml:space="preserve"> </w:t>
      </w:r>
      <w:r w:rsidRPr="00CB7CB4">
        <w:rPr>
          <w:rFonts w:ascii="GHEA Grapalat" w:hAnsi="GHEA Grapalat" w:cs="Sylfaen"/>
          <w:b/>
        </w:rPr>
        <w:t>ընդունվելիք</w:t>
      </w:r>
      <w:r w:rsidRPr="00CB7CB4">
        <w:rPr>
          <w:rFonts w:ascii="GHEA Grapalat" w:hAnsi="GHEA Grapalat"/>
          <w:b/>
          <w:lang w:val="fr-FR"/>
        </w:rPr>
        <w:t xml:space="preserve"> </w:t>
      </w:r>
      <w:r w:rsidRPr="00CB7CB4">
        <w:rPr>
          <w:rFonts w:ascii="GHEA Grapalat" w:hAnsi="GHEA Grapalat" w:cs="Sylfaen"/>
          <w:b/>
        </w:rPr>
        <w:t>այլ</w:t>
      </w:r>
      <w:r w:rsidRPr="00CB7CB4">
        <w:rPr>
          <w:rFonts w:ascii="GHEA Grapalat" w:hAnsi="GHEA Grapalat"/>
          <w:b/>
          <w:lang w:val="fr-FR"/>
        </w:rPr>
        <w:t xml:space="preserve"> </w:t>
      </w:r>
      <w:r w:rsidRPr="00CB7CB4">
        <w:rPr>
          <w:rFonts w:ascii="GHEA Grapalat" w:hAnsi="GHEA Grapalat" w:cs="Sylfaen"/>
          <w:b/>
        </w:rPr>
        <w:t>իրավական</w:t>
      </w:r>
      <w:r w:rsidRPr="00CB7CB4">
        <w:rPr>
          <w:rFonts w:ascii="GHEA Grapalat" w:hAnsi="GHEA Grapalat"/>
          <w:b/>
          <w:lang w:val="fr-FR"/>
        </w:rPr>
        <w:t xml:space="preserve"> </w:t>
      </w:r>
      <w:r w:rsidRPr="00CB7CB4">
        <w:rPr>
          <w:rFonts w:ascii="GHEA Grapalat" w:hAnsi="GHEA Grapalat" w:cs="Sylfaen"/>
          <w:b/>
        </w:rPr>
        <w:t>ակտերի</w:t>
      </w:r>
      <w:r w:rsidRPr="00CB7CB4">
        <w:rPr>
          <w:rFonts w:ascii="GHEA Grapalat" w:hAnsi="GHEA Grapalat"/>
          <w:b/>
          <w:lang w:val="fr-FR"/>
        </w:rPr>
        <w:t xml:space="preserve"> </w:t>
      </w:r>
      <w:r w:rsidRPr="00CB7CB4">
        <w:rPr>
          <w:rFonts w:ascii="GHEA Grapalat" w:hAnsi="GHEA Grapalat" w:cs="Sylfaen"/>
          <w:b/>
        </w:rPr>
        <w:t>նախագծերի</w:t>
      </w:r>
      <w:r w:rsidRPr="00CB7CB4">
        <w:rPr>
          <w:rFonts w:ascii="GHEA Grapalat" w:hAnsi="GHEA Grapalat"/>
          <w:b/>
          <w:lang w:val="fr-FR"/>
        </w:rPr>
        <w:t xml:space="preserve"> </w:t>
      </w:r>
      <w:r w:rsidRPr="00CB7CB4">
        <w:rPr>
          <w:rFonts w:ascii="GHEA Grapalat" w:hAnsi="GHEA Grapalat" w:cs="Sylfaen"/>
          <w:b/>
        </w:rPr>
        <w:t>ընդունման</w:t>
      </w:r>
      <w:r w:rsidRPr="00CB7CB4">
        <w:rPr>
          <w:rFonts w:ascii="GHEA Grapalat" w:hAnsi="GHEA Grapalat"/>
          <w:b/>
          <w:lang w:val="fr-FR"/>
        </w:rPr>
        <w:t xml:space="preserve"> </w:t>
      </w:r>
      <w:r w:rsidRPr="00CB7CB4">
        <w:rPr>
          <w:rFonts w:ascii="GHEA Grapalat" w:hAnsi="GHEA Grapalat" w:cs="Sylfaen"/>
          <w:b/>
        </w:rPr>
        <w:t>անհրաժեշտության</w:t>
      </w:r>
      <w:r w:rsidRPr="00CB7CB4">
        <w:rPr>
          <w:rFonts w:ascii="GHEA Grapalat" w:hAnsi="GHEA Grapalat"/>
          <w:b/>
          <w:lang w:val="fr-FR"/>
        </w:rPr>
        <w:t xml:space="preserve"> </w:t>
      </w:r>
      <w:r w:rsidRPr="00CB7CB4">
        <w:rPr>
          <w:rFonts w:ascii="GHEA Grapalat" w:hAnsi="GHEA Grapalat" w:cs="Sylfaen"/>
          <w:b/>
        </w:rPr>
        <w:t>բացակայության</w:t>
      </w:r>
      <w:r w:rsidRPr="00CB7CB4">
        <w:rPr>
          <w:rFonts w:ascii="GHEA Grapalat" w:hAnsi="GHEA Grapalat"/>
          <w:b/>
          <w:lang w:val="fr-FR"/>
        </w:rPr>
        <w:t xml:space="preserve"> </w:t>
      </w:r>
      <w:r w:rsidRPr="00CB7CB4">
        <w:rPr>
          <w:rFonts w:ascii="GHEA Grapalat" w:hAnsi="GHEA Grapalat" w:cs="Sylfaen"/>
          <w:b/>
        </w:rPr>
        <w:t>մասին</w:t>
      </w:r>
    </w:p>
    <w:p w:rsidR="00CB7CB4" w:rsidRDefault="00CB7CB4" w:rsidP="00CB7CB4">
      <w:pPr>
        <w:jc w:val="center"/>
        <w:rPr>
          <w:rFonts w:ascii="GHEA Grapalat" w:hAnsi="GHEA Grapalat" w:cs="Sylfaen"/>
          <w:lang w:val="fr-FR"/>
        </w:rPr>
      </w:pPr>
    </w:p>
    <w:p w:rsidR="00CB7CB4" w:rsidRDefault="00CB7CB4" w:rsidP="00CB7CB4">
      <w:pPr>
        <w:ind w:left="0" w:firstLine="708"/>
        <w:rPr>
          <w:rFonts w:ascii="GHEA Grapalat" w:hAnsi="GHEA Grapalat" w:cs="Sylfaen"/>
          <w:lang w:val="fr-FR"/>
        </w:rPr>
      </w:pPr>
      <w:r w:rsidRPr="00CB7CB4">
        <w:rPr>
          <w:rFonts w:ascii="GHEA Grapalat" w:hAnsi="GHEA Grapalat" w:cs="Sylfaen"/>
        </w:rPr>
        <w:t xml:space="preserve">&lt;&lt;Հայաստանի Հանրապետության 2017 թվականի պետական բյուջեում, ՀՀ կառավարության 2016 թվականի դեկտեմբերի 29-ի թիվ 1313-Ն որոշման մեջ փոփոխություններ ու լրացումներ կատարելու և ՀՀ կառավարության աշխատակազմին գումար հատկացնելու մասին&gt;&gt;  </w:t>
      </w:r>
      <w:r>
        <w:rPr>
          <w:rStyle w:val="Strong"/>
          <w:rFonts w:ascii="GHEA Grapalat" w:hAnsi="GHEA Grapalat" w:cs="Sylfaen"/>
          <w:b w:val="0"/>
          <w:color w:val="000000"/>
        </w:rPr>
        <w:t>Հայաստանի</w:t>
      </w:r>
      <w:r>
        <w:rPr>
          <w:rStyle w:val="Strong"/>
          <w:rFonts w:ascii="GHEA Grapalat" w:hAnsi="GHEA Grapalat" w:cs="Sylfaen"/>
          <w:b w:val="0"/>
          <w:color w:val="000000"/>
          <w:lang w:val="fr-FR"/>
        </w:rPr>
        <w:t xml:space="preserve"> </w:t>
      </w:r>
      <w:r>
        <w:rPr>
          <w:rStyle w:val="Strong"/>
          <w:rFonts w:ascii="GHEA Grapalat" w:hAnsi="GHEA Grapalat" w:cs="Sylfaen"/>
          <w:b w:val="0"/>
          <w:color w:val="000000"/>
        </w:rPr>
        <w:t>Հանրապետության</w:t>
      </w:r>
      <w:r>
        <w:rPr>
          <w:rStyle w:val="Strong"/>
          <w:rFonts w:ascii="GHEA Grapalat" w:hAnsi="GHEA Grapalat" w:cs="Sylfaen"/>
          <w:b w:val="0"/>
          <w:color w:val="000000"/>
          <w:lang w:val="fr-FR"/>
        </w:rPr>
        <w:t xml:space="preserve"> </w:t>
      </w:r>
      <w:r>
        <w:rPr>
          <w:rStyle w:val="Strong"/>
          <w:rFonts w:ascii="GHEA Grapalat" w:hAnsi="GHEA Grapalat" w:cs="Sylfaen"/>
          <w:b w:val="0"/>
          <w:color w:val="000000"/>
        </w:rPr>
        <w:t>կառավարության</w:t>
      </w:r>
      <w:r>
        <w:rPr>
          <w:rStyle w:val="Strong"/>
          <w:rFonts w:ascii="GHEA Grapalat" w:hAnsi="GHEA Grapalat" w:cs="Sylfaen"/>
          <w:b w:val="0"/>
          <w:color w:val="000000"/>
          <w:lang w:val="fr-FR"/>
        </w:rPr>
        <w:t xml:space="preserve"> </w:t>
      </w:r>
      <w:r>
        <w:rPr>
          <w:rFonts w:ascii="GHEA Grapalat" w:hAnsi="GHEA Grapalat" w:cs="Times Armenian"/>
          <w:lang w:val="af-ZA"/>
        </w:rPr>
        <w:t xml:space="preserve">որոշման </w:t>
      </w:r>
      <w:r>
        <w:rPr>
          <w:rFonts w:ascii="GHEA Grapalat" w:hAnsi="GHEA Grapalat"/>
          <w:lang w:val="af-ZA"/>
        </w:rPr>
        <w:t>նախագծի ընդունման առնչությամբ այլ իրավական ակտերում փոփոխություններ և/կամ լրացումներ կատարելու անհրաժեշտություն չկա:</w:t>
      </w:r>
    </w:p>
    <w:p w:rsidR="00CB7CB4" w:rsidRDefault="00CB7CB4" w:rsidP="00CB7CB4">
      <w:pPr>
        <w:rPr>
          <w:rFonts w:ascii="GHEA Grapalat" w:hAnsi="GHEA Grapalat" w:cs="Sylfaen"/>
          <w:lang w:val="fr-FR"/>
        </w:rPr>
      </w:pPr>
    </w:p>
    <w:p w:rsidR="00CB7CB4" w:rsidRDefault="00CB7CB4" w:rsidP="00CB7CB4">
      <w:pPr>
        <w:rPr>
          <w:rFonts w:ascii="GHEA Grapalat" w:hAnsi="GHEA Grapalat" w:cs="Sylfaen"/>
          <w:lang w:val="fr-FR"/>
        </w:rPr>
      </w:pPr>
    </w:p>
    <w:p w:rsidR="00CB7CB4" w:rsidRDefault="00CB7CB4" w:rsidP="00CB7CB4">
      <w:pPr>
        <w:pStyle w:val="mechtex"/>
        <w:rPr>
          <w:bCs/>
        </w:rPr>
      </w:pPr>
      <w:r w:rsidRPr="00CB7CB4">
        <w:rPr>
          <w:bCs/>
        </w:rPr>
        <w:tab/>
      </w:r>
    </w:p>
    <w:p w:rsidR="00CB7CB4" w:rsidRPr="00CB7CB4" w:rsidRDefault="00CB7CB4" w:rsidP="00CB7CB4">
      <w:pPr>
        <w:pStyle w:val="mechtex"/>
        <w:rPr>
          <w:rFonts w:ascii="GHEA Grapalat" w:hAnsi="GHEA Grapalat" w:cs="Sylfaen"/>
          <w:b/>
        </w:rPr>
      </w:pPr>
      <w:r w:rsidRPr="00CB7CB4">
        <w:rPr>
          <w:rFonts w:ascii="GHEA Grapalat" w:hAnsi="GHEA Grapalat" w:cs="Sylfaen"/>
          <w:b/>
        </w:rPr>
        <w:t>ՏԵՂԵԿԱՆՔ</w:t>
      </w:r>
    </w:p>
    <w:p w:rsidR="00CB7CB4" w:rsidRPr="00CB7CB4" w:rsidRDefault="00CB7CB4" w:rsidP="00CB7CB4">
      <w:pPr>
        <w:pStyle w:val="mechtex"/>
        <w:rPr>
          <w:rFonts w:ascii="GHEA Grapalat" w:hAnsi="GHEA Grapalat" w:cs="Sylfaen"/>
          <w:b/>
        </w:rPr>
      </w:pPr>
      <w:r w:rsidRPr="00CB7CB4">
        <w:rPr>
          <w:rFonts w:ascii="GHEA Grapalat" w:hAnsi="GHEA Grapalat" w:cs="Sylfaen"/>
          <w:b/>
        </w:rPr>
        <w:t>&lt;&lt;Հայաստանի Հանրապետության 2017 թվականի պետական բյուջեում, ՀՀ կառավարության 2016 թվականի դեկտեմբերի 29-ի թիվ 1313-Ն որոշման մեջ փոփոխություններ ու լրացումներ կատարելու և ՀՀ կառավարության աշխատակազմին գումար հատկացնելու մասին&gt;&gt;  Հայաստանի Հանրապետության կառավարության որոշման ընդունման կապակցությամբ պետական կամ տեղական ինքնակառավարման մարմնի բյուջեում ծախսերի և եկամուտների էական ավելացման կամ նվազեցման մասին</w:t>
      </w:r>
    </w:p>
    <w:p w:rsidR="00CB7CB4" w:rsidRDefault="00CB7CB4" w:rsidP="00CB7CB4">
      <w:pPr>
        <w:spacing w:line="360" w:lineRule="auto"/>
        <w:rPr>
          <w:rStyle w:val="Strong"/>
          <w:rFonts w:ascii="GHEA Grapalat" w:hAnsi="GHEA Grapalat" w:cs="Sylfaen"/>
          <w:b w:val="0"/>
          <w:color w:val="000000"/>
          <w:lang w:val="fr-FR"/>
        </w:rPr>
      </w:pPr>
    </w:p>
    <w:p w:rsidR="00CB7CB4" w:rsidRPr="00CB7CB4" w:rsidRDefault="00CB7CB4" w:rsidP="00CB7CB4">
      <w:pPr>
        <w:ind w:left="0" w:firstLine="708"/>
        <w:rPr>
          <w:rFonts w:ascii="GHEA Grapalat" w:hAnsi="GHEA Grapalat"/>
          <w:lang w:val="af-ZA"/>
        </w:rPr>
      </w:pPr>
      <w:r w:rsidRPr="00CB7CB4">
        <w:rPr>
          <w:rFonts w:ascii="GHEA Grapalat" w:hAnsi="GHEA Grapalat"/>
          <w:lang w:val="af-ZA"/>
        </w:rPr>
        <w:t xml:space="preserve">&lt;&lt;Հայաստանի Հանրապետության 2017 թվականի պետական բյուջեում, ՀՀ կառավարության 2016 թվականի դեկտեմբերի 29-ի թիվ 1313-Ն որոշման մեջ փոփոխություններ ու լրացումներ կատարելու և ՀՀ կառավարության աշխատակազմին գումար հատկացնելու մասին&gt;&gt;  Հայաստանի Հանրապետության կառավարության նախագծի ընդունումը Հայաստանի Հանրապետության պետական կամ տեղական ինքնակառավարման մարմնի բյուջեում ծախսերի և եկամուտների էական ավելացում կամ նվազեցում չի առաջացնում: </w:t>
      </w:r>
    </w:p>
    <w:p w:rsidR="00CB7CB4" w:rsidRDefault="00CB7CB4" w:rsidP="00CB7CB4">
      <w:pPr>
        <w:spacing w:line="360" w:lineRule="auto"/>
        <w:jc w:val="center"/>
        <w:rPr>
          <w:rFonts w:cs="Times New Roman"/>
        </w:rPr>
      </w:pPr>
    </w:p>
    <w:p w:rsidR="00CB7CB4" w:rsidRDefault="00CB7CB4" w:rsidP="00CB7CB4">
      <w:pPr>
        <w:tabs>
          <w:tab w:val="left" w:pos="4125"/>
        </w:tabs>
        <w:rPr>
          <w:rFonts w:ascii="GHEA Grapalat" w:hAnsi="GHEA Grapalat" w:cs="Sylfaen"/>
          <w:lang w:val="fr-FR"/>
        </w:rPr>
      </w:pPr>
    </w:p>
    <w:p w:rsidR="00CB7CB4" w:rsidRDefault="00CB7CB4" w:rsidP="00CB7CB4">
      <w:pPr>
        <w:tabs>
          <w:tab w:val="left" w:pos="4125"/>
        </w:tabs>
        <w:rPr>
          <w:rFonts w:ascii="GHEA Grapalat" w:hAnsi="GHEA Grapalat" w:cs="Sylfaen"/>
          <w:lang w:val="fr-FR"/>
        </w:rPr>
      </w:pPr>
    </w:p>
    <w:p w:rsidR="00CB7CB4" w:rsidRDefault="00CB7CB4" w:rsidP="00CB7CB4">
      <w:pPr>
        <w:tabs>
          <w:tab w:val="left" w:pos="4125"/>
        </w:tabs>
        <w:rPr>
          <w:rFonts w:ascii="GHEA Grapalat" w:hAnsi="GHEA Grapalat" w:cs="Sylfaen"/>
          <w:lang w:val="fr-FR"/>
        </w:rPr>
      </w:pPr>
    </w:p>
    <w:p w:rsidR="00CB7CB4" w:rsidRDefault="00CB7CB4" w:rsidP="00CB7CB4">
      <w:pPr>
        <w:jc w:val="center"/>
        <w:rPr>
          <w:rFonts w:ascii="GHEA Grapalat" w:hAnsi="GHEA Grapalat" w:cs="Sylfaen"/>
          <w:lang w:val="fr-FR"/>
        </w:rPr>
      </w:pPr>
    </w:p>
    <w:p w:rsidR="00CB7CB4" w:rsidRPr="00E57F47" w:rsidRDefault="00CB7CB4" w:rsidP="000C4662">
      <w:pPr>
        <w:spacing w:line="276" w:lineRule="auto"/>
        <w:ind w:left="0" w:firstLine="270"/>
        <w:rPr>
          <w:rFonts w:ascii="GHEA Grapalat" w:hAnsi="GHEA Grapalat"/>
        </w:rPr>
      </w:pPr>
    </w:p>
    <w:sectPr w:rsidR="00CB7CB4" w:rsidRPr="00E57F47" w:rsidSect="000C4662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0C4662"/>
    <w:rsid w:val="000C4662"/>
    <w:rsid w:val="00177973"/>
    <w:rsid w:val="00517208"/>
    <w:rsid w:val="006C37AD"/>
    <w:rsid w:val="006C65C3"/>
    <w:rsid w:val="007E4150"/>
    <w:rsid w:val="008B7817"/>
    <w:rsid w:val="0092194A"/>
    <w:rsid w:val="00A920D8"/>
    <w:rsid w:val="00B35112"/>
    <w:rsid w:val="00C71F9B"/>
    <w:rsid w:val="00CB2B9D"/>
    <w:rsid w:val="00CB7CB4"/>
    <w:rsid w:val="00D2684A"/>
    <w:rsid w:val="00E57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0C4662"/>
    <w:pPr>
      <w:spacing w:line="480" w:lineRule="auto"/>
      <w:ind w:left="0" w:firstLine="709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basedOn w:val="DefaultParagraphFont"/>
    <w:link w:val="norm"/>
    <w:locked/>
    <w:rsid w:val="000C4662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basedOn w:val="DefaultParagraphFont"/>
    <w:qFormat/>
    <w:rsid w:val="00CB7CB4"/>
    <w:rPr>
      <w:b/>
      <w:bCs/>
    </w:rPr>
  </w:style>
  <w:style w:type="paragraph" w:customStyle="1" w:styleId="mechtex">
    <w:name w:val="mechtex"/>
    <w:basedOn w:val="Normal"/>
    <w:link w:val="mechtexChar"/>
    <w:rsid w:val="00CB7CB4"/>
    <w:pPr>
      <w:ind w:left="0" w:firstLine="0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CB7CB4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6</cp:revision>
  <dcterms:created xsi:type="dcterms:W3CDTF">2017-03-03T11:48:00Z</dcterms:created>
  <dcterms:modified xsi:type="dcterms:W3CDTF">2017-03-06T07:13:00Z</dcterms:modified>
</cp:coreProperties>
</file>