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05" w:rsidRPr="00F9251C" w:rsidRDefault="009A5405" w:rsidP="006E11A7">
      <w:pPr>
        <w:autoSpaceDE w:val="0"/>
        <w:autoSpaceDN w:val="0"/>
        <w:adjustRightInd w:val="0"/>
        <w:spacing w:line="276" w:lineRule="auto"/>
        <w:jc w:val="right"/>
        <w:rPr>
          <w:rFonts w:cs="IRTEK Courier"/>
          <w:i/>
          <w:u w:val="single"/>
        </w:rPr>
      </w:pPr>
      <w:r w:rsidRPr="00F9251C">
        <w:rPr>
          <w:rFonts w:cs="IRTEK Courier"/>
          <w:i/>
          <w:u w:val="single"/>
        </w:rPr>
        <w:t>Նախագիծ</w:t>
      </w:r>
    </w:p>
    <w:p w:rsidR="009A5405" w:rsidRPr="00867737" w:rsidRDefault="009A5405" w:rsidP="006E11A7">
      <w:pPr>
        <w:autoSpaceDE w:val="0"/>
        <w:autoSpaceDN w:val="0"/>
        <w:adjustRightInd w:val="0"/>
        <w:spacing w:line="276" w:lineRule="auto"/>
        <w:jc w:val="center"/>
        <w:rPr>
          <w:rFonts w:cs="Sylfaen"/>
        </w:rPr>
      </w:pPr>
    </w:p>
    <w:p w:rsidR="00F9251C" w:rsidRDefault="00F9251C" w:rsidP="006E11A7">
      <w:pPr>
        <w:autoSpaceDE w:val="0"/>
        <w:autoSpaceDN w:val="0"/>
        <w:adjustRightInd w:val="0"/>
        <w:spacing w:line="276" w:lineRule="auto"/>
        <w:jc w:val="center"/>
        <w:rPr>
          <w:rFonts w:cs="Sylfaen"/>
          <w:b/>
          <w:lang w:val="en-US"/>
        </w:rPr>
      </w:pPr>
    </w:p>
    <w:p w:rsidR="006E11A7" w:rsidRDefault="006E11A7" w:rsidP="006E11A7">
      <w:pPr>
        <w:autoSpaceDE w:val="0"/>
        <w:autoSpaceDN w:val="0"/>
        <w:adjustRightInd w:val="0"/>
        <w:spacing w:line="276" w:lineRule="auto"/>
        <w:jc w:val="center"/>
        <w:rPr>
          <w:rFonts w:cs="Sylfaen"/>
          <w:b/>
          <w:lang w:val="en-US"/>
        </w:rPr>
      </w:pPr>
    </w:p>
    <w:p w:rsidR="009A5405" w:rsidRPr="00867737" w:rsidRDefault="009A5405" w:rsidP="00B268A1">
      <w:pPr>
        <w:autoSpaceDE w:val="0"/>
        <w:autoSpaceDN w:val="0"/>
        <w:adjustRightInd w:val="0"/>
        <w:spacing w:line="360" w:lineRule="auto"/>
        <w:jc w:val="center"/>
        <w:rPr>
          <w:rFonts w:cs="IRTEK Courier"/>
          <w:b/>
        </w:rPr>
      </w:pPr>
      <w:r w:rsidRPr="00867737">
        <w:rPr>
          <w:rFonts w:cs="Sylfaen"/>
          <w:b/>
        </w:rPr>
        <w:t>ՀԱՅԱ</w:t>
      </w:r>
      <w:r w:rsidRPr="00867737">
        <w:rPr>
          <w:rFonts w:cs="IRTEK Courier"/>
          <w:b/>
        </w:rPr>
        <w:t>U</w:t>
      </w:r>
      <w:r w:rsidRPr="00867737">
        <w:rPr>
          <w:rFonts w:cs="Sylfaen"/>
          <w:b/>
        </w:rPr>
        <w:t>ՏԱՆԻ</w:t>
      </w:r>
      <w:r w:rsidRPr="00867737">
        <w:rPr>
          <w:rFonts w:cs="IRTEK Courier"/>
          <w:b/>
        </w:rPr>
        <w:t xml:space="preserve"> </w:t>
      </w:r>
      <w:r w:rsidRPr="00867737">
        <w:rPr>
          <w:rFonts w:cs="Sylfaen"/>
          <w:b/>
        </w:rPr>
        <w:t>ՀԱՆՐԱՊԵՏՈՒԹՅԱՆ</w:t>
      </w:r>
      <w:r w:rsidRPr="00867737">
        <w:rPr>
          <w:rFonts w:cs="IRTEK Courier"/>
          <w:b/>
        </w:rPr>
        <w:t xml:space="preserve"> </w:t>
      </w:r>
      <w:r w:rsidRPr="00867737">
        <w:rPr>
          <w:rFonts w:cs="Sylfaen"/>
          <w:b/>
        </w:rPr>
        <w:t>ԿԱՌԱՎԱՐՈՒԹՅՈՒՆ</w:t>
      </w:r>
    </w:p>
    <w:p w:rsidR="009A5405" w:rsidRPr="00867737" w:rsidRDefault="009A5405" w:rsidP="00B268A1">
      <w:pPr>
        <w:autoSpaceDE w:val="0"/>
        <w:autoSpaceDN w:val="0"/>
        <w:adjustRightInd w:val="0"/>
        <w:spacing w:line="360" w:lineRule="auto"/>
        <w:jc w:val="center"/>
        <w:rPr>
          <w:rFonts w:cs="IRTEK Courier"/>
          <w:b/>
        </w:rPr>
      </w:pPr>
      <w:r w:rsidRPr="00867737">
        <w:rPr>
          <w:rFonts w:cs="Sylfaen"/>
          <w:b/>
        </w:rPr>
        <w:t>ՈՐՈՇՈՒՄ</w:t>
      </w:r>
    </w:p>
    <w:p w:rsidR="009A5405" w:rsidRPr="00867737" w:rsidRDefault="009A5405" w:rsidP="00B268A1">
      <w:pPr>
        <w:spacing w:line="360" w:lineRule="auto"/>
        <w:jc w:val="center"/>
      </w:pPr>
      <w:r w:rsidRPr="00867737">
        <w:t>------ ---------------------------------- N       - Ն</w:t>
      </w:r>
    </w:p>
    <w:p w:rsidR="009A5405" w:rsidRPr="00867737" w:rsidRDefault="009A5405" w:rsidP="00B268A1">
      <w:pPr>
        <w:autoSpaceDE w:val="0"/>
        <w:autoSpaceDN w:val="0"/>
        <w:adjustRightInd w:val="0"/>
        <w:spacing w:line="360" w:lineRule="auto"/>
        <w:jc w:val="center"/>
        <w:rPr>
          <w:rFonts w:cs="IRTEK Courier"/>
          <w:b/>
        </w:rPr>
      </w:pPr>
    </w:p>
    <w:p w:rsidR="009A5405" w:rsidRPr="00F9251C" w:rsidRDefault="009A5405" w:rsidP="00B268A1">
      <w:pPr>
        <w:autoSpaceDE w:val="0"/>
        <w:autoSpaceDN w:val="0"/>
        <w:adjustRightInd w:val="0"/>
        <w:spacing w:line="360" w:lineRule="auto"/>
        <w:jc w:val="center"/>
        <w:rPr>
          <w:rFonts w:cs="IRTEK Courier"/>
          <w:b/>
          <w:lang w:val="en-US"/>
        </w:rPr>
      </w:pPr>
      <w:r w:rsidRPr="00F9251C">
        <w:rPr>
          <w:rFonts w:cs="IRTEK Courier"/>
          <w:b/>
          <w:lang w:val="en-US"/>
        </w:rPr>
        <w:t>ՀԱՅԱՍՏԱՆԻ ՀԱՆՐԱՊԵՏՈՒԹՅԱՆ ԿԱՌԱՎԱՐՈՒԹՅԱՆ</w:t>
      </w:r>
      <w:r w:rsidR="00AF21BB">
        <w:rPr>
          <w:rFonts w:cs="IRTEK Courier"/>
          <w:b/>
          <w:lang w:val="en-US"/>
        </w:rPr>
        <w:t xml:space="preserve"> 2017</w:t>
      </w:r>
      <w:r w:rsidRPr="00F9251C">
        <w:rPr>
          <w:rFonts w:cs="IRTEK Courier"/>
          <w:b/>
          <w:lang w:val="en-US"/>
        </w:rPr>
        <w:t xml:space="preserve"> ԹՎԱԿԱՆԻ </w:t>
      </w:r>
      <w:r w:rsidR="00AF21BB">
        <w:rPr>
          <w:rFonts w:cs="IRTEK Courier"/>
          <w:b/>
          <w:lang w:val="en-US"/>
        </w:rPr>
        <w:t>ՀՈԿՏ</w:t>
      </w:r>
      <w:r w:rsidR="006C0BDB">
        <w:rPr>
          <w:rFonts w:cs="IRTEK Courier"/>
          <w:b/>
          <w:lang w:val="en-US"/>
        </w:rPr>
        <w:t>ԵՄԲԵՐ</w:t>
      </w:r>
      <w:r w:rsidRPr="00F9251C">
        <w:rPr>
          <w:rFonts w:cs="IRTEK Courier"/>
          <w:b/>
          <w:lang w:val="en-US"/>
        </w:rPr>
        <w:t xml:space="preserve">Ի </w:t>
      </w:r>
      <w:r w:rsidR="00AF21BB">
        <w:rPr>
          <w:rFonts w:cs="IRTEK Courier"/>
          <w:b/>
          <w:lang w:val="en-US"/>
        </w:rPr>
        <w:t>5</w:t>
      </w:r>
      <w:r w:rsidRPr="00F9251C">
        <w:rPr>
          <w:rFonts w:cs="IRTEK Courier"/>
          <w:b/>
          <w:lang w:val="en-US"/>
        </w:rPr>
        <w:t>-Ի N</w:t>
      </w:r>
      <w:r w:rsidR="00AF21BB">
        <w:rPr>
          <w:rFonts w:cs="IRTEK Courier"/>
          <w:b/>
          <w:lang w:val="en-US"/>
        </w:rPr>
        <w:t>1260</w:t>
      </w:r>
      <w:r w:rsidRPr="00F9251C">
        <w:rPr>
          <w:rFonts w:cs="IRTEK Courier"/>
          <w:b/>
          <w:lang w:val="en-US"/>
        </w:rPr>
        <w:t xml:space="preserve">-Ն ՈՐՈՇՄԱՆ ՄԵՋ </w:t>
      </w:r>
      <w:r w:rsidR="00AF21BB">
        <w:rPr>
          <w:rFonts w:cs="IRTEK Courier"/>
          <w:b/>
          <w:lang w:val="en-US"/>
        </w:rPr>
        <w:t xml:space="preserve">ԼՐԱՑՈՒՄ </w:t>
      </w:r>
      <w:r w:rsidRPr="00F9251C">
        <w:rPr>
          <w:rFonts w:cs="IRTEK Courier"/>
          <w:b/>
          <w:lang w:val="en-US"/>
        </w:rPr>
        <w:t>ԿԱՏԱՐԵԼՈՒ ՄԱՍԻՆ</w:t>
      </w:r>
    </w:p>
    <w:p w:rsidR="00F9251C" w:rsidRDefault="00F9251C" w:rsidP="00B268A1">
      <w:pPr>
        <w:pStyle w:val="Style15"/>
        <w:rPr>
          <w:rFonts w:ascii="GHEA Grapalat" w:eastAsia="Calibri" w:hAnsi="GHEA Grapalat"/>
          <w:sz w:val="24"/>
          <w:szCs w:val="24"/>
          <w:lang w:eastAsia="hy-AM"/>
        </w:rPr>
      </w:pPr>
    </w:p>
    <w:p w:rsidR="009A5405" w:rsidRPr="00F9251C" w:rsidRDefault="009A5405" w:rsidP="00B268A1">
      <w:pPr>
        <w:pStyle w:val="Style15"/>
        <w:rPr>
          <w:rFonts w:ascii="GHEA Grapalat" w:eastAsia="Calibri" w:hAnsi="GHEA Grapalat"/>
          <w:b/>
          <w:sz w:val="24"/>
          <w:szCs w:val="24"/>
          <w:lang w:eastAsia="hy-AM"/>
        </w:rPr>
      </w:pPr>
      <w:r w:rsidRPr="00F9251C">
        <w:rPr>
          <w:rFonts w:ascii="GHEA Grapalat" w:eastAsia="Calibri" w:hAnsi="GHEA Grapalat"/>
          <w:sz w:val="24"/>
          <w:szCs w:val="24"/>
          <w:lang w:eastAsia="hy-AM"/>
        </w:rPr>
        <w:t xml:space="preserve">Հայաստանի Հանրապետության </w:t>
      </w:r>
      <w:proofErr w:type="gramStart"/>
      <w:r w:rsidRPr="00F9251C">
        <w:rPr>
          <w:rFonts w:ascii="GHEA Grapalat" w:eastAsia="Calibri" w:hAnsi="GHEA Grapalat"/>
          <w:sz w:val="24"/>
          <w:szCs w:val="24"/>
          <w:lang w:eastAsia="hy-AM"/>
        </w:rPr>
        <w:t xml:space="preserve">կառավարությունը  </w:t>
      </w:r>
      <w:r w:rsidRPr="00F9251C">
        <w:rPr>
          <w:rFonts w:ascii="GHEA Grapalat" w:eastAsia="Calibri" w:hAnsi="GHEA Grapalat"/>
          <w:b/>
          <w:sz w:val="24"/>
          <w:szCs w:val="24"/>
          <w:lang w:eastAsia="hy-AM"/>
        </w:rPr>
        <w:t>ո</w:t>
      </w:r>
      <w:proofErr w:type="gramEnd"/>
      <w:r w:rsidRPr="00F9251C">
        <w:rPr>
          <w:rFonts w:ascii="GHEA Grapalat" w:eastAsia="Calibri" w:hAnsi="GHEA Grapalat"/>
          <w:b/>
          <w:sz w:val="24"/>
          <w:szCs w:val="24"/>
          <w:lang w:eastAsia="hy-AM"/>
        </w:rPr>
        <w:t xml:space="preserve"> ր ո շ ո ւ մ   է.</w:t>
      </w:r>
    </w:p>
    <w:p w:rsidR="00F638F7" w:rsidRPr="00AF21BB" w:rsidRDefault="00F638F7" w:rsidP="00B268A1">
      <w:pPr>
        <w:spacing w:line="360" w:lineRule="auto"/>
        <w:ind w:firstLine="375"/>
        <w:rPr>
          <w:lang w:val="en-US"/>
        </w:rPr>
      </w:pPr>
      <w:r>
        <w:rPr>
          <w:b/>
          <w:lang w:val="en-US"/>
        </w:rPr>
        <w:t xml:space="preserve">     </w:t>
      </w:r>
      <w:r w:rsidR="00E4181D" w:rsidRPr="00AF21BB">
        <w:rPr>
          <w:lang w:val="en-US"/>
        </w:rPr>
        <w:t>1.</w:t>
      </w:r>
      <w:r w:rsidR="00E4181D" w:rsidRPr="00981457">
        <w:rPr>
          <w:lang w:val="en-US"/>
        </w:rPr>
        <w:t xml:space="preserve"> </w:t>
      </w:r>
      <w:r w:rsidR="009A5405" w:rsidRPr="00AF21BB">
        <w:rPr>
          <w:lang w:val="en-US"/>
        </w:rPr>
        <w:t>Հայաստանի</w:t>
      </w:r>
      <w:r w:rsidR="009A5405" w:rsidRPr="00981457">
        <w:rPr>
          <w:lang w:val="en-US"/>
        </w:rPr>
        <w:t xml:space="preserve"> </w:t>
      </w:r>
      <w:r w:rsidR="009A5405" w:rsidRPr="00AF21BB">
        <w:rPr>
          <w:lang w:val="en-US"/>
        </w:rPr>
        <w:t>Հանրապետության</w:t>
      </w:r>
      <w:r w:rsidR="009A5405" w:rsidRPr="00981457">
        <w:rPr>
          <w:lang w:val="en-US"/>
        </w:rPr>
        <w:t xml:space="preserve"> </w:t>
      </w:r>
      <w:r w:rsidR="009A5405" w:rsidRPr="00AF21BB">
        <w:rPr>
          <w:lang w:val="en-US"/>
        </w:rPr>
        <w:t>կառավարության</w:t>
      </w:r>
      <w:r w:rsidR="00AF21BB">
        <w:rPr>
          <w:lang w:val="en-US"/>
        </w:rPr>
        <w:t xml:space="preserve"> 2017 </w:t>
      </w:r>
      <w:r w:rsidR="009A5405" w:rsidRPr="00AF21BB">
        <w:rPr>
          <w:lang w:val="en-US"/>
        </w:rPr>
        <w:t>թվականի</w:t>
      </w:r>
      <w:r w:rsidR="009A5405" w:rsidRPr="00981457">
        <w:rPr>
          <w:lang w:val="en-US"/>
        </w:rPr>
        <w:t xml:space="preserve"> </w:t>
      </w:r>
      <w:r w:rsidR="00AF21BB">
        <w:rPr>
          <w:lang w:val="en-US"/>
        </w:rPr>
        <w:t>հոկտե</w:t>
      </w:r>
      <w:r w:rsidR="006C0BDB" w:rsidRPr="00AF21BB">
        <w:rPr>
          <w:lang w:val="en-US"/>
        </w:rPr>
        <w:t>մբերի</w:t>
      </w:r>
      <w:r w:rsidR="00AF21BB" w:rsidRPr="00AF21BB">
        <w:rPr>
          <w:lang w:val="en-US"/>
        </w:rPr>
        <w:t xml:space="preserve"> 5</w:t>
      </w:r>
      <w:r w:rsidR="009A5405" w:rsidRPr="00981457">
        <w:rPr>
          <w:lang w:val="en-US"/>
        </w:rPr>
        <w:t>-</w:t>
      </w:r>
      <w:r w:rsidR="009A5405" w:rsidRPr="00AF21BB">
        <w:rPr>
          <w:lang w:val="en-US"/>
        </w:rPr>
        <w:t>ի</w:t>
      </w:r>
      <w:r w:rsidR="00AF21BB">
        <w:rPr>
          <w:lang w:val="en-US"/>
        </w:rPr>
        <w:t xml:space="preserve"> </w:t>
      </w:r>
      <w:r w:rsidR="009A5405" w:rsidRPr="00981457">
        <w:rPr>
          <w:lang w:val="en-US"/>
        </w:rPr>
        <w:t>«</w:t>
      </w:r>
      <w:r w:rsidR="00AF21BB">
        <w:rPr>
          <w:lang w:val="en-US"/>
        </w:rPr>
        <w:t>Դ</w:t>
      </w:r>
      <w:r w:rsidR="00AF21BB" w:rsidRPr="00AF21BB">
        <w:rPr>
          <w:lang w:val="en-US"/>
        </w:rPr>
        <w:t>րամարկղային գործառնությունների իրականացման, դրանց փաստաթղթավորման, դրամարկղային գրքի գրանցման և դրամարկղային գրքի վարման կարգը, ինչպես նաև առհաշիվ տրված կանխիկ դրամով գումարների նկատմամբ ժամկետային սահմանափակումները սահմանելու մասին</w:t>
      </w:r>
      <w:r w:rsidR="009A5405" w:rsidRPr="00981457">
        <w:rPr>
          <w:lang w:val="en-US"/>
        </w:rPr>
        <w:t>» N</w:t>
      </w:r>
      <w:r w:rsidR="00AF21BB">
        <w:rPr>
          <w:lang w:val="en-US"/>
        </w:rPr>
        <w:t>12</w:t>
      </w:r>
      <w:r w:rsidR="006C0BDB" w:rsidRPr="00981457">
        <w:rPr>
          <w:lang w:val="en-US"/>
        </w:rPr>
        <w:t>6</w:t>
      </w:r>
      <w:r w:rsidR="00AF21BB">
        <w:rPr>
          <w:lang w:val="en-US"/>
        </w:rPr>
        <w:t>0</w:t>
      </w:r>
      <w:r w:rsidR="009A5405" w:rsidRPr="00981457">
        <w:rPr>
          <w:lang w:val="en-US"/>
        </w:rPr>
        <w:t>-</w:t>
      </w:r>
      <w:r w:rsidR="009A5405" w:rsidRPr="00AF21BB">
        <w:rPr>
          <w:lang w:val="en-US"/>
        </w:rPr>
        <w:t>Ն</w:t>
      </w:r>
      <w:r w:rsidR="009A5405" w:rsidRPr="00981457">
        <w:rPr>
          <w:lang w:val="en-US"/>
        </w:rPr>
        <w:t xml:space="preserve"> </w:t>
      </w:r>
      <w:r w:rsidR="009A5405" w:rsidRPr="00AF21BB">
        <w:rPr>
          <w:lang w:val="en-US"/>
        </w:rPr>
        <w:t>որոշմա</w:t>
      </w:r>
      <w:r w:rsidR="00A00F32">
        <w:rPr>
          <w:lang w:val="en-US"/>
        </w:rPr>
        <w:t>մբ սահմանված N1 հավելվածի 5-րդ կետի երկրորդ պարբերությունում «</w:t>
      </w:r>
      <w:r w:rsidR="00B268A1">
        <w:rPr>
          <w:lang w:val="en-US"/>
        </w:rPr>
        <w:t>եղանակով</w:t>
      </w:r>
      <w:r w:rsidR="00A00F32">
        <w:rPr>
          <w:lang w:val="en-US"/>
        </w:rPr>
        <w:t xml:space="preserve">» </w:t>
      </w:r>
      <w:r w:rsidR="00B268A1">
        <w:rPr>
          <w:lang w:val="en-US"/>
        </w:rPr>
        <w:t>բառից հետո</w:t>
      </w:r>
      <w:r w:rsidR="00A00F32">
        <w:rPr>
          <w:lang w:val="en-US"/>
        </w:rPr>
        <w:t xml:space="preserve"> լրացնել «</w:t>
      </w:r>
      <w:r w:rsidR="00B268A1">
        <w:rPr>
          <w:lang w:val="en-US"/>
        </w:rPr>
        <w:t>20</w:t>
      </w:r>
      <w:r w:rsidR="00EF0085">
        <w:rPr>
          <w:lang w:val="en-US"/>
        </w:rPr>
        <w:t>19</w:t>
      </w:r>
      <w:r w:rsidR="00B268A1">
        <w:rPr>
          <w:lang w:val="en-US"/>
        </w:rPr>
        <w:t xml:space="preserve"> թվականի հունվարի 1-ից</w:t>
      </w:r>
      <w:r w:rsidR="00A00F32">
        <w:rPr>
          <w:lang w:val="en-US"/>
        </w:rPr>
        <w:t>» բառեր</w:t>
      </w:r>
      <w:r w:rsidR="00B268A1">
        <w:rPr>
          <w:lang w:val="en-US"/>
        </w:rPr>
        <w:t>ը:</w:t>
      </w:r>
    </w:p>
    <w:p w:rsidR="005D1426" w:rsidRDefault="00F638F7" w:rsidP="00B268A1">
      <w:pPr>
        <w:tabs>
          <w:tab w:val="left" w:pos="709"/>
          <w:tab w:val="left" w:pos="851"/>
        </w:tabs>
        <w:spacing w:line="360" w:lineRule="auto"/>
        <w:ind w:firstLine="375"/>
        <w:rPr>
          <w:lang w:val="en-US"/>
        </w:rPr>
      </w:pPr>
      <w:r>
        <w:rPr>
          <w:rFonts w:eastAsia="Times New Roman" w:cs="Sylfaen"/>
          <w:b/>
          <w:spacing w:val="-8"/>
          <w:lang w:val="en-US" w:eastAsia="ru-RU"/>
        </w:rPr>
        <w:t xml:space="preserve">     </w:t>
      </w:r>
      <w:r w:rsidR="00E4181D" w:rsidRPr="00F9251C">
        <w:rPr>
          <w:rFonts w:eastAsia="Times New Roman" w:cs="Sylfaen"/>
          <w:b/>
          <w:spacing w:val="-8"/>
          <w:lang w:val="en-US" w:eastAsia="ru-RU"/>
        </w:rPr>
        <w:t>2.</w:t>
      </w:r>
      <w:r w:rsidR="002B6FC7" w:rsidRPr="00F9251C">
        <w:rPr>
          <w:rFonts w:eastAsia="Times New Roman" w:cs="Sylfaen"/>
          <w:spacing w:val="-8"/>
          <w:lang w:val="en-US" w:eastAsia="ru-RU"/>
        </w:rPr>
        <w:t xml:space="preserve"> </w:t>
      </w:r>
      <w:r w:rsidR="00E4181D" w:rsidRPr="00F9251C">
        <w:rPr>
          <w:lang w:val="en-US"/>
        </w:rPr>
        <w:t xml:space="preserve">Սույն որոշումն ուժի մեջ է մտնում </w:t>
      </w:r>
      <w:r w:rsidR="00B06A40" w:rsidRPr="00F9251C">
        <w:rPr>
          <w:lang w:val="en-US"/>
        </w:rPr>
        <w:t>պաշտոնական հրապարակմանը հաջորդող օրվանից</w:t>
      </w:r>
      <w:r w:rsidR="00E4181D" w:rsidRPr="00F9251C">
        <w:rPr>
          <w:lang w:val="en-US"/>
        </w:rPr>
        <w:t>:</w:t>
      </w:r>
    </w:p>
    <w:p w:rsidR="00E25E9B" w:rsidRDefault="00E25E9B" w:rsidP="00B268A1">
      <w:pPr>
        <w:spacing w:line="360" w:lineRule="auto"/>
        <w:ind w:firstLine="375"/>
        <w:rPr>
          <w:lang w:val="en-US"/>
        </w:rPr>
      </w:pPr>
    </w:p>
    <w:p w:rsidR="00E25E9B" w:rsidRDefault="00E25E9B" w:rsidP="00B268A1">
      <w:pPr>
        <w:spacing w:line="360" w:lineRule="auto"/>
        <w:ind w:firstLine="375"/>
        <w:rPr>
          <w:lang w:val="en-US"/>
        </w:rPr>
      </w:pPr>
    </w:p>
    <w:p w:rsidR="00DB581F" w:rsidRDefault="00DB581F">
      <w:pPr>
        <w:spacing w:after="200" w:line="276" w:lineRule="auto"/>
        <w:jc w:val="left"/>
        <w:rPr>
          <w:lang w:val="en-US"/>
        </w:rPr>
      </w:pPr>
    </w:p>
    <w:p w:rsidR="00B268A1" w:rsidRDefault="00B268A1">
      <w:pPr>
        <w:spacing w:after="200" w:line="276" w:lineRule="auto"/>
        <w:jc w:val="left"/>
        <w:rPr>
          <w:lang w:val="en-US"/>
        </w:rPr>
      </w:pPr>
    </w:p>
    <w:p w:rsidR="00B268A1" w:rsidRDefault="00B268A1">
      <w:pPr>
        <w:spacing w:after="200" w:line="276" w:lineRule="auto"/>
        <w:jc w:val="left"/>
        <w:rPr>
          <w:lang w:val="en-US"/>
        </w:rPr>
      </w:pPr>
    </w:p>
    <w:p w:rsidR="00B268A1" w:rsidRDefault="00B268A1">
      <w:pPr>
        <w:spacing w:after="200" w:line="276" w:lineRule="auto"/>
        <w:jc w:val="left"/>
        <w:rPr>
          <w:lang w:val="en-US"/>
        </w:rPr>
      </w:pPr>
    </w:p>
    <w:p w:rsidR="00F172CD" w:rsidRPr="00357F3A" w:rsidRDefault="00F172CD" w:rsidP="00126079">
      <w:pPr>
        <w:spacing w:line="360" w:lineRule="auto"/>
        <w:jc w:val="center"/>
        <w:rPr>
          <w:b/>
        </w:rPr>
      </w:pPr>
      <w:r w:rsidRPr="00357F3A">
        <w:rPr>
          <w:b/>
        </w:rPr>
        <w:lastRenderedPageBreak/>
        <w:t>Հիմնավորում</w:t>
      </w:r>
    </w:p>
    <w:p w:rsidR="00F172CD" w:rsidRPr="00357F3A" w:rsidRDefault="00F172CD" w:rsidP="00126079">
      <w:pPr>
        <w:spacing w:line="360" w:lineRule="auto"/>
        <w:jc w:val="center"/>
      </w:pPr>
      <w:r w:rsidRPr="00357F3A">
        <w:rPr>
          <w:rFonts w:cs="Arial Armenian"/>
          <w:lang w:val="fr-FR"/>
        </w:rPr>
        <w:t>«</w:t>
      </w:r>
      <w:r w:rsidRPr="00357F3A">
        <w:rPr>
          <w:rFonts w:cs="Sylfaen"/>
          <w:b/>
        </w:rPr>
        <w:t>Հայաստանի Հանրապետության կառավարության</w:t>
      </w:r>
      <w:r w:rsidR="00B268A1">
        <w:rPr>
          <w:rFonts w:cs="Sylfaen"/>
          <w:b/>
        </w:rPr>
        <w:t xml:space="preserve"> 201</w:t>
      </w:r>
      <w:r w:rsidR="00B268A1">
        <w:rPr>
          <w:rFonts w:cs="Sylfaen"/>
          <w:b/>
          <w:lang w:val="en-US"/>
        </w:rPr>
        <w:t>7</w:t>
      </w:r>
      <w:r w:rsidRPr="00357F3A">
        <w:rPr>
          <w:rFonts w:cs="Sylfaen"/>
          <w:b/>
        </w:rPr>
        <w:t xml:space="preserve"> թվականի </w:t>
      </w:r>
      <w:r w:rsidR="00B268A1">
        <w:rPr>
          <w:rFonts w:cs="Sylfaen"/>
          <w:b/>
          <w:lang w:val="en-US"/>
        </w:rPr>
        <w:t>հոկտեմ</w:t>
      </w:r>
      <w:r w:rsidR="00E25E9B" w:rsidRPr="00357F3A">
        <w:rPr>
          <w:rFonts w:cs="Sylfaen"/>
          <w:b/>
          <w:lang w:val="en-US"/>
        </w:rPr>
        <w:t>բերի 5</w:t>
      </w:r>
      <w:r w:rsidRPr="00357F3A">
        <w:rPr>
          <w:rFonts w:cs="Sylfaen"/>
          <w:b/>
        </w:rPr>
        <w:t>-ի N</w:t>
      </w:r>
      <w:r w:rsidR="00B268A1">
        <w:rPr>
          <w:rFonts w:cs="Sylfaen"/>
          <w:b/>
          <w:lang w:val="en-US"/>
        </w:rPr>
        <w:t>1260</w:t>
      </w:r>
      <w:r w:rsidRPr="00357F3A">
        <w:rPr>
          <w:rFonts w:cs="Sylfaen"/>
          <w:b/>
        </w:rPr>
        <w:t xml:space="preserve">-Ն որոշման մեջ </w:t>
      </w:r>
      <w:r w:rsidR="00B268A1">
        <w:rPr>
          <w:rFonts w:cs="Sylfaen"/>
          <w:b/>
          <w:lang w:val="en-US"/>
        </w:rPr>
        <w:t xml:space="preserve">լրացում </w:t>
      </w:r>
      <w:r w:rsidRPr="00357F3A">
        <w:rPr>
          <w:rFonts w:cs="Sylfaen"/>
          <w:b/>
        </w:rPr>
        <w:t>կատարելու մասին»</w:t>
      </w:r>
      <w:r w:rsidRPr="00357F3A">
        <w:rPr>
          <w:rFonts w:cs="Arial Armenian"/>
          <w:lang w:val="fr-FR"/>
        </w:rPr>
        <w:t xml:space="preserve"> </w:t>
      </w:r>
      <w:r w:rsidRPr="00357F3A">
        <w:rPr>
          <w:rFonts w:cs="Sylfaen"/>
          <w:b/>
        </w:rPr>
        <w:t>ՀՀ</w:t>
      </w:r>
      <w:r w:rsidRPr="00357F3A">
        <w:rPr>
          <w:rFonts w:cs="Arial Armenian"/>
          <w:b/>
        </w:rPr>
        <w:t xml:space="preserve"> </w:t>
      </w:r>
      <w:r w:rsidRPr="00357F3A">
        <w:rPr>
          <w:rFonts w:cs="Sylfaen"/>
          <w:b/>
        </w:rPr>
        <w:t>կառավարության</w:t>
      </w:r>
      <w:r w:rsidRPr="00357F3A">
        <w:rPr>
          <w:rFonts w:cs="Arial Armenian"/>
          <w:b/>
        </w:rPr>
        <w:t xml:space="preserve"> </w:t>
      </w:r>
      <w:r w:rsidRPr="00357F3A">
        <w:rPr>
          <w:rFonts w:cs="Sylfaen"/>
          <w:b/>
        </w:rPr>
        <w:t>որոշման</w:t>
      </w:r>
      <w:r w:rsidRPr="00357F3A">
        <w:rPr>
          <w:b/>
        </w:rPr>
        <w:t xml:space="preserve"> նախագծի ընդունման</w:t>
      </w:r>
    </w:p>
    <w:p w:rsidR="00F172CD" w:rsidRPr="00357F3A" w:rsidRDefault="00F172CD" w:rsidP="00126079">
      <w:pPr>
        <w:pStyle w:val="NormalWeb"/>
        <w:spacing w:before="0" w:beforeAutospacing="0" w:after="0" w:afterAutospacing="0" w:line="360" w:lineRule="auto"/>
        <w:ind w:left="720"/>
        <w:rPr>
          <w:rFonts w:ascii="GHEA Grapalat" w:hAnsi="GHEA Grapalat"/>
          <w:b/>
        </w:rPr>
      </w:pPr>
    </w:p>
    <w:p w:rsidR="00F172CD" w:rsidRPr="00783195" w:rsidRDefault="00783195" w:rsidP="0012607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="GHEA Grapalat" w:hAnsi="GHEA Grapalat" w:cs="GHEA Grapalat"/>
          <w:b/>
        </w:rPr>
      </w:pPr>
      <w:r>
        <w:rPr>
          <w:rFonts w:ascii="GHEA Grapalat" w:hAnsi="GHEA Grapalat"/>
          <w:b/>
        </w:rPr>
        <w:t>Ի</w:t>
      </w:r>
      <w:r w:rsidR="00F172CD" w:rsidRPr="00357F3A">
        <w:rPr>
          <w:rFonts w:ascii="GHEA Grapalat" w:hAnsi="GHEA Grapalat"/>
          <w:b/>
          <w:lang w:val="hy-AM"/>
        </w:rPr>
        <w:t xml:space="preserve">րավական ակտի </w:t>
      </w:r>
      <w:r>
        <w:rPr>
          <w:rFonts w:ascii="GHEA Grapalat" w:hAnsi="GHEA Grapalat"/>
          <w:b/>
        </w:rPr>
        <w:t>ա</w:t>
      </w:r>
      <w:r w:rsidR="00F172CD" w:rsidRPr="00357F3A">
        <w:rPr>
          <w:rFonts w:ascii="GHEA Grapalat" w:hAnsi="GHEA Grapalat"/>
          <w:b/>
          <w:lang w:val="hy-AM"/>
        </w:rPr>
        <w:t>նհրաժեշտությունը</w:t>
      </w:r>
      <w:r>
        <w:rPr>
          <w:rFonts w:ascii="GHEA Grapalat" w:hAnsi="GHEA Grapalat"/>
          <w:b/>
        </w:rPr>
        <w:t xml:space="preserve"> </w:t>
      </w:r>
      <w:r w:rsidRPr="000F3C34">
        <w:rPr>
          <w:rFonts w:ascii="GHEA Grapalat" w:hAnsi="GHEA Grapalat" w:cs="GHEA Grapalat"/>
          <w:b/>
          <w:lang w:val="hy-AM"/>
        </w:rPr>
        <w:t>(նպատակը).</w:t>
      </w:r>
    </w:p>
    <w:p w:rsidR="00733B9F" w:rsidRDefault="00713F4E" w:rsidP="00126079">
      <w:pPr>
        <w:pStyle w:val="NormalWeb"/>
        <w:spacing w:before="0" w:beforeAutospacing="0" w:after="0" w:afterAutospacing="0" w:line="360" w:lineRule="auto"/>
        <w:ind w:firstLine="352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fr-FR"/>
        </w:rPr>
        <w:t xml:space="preserve">   </w:t>
      </w:r>
      <w:r w:rsidRPr="000F3C34">
        <w:rPr>
          <w:rFonts w:ascii="GHEA Grapalat" w:hAnsi="GHEA Grapalat" w:cs="GHEA Grapalat"/>
          <w:lang w:val="fr-FR"/>
        </w:rPr>
        <w:t>Նախագծի ընդունման նպատակը</w:t>
      </w:r>
      <w:r>
        <w:rPr>
          <w:rFonts w:ascii="GHEA Grapalat" w:hAnsi="GHEA Grapalat" w:cs="GHEA Grapalat"/>
          <w:lang w:val="fr-FR"/>
        </w:rPr>
        <w:t xml:space="preserve"> </w:t>
      </w:r>
      <w:r w:rsidR="00733B9F">
        <w:rPr>
          <w:rFonts w:ascii="GHEA Grapalat" w:hAnsi="GHEA Grapalat" w:cs="GHEA Grapalat"/>
          <w:lang w:val="fr-FR"/>
        </w:rPr>
        <w:t>դ</w:t>
      </w:r>
      <w:r w:rsidR="00733B9F" w:rsidRPr="00733B9F">
        <w:rPr>
          <w:rFonts w:ascii="GHEA Grapalat" w:hAnsi="GHEA Grapalat" w:cs="GHEA Grapalat"/>
          <w:lang w:val="fr-FR"/>
        </w:rPr>
        <w:t>րամարկղային մուտքի և ելքի օրդերներ</w:t>
      </w:r>
      <w:r w:rsidR="00733B9F">
        <w:rPr>
          <w:rFonts w:ascii="GHEA Grapalat" w:hAnsi="GHEA Grapalat" w:cs="GHEA Grapalat"/>
          <w:lang w:val="fr-FR"/>
        </w:rPr>
        <w:t>ի</w:t>
      </w:r>
      <w:r w:rsidR="00733B9F" w:rsidRPr="00733B9F">
        <w:rPr>
          <w:rFonts w:ascii="GHEA Grapalat" w:hAnsi="GHEA Grapalat" w:cs="GHEA Grapalat"/>
          <w:lang w:val="fr-FR"/>
        </w:rPr>
        <w:t xml:space="preserve"> էլեկտրոնային եղանակով</w:t>
      </w:r>
      <w:r w:rsidR="00733B9F">
        <w:rPr>
          <w:rFonts w:ascii="GHEA Grapalat" w:hAnsi="GHEA Grapalat" w:cs="GHEA Grapalat"/>
          <w:lang w:val="fr-FR"/>
        </w:rPr>
        <w:t xml:space="preserve"> ստորագրման հնարավորություն ընձեռելու ժամկետի սամանումն է</w:t>
      </w:r>
      <w:r w:rsidR="00733B9F" w:rsidRPr="00733B9F">
        <w:rPr>
          <w:rFonts w:ascii="GHEA Grapalat" w:hAnsi="GHEA Grapalat" w:cs="GHEA Grapalat"/>
          <w:lang w:val="fr-FR"/>
        </w:rPr>
        <w:t>:</w:t>
      </w:r>
    </w:p>
    <w:p w:rsidR="0063543E" w:rsidRDefault="0063543E" w:rsidP="0012607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783195">
        <w:rPr>
          <w:rFonts w:ascii="GHEA Grapalat" w:hAnsi="GHEA Grapalat" w:cs="GHEA Grapalat"/>
          <w:b/>
          <w:lang w:val="fr-FR"/>
        </w:rPr>
        <w:t>2.</w:t>
      </w:r>
      <w:r>
        <w:rPr>
          <w:rFonts w:ascii="GHEA Grapalat" w:hAnsi="GHEA Grapalat" w:cs="GHEA Grapalat"/>
          <w:lang w:val="fr-FR"/>
        </w:rPr>
        <w:t xml:space="preserve"> </w:t>
      </w:r>
      <w:r w:rsidRPr="000F3C34">
        <w:rPr>
          <w:rFonts w:ascii="GHEA Grapalat" w:hAnsi="GHEA Grapalat" w:cs="GHEA Grapalat"/>
          <w:b/>
          <w:lang w:val="fr-FR"/>
        </w:rPr>
        <w:t>Կարգավորման հարաբերությունների ներկա վիճակը և առկա խնդիրները</w:t>
      </w:r>
      <w:r w:rsidRPr="000F3C34">
        <w:rPr>
          <w:rFonts w:ascii="GHEA Grapalat" w:hAnsi="GHEA Grapalat" w:cs="GHEA Grapalat"/>
          <w:lang w:val="fr-FR"/>
        </w:rPr>
        <w:t>.</w:t>
      </w:r>
    </w:p>
    <w:p w:rsidR="00733B9F" w:rsidRDefault="00713F4E" w:rsidP="0012607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eastAsia="hy-AM"/>
        </w:rPr>
      </w:pPr>
      <w:proofErr w:type="gramStart"/>
      <w:r>
        <w:rPr>
          <w:rFonts w:ascii="GHEA Grapalat" w:eastAsia="Calibri" w:hAnsi="GHEA Grapalat"/>
          <w:lang w:eastAsia="hy-AM"/>
        </w:rPr>
        <w:t>01.01.</w:t>
      </w:r>
      <w:r w:rsidRPr="00057466">
        <w:rPr>
          <w:rFonts w:ascii="GHEA Grapalat" w:eastAsia="Calibri" w:hAnsi="GHEA Grapalat"/>
          <w:lang w:eastAsia="hy-AM"/>
        </w:rPr>
        <w:t>2018</w:t>
      </w:r>
      <w:r>
        <w:rPr>
          <w:rFonts w:ascii="GHEA Grapalat" w:eastAsia="Calibri" w:hAnsi="GHEA Grapalat"/>
          <w:lang w:eastAsia="hy-AM"/>
        </w:rPr>
        <w:t>թ. ուժ</w:t>
      </w:r>
      <w:r w:rsidR="00733B9F">
        <w:rPr>
          <w:rFonts w:ascii="GHEA Grapalat" w:eastAsia="Calibri" w:hAnsi="GHEA Grapalat"/>
          <w:lang w:eastAsia="hy-AM"/>
        </w:rPr>
        <w:t>ի մեջ է մտնում ՀՀ կառավարության 05.10.2017թ.</w:t>
      </w:r>
      <w:proofErr w:type="gramEnd"/>
      <w:r w:rsidR="00733B9F">
        <w:rPr>
          <w:rFonts w:ascii="GHEA Grapalat" w:eastAsia="Calibri" w:hAnsi="GHEA Grapalat"/>
          <w:lang w:eastAsia="hy-AM"/>
        </w:rPr>
        <w:t xml:space="preserve"> N1260-Ն որոշումը, որով ամրագրված է, որ դրամարկղային մուտքի և ելքի օրդերները կարող են ստորագրվել էլեկտրոնա</w:t>
      </w:r>
      <w:r w:rsidR="009151F1">
        <w:rPr>
          <w:rFonts w:ascii="GHEA Grapalat" w:eastAsia="Calibri" w:hAnsi="GHEA Grapalat"/>
          <w:lang w:eastAsia="hy-AM"/>
        </w:rPr>
        <w:t>յ</w:t>
      </w:r>
      <w:r w:rsidR="00733B9F">
        <w:rPr>
          <w:rFonts w:ascii="GHEA Grapalat" w:eastAsia="Calibri" w:hAnsi="GHEA Grapalat"/>
          <w:lang w:eastAsia="hy-AM"/>
        </w:rPr>
        <w:t xml:space="preserve">ին եղանակով: </w:t>
      </w:r>
    </w:p>
    <w:p w:rsidR="00871D19" w:rsidRDefault="00871D19" w:rsidP="0012607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eastAsia="hy-AM"/>
        </w:rPr>
      </w:pPr>
      <w:r>
        <w:rPr>
          <w:rFonts w:ascii="GHEA Grapalat" w:eastAsia="Calibri" w:hAnsi="GHEA Grapalat"/>
          <w:lang w:eastAsia="hy-AM"/>
        </w:rPr>
        <w:t xml:space="preserve">Հաշվի առնելով, որ դրամարկղային </w:t>
      </w:r>
      <w:r>
        <w:rPr>
          <w:rFonts w:ascii="GHEA Grapalat" w:hAnsi="GHEA Grapalat" w:cs="IRTEK Courier"/>
          <w:lang w:val="fr-FR"/>
        </w:rPr>
        <w:t xml:space="preserve">մուտքի և ելքի օրդերների </w:t>
      </w:r>
      <w:r w:rsidRPr="003428A3">
        <w:rPr>
          <w:rFonts w:ascii="GHEA Grapalat" w:hAnsi="GHEA Grapalat" w:cs="IRTEK Courier"/>
          <w:lang w:val="fr-FR"/>
        </w:rPr>
        <w:t>էլեկտրոնային եղանակով վարելու հնարավորության ստեղծ</w:t>
      </w:r>
      <w:r>
        <w:rPr>
          <w:rFonts w:ascii="GHEA Grapalat" w:hAnsi="GHEA Grapalat" w:cs="IRTEK Courier"/>
          <w:lang w:val="fr-FR"/>
        </w:rPr>
        <w:t xml:space="preserve">ումը </w:t>
      </w:r>
      <w:r w:rsidRPr="003428A3">
        <w:rPr>
          <w:rFonts w:ascii="GHEA Grapalat" w:hAnsi="GHEA Grapalat" w:cs="IRTEK Courier"/>
          <w:lang w:val="fr-FR"/>
        </w:rPr>
        <w:t xml:space="preserve">ենթադրում է </w:t>
      </w:r>
      <w:r>
        <w:rPr>
          <w:rFonts w:ascii="GHEA Grapalat" w:hAnsi="GHEA Grapalat" w:cs="IRTEK Courier"/>
          <w:lang w:val="fr-FR"/>
        </w:rPr>
        <w:t xml:space="preserve">լայնածավալ </w:t>
      </w:r>
      <w:r w:rsidRPr="003428A3">
        <w:rPr>
          <w:rFonts w:ascii="GHEA Grapalat" w:hAnsi="GHEA Grapalat" w:cs="IRTEK Courier"/>
          <w:lang w:val="fr-FR"/>
        </w:rPr>
        <w:t>տեխնիկական և ֆինանսական միջոցների ներգրավում</w:t>
      </w:r>
      <w:r>
        <w:rPr>
          <w:rFonts w:ascii="GHEA Grapalat" w:hAnsi="GHEA Grapalat" w:cs="IRTEK Courier"/>
          <w:lang w:val="fr-FR"/>
        </w:rPr>
        <w:t>՝ նախագծով առաջարկվում է այն իրական</w:t>
      </w:r>
      <w:r w:rsidR="00126079">
        <w:rPr>
          <w:rFonts w:ascii="GHEA Grapalat" w:hAnsi="GHEA Grapalat" w:cs="IRTEK Courier"/>
          <w:lang w:val="fr-FR"/>
        </w:rPr>
        <w:t>ա</w:t>
      </w:r>
      <w:r>
        <w:rPr>
          <w:rFonts w:ascii="GHEA Grapalat" w:hAnsi="GHEA Grapalat" w:cs="IRTEK Courier"/>
          <w:lang w:val="fr-FR"/>
        </w:rPr>
        <w:t>ցնել 01.01.20</w:t>
      </w:r>
      <w:r w:rsidR="00EF0085">
        <w:rPr>
          <w:rFonts w:ascii="GHEA Grapalat" w:hAnsi="GHEA Grapalat" w:cs="IRTEK Courier"/>
          <w:lang w:val="fr-FR"/>
        </w:rPr>
        <w:t>19</w:t>
      </w:r>
      <w:bookmarkStart w:id="0" w:name="_GoBack"/>
      <w:bookmarkEnd w:id="0"/>
      <w:r>
        <w:rPr>
          <w:rFonts w:ascii="GHEA Grapalat" w:hAnsi="GHEA Grapalat" w:cs="IRTEK Courier"/>
          <w:lang w:val="fr-FR"/>
        </w:rPr>
        <w:t>թ.</w:t>
      </w:r>
      <w:r w:rsidR="00126079">
        <w:rPr>
          <w:rFonts w:ascii="GHEA Grapalat" w:hAnsi="GHEA Grapalat" w:cs="IRTEK Courier"/>
          <w:lang w:val="fr-FR"/>
        </w:rPr>
        <w:t>-</w:t>
      </w:r>
      <w:r>
        <w:rPr>
          <w:rFonts w:ascii="GHEA Grapalat" w:hAnsi="GHEA Grapalat" w:cs="IRTEK Courier"/>
          <w:lang w:val="fr-FR"/>
        </w:rPr>
        <w:t>ից</w:t>
      </w:r>
      <w:r w:rsidRPr="003428A3">
        <w:rPr>
          <w:rFonts w:cs="IRTEK Courier"/>
        </w:rPr>
        <w:t>:</w:t>
      </w:r>
    </w:p>
    <w:p w:rsidR="00095084" w:rsidRDefault="00871D19" w:rsidP="0012607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eastAsia="hy-AM"/>
        </w:rPr>
      </w:pPr>
      <w:r>
        <w:rPr>
          <w:rFonts w:ascii="GHEA Grapalat" w:eastAsia="Calibri" w:hAnsi="GHEA Grapalat"/>
          <w:lang w:eastAsia="hy-AM"/>
        </w:rPr>
        <w:t>Միաժամանակ, հարկ է նկատի ունենալ, որ դ</w:t>
      </w:r>
      <w:r w:rsidR="00095084">
        <w:rPr>
          <w:rFonts w:ascii="GHEA Grapalat" w:eastAsia="Calibri" w:hAnsi="GHEA Grapalat"/>
          <w:lang w:eastAsia="hy-AM"/>
        </w:rPr>
        <w:t>րամարկղային</w:t>
      </w:r>
      <w:r w:rsidR="00095084" w:rsidRPr="00F170FD">
        <w:rPr>
          <w:rFonts w:ascii="GHEA Grapalat" w:eastAsia="Calibri" w:hAnsi="GHEA Grapalat" w:cs="IRTEK Courier"/>
          <w:lang w:val="fr-FR"/>
        </w:rPr>
        <w:t xml:space="preserve"> մուտքի և ելքի օրդերները</w:t>
      </w:r>
      <w:r w:rsidR="009151F1">
        <w:rPr>
          <w:rFonts w:ascii="GHEA Grapalat" w:eastAsia="Calibri" w:hAnsi="GHEA Grapalat" w:cs="IRTEK Courier"/>
          <w:lang w:val="fr-FR"/>
        </w:rPr>
        <w:t xml:space="preserve"> </w:t>
      </w:r>
      <w:r w:rsidR="00095084" w:rsidRPr="00F170FD">
        <w:rPr>
          <w:rFonts w:ascii="GHEA Grapalat" w:eastAsia="Calibri" w:hAnsi="GHEA Grapalat" w:cs="IRTEK Courier"/>
          <w:lang w:val="fr-FR"/>
        </w:rPr>
        <w:t>նախատեսված են կանխիկ դրամի մուտքագրումը և ելքագրումը փաստաթղթավորելու համար</w:t>
      </w:r>
      <w:r w:rsidR="009151F1">
        <w:rPr>
          <w:rFonts w:ascii="GHEA Grapalat" w:eastAsia="Calibri" w:hAnsi="GHEA Grapalat" w:cs="IRTEK Courier"/>
          <w:lang w:val="fr-FR"/>
        </w:rPr>
        <w:t>, և</w:t>
      </w:r>
      <w:r w:rsidR="00095084">
        <w:rPr>
          <w:rFonts w:ascii="GHEA Grapalat" w:eastAsia="Calibri" w:hAnsi="GHEA Grapalat" w:cs="IRTEK Courier"/>
          <w:lang w:val="fr-FR"/>
        </w:rPr>
        <w:t xml:space="preserve"> </w:t>
      </w:r>
      <w:r w:rsidR="00095084" w:rsidRPr="00F170FD">
        <w:rPr>
          <w:rFonts w:ascii="GHEA Grapalat" w:eastAsia="Calibri" w:hAnsi="GHEA Grapalat" w:cs="IRTEK Courier"/>
          <w:lang w:val="fr-FR"/>
        </w:rPr>
        <w:t>այդ գործառնության մասով պետք է հիմնավորվի նաև դրամը ստացող</w:t>
      </w:r>
      <w:r w:rsidR="00095084">
        <w:rPr>
          <w:rFonts w:ascii="GHEA Grapalat" w:eastAsia="Calibri" w:hAnsi="GHEA Grapalat" w:cs="IRTEK Courier"/>
          <w:lang w:val="fr-FR"/>
        </w:rPr>
        <w:t xml:space="preserve"> </w:t>
      </w:r>
      <w:r w:rsidR="00095084" w:rsidRPr="00F170FD">
        <w:rPr>
          <w:rFonts w:ascii="GHEA Grapalat" w:eastAsia="Calibri" w:hAnsi="GHEA Grapalat" w:cs="IRTEK Courier"/>
          <w:lang w:val="fr-FR"/>
        </w:rPr>
        <w:t>անձի կողմից հաստատման փաստը</w:t>
      </w:r>
      <w:r w:rsidR="00126079">
        <w:rPr>
          <w:rFonts w:ascii="GHEA Grapalat" w:eastAsia="Calibri" w:hAnsi="GHEA Grapalat" w:cs="IRTEK Courier"/>
          <w:lang w:val="fr-FR"/>
        </w:rPr>
        <w:t xml:space="preserve">, այսինքն՝ դրանց էլեկտրոնային կազմման դեպքում </w:t>
      </w:r>
      <w:r w:rsidR="00126079" w:rsidRPr="00F170FD">
        <w:rPr>
          <w:rFonts w:ascii="GHEA Grapalat" w:eastAsia="Calibri" w:hAnsi="GHEA Grapalat" w:cs="IRTEK Courier"/>
          <w:lang w:val="fr-FR"/>
        </w:rPr>
        <w:t>դրամը ստացող</w:t>
      </w:r>
      <w:r w:rsidR="00126079">
        <w:rPr>
          <w:rFonts w:ascii="GHEA Grapalat" w:eastAsia="Calibri" w:hAnsi="GHEA Grapalat" w:cs="IRTEK Courier"/>
          <w:lang w:val="fr-FR"/>
        </w:rPr>
        <w:t xml:space="preserve"> </w:t>
      </w:r>
      <w:r w:rsidR="00126079" w:rsidRPr="00F170FD">
        <w:rPr>
          <w:rFonts w:ascii="GHEA Grapalat" w:eastAsia="Calibri" w:hAnsi="GHEA Grapalat" w:cs="IRTEK Courier"/>
          <w:lang w:val="fr-FR"/>
        </w:rPr>
        <w:t>անձ</w:t>
      </w:r>
      <w:r w:rsidR="00126079">
        <w:rPr>
          <w:rFonts w:ascii="GHEA Grapalat" w:eastAsia="Calibri" w:hAnsi="GHEA Grapalat" w:cs="IRTEK Courier"/>
          <w:lang w:val="fr-FR"/>
        </w:rPr>
        <w:t>ը (մասնավորապես, ֆիզիկական անձը) պետք է ունենա էլեկտրոնային ստորագրություն</w:t>
      </w:r>
      <w:r w:rsidR="00095084" w:rsidRPr="00F170FD">
        <w:rPr>
          <w:rFonts w:ascii="GHEA Grapalat" w:eastAsia="Calibri" w:hAnsi="GHEA Grapalat" w:cs="IRTEK Courier"/>
          <w:lang w:val="fr-FR"/>
        </w:rPr>
        <w:t>,</w:t>
      </w:r>
      <w:r w:rsidR="00126079">
        <w:rPr>
          <w:rFonts w:ascii="GHEA Grapalat" w:eastAsia="Calibri" w:hAnsi="GHEA Grapalat" w:cs="IRTEK Courier"/>
          <w:lang w:val="fr-FR"/>
        </w:rPr>
        <w:t xml:space="preserve"> որն այս փուլում ևս իրատեսական չէ:</w:t>
      </w:r>
    </w:p>
    <w:p w:rsidR="0063543E" w:rsidRPr="000F3C34" w:rsidRDefault="0063543E" w:rsidP="00126079">
      <w:pPr>
        <w:pStyle w:val="ListParagraph"/>
        <w:spacing w:line="360" w:lineRule="auto"/>
        <w:ind w:left="0" w:firstLine="567"/>
        <w:rPr>
          <w:rFonts w:cs="GHEA Grapalat"/>
        </w:rPr>
      </w:pPr>
      <w:r w:rsidRPr="0027527B">
        <w:rPr>
          <w:rFonts w:cs="GHEA Grapalat"/>
          <w:b/>
        </w:rPr>
        <w:t>3.</w:t>
      </w:r>
      <w:r w:rsidRPr="000F3C34">
        <w:rPr>
          <w:rFonts w:eastAsia="Times New Roman" w:cs="Sylfaen"/>
        </w:rPr>
        <w:t xml:space="preserve"> </w:t>
      </w:r>
      <w:r w:rsidRPr="000F3C34">
        <w:rPr>
          <w:rFonts w:cs="GHEA Grapalat"/>
          <w:b/>
        </w:rPr>
        <w:t>Առկա խնդիրների առաջարկվող լուծումները.</w:t>
      </w:r>
    </w:p>
    <w:p w:rsidR="00F7663C" w:rsidRDefault="00F7663C" w:rsidP="00126079">
      <w:pPr>
        <w:tabs>
          <w:tab w:val="left" w:pos="-3261"/>
        </w:tabs>
        <w:spacing w:line="360" w:lineRule="auto"/>
        <w:rPr>
          <w:rFonts w:cs="GHEA Grapalat"/>
          <w:lang w:val="fr-FR"/>
        </w:rPr>
      </w:pPr>
      <w:r>
        <w:rPr>
          <w:rFonts w:eastAsia="Times New Roman" w:cs="GHEA Grapalat"/>
          <w:lang w:val="fr-FR"/>
        </w:rPr>
        <w:tab/>
        <w:t xml:space="preserve">Անհրաժեշտություն է առաջացել </w:t>
      </w:r>
      <w:r>
        <w:rPr>
          <w:rFonts w:cs="GHEA Grapalat"/>
          <w:lang w:val="fr-FR"/>
        </w:rPr>
        <w:t>դ</w:t>
      </w:r>
      <w:r w:rsidRPr="00733B9F">
        <w:rPr>
          <w:rFonts w:cs="GHEA Grapalat"/>
          <w:lang w:val="fr-FR"/>
        </w:rPr>
        <w:t>րամարկղային մուտքի և ելքի օրդերներ</w:t>
      </w:r>
      <w:r>
        <w:rPr>
          <w:rFonts w:cs="GHEA Grapalat"/>
          <w:lang w:val="fr-FR"/>
        </w:rPr>
        <w:t>ի</w:t>
      </w:r>
      <w:r w:rsidRPr="00733B9F">
        <w:rPr>
          <w:rFonts w:cs="GHEA Grapalat"/>
          <w:lang w:val="fr-FR"/>
        </w:rPr>
        <w:t xml:space="preserve"> էլեկտրոնային եղանակով</w:t>
      </w:r>
      <w:r>
        <w:rPr>
          <w:rFonts w:cs="GHEA Grapalat"/>
          <w:lang w:val="fr-FR"/>
        </w:rPr>
        <w:t xml:space="preserve"> ստորագրման հնարավորություն ընձեռելու ժամկետ սահմանել</w:t>
      </w:r>
      <w:r w:rsidRPr="00733B9F">
        <w:rPr>
          <w:rFonts w:cs="GHEA Grapalat"/>
          <w:lang w:val="fr-FR"/>
        </w:rPr>
        <w:t>:</w:t>
      </w:r>
    </w:p>
    <w:p w:rsidR="0063543E" w:rsidRPr="00570896" w:rsidRDefault="0063543E" w:rsidP="00126079">
      <w:pPr>
        <w:pStyle w:val="ListParagraph"/>
        <w:numPr>
          <w:ilvl w:val="0"/>
          <w:numId w:val="5"/>
        </w:numPr>
        <w:spacing w:line="360" w:lineRule="auto"/>
        <w:jc w:val="left"/>
        <w:rPr>
          <w:rFonts w:eastAsia="Times New Roman" w:cs="Sylfaen"/>
        </w:rPr>
      </w:pPr>
      <w:r w:rsidRPr="00570896">
        <w:rPr>
          <w:rFonts w:cs="GHEA Grapalat"/>
          <w:b/>
        </w:rPr>
        <w:t>Կարգավորման առարկան.</w:t>
      </w:r>
    </w:p>
    <w:p w:rsidR="006E11A7" w:rsidRDefault="0063543E" w:rsidP="00126079">
      <w:pPr>
        <w:pStyle w:val="BodyText"/>
        <w:spacing w:line="360" w:lineRule="auto"/>
        <w:ind w:firstLine="567"/>
        <w:rPr>
          <w:rFonts w:ascii="GHEA Grapalat" w:hAnsi="GHEA Grapalat"/>
          <w:lang w:val="fr-FR"/>
        </w:rPr>
      </w:pPr>
      <w:r w:rsidRPr="00232282">
        <w:rPr>
          <w:rFonts w:ascii="GHEA Grapalat" w:hAnsi="GHEA Grapalat"/>
        </w:rPr>
        <w:lastRenderedPageBreak/>
        <w:t>Ն</w:t>
      </w:r>
      <w:r w:rsidRPr="00232282">
        <w:rPr>
          <w:rFonts w:ascii="GHEA Grapalat" w:hAnsi="GHEA Grapalat"/>
          <w:lang w:val="fr-FR"/>
        </w:rPr>
        <w:t>ախագծ</w:t>
      </w:r>
      <w:r w:rsidR="006E11A7">
        <w:rPr>
          <w:rFonts w:ascii="GHEA Grapalat" w:hAnsi="GHEA Grapalat"/>
          <w:lang w:val="fr-FR"/>
        </w:rPr>
        <w:t>ի</w:t>
      </w:r>
      <w:r w:rsidRPr="00232282">
        <w:rPr>
          <w:rFonts w:ascii="GHEA Grapalat" w:hAnsi="GHEA Grapalat"/>
          <w:lang w:val="fr-FR"/>
        </w:rPr>
        <w:t xml:space="preserve"> կարգավորման </w:t>
      </w:r>
      <w:r w:rsidR="0035228F">
        <w:rPr>
          <w:rFonts w:ascii="GHEA Grapalat" w:hAnsi="GHEA Grapalat"/>
          <w:lang w:val="fr-FR"/>
        </w:rPr>
        <w:t xml:space="preserve">առարկան </w:t>
      </w:r>
      <w:r w:rsidR="0035228F">
        <w:rPr>
          <w:rFonts w:ascii="GHEA Grapalat" w:hAnsi="GHEA Grapalat" w:cs="GHEA Grapalat"/>
          <w:lang w:val="fr-FR"/>
        </w:rPr>
        <w:t>դ</w:t>
      </w:r>
      <w:r w:rsidR="0035228F" w:rsidRPr="00733B9F">
        <w:rPr>
          <w:rFonts w:ascii="GHEA Grapalat" w:hAnsi="GHEA Grapalat" w:cs="GHEA Grapalat"/>
          <w:lang w:val="fr-FR"/>
        </w:rPr>
        <w:t>րամարկղային մուտքի և ելքի օրդերներ</w:t>
      </w:r>
      <w:r w:rsidR="0035228F">
        <w:rPr>
          <w:rFonts w:ascii="GHEA Grapalat" w:hAnsi="GHEA Grapalat" w:cs="GHEA Grapalat"/>
          <w:lang w:val="fr-FR"/>
        </w:rPr>
        <w:t>ի</w:t>
      </w:r>
      <w:r w:rsidR="0035228F" w:rsidRPr="00733B9F">
        <w:rPr>
          <w:rFonts w:ascii="GHEA Grapalat" w:hAnsi="GHEA Grapalat" w:cs="GHEA Grapalat"/>
          <w:lang w:val="fr-FR"/>
        </w:rPr>
        <w:t xml:space="preserve"> էլեկտրոնային եղանակով</w:t>
      </w:r>
      <w:r w:rsidR="0035228F">
        <w:rPr>
          <w:rFonts w:ascii="GHEA Grapalat" w:hAnsi="GHEA Grapalat" w:cs="GHEA Grapalat"/>
          <w:lang w:val="fr-FR"/>
        </w:rPr>
        <w:t xml:space="preserve"> ստորագրման հնարավորության ընձեռման ժամկետի սա</w:t>
      </w:r>
      <w:r w:rsidR="0035228F">
        <w:rPr>
          <w:rFonts w:ascii="Sylfaen" w:hAnsi="Sylfaen" w:cs="Sylfaen"/>
          <w:lang w:val="fr-FR"/>
        </w:rPr>
        <w:t>հ</w:t>
      </w:r>
      <w:r w:rsidR="0035228F">
        <w:rPr>
          <w:rFonts w:ascii="GHEA Grapalat" w:hAnsi="GHEA Grapalat" w:cs="GHEA Grapalat"/>
          <w:lang w:val="fr-FR"/>
        </w:rPr>
        <w:t>մանումն է</w:t>
      </w:r>
      <w:r>
        <w:rPr>
          <w:rFonts w:ascii="GHEA Grapalat" w:hAnsi="GHEA Grapalat"/>
          <w:lang w:val="fr-FR"/>
        </w:rPr>
        <w:t>:</w:t>
      </w:r>
    </w:p>
    <w:p w:rsidR="0063543E" w:rsidRPr="00B904E8" w:rsidRDefault="006E11A7" w:rsidP="00126079">
      <w:pPr>
        <w:pStyle w:val="BodyText"/>
        <w:spacing w:line="360" w:lineRule="auto"/>
        <w:ind w:firstLine="567"/>
        <w:rPr>
          <w:rFonts w:ascii="GHEA Grapalat" w:hAnsi="GHEA Grapalat" w:cs="GHEA Grapalat"/>
          <w:szCs w:val="24"/>
          <w:lang w:val="hy-AM"/>
        </w:rPr>
      </w:pPr>
      <w:r w:rsidRPr="006E11A7">
        <w:rPr>
          <w:rFonts w:ascii="GHEA Grapalat" w:hAnsi="GHEA Grapalat"/>
          <w:b/>
          <w:lang w:val="fr-FR"/>
        </w:rPr>
        <w:t>5.</w:t>
      </w:r>
      <w:r>
        <w:rPr>
          <w:rFonts w:ascii="GHEA Grapalat" w:hAnsi="GHEA Grapalat"/>
          <w:lang w:val="fr-FR"/>
        </w:rPr>
        <w:t xml:space="preserve"> </w:t>
      </w:r>
      <w:r w:rsidR="0063543E" w:rsidRPr="00B904E8">
        <w:rPr>
          <w:rFonts w:ascii="GHEA Grapalat" w:hAnsi="GHEA Grapalat" w:cs="Sylfaen"/>
          <w:b/>
          <w:szCs w:val="24"/>
          <w:lang w:val="hy-AM"/>
        </w:rPr>
        <w:t>Նախագծի</w:t>
      </w:r>
      <w:r w:rsidR="0063543E" w:rsidRPr="00B904E8">
        <w:rPr>
          <w:rFonts w:ascii="GHEA Grapalat" w:hAnsi="GHEA Grapalat"/>
          <w:b/>
          <w:szCs w:val="24"/>
          <w:lang w:val="hy-AM"/>
        </w:rPr>
        <w:t xml:space="preserve"> մշակման գործընթացում ներգրավված ինստիտուտները և անձինք. </w:t>
      </w:r>
    </w:p>
    <w:p w:rsidR="0063543E" w:rsidRPr="000F3C34" w:rsidRDefault="0063543E" w:rsidP="00126079">
      <w:pPr>
        <w:pStyle w:val="NormalWeb"/>
        <w:spacing w:before="0" w:beforeAutospacing="0" w:after="0" w:afterAutospacing="0" w:line="360" w:lineRule="auto"/>
        <w:ind w:firstLine="556"/>
        <w:rPr>
          <w:rFonts w:ascii="GHEA Grapalat" w:eastAsia="Calibri" w:hAnsi="GHEA Grapalat" w:cs="Sylfaen"/>
          <w:b/>
        </w:rPr>
      </w:pPr>
      <w:r w:rsidRPr="000F3C34">
        <w:rPr>
          <w:rFonts w:ascii="GHEA Grapalat" w:hAnsi="GHEA Grapalat"/>
          <w:lang w:val="hy-AM"/>
        </w:rPr>
        <w:t>Նախագ</w:t>
      </w:r>
      <w:r w:rsidRPr="000F3C34">
        <w:rPr>
          <w:rFonts w:ascii="GHEA Grapalat" w:hAnsi="GHEA Grapalat"/>
          <w:lang w:val="hy-AM"/>
        </w:rPr>
        <w:softHyphen/>
      </w:r>
      <w:r w:rsidR="006E11A7">
        <w:rPr>
          <w:rFonts w:ascii="GHEA Grapalat" w:hAnsi="GHEA Grapalat"/>
        </w:rPr>
        <w:t>ի</w:t>
      </w:r>
      <w:r w:rsidRPr="000F3C34">
        <w:rPr>
          <w:rFonts w:ascii="GHEA Grapalat" w:hAnsi="GHEA Grapalat"/>
          <w:lang w:val="hy-AM"/>
        </w:rPr>
        <w:t xml:space="preserve">ծը մշակվել </w:t>
      </w:r>
      <w:r w:rsidR="006E11A7">
        <w:rPr>
          <w:rFonts w:ascii="GHEA Grapalat" w:hAnsi="GHEA Grapalat"/>
        </w:rPr>
        <w:t xml:space="preserve">է </w:t>
      </w:r>
      <w:r w:rsidRPr="000F3C34">
        <w:rPr>
          <w:rFonts w:ascii="GHEA Grapalat" w:hAnsi="GHEA Grapalat"/>
          <w:lang w:val="hy-AM"/>
        </w:rPr>
        <w:t>ՀՀ ԿԱ պետական եկամուտների կոմիտեի կող</w:t>
      </w:r>
      <w:r w:rsidRPr="000F3C34">
        <w:rPr>
          <w:rFonts w:ascii="GHEA Grapalat" w:hAnsi="GHEA Grapalat"/>
          <w:lang w:val="hy-AM"/>
        </w:rPr>
        <w:softHyphen/>
      </w:r>
      <w:r w:rsidRPr="000F3C34">
        <w:rPr>
          <w:rFonts w:ascii="GHEA Grapalat" w:hAnsi="GHEA Grapalat"/>
          <w:lang w:val="hy-AM"/>
        </w:rPr>
        <w:softHyphen/>
        <w:t>մից:</w:t>
      </w:r>
    </w:p>
    <w:p w:rsidR="0063543E" w:rsidRPr="006E11A7" w:rsidRDefault="0063543E" w:rsidP="00126079">
      <w:pPr>
        <w:pStyle w:val="ListParagraph"/>
        <w:numPr>
          <w:ilvl w:val="0"/>
          <w:numId w:val="6"/>
        </w:numPr>
        <w:autoSpaceDN w:val="0"/>
        <w:spacing w:line="360" w:lineRule="auto"/>
        <w:rPr>
          <w:rFonts w:cs="GHEA Grapalat"/>
          <w:b/>
        </w:rPr>
      </w:pPr>
      <w:r w:rsidRPr="006E11A7">
        <w:rPr>
          <w:rFonts w:cs="GHEA Grapalat"/>
          <w:b/>
        </w:rPr>
        <w:t>Իրավական ակտի կիրառման դեպքում ակնկալվող արդյունքը.</w:t>
      </w:r>
    </w:p>
    <w:p w:rsidR="006E11A7" w:rsidRDefault="006E11A7" w:rsidP="00126079">
      <w:pPr>
        <w:autoSpaceDN w:val="0"/>
        <w:spacing w:line="360" w:lineRule="auto"/>
        <w:ind w:firstLine="556"/>
        <w:rPr>
          <w:rFonts w:eastAsia="Times New Roman" w:cs="GHEA Grapalat"/>
          <w:lang w:val="fr-FR"/>
        </w:rPr>
      </w:pPr>
      <w:r w:rsidRPr="006E11A7">
        <w:rPr>
          <w:rFonts w:cs="GHEA Grapalat"/>
        </w:rPr>
        <w:t>Նախագծի ընդուն</w:t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  <w:t>ման արդ</w:t>
      </w:r>
      <w:r w:rsidRPr="006E11A7">
        <w:rPr>
          <w:rFonts w:cs="GHEA Grapalat"/>
        </w:rPr>
        <w:softHyphen/>
        <w:t>յուն</w:t>
      </w:r>
      <w:r w:rsidRPr="006E11A7">
        <w:rPr>
          <w:rFonts w:cs="GHEA Grapalat"/>
        </w:rPr>
        <w:softHyphen/>
      </w:r>
      <w:r w:rsidRPr="006E11A7">
        <w:rPr>
          <w:rFonts w:cs="GHEA Grapalat"/>
        </w:rPr>
        <w:softHyphen/>
        <w:t>քում ակնկալվում է</w:t>
      </w:r>
      <w:r w:rsidR="0035228F">
        <w:rPr>
          <w:rFonts w:cs="GHEA Grapalat"/>
          <w:lang w:val="en-US"/>
        </w:rPr>
        <w:t xml:space="preserve"> սահմանել </w:t>
      </w:r>
      <w:r w:rsidR="0035228F">
        <w:rPr>
          <w:rFonts w:cs="GHEA Grapalat"/>
          <w:lang w:val="fr-FR"/>
        </w:rPr>
        <w:t>դ</w:t>
      </w:r>
      <w:r w:rsidR="0035228F" w:rsidRPr="00733B9F">
        <w:rPr>
          <w:rFonts w:cs="GHEA Grapalat"/>
          <w:lang w:val="fr-FR"/>
        </w:rPr>
        <w:t>րամարկղային մուտքի և ելքի օրդերներ</w:t>
      </w:r>
      <w:r w:rsidR="0035228F">
        <w:rPr>
          <w:rFonts w:cs="GHEA Grapalat"/>
          <w:lang w:val="fr-FR"/>
        </w:rPr>
        <w:t>ի</w:t>
      </w:r>
      <w:r w:rsidR="0035228F" w:rsidRPr="00733B9F">
        <w:rPr>
          <w:rFonts w:cs="GHEA Grapalat"/>
          <w:lang w:val="fr-FR"/>
        </w:rPr>
        <w:t xml:space="preserve"> էլեկտրոնային եղանակով</w:t>
      </w:r>
      <w:r w:rsidR="0035228F">
        <w:rPr>
          <w:rFonts w:cs="GHEA Grapalat"/>
          <w:lang w:val="fr-FR"/>
        </w:rPr>
        <w:t xml:space="preserve"> ստորագրման հնարավորություն ընձեռելու ժամկետ</w:t>
      </w:r>
      <w:r w:rsidRPr="006E11A7">
        <w:rPr>
          <w:rFonts w:eastAsia="Times New Roman" w:cs="GHEA Grapalat"/>
          <w:lang w:val="fr-FR"/>
        </w:rPr>
        <w:t>:</w:t>
      </w:r>
    </w:p>
    <w:p w:rsidR="006E11A7" w:rsidRDefault="006E11A7" w:rsidP="00126079">
      <w:pPr>
        <w:spacing w:after="200" w:line="360" w:lineRule="auto"/>
        <w:jc w:val="left"/>
        <w:rPr>
          <w:rFonts w:eastAsia="Times New Roman" w:cs="GHEA Grapalat"/>
          <w:lang w:val="fr-FR"/>
        </w:rPr>
      </w:pPr>
      <w:r>
        <w:rPr>
          <w:rFonts w:eastAsia="Times New Roman" w:cs="GHEA Grapalat"/>
          <w:lang w:val="fr-FR"/>
        </w:rPr>
        <w:br w:type="page"/>
      </w:r>
    </w:p>
    <w:p w:rsidR="00F172CD" w:rsidRPr="00D612A3" w:rsidRDefault="00F172CD" w:rsidP="00357F3A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color w:val="000000"/>
          <w:lang w:val="hy-AM"/>
        </w:rPr>
      </w:pPr>
      <w:r w:rsidRPr="00D612A3">
        <w:rPr>
          <w:rFonts w:ascii="GHEA Grapalat" w:hAnsi="GHEA Grapalat"/>
          <w:b/>
          <w:color w:val="000000"/>
          <w:lang w:val="hy-AM"/>
        </w:rPr>
        <w:lastRenderedPageBreak/>
        <w:t>ՏԵՂԵԿԱՆՔ</w:t>
      </w:r>
    </w:p>
    <w:p w:rsidR="00F172CD" w:rsidRPr="00B82834" w:rsidRDefault="0035228F" w:rsidP="00357F3A">
      <w:pPr>
        <w:autoSpaceDE w:val="0"/>
        <w:autoSpaceDN w:val="0"/>
        <w:adjustRightInd w:val="0"/>
        <w:spacing w:line="276" w:lineRule="auto"/>
        <w:jc w:val="center"/>
        <w:rPr>
          <w:rFonts w:cs="Sylfaen"/>
          <w:b/>
        </w:rPr>
      </w:pPr>
      <w:r w:rsidRPr="00357F3A">
        <w:rPr>
          <w:rFonts w:cs="Arial Armenian"/>
          <w:lang w:val="fr-FR"/>
        </w:rPr>
        <w:t>«</w:t>
      </w:r>
      <w:r w:rsidRPr="00357F3A">
        <w:rPr>
          <w:rFonts w:cs="Sylfaen"/>
          <w:b/>
        </w:rPr>
        <w:t>Հայաստանի Հանրապետության կառավարության</w:t>
      </w:r>
      <w:r>
        <w:rPr>
          <w:rFonts w:cs="Sylfaen"/>
          <w:b/>
        </w:rPr>
        <w:t xml:space="preserve"> 201</w:t>
      </w:r>
      <w:r>
        <w:rPr>
          <w:rFonts w:cs="Sylfaen"/>
          <w:b/>
          <w:lang w:val="en-US"/>
        </w:rPr>
        <w:t>7</w:t>
      </w:r>
      <w:r w:rsidRPr="00357F3A">
        <w:rPr>
          <w:rFonts w:cs="Sylfaen"/>
          <w:b/>
        </w:rPr>
        <w:t xml:space="preserve"> թվականի </w:t>
      </w:r>
      <w:r>
        <w:rPr>
          <w:rFonts w:cs="Sylfaen"/>
          <w:b/>
          <w:lang w:val="en-US"/>
        </w:rPr>
        <w:t>հոկտեմ</w:t>
      </w:r>
      <w:r w:rsidRPr="00357F3A">
        <w:rPr>
          <w:rFonts w:cs="Sylfaen"/>
          <w:b/>
          <w:lang w:val="en-US"/>
        </w:rPr>
        <w:t>բերի 5</w:t>
      </w:r>
      <w:r w:rsidRPr="00357F3A">
        <w:rPr>
          <w:rFonts w:cs="Sylfaen"/>
          <w:b/>
        </w:rPr>
        <w:t>-ի N</w:t>
      </w:r>
      <w:r>
        <w:rPr>
          <w:rFonts w:cs="Sylfaen"/>
          <w:b/>
          <w:lang w:val="en-US"/>
        </w:rPr>
        <w:t>1260</w:t>
      </w:r>
      <w:r w:rsidRPr="00357F3A">
        <w:rPr>
          <w:rFonts w:cs="Sylfaen"/>
          <w:b/>
        </w:rPr>
        <w:t xml:space="preserve">-Ն որոշման մեջ </w:t>
      </w:r>
      <w:r>
        <w:rPr>
          <w:rFonts w:cs="Sylfaen"/>
          <w:b/>
          <w:lang w:val="en-US"/>
        </w:rPr>
        <w:t xml:space="preserve">լրացում </w:t>
      </w:r>
      <w:r w:rsidRPr="00357F3A">
        <w:rPr>
          <w:rFonts w:cs="Sylfaen"/>
          <w:b/>
        </w:rPr>
        <w:t>կատարելու մասին»</w:t>
      </w:r>
      <w:r w:rsidRPr="00357F3A">
        <w:rPr>
          <w:rFonts w:cs="Arial Armenian"/>
          <w:lang w:val="fr-FR"/>
        </w:rPr>
        <w:t xml:space="preserve"> </w:t>
      </w:r>
      <w:r w:rsidR="00F172CD" w:rsidRPr="00B362CB">
        <w:rPr>
          <w:b/>
          <w:color w:val="000000"/>
        </w:rPr>
        <w:t>ՀՀ</w:t>
      </w:r>
      <w:r w:rsidR="00F172CD" w:rsidRPr="00B82834">
        <w:rPr>
          <w:rFonts w:cs="Sylfaen"/>
          <w:b/>
        </w:rPr>
        <w:t xml:space="preserve"> կառավարության որոշման</w:t>
      </w:r>
      <w:r w:rsidR="00F172CD" w:rsidRPr="00B82834">
        <w:rPr>
          <w:b/>
        </w:rPr>
        <w:t xml:space="preserve"> նախագծի</w:t>
      </w:r>
      <w:r w:rsidR="00F172CD" w:rsidRPr="00B82834">
        <w:rPr>
          <w:b/>
          <w:bCs/>
          <w:color w:val="000000"/>
        </w:rPr>
        <w:t xml:space="preserve"> </w:t>
      </w:r>
      <w:r w:rsidR="00F172CD" w:rsidRPr="00B82834">
        <w:rPr>
          <w:b/>
          <w:color w:val="000000"/>
        </w:rPr>
        <w:t>ընդունման կապակցությամբ այլ նորմատիվ իրավական ակտերի ընդունման անհրաժեշտության մասին</w:t>
      </w:r>
    </w:p>
    <w:p w:rsidR="00F172CD" w:rsidRPr="00D612A3" w:rsidRDefault="00F172CD" w:rsidP="00357F3A">
      <w:pPr>
        <w:tabs>
          <w:tab w:val="left" w:pos="-3261"/>
        </w:tabs>
        <w:spacing w:line="276" w:lineRule="auto"/>
        <w:ind w:firstLine="720"/>
        <w:rPr>
          <w:bCs/>
          <w:color w:val="000000"/>
        </w:rPr>
      </w:pPr>
    </w:p>
    <w:p w:rsidR="00F172CD" w:rsidRPr="00D612A3" w:rsidRDefault="00F172CD" w:rsidP="00357F3A">
      <w:pPr>
        <w:tabs>
          <w:tab w:val="left" w:pos="-3261"/>
        </w:tabs>
        <w:spacing w:line="276" w:lineRule="auto"/>
        <w:ind w:firstLine="720"/>
        <w:rPr>
          <w:bCs/>
          <w:color w:val="000000"/>
        </w:rPr>
      </w:pPr>
    </w:p>
    <w:p w:rsidR="00F172CD" w:rsidRPr="00B362CB" w:rsidRDefault="0035228F" w:rsidP="00357F3A">
      <w:pPr>
        <w:tabs>
          <w:tab w:val="left" w:pos="-3261"/>
        </w:tabs>
        <w:spacing w:line="276" w:lineRule="auto"/>
        <w:ind w:firstLine="720"/>
        <w:rPr>
          <w:color w:val="000000"/>
        </w:rPr>
      </w:pPr>
      <w:r w:rsidRPr="0035228F">
        <w:rPr>
          <w:color w:val="000000"/>
        </w:rPr>
        <w:t xml:space="preserve">«Հայաստանի Հանրապետության կառավարության 2017 թվականի հոկտեմբերի 5-ի N1260-Ն որոշման մեջ լրացում կատարելու մասին» </w:t>
      </w:r>
      <w:r w:rsidR="00F172CD" w:rsidRPr="00B362CB">
        <w:rPr>
          <w:color w:val="000000"/>
        </w:rPr>
        <w:t>ՀՀ կառավարության որոշման նախագծի ընդունման կապակցությամբ այլ նորմատիվ իրավական ակտեր ընդունել անհրաժեշտ չէ:</w:t>
      </w:r>
    </w:p>
    <w:p w:rsidR="00F172CD" w:rsidRPr="00B362CB" w:rsidRDefault="00F172CD" w:rsidP="00357F3A">
      <w:pPr>
        <w:pStyle w:val="NormalWeb"/>
        <w:spacing w:line="276" w:lineRule="auto"/>
        <w:ind w:firstLine="284"/>
        <w:jc w:val="center"/>
        <w:rPr>
          <w:rFonts w:ascii="GHEA Grapalat" w:hAnsi="GHEA Grapalat"/>
          <w:color w:val="000000"/>
          <w:lang w:val="hy-AM"/>
        </w:rPr>
      </w:pPr>
    </w:p>
    <w:p w:rsidR="00F172CD" w:rsidRDefault="00F172CD" w:rsidP="00357F3A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color w:val="000000"/>
        </w:rPr>
      </w:pPr>
    </w:p>
    <w:p w:rsidR="00F172CD" w:rsidRPr="00B3067A" w:rsidRDefault="00F172CD" w:rsidP="00357F3A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color w:val="000000"/>
        </w:rPr>
      </w:pPr>
      <w:r w:rsidRPr="00B3067A">
        <w:rPr>
          <w:rFonts w:ascii="GHEA Grapalat" w:hAnsi="GHEA Grapalat"/>
          <w:b/>
          <w:color w:val="000000"/>
          <w:lang w:val="hy-AM"/>
        </w:rPr>
        <w:t>ՏԵՂԵԿԱՆՔ</w:t>
      </w:r>
    </w:p>
    <w:p w:rsidR="00F172CD" w:rsidRPr="00B82834" w:rsidRDefault="0035228F" w:rsidP="00357F3A">
      <w:pPr>
        <w:pStyle w:val="NormalWeb"/>
        <w:spacing w:line="276" w:lineRule="auto"/>
        <w:ind w:firstLine="284"/>
        <w:jc w:val="center"/>
        <w:rPr>
          <w:rFonts w:ascii="GHEA Grapalat" w:hAnsi="GHEA Grapalat"/>
          <w:b/>
          <w:color w:val="000000"/>
        </w:rPr>
      </w:pPr>
      <w:r w:rsidRPr="0035228F">
        <w:rPr>
          <w:rFonts w:ascii="GHEA Grapalat" w:hAnsi="GHEA Grapalat"/>
          <w:b/>
          <w:color w:val="000000"/>
          <w:lang w:val="hy-AM"/>
        </w:rPr>
        <w:t xml:space="preserve">«Հայաստանի Հանրապետության կառավարության 2017 թվականի հոկտեմբերի 5-ի N1260-Ն որոշման մեջ լրացում կատարելու մասին» </w:t>
      </w:r>
      <w:r w:rsidR="00F172CD" w:rsidRPr="00B362CB">
        <w:rPr>
          <w:rFonts w:ascii="GHEA Grapalat" w:hAnsi="GHEA Grapalat"/>
          <w:b/>
          <w:color w:val="000000"/>
          <w:lang w:val="hy-AM"/>
        </w:rPr>
        <w:t>ՀՀ կառավարության որոշման նախագծի</w:t>
      </w:r>
      <w:r w:rsidR="00F172CD" w:rsidRPr="00B82834">
        <w:rPr>
          <w:rFonts w:ascii="GHEA Grapalat" w:hAnsi="GHEA Grapalat"/>
          <w:b/>
          <w:color w:val="000000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F172CD" w:rsidRPr="00801A30" w:rsidRDefault="00F172CD" w:rsidP="00357F3A">
      <w:pPr>
        <w:pStyle w:val="NormalWeb"/>
        <w:spacing w:line="276" w:lineRule="auto"/>
        <w:ind w:firstLine="284"/>
        <w:jc w:val="center"/>
        <w:rPr>
          <w:rFonts w:ascii="GHEA Grapalat" w:hAnsi="GHEA Grapalat"/>
          <w:color w:val="000000"/>
          <w:lang w:val="hy-AM"/>
        </w:rPr>
      </w:pPr>
    </w:p>
    <w:p w:rsidR="00F172CD" w:rsidRDefault="0035228F" w:rsidP="00357F3A">
      <w:pPr>
        <w:spacing w:line="276" w:lineRule="auto"/>
        <w:ind w:firstLine="720"/>
        <w:rPr>
          <w:color w:val="000000"/>
          <w:lang w:val="en-US"/>
        </w:rPr>
      </w:pPr>
      <w:r w:rsidRPr="0035228F">
        <w:rPr>
          <w:color w:val="000000"/>
        </w:rPr>
        <w:t xml:space="preserve">«Հայաստանի Հանրապետության կառավարության 2017 թվականի հոկտեմբերի 5-ի N1260-Ն որոշման մեջ լրացում կատարելու մասին» </w:t>
      </w:r>
      <w:r w:rsidR="00F172CD" w:rsidRPr="00801A30">
        <w:rPr>
          <w:color w:val="000000"/>
        </w:rPr>
        <w:t>ՀՀ կառավարության որոշման նախագծի 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6E11A7" w:rsidRPr="006E11A7" w:rsidRDefault="006E11A7" w:rsidP="00357F3A">
      <w:pPr>
        <w:spacing w:line="276" w:lineRule="auto"/>
        <w:ind w:firstLine="720"/>
        <w:rPr>
          <w:lang w:val="en-US"/>
        </w:rPr>
      </w:pPr>
    </w:p>
    <w:sectPr w:rsidR="006E11A7" w:rsidRPr="006E11A7" w:rsidSect="006E11A7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D9D"/>
    <w:multiLevelType w:val="hybridMultilevel"/>
    <w:tmpl w:val="3D3ED446"/>
    <w:lvl w:ilvl="0" w:tplc="FCA4E31C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082229EB"/>
    <w:multiLevelType w:val="hybridMultilevel"/>
    <w:tmpl w:val="2C0E84BE"/>
    <w:lvl w:ilvl="0" w:tplc="D24078C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FFB0787"/>
    <w:multiLevelType w:val="hybridMultilevel"/>
    <w:tmpl w:val="B8DA262C"/>
    <w:lvl w:ilvl="0" w:tplc="9068887E">
      <w:start w:val="6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514F1ABD"/>
    <w:multiLevelType w:val="hybridMultilevel"/>
    <w:tmpl w:val="55203AC8"/>
    <w:lvl w:ilvl="0" w:tplc="75C6B790">
      <w:start w:val="4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7D3099"/>
    <w:multiLevelType w:val="hybridMultilevel"/>
    <w:tmpl w:val="13749CD2"/>
    <w:lvl w:ilvl="0" w:tplc="B6B263F6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630F29"/>
    <w:multiLevelType w:val="hybridMultilevel"/>
    <w:tmpl w:val="7256DC9E"/>
    <w:lvl w:ilvl="0" w:tplc="701099DE">
      <w:start w:val="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D7"/>
    <w:rsid w:val="00057466"/>
    <w:rsid w:val="00095084"/>
    <w:rsid w:val="00126079"/>
    <w:rsid w:val="001432F1"/>
    <w:rsid w:val="0019497D"/>
    <w:rsid w:val="001B43F3"/>
    <w:rsid w:val="00235DE1"/>
    <w:rsid w:val="00292E9A"/>
    <w:rsid w:val="002A51A2"/>
    <w:rsid w:val="002B6FC7"/>
    <w:rsid w:val="0035228F"/>
    <w:rsid w:val="00357F3A"/>
    <w:rsid w:val="003C4FBA"/>
    <w:rsid w:val="004E5FAE"/>
    <w:rsid w:val="00502CDA"/>
    <w:rsid w:val="005529ED"/>
    <w:rsid w:val="005D1426"/>
    <w:rsid w:val="005F4D26"/>
    <w:rsid w:val="006219DF"/>
    <w:rsid w:val="0063543E"/>
    <w:rsid w:val="00642E5B"/>
    <w:rsid w:val="00675D44"/>
    <w:rsid w:val="006B5056"/>
    <w:rsid w:val="006B7FAC"/>
    <w:rsid w:val="006C0BDB"/>
    <w:rsid w:val="006D3DE6"/>
    <w:rsid w:val="006E11A7"/>
    <w:rsid w:val="00713F4E"/>
    <w:rsid w:val="00716A79"/>
    <w:rsid w:val="007259C4"/>
    <w:rsid w:val="00733B9F"/>
    <w:rsid w:val="00783195"/>
    <w:rsid w:val="007918C0"/>
    <w:rsid w:val="007B14AC"/>
    <w:rsid w:val="007D5A4B"/>
    <w:rsid w:val="0082355B"/>
    <w:rsid w:val="00834C09"/>
    <w:rsid w:val="00871D19"/>
    <w:rsid w:val="009151F1"/>
    <w:rsid w:val="009264DD"/>
    <w:rsid w:val="00936D00"/>
    <w:rsid w:val="0095303B"/>
    <w:rsid w:val="00980C86"/>
    <w:rsid w:val="00981457"/>
    <w:rsid w:val="009A5405"/>
    <w:rsid w:val="009F5458"/>
    <w:rsid w:val="00A00F32"/>
    <w:rsid w:val="00A26D02"/>
    <w:rsid w:val="00A51EA4"/>
    <w:rsid w:val="00AB469A"/>
    <w:rsid w:val="00AF21BB"/>
    <w:rsid w:val="00AF4BE5"/>
    <w:rsid w:val="00B06A40"/>
    <w:rsid w:val="00B156D7"/>
    <w:rsid w:val="00B247A9"/>
    <w:rsid w:val="00B268A1"/>
    <w:rsid w:val="00B52B97"/>
    <w:rsid w:val="00BD5EEA"/>
    <w:rsid w:val="00C204B6"/>
    <w:rsid w:val="00C748D3"/>
    <w:rsid w:val="00CB040B"/>
    <w:rsid w:val="00D07C3B"/>
    <w:rsid w:val="00DB581F"/>
    <w:rsid w:val="00DF3993"/>
    <w:rsid w:val="00E25E9B"/>
    <w:rsid w:val="00E4181D"/>
    <w:rsid w:val="00E44F6E"/>
    <w:rsid w:val="00E505F9"/>
    <w:rsid w:val="00E94ED6"/>
    <w:rsid w:val="00E971AE"/>
    <w:rsid w:val="00EE5A43"/>
    <w:rsid w:val="00EF0085"/>
    <w:rsid w:val="00EF0404"/>
    <w:rsid w:val="00F172CD"/>
    <w:rsid w:val="00F638F7"/>
    <w:rsid w:val="00F7663C"/>
    <w:rsid w:val="00F9251C"/>
    <w:rsid w:val="00F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05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9A5405"/>
    <w:pPr>
      <w:spacing w:line="360" w:lineRule="auto"/>
      <w:ind w:firstLine="709"/>
    </w:pPr>
    <w:rPr>
      <w:rFonts w:ascii="Arial Armenian" w:eastAsia="Times New Roman" w:hAnsi="Arial Armenian"/>
      <w:sz w:val="22"/>
      <w:szCs w:val="20"/>
      <w:lang w:val="en-US" w:eastAsia="ru-RU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A5405"/>
    <w:pPr>
      <w:ind w:left="720"/>
      <w:contextualSpacing/>
    </w:pPr>
  </w:style>
  <w:style w:type="paragraph" w:customStyle="1" w:styleId="norm">
    <w:name w:val="norm"/>
    <w:basedOn w:val="Normal"/>
    <w:rsid w:val="00B52B97"/>
    <w:pPr>
      <w:spacing w:line="480" w:lineRule="auto"/>
      <w:ind w:firstLine="709"/>
    </w:pPr>
    <w:rPr>
      <w:rFonts w:ascii="Arial Armenian" w:eastAsia="Times New Roman" w:hAnsi="Arial Armenian"/>
      <w:sz w:val="22"/>
      <w:szCs w:val="20"/>
      <w:lang w:val="en-US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B06A40"/>
    <w:pPr>
      <w:spacing w:before="100" w:beforeAutospacing="1" w:after="100" w:afterAutospacing="1"/>
      <w:jc w:val="left"/>
    </w:pPr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66"/>
    <w:rPr>
      <w:rFonts w:ascii="Tahoma" w:eastAsia="Calibri" w:hAnsi="Tahoma" w:cs="Tahoma"/>
      <w:sz w:val="16"/>
      <w:szCs w:val="16"/>
      <w:lang w:val="hy-AM" w:eastAsia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63543E"/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3543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3543E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3543E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713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405"/>
    <w:pPr>
      <w:spacing w:after="0" w:line="240" w:lineRule="auto"/>
      <w:jc w:val="both"/>
    </w:pPr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.5"/>
    <w:basedOn w:val="Normal"/>
    <w:rsid w:val="009A5405"/>
    <w:pPr>
      <w:spacing w:line="360" w:lineRule="auto"/>
      <w:ind w:firstLine="709"/>
    </w:pPr>
    <w:rPr>
      <w:rFonts w:ascii="Arial Armenian" w:eastAsia="Times New Roman" w:hAnsi="Arial Armenian"/>
      <w:sz w:val="22"/>
      <w:szCs w:val="20"/>
      <w:lang w:val="en-US" w:eastAsia="ru-RU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A5405"/>
    <w:pPr>
      <w:ind w:left="720"/>
      <w:contextualSpacing/>
    </w:pPr>
  </w:style>
  <w:style w:type="paragraph" w:customStyle="1" w:styleId="norm">
    <w:name w:val="norm"/>
    <w:basedOn w:val="Normal"/>
    <w:rsid w:val="00B52B97"/>
    <w:pPr>
      <w:spacing w:line="480" w:lineRule="auto"/>
      <w:ind w:firstLine="709"/>
    </w:pPr>
    <w:rPr>
      <w:rFonts w:ascii="Arial Armenian" w:eastAsia="Times New Roman" w:hAnsi="Arial Armenian"/>
      <w:sz w:val="22"/>
      <w:szCs w:val="20"/>
      <w:lang w:val="en-US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B06A40"/>
    <w:pPr>
      <w:spacing w:before="100" w:beforeAutospacing="1" w:after="100" w:afterAutospacing="1"/>
      <w:jc w:val="left"/>
    </w:pPr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66"/>
    <w:rPr>
      <w:rFonts w:ascii="Tahoma" w:eastAsia="Calibri" w:hAnsi="Tahoma" w:cs="Tahoma"/>
      <w:sz w:val="16"/>
      <w:szCs w:val="16"/>
      <w:lang w:val="hy-AM" w:eastAsia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63543E"/>
    <w:rPr>
      <w:rFonts w:ascii="GHEA Grapalat" w:eastAsia="Calibri" w:hAnsi="GHEA Grapalat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3543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3543E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3543E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713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5305-1716-43A6-8A35-0526809B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Manukyan</dc:creator>
  <cp:lastModifiedBy>Anna Manukyan</cp:lastModifiedBy>
  <cp:revision>7</cp:revision>
  <cp:lastPrinted>2017-12-07T06:18:00Z</cp:lastPrinted>
  <dcterms:created xsi:type="dcterms:W3CDTF">2017-12-07T05:21:00Z</dcterms:created>
  <dcterms:modified xsi:type="dcterms:W3CDTF">2017-12-29T07:51:00Z</dcterms:modified>
</cp:coreProperties>
</file>