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54" w:rsidRPr="00C16C1B" w:rsidRDefault="00F65C54" w:rsidP="00E13F35">
      <w:pPr>
        <w:pStyle w:val="NormalWeb"/>
        <w:spacing w:before="0" w:beforeAutospacing="0" w:after="0" w:afterAutospacing="0"/>
        <w:ind w:firstLine="375"/>
        <w:jc w:val="right"/>
        <w:rPr>
          <w:rStyle w:val="Strong"/>
          <w:rFonts w:ascii="GHEA Grapalat" w:hAnsi="GHEA Grapalat"/>
          <w:i/>
          <w:color w:val="000000"/>
          <w:u w:val="single"/>
          <w:lang w:val="hy-AM"/>
        </w:rPr>
      </w:pPr>
      <w:r w:rsidRPr="00C16C1B">
        <w:rPr>
          <w:rStyle w:val="Strong"/>
          <w:rFonts w:ascii="GHEA Grapalat" w:hAnsi="GHEA Grapalat"/>
          <w:i/>
          <w:color w:val="000000"/>
          <w:u w:val="single"/>
          <w:lang w:val="hy-AM"/>
        </w:rPr>
        <w:t>ՆԱԽԱԳԻԾ</w:t>
      </w:r>
    </w:p>
    <w:p w:rsidR="00F65C54" w:rsidRPr="00C16C1B" w:rsidRDefault="00F65C54" w:rsidP="00E13F35">
      <w:pPr>
        <w:pStyle w:val="NormalWeb"/>
        <w:spacing w:before="0" w:beforeAutospacing="0" w:after="0" w:afterAutospacing="0"/>
        <w:ind w:firstLine="375"/>
        <w:jc w:val="center"/>
        <w:rPr>
          <w:rStyle w:val="Strong"/>
          <w:rFonts w:ascii="GHEA Grapalat" w:hAnsi="GHEA Grapalat"/>
          <w:color w:val="000000"/>
          <w:lang w:val="hy-AM"/>
        </w:rPr>
      </w:pPr>
    </w:p>
    <w:p w:rsidR="00F65C54" w:rsidRPr="00C16C1B" w:rsidRDefault="00F65C54" w:rsidP="00E13F35">
      <w:pPr>
        <w:pStyle w:val="NormalWeb"/>
        <w:spacing w:before="0" w:beforeAutospacing="0" w:after="0" w:afterAutospacing="0"/>
        <w:ind w:firstLine="375"/>
        <w:jc w:val="center"/>
        <w:rPr>
          <w:rFonts w:ascii="GHEA Grapalat" w:hAnsi="GHEA Grapalat"/>
          <w:color w:val="000000"/>
          <w:lang w:val="hy-AM"/>
        </w:rPr>
      </w:pPr>
      <w:r w:rsidRPr="00C16C1B">
        <w:rPr>
          <w:rStyle w:val="Strong"/>
          <w:rFonts w:ascii="GHEA Grapalat" w:hAnsi="GHEA Grapalat"/>
          <w:color w:val="000000"/>
          <w:lang w:val="hy-AM"/>
        </w:rPr>
        <w:t>ՀԱՅԱՍՏԱՆԻ ՀԱՆՐԱՊԵՏՈՒԹՅԱՆ ԿԱՌԱՎԱՐՈՒԹՅՈՒՆ</w:t>
      </w:r>
    </w:p>
    <w:p w:rsidR="00F65C54" w:rsidRPr="00C16C1B" w:rsidRDefault="00F65C54" w:rsidP="00E13F35">
      <w:pPr>
        <w:pStyle w:val="NormalWeb"/>
        <w:spacing w:before="0" w:beforeAutospacing="0" w:after="0" w:afterAutospacing="0"/>
        <w:ind w:firstLine="375"/>
        <w:jc w:val="center"/>
        <w:rPr>
          <w:rFonts w:ascii="GHEA Grapalat" w:hAnsi="GHEA Grapalat"/>
          <w:color w:val="000000"/>
          <w:lang w:val="hy-AM"/>
        </w:rPr>
      </w:pPr>
      <w:r w:rsidRPr="00C16C1B">
        <w:rPr>
          <w:rFonts w:ascii="Arial" w:hAnsi="Arial" w:cs="Arial"/>
          <w:color w:val="000000"/>
          <w:lang w:val="hy-AM"/>
        </w:rPr>
        <w:t> </w:t>
      </w:r>
    </w:p>
    <w:p w:rsidR="00F65C54" w:rsidRPr="00C16C1B" w:rsidRDefault="00F65C54" w:rsidP="00E13F35">
      <w:pPr>
        <w:pStyle w:val="NormalWeb"/>
        <w:spacing w:before="0" w:beforeAutospacing="0" w:after="0" w:afterAutospacing="0"/>
        <w:ind w:firstLine="375"/>
        <w:jc w:val="center"/>
        <w:rPr>
          <w:rFonts w:ascii="GHEA Grapalat" w:hAnsi="GHEA Grapalat"/>
          <w:b/>
          <w:bCs/>
          <w:color w:val="000000"/>
          <w:lang w:val="hy-AM"/>
        </w:rPr>
      </w:pPr>
      <w:r w:rsidRPr="00C16C1B">
        <w:rPr>
          <w:rStyle w:val="Strong"/>
          <w:rFonts w:ascii="GHEA Grapalat" w:hAnsi="GHEA Grapalat"/>
          <w:color w:val="000000"/>
          <w:lang w:val="hy-AM"/>
        </w:rPr>
        <w:t>Ո Ր Ո Շ ՈՒ Մ</w:t>
      </w:r>
    </w:p>
    <w:p w:rsidR="00F65C54" w:rsidRPr="00C16C1B" w:rsidRDefault="00F65C54" w:rsidP="00E13F35">
      <w:pPr>
        <w:pStyle w:val="NormalWeb"/>
        <w:spacing w:before="0" w:beforeAutospacing="0" w:after="0" w:afterAutospacing="0"/>
        <w:ind w:firstLine="375"/>
        <w:jc w:val="center"/>
        <w:rPr>
          <w:rFonts w:ascii="GHEA Grapalat" w:hAnsi="GHEA Grapalat"/>
          <w:color w:val="000000"/>
          <w:lang w:val="hy-AM"/>
        </w:rPr>
      </w:pPr>
      <w:r w:rsidRPr="00C16C1B">
        <w:rPr>
          <w:rFonts w:ascii="Arial" w:hAnsi="Arial" w:cs="Arial"/>
          <w:color w:val="000000"/>
          <w:lang w:val="hy-AM"/>
        </w:rPr>
        <w:t> </w:t>
      </w:r>
    </w:p>
    <w:p w:rsidR="00F65C54" w:rsidRPr="00C16C1B" w:rsidRDefault="00F65C54" w:rsidP="00E13F35">
      <w:pPr>
        <w:jc w:val="center"/>
        <w:rPr>
          <w:rFonts w:ascii="GHEA Grapalat" w:hAnsi="GHEA Grapalat" w:cs="Sylfaen"/>
          <w:lang w:val="hy-AM"/>
        </w:rPr>
      </w:pPr>
      <w:r w:rsidRPr="00C16C1B">
        <w:rPr>
          <w:rFonts w:ascii="GHEA Grapalat" w:hAnsi="GHEA Grapalat" w:cs="Sylfaen"/>
          <w:lang w:val="hy-AM"/>
        </w:rPr>
        <w:t>“</w:t>
      </w:r>
      <w:r w:rsidRPr="00C16C1B">
        <w:rPr>
          <w:rFonts w:ascii="GHEA Grapalat" w:hAnsi="GHEA Grapalat" w:cs="Arial Armenian"/>
          <w:lang w:val="hy-AM"/>
        </w:rPr>
        <w:t>------“ “------------------</w:t>
      </w:r>
      <w:r w:rsidRPr="00C16C1B">
        <w:rPr>
          <w:rFonts w:ascii="GHEA Grapalat" w:hAnsi="GHEA Grapalat" w:cs="Sylfaen"/>
          <w:lang w:val="hy-AM"/>
        </w:rPr>
        <w:t xml:space="preserve">” </w:t>
      </w:r>
      <w:r w:rsidRPr="00C16C1B">
        <w:rPr>
          <w:rFonts w:ascii="GHEA Grapalat" w:hAnsi="GHEA Grapalat" w:cs="Arial Armenian"/>
          <w:lang w:val="hy-AM"/>
        </w:rPr>
        <w:t xml:space="preserve">2013 </w:t>
      </w:r>
      <w:r w:rsidRPr="00C16C1B">
        <w:rPr>
          <w:rFonts w:ascii="GHEA Grapalat" w:hAnsi="GHEA Grapalat" w:cs="Sylfaen"/>
          <w:lang w:val="hy-AM"/>
        </w:rPr>
        <w:t>թվականի</w:t>
      </w:r>
      <w:r w:rsidRPr="00C16C1B">
        <w:rPr>
          <w:rFonts w:ascii="GHEA Grapalat" w:hAnsi="GHEA Grapalat" w:cs="Arial Armenian"/>
          <w:lang w:val="hy-AM"/>
        </w:rPr>
        <w:t xml:space="preserve"> N          -</w:t>
      </w:r>
      <w:r w:rsidRPr="00C16C1B">
        <w:rPr>
          <w:rFonts w:ascii="GHEA Grapalat" w:hAnsi="GHEA Grapalat" w:cs="Sylfaen"/>
          <w:lang w:val="hy-AM"/>
        </w:rPr>
        <w:t>Ն</w:t>
      </w:r>
    </w:p>
    <w:p w:rsidR="00F65C54" w:rsidRPr="00C16C1B" w:rsidRDefault="00F65C54" w:rsidP="00E13F35">
      <w:pPr>
        <w:pStyle w:val="NormalWeb"/>
        <w:spacing w:before="0" w:beforeAutospacing="0" w:after="0" w:afterAutospacing="0"/>
        <w:ind w:firstLine="375"/>
        <w:jc w:val="center"/>
        <w:rPr>
          <w:rStyle w:val="Strong"/>
          <w:rFonts w:ascii="GHEA Grapalat" w:hAnsi="GHEA Grapalat"/>
          <w:color w:val="000000"/>
          <w:lang w:val="hy-AM"/>
        </w:rPr>
      </w:pPr>
    </w:p>
    <w:p w:rsidR="00F65C54" w:rsidRPr="00C16C1B" w:rsidRDefault="00F65C54" w:rsidP="00E13F35">
      <w:pPr>
        <w:pStyle w:val="NormalWeb"/>
        <w:spacing w:before="0" w:beforeAutospacing="0" w:after="0" w:afterAutospacing="0"/>
        <w:ind w:firstLine="375"/>
        <w:jc w:val="center"/>
        <w:rPr>
          <w:rFonts w:ascii="GHEA Grapalat" w:hAnsi="GHEA Grapalat"/>
          <w:color w:val="000000"/>
          <w:lang w:val="hy-AM"/>
        </w:rPr>
      </w:pPr>
      <w:r w:rsidRPr="00C16C1B">
        <w:rPr>
          <w:rStyle w:val="Strong"/>
          <w:rFonts w:ascii="GHEA Grapalat" w:hAnsi="GHEA Grapalat"/>
          <w:color w:val="000000"/>
          <w:lang w:val="hy-AM"/>
        </w:rPr>
        <w:t xml:space="preserve">ՀԱՅԱՍՏԱՆԻ ՀԱՆՐԱՊԵՏՈՒԹՅԱՆ ԿԱՌԱՎԱՐՈՒԹՅԱՆ 2011 ԹՎԱԿԱՆԻ ՕԳՈՍՏՈՍԻ 18-Ի N 1229-Ն ՈՐՈՇՄԱՆ ՄԵՋ ԼՐԱՑՈՒՄՆԵՐ ԵՎ ՓՈՓՈԽՈՒԹՅՈՒՆՆԵՐ ԿԱՏԱՐԵԼՈՒ ՄԱՍԻՆ </w:t>
      </w:r>
    </w:p>
    <w:p w:rsidR="00F65C54" w:rsidRPr="00C16C1B" w:rsidRDefault="00F65C54" w:rsidP="00E13F35">
      <w:pPr>
        <w:pStyle w:val="NormalWeb"/>
        <w:spacing w:before="0" w:beforeAutospacing="0" w:after="0" w:afterAutospacing="0"/>
        <w:ind w:firstLine="375"/>
        <w:rPr>
          <w:rFonts w:ascii="GHEA Grapalat" w:hAnsi="GHEA Grapalat"/>
          <w:color w:val="000000"/>
          <w:lang w:val="hy-AM"/>
        </w:rPr>
      </w:pPr>
      <w:r w:rsidRPr="00C16C1B">
        <w:rPr>
          <w:rFonts w:ascii="Arial" w:hAnsi="Arial" w:cs="Arial"/>
          <w:color w:val="000000"/>
          <w:lang w:val="hy-AM"/>
        </w:rPr>
        <w:t> </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r w:rsidRPr="00C16C1B">
        <w:rPr>
          <w:rFonts w:ascii="GHEA Grapalat" w:hAnsi="GHEA Grapalat"/>
          <w:lang w:val="hy-AM"/>
        </w:rPr>
        <w:t xml:space="preserve">Հիմք ընդունելով Իրավական ակտերի մասին Հայաստանի Հանրապետության օրենքի </w:t>
      </w:r>
      <w:r>
        <w:rPr>
          <w:rFonts w:ascii="GHEA Grapalat" w:hAnsi="GHEA Grapalat"/>
          <w:lang w:val="en-US"/>
        </w:rPr>
        <w:t>70</w:t>
      </w:r>
      <w:r w:rsidRPr="00C16C1B">
        <w:rPr>
          <w:rFonts w:ascii="GHEA Grapalat" w:hAnsi="GHEA Grapalat"/>
          <w:lang w:val="hy-AM"/>
        </w:rPr>
        <w:t>-րդ հոդվածի</w:t>
      </w:r>
      <w:r>
        <w:rPr>
          <w:rFonts w:ascii="GHEA Grapalat" w:hAnsi="GHEA Grapalat"/>
          <w:lang w:val="en-US"/>
        </w:rPr>
        <w:t xml:space="preserve"> 1-ին և</w:t>
      </w:r>
      <w:r w:rsidRPr="00C16C1B">
        <w:rPr>
          <w:rFonts w:ascii="GHEA Grapalat" w:hAnsi="GHEA Grapalat"/>
          <w:lang w:val="hy-AM"/>
        </w:rPr>
        <w:t xml:space="preserve"> </w:t>
      </w:r>
      <w:r>
        <w:rPr>
          <w:rFonts w:ascii="GHEA Grapalat" w:hAnsi="GHEA Grapalat"/>
          <w:lang w:val="en-US"/>
        </w:rPr>
        <w:t>5</w:t>
      </w:r>
      <w:r w:rsidRPr="00C16C1B">
        <w:rPr>
          <w:rFonts w:ascii="GHEA Grapalat" w:hAnsi="GHEA Grapalat"/>
          <w:lang w:val="hy-AM"/>
        </w:rPr>
        <w:t>-րդ մաս</w:t>
      </w:r>
      <w:r>
        <w:rPr>
          <w:rFonts w:ascii="GHEA Grapalat" w:hAnsi="GHEA Grapalat"/>
          <w:lang w:val="en-US"/>
        </w:rPr>
        <w:t>եր</w:t>
      </w:r>
      <w:r w:rsidRPr="00C16C1B">
        <w:rPr>
          <w:rFonts w:ascii="GHEA Grapalat" w:hAnsi="GHEA Grapalat"/>
          <w:lang w:val="hy-AM"/>
        </w:rPr>
        <w:t xml:space="preserve">ը </w:t>
      </w:r>
      <w:r w:rsidRPr="00C16C1B">
        <w:rPr>
          <w:rFonts w:ascii="GHEA Grapalat" w:hAnsi="GHEA Grapalat"/>
          <w:color w:val="000000"/>
          <w:lang w:val="hy-AM"/>
        </w:rPr>
        <w:t xml:space="preserve">Հայաստանի Հանրապետության կառավարությունը </w:t>
      </w:r>
      <w:r w:rsidRPr="00C16C1B">
        <w:rPr>
          <w:rStyle w:val="Emphasis"/>
          <w:rFonts w:ascii="GHEA Grapalat" w:hAnsi="GHEA Grapalat"/>
          <w:b/>
          <w:bCs/>
          <w:color w:val="000000"/>
          <w:lang w:val="hy-AM"/>
        </w:rPr>
        <w:t>որոշում է.</w:t>
      </w:r>
      <w:r w:rsidRPr="00C16C1B">
        <w:rPr>
          <w:rFonts w:ascii="GHEA Grapalat" w:hAnsi="GHEA Grapalat"/>
          <w:color w:val="000000"/>
          <w:lang w:val="hy-AM"/>
        </w:rPr>
        <w:t xml:space="preserve"> </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r w:rsidRPr="00C16C1B">
        <w:rPr>
          <w:rFonts w:ascii="GHEA Grapalat" w:hAnsi="GHEA Grapalat"/>
          <w:color w:val="000000"/>
          <w:lang w:val="hy-AM"/>
        </w:rPr>
        <w:t>1. Հայաստանի Հանրապետության կառավարության 2011 թվականի օգոստոսի 18-ի «Կոտայքի մարզի Ծաղկաձորի, Վայոց ձորի մարզի Ջերմուկի, Գեղարքունիքի մարզի Սևանի համայնքների վարչական սահմաններում խաղատուն կամ շահումով խաղ կամ անմիջականորեն (խաղասրահի միջոցով) ինտերնետ շահումով խաղ իրականացնող կազմակերպություններին գործունեության իրականացման վայրի նկատմամբ ներկայացվող պահանջները և չափանիշները հաստատելու մասին» N 1229-Ն որոշման մեջ կատարել հետևյալ լրացումները և փոփոխությունները`</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r w:rsidRPr="00C16C1B">
        <w:rPr>
          <w:rFonts w:ascii="GHEA Grapalat" w:hAnsi="GHEA Grapalat"/>
          <w:color w:val="000000"/>
          <w:lang w:val="hy-AM"/>
        </w:rPr>
        <w:t>1) որոշման վերնագիրը «Սևանի» բառից հետո լրացնել «, Սյունիքի մարզի Մեղրիի» բառերով.</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r w:rsidRPr="00C16C1B">
        <w:rPr>
          <w:rFonts w:ascii="GHEA Grapalat" w:hAnsi="GHEA Grapalat"/>
          <w:color w:val="000000"/>
          <w:lang w:val="hy-AM"/>
        </w:rPr>
        <w:t>2)1-ին կետը «Սևանի» բառից հետո լրացնել «, Սյունիքի մարզի Մեղրիի» բառերով.</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r w:rsidRPr="00C16C1B">
        <w:rPr>
          <w:rFonts w:ascii="GHEA Grapalat" w:hAnsi="GHEA Grapalat"/>
          <w:color w:val="000000"/>
          <w:lang w:val="hy-AM"/>
        </w:rPr>
        <w:t>3) որոշման հավելվածի`</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r w:rsidRPr="00C16C1B">
        <w:rPr>
          <w:rFonts w:ascii="GHEA Grapalat" w:hAnsi="GHEA Grapalat"/>
          <w:color w:val="000000"/>
          <w:lang w:val="hy-AM"/>
        </w:rPr>
        <w:t>ա. վերնագիրը «Սևանի» բառից հետո լրացնել «Սյունիքի մարզի Մեղրիի» բառերով,</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r w:rsidRPr="00C16C1B">
        <w:rPr>
          <w:rFonts w:ascii="GHEA Grapalat" w:hAnsi="GHEA Grapalat"/>
          <w:color w:val="000000"/>
          <w:lang w:val="hy-AM"/>
        </w:rPr>
        <w:t>բ.  3-րդ կետի 1-ին  ենթակետը շարադրել  հեևյալ խմբագրությամբ.</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r w:rsidRPr="00C16C1B">
        <w:rPr>
          <w:rFonts w:ascii="GHEA Grapalat" w:hAnsi="GHEA Grapalat"/>
          <w:color w:val="000000"/>
          <w:lang w:val="hy-AM"/>
        </w:rPr>
        <w:t>Կոտայքի մարզի Ծաղկաձորի, Վայոց ձորի մարզի Ջերմուկի, Գեղարքունիքի մարզի Սևանի  համայնքներում ուղիղ գծով առնվազն  500 մետր, իսկ Սյունիքի մարզի Մեղրի համայնքում՝ 300 մետր հեռու է որևէ կրթական և պատմամշակութային հաստատություններից, պետական և տեղական ինքնակառավարման մարմինների վարչական շենքերից, հիվանդանոցների տարածքներից, և`.</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r w:rsidRPr="00C16C1B">
        <w:rPr>
          <w:rFonts w:ascii="GHEA Grapalat" w:hAnsi="GHEA Grapalat"/>
          <w:color w:val="000000"/>
          <w:lang w:val="hy-AM"/>
        </w:rPr>
        <w:t>գ. 3-րդ կետի 2-րդ  ենթակետը շարադրել  հեևյալ խմբագրությամբ.</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r w:rsidRPr="00C16C1B">
        <w:rPr>
          <w:rFonts w:ascii="GHEA Grapalat" w:hAnsi="GHEA Grapalat"/>
          <w:color w:val="000000"/>
          <w:lang w:val="hy-AM"/>
        </w:rPr>
        <w:t>ունի Կոտայքի մարզի Ծաղկաձորի, Վայոց ձորի մարզի Ջերմուկի, Գեղարքունիքի մարզի Սևանի  համայնքներում խաղատան համար` առնվազն 250 քառ. մետր, շահումով խաղի համար`  առնվազն 100 քառ. մետր, իսկ Սյունիքի մարզի Մեղրի համայնքում՝ խաղատան համար`  առնվազն 200 քառ. մետր, շահումով խաղի համար`  առնվազն 80 քառ. մետր ընդհանուր մակերես և այդ տարածքի առնվազն 50 տոկոսը և առավելագույնը 70 տոկոսը զբաղեցնում է խաղասրահը, իսկ մնացած տարածքում խաղատուն կամ շահումով խաղ կամ անմիջականորեն (խաղասրահի միջոցով) ինտերնետ շահումով խաղերի կազմակերպիչները պարտավոր են ապահովել առնվազն նախասրահի, դրամարկղի, սանհանգույցի առկայությունը.</w:t>
      </w:r>
    </w:p>
    <w:p w:rsidR="00F65C54" w:rsidRPr="00C16C1B" w:rsidRDefault="00F65C54" w:rsidP="00E13F35">
      <w:pPr>
        <w:pStyle w:val="NormalWeb"/>
        <w:spacing w:before="0" w:beforeAutospacing="0" w:after="0" w:afterAutospacing="0"/>
        <w:ind w:firstLine="375"/>
        <w:jc w:val="both"/>
        <w:rPr>
          <w:rFonts w:ascii="GHEA Grapalat" w:hAnsi="GHEA Grapalat"/>
          <w:color w:val="000000"/>
          <w:lang w:val="hy-AM"/>
        </w:rPr>
      </w:pPr>
      <w:r w:rsidRPr="00C16C1B">
        <w:rPr>
          <w:rFonts w:ascii="GHEA Grapalat" w:hAnsi="GHEA Grapalat"/>
          <w:color w:val="000000"/>
          <w:lang w:val="hy-AM"/>
        </w:rPr>
        <w:t>2.  Սույն որոշումն ուժի մեջ է մտնում պաշտոնական հրապարակմանը հաջորդող օրվանից:</w:t>
      </w:r>
    </w:p>
    <w:p w:rsidR="00F65C54" w:rsidRPr="00C16C1B" w:rsidRDefault="00F65C54" w:rsidP="00E13F35">
      <w:pPr>
        <w:pStyle w:val="NormalWeb"/>
        <w:spacing w:before="0" w:beforeAutospacing="0" w:after="0" w:afterAutospacing="0" w:line="360" w:lineRule="auto"/>
        <w:ind w:firstLine="375"/>
        <w:jc w:val="both"/>
        <w:rPr>
          <w:rFonts w:ascii="GHEA Grapalat" w:hAnsi="GHEA Grapalat"/>
          <w:color w:val="000000"/>
          <w:lang w:val="hy-AM"/>
        </w:rPr>
      </w:pPr>
    </w:p>
    <w:p w:rsidR="00F65C54" w:rsidRPr="00C16C1B" w:rsidRDefault="00F65C54" w:rsidP="00E13F35">
      <w:pPr>
        <w:spacing w:line="360" w:lineRule="auto"/>
        <w:ind w:firstLine="360"/>
        <w:jc w:val="center"/>
        <w:rPr>
          <w:rFonts w:ascii="GHEA Grapalat" w:hAnsi="GHEA Grapalat" w:cs="Sylfaen"/>
          <w:b/>
          <w:sz w:val="24"/>
          <w:szCs w:val="24"/>
          <w:lang w:val="af-ZA"/>
        </w:rPr>
      </w:pPr>
      <w:r w:rsidRPr="00C16C1B">
        <w:rPr>
          <w:rFonts w:ascii="GHEA Grapalat" w:hAnsi="GHEA Grapalat"/>
          <w:color w:val="000000"/>
          <w:sz w:val="24"/>
          <w:szCs w:val="24"/>
          <w:lang w:val="hy-AM"/>
        </w:rPr>
        <w:br w:type="page"/>
      </w:r>
      <w:r w:rsidRPr="00C16C1B">
        <w:rPr>
          <w:rFonts w:ascii="GHEA Grapalat" w:hAnsi="GHEA Grapalat" w:cs="Sylfaen"/>
          <w:b/>
          <w:sz w:val="24"/>
          <w:szCs w:val="24"/>
          <w:lang w:val="af-ZA"/>
        </w:rPr>
        <w:t>Տ</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Ե</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Ղ</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Ե</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Կ</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Ա</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Ն</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Ք</w:t>
      </w:r>
      <w:r w:rsidRPr="00C16C1B">
        <w:rPr>
          <w:rFonts w:ascii="GHEA Grapalat" w:hAnsi="GHEA Grapalat"/>
          <w:b/>
          <w:sz w:val="24"/>
          <w:szCs w:val="24"/>
          <w:lang w:val="af-ZA"/>
        </w:rPr>
        <w:t xml:space="preserve"> – </w:t>
      </w:r>
      <w:r w:rsidRPr="00C16C1B">
        <w:rPr>
          <w:rFonts w:ascii="GHEA Grapalat" w:hAnsi="GHEA Grapalat" w:cs="Sylfaen"/>
          <w:b/>
          <w:sz w:val="24"/>
          <w:szCs w:val="24"/>
          <w:lang w:val="af-ZA"/>
        </w:rPr>
        <w:t>Հ</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Ի</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Մ</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Ն</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Ա</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Վ</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Ո</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Ր</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Ո</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Ւ</w:t>
      </w:r>
      <w:r w:rsidRPr="00C16C1B">
        <w:rPr>
          <w:rFonts w:ascii="GHEA Grapalat" w:hAnsi="GHEA Grapalat"/>
          <w:b/>
          <w:sz w:val="24"/>
          <w:szCs w:val="24"/>
          <w:lang w:val="af-ZA"/>
        </w:rPr>
        <w:t xml:space="preserve"> </w:t>
      </w:r>
      <w:r w:rsidRPr="00C16C1B">
        <w:rPr>
          <w:rFonts w:ascii="GHEA Grapalat" w:hAnsi="GHEA Grapalat" w:cs="Sylfaen"/>
          <w:b/>
          <w:sz w:val="24"/>
          <w:szCs w:val="24"/>
          <w:lang w:val="af-ZA"/>
        </w:rPr>
        <w:t>Մ</w:t>
      </w:r>
    </w:p>
    <w:p w:rsidR="00F65C54" w:rsidRPr="00C16C1B" w:rsidRDefault="00F65C54" w:rsidP="00E13F35">
      <w:pPr>
        <w:ind w:firstLine="360"/>
        <w:jc w:val="center"/>
        <w:rPr>
          <w:rFonts w:ascii="GHEA Grapalat" w:hAnsi="GHEA Grapalat" w:cs="Sylfaen"/>
          <w:b/>
          <w:sz w:val="24"/>
          <w:szCs w:val="24"/>
          <w:lang w:val="af-ZA"/>
        </w:rPr>
      </w:pPr>
      <w:r w:rsidRPr="00C16C1B">
        <w:rPr>
          <w:rStyle w:val="Strong"/>
          <w:rFonts w:ascii="GHEA Grapalat" w:hAnsi="GHEA Grapalat"/>
          <w:color w:val="000000"/>
          <w:sz w:val="24"/>
          <w:szCs w:val="24"/>
          <w:lang w:val="af-ZA"/>
        </w:rPr>
        <w:t></w:t>
      </w:r>
      <w:r w:rsidRPr="00C16C1B">
        <w:rPr>
          <w:rStyle w:val="Strong"/>
          <w:rFonts w:ascii="GHEA Grapalat" w:hAnsi="GHEA Grapalat"/>
          <w:color w:val="000000"/>
          <w:sz w:val="24"/>
          <w:szCs w:val="24"/>
        </w:rPr>
        <w:t>ՀԱՅԱՍՏԱՆԻ</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ՀԱՆՐԱՊԵՏՈՒԹՅԱՆ</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ԿԱՌԱՎԱՐՈՒԹՅԱՆ</w:t>
      </w:r>
      <w:r w:rsidRPr="00C16C1B">
        <w:rPr>
          <w:rStyle w:val="Strong"/>
          <w:rFonts w:ascii="GHEA Grapalat" w:hAnsi="GHEA Grapalat"/>
          <w:color w:val="000000"/>
          <w:sz w:val="24"/>
          <w:szCs w:val="24"/>
          <w:lang w:val="af-ZA"/>
        </w:rPr>
        <w:t xml:space="preserve"> 2011 </w:t>
      </w:r>
      <w:r w:rsidRPr="00C16C1B">
        <w:rPr>
          <w:rStyle w:val="Strong"/>
          <w:rFonts w:ascii="GHEA Grapalat" w:hAnsi="GHEA Grapalat"/>
          <w:color w:val="000000"/>
          <w:sz w:val="24"/>
          <w:szCs w:val="24"/>
        </w:rPr>
        <w:t>ԹՎԱԿԱՆԻ</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ՕԳՈՍՏՈՍԻ</w:t>
      </w:r>
      <w:r w:rsidRPr="00C16C1B">
        <w:rPr>
          <w:rStyle w:val="Strong"/>
          <w:rFonts w:ascii="GHEA Grapalat" w:hAnsi="GHEA Grapalat"/>
          <w:color w:val="000000"/>
          <w:sz w:val="24"/>
          <w:szCs w:val="24"/>
          <w:lang w:val="af-ZA"/>
        </w:rPr>
        <w:t xml:space="preserve"> 18-</w:t>
      </w:r>
      <w:r w:rsidRPr="00C16C1B">
        <w:rPr>
          <w:rStyle w:val="Strong"/>
          <w:rFonts w:ascii="GHEA Grapalat" w:hAnsi="GHEA Grapalat"/>
          <w:color w:val="000000"/>
          <w:sz w:val="24"/>
          <w:szCs w:val="24"/>
        </w:rPr>
        <w:t>Ի</w:t>
      </w:r>
      <w:r w:rsidRPr="00C16C1B">
        <w:rPr>
          <w:rStyle w:val="Strong"/>
          <w:rFonts w:ascii="GHEA Grapalat" w:hAnsi="GHEA Grapalat"/>
          <w:color w:val="000000"/>
          <w:sz w:val="24"/>
          <w:szCs w:val="24"/>
          <w:lang w:val="af-ZA"/>
        </w:rPr>
        <w:t xml:space="preserve"> N 1229-</w:t>
      </w:r>
      <w:r w:rsidRPr="00C16C1B">
        <w:rPr>
          <w:rStyle w:val="Strong"/>
          <w:rFonts w:ascii="GHEA Grapalat" w:hAnsi="GHEA Grapalat"/>
          <w:color w:val="000000"/>
          <w:sz w:val="24"/>
          <w:szCs w:val="24"/>
        </w:rPr>
        <w:t>Ն</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ՈՐՈՇՄԱՆ</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ՄԵՋ</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ԼՐԱՑՈՒՄՆԵՐ</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ԵՎ</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ՓՈՓՈԽՈՒԹՅՈՒՆՆԵՐ</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ԿԱՏԱՐԵԼՈՒ</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ՄԱՍԻՆ</w:t>
      </w:r>
      <w:r w:rsidRPr="00C16C1B">
        <w:rPr>
          <w:rStyle w:val="Strong"/>
          <w:rFonts w:ascii="GHEA Grapalat" w:hAnsi="GHEA Grapalat"/>
          <w:color w:val="000000"/>
          <w:sz w:val="24"/>
          <w:szCs w:val="24"/>
          <w:lang w:val="af-ZA"/>
        </w:rPr>
        <w:t xml:space="preserve">  </w:t>
      </w:r>
      <w:r w:rsidRPr="00C16C1B">
        <w:rPr>
          <w:rStyle w:val="Strong"/>
          <w:rFonts w:ascii="GHEA Grapalat" w:hAnsi="GHEA Grapalat"/>
          <w:sz w:val="24"/>
          <w:szCs w:val="24"/>
        </w:rPr>
        <w:t>ՀՀ</w:t>
      </w:r>
      <w:r w:rsidRPr="00C16C1B">
        <w:rPr>
          <w:rStyle w:val="Strong"/>
          <w:rFonts w:ascii="GHEA Grapalat" w:hAnsi="GHEA Grapalat"/>
          <w:sz w:val="24"/>
          <w:szCs w:val="24"/>
          <w:lang w:val="af-ZA"/>
        </w:rPr>
        <w:t xml:space="preserve"> </w:t>
      </w:r>
      <w:r w:rsidRPr="00C16C1B">
        <w:rPr>
          <w:rStyle w:val="Strong"/>
          <w:rFonts w:ascii="GHEA Grapalat" w:hAnsi="GHEA Grapalat"/>
          <w:sz w:val="24"/>
          <w:szCs w:val="24"/>
        </w:rPr>
        <w:t>ԿԱՌԱՎԱՐՈՒԹՅԱՆ</w:t>
      </w:r>
      <w:r w:rsidRPr="00C16C1B">
        <w:rPr>
          <w:rStyle w:val="Strong"/>
          <w:rFonts w:ascii="GHEA Grapalat" w:hAnsi="GHEA Grapalat"/>
          <w:sz w:val="24"/>
          <w:szCs w:val="24"/>
          <w:lang w:val="af-ZA"/>
        </w:rPr>
        <w:t xml:space="preserve"> </w:t>
      </w:r>
      <w:r w:rsidRPr="00C16C1B">
        <w:rPr>
          <w:rStyle w:val="Strong"/>
          <w:rFonts w:ascii="GHEA Grapalat" w:hAnsi="GHEA Grapalat"/>
          <w:sz w:val="24"/>
          <w:szCs w:val="24"/>
        </w:rPr>
        <w:t>ՈՐՈՇՄԱՆ</w:t>
      </w:r>
      <w:r w:rsidRPr="00C16C1B">
        <w:rPr>
          <w:rStyle w:val="Strong"/>
          <w:rFonts w:ascii="GHEA Grapalat" w:hAnsi="GHEA Grapalat"/>
          <w:sz w:val="24"/>
          <w:szCs w:val="24"/>
          <w:lang w:val="af-ZA"/>
        </w:rPr>
        <w:t xml:space="preserve"> </w:t>
      </w:r>
      <w:r w:rsidRPr="00C16C1B">
        <w:rPr>
          <w:rStyle w:val="Strong"/>
          <w:rFonts w:ascii="GHEA Grapalat" w:hAnsi="GHEA Grapalat"/>
          <w:sz w:val="24"/>
          <w:szCs w:val="24"/>
        </w:rPr>
        <w:t>ՆԱԽԱԳԾԻ</w:t>
      </w:r>
    </w:p>
    <w:tbl>
      <w:tblPr>
        <w:tblW w:w="1000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9333"/>
      </w:tblGrid>
      <w:tr w:rsidR="00F65C54" w:rsidRPr="00C16C1B" w:rsidTr="007E56E1">
        <w:tc>
          <w:tcPr>
            <w:tcW w:w="10008" w:type="dxa"/>
            <w:gridSpan w:val="2"/>
          </w:tcPr>
          <w:p w:rsidR="00F65C54" w:rsidRPr="00C16C1B" w:rsidRDefault="00F65C54" w:rsidP="00E13F35">
            <w:pPr>
              <w:spacing w:before="0" w:after="0" w:line="23" w:lineRule="atLeast"/>
              <w:jc w:val="center"/>
              <w:rPr>
                <w:rFonts w:ascii="GHEA Grapalat" w:hAnsi="GHEA Grapalat"/>
                <w:b/>
                <w:sz w:val="24"/>
                <w:szCs w:val="24"/>
              </w:rPr>
            </w:pPr>
            <w:r w:rsidRPr="00C16C1B">
              <w:rPr>
                <w:rFonts w:ascii="GHEA Grapalat" w:hAnsi="GHEA Grapalat"/>
                <w:b/>
                <w:sz w:val="24"/>
                <w:szCs w:val="24"/>
                <w:lang w:val="af-ZA"/>
              </w:rPr>
              <w:t xml:space="preserve">               </w:t>
            </w:r>
            <w:r w:rsidRPr="00C16C1B">
              <w:rPr>
                <w:rFonts w:ascii="GHEA Grapalat" w:hAnsi="GHEA Grapalat"/>
                <w:b/>
                <w:sz w:val="24"/>
                <w:szCs w:val="24"/>
              </w:rPr>
              <w:t>Իրավական ակտի հիմնավորումը</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r w:rsidRPr="00C16C1B">
              <w:rPr>
                <w:rFonts w:ascii="GHEA Grapalat" w:hAnsi="GHEA Grapalat"/>
                <w:sz w:val="24"/>
                <w:szCs w:val="24"/>
              </w:rPr>
              <w:t>1.</w:t>
            </w:r>
          </w:p>
        </w:tc>
        <w:tc>
          <w:tcPr>
            <w:tcW w:w="9333" w:type="dxa"/>
          </w:tcPr>
          <w:p w:rsidR="00F65C54" w:rsidRPr="00C16C1B" w:rsidRDefault="00F65C54" w:rsidP="00E13F35">
            <w:pPr>
              <w:spacing w:before="0" w:after="0" w:line="23" w:lineRule="atLeast"/>
              <w:rPr>
                <w:rFonts w:ascii="GHEA Grapalat" w:hAnsi="GHEA Grapalat"/>
                <w:sz w:val="24"/>
                <w:szCs w:val="24"/>
              </w:rPr>
            </w:pPr>
            <w:r w:rsidRPr="00C16C1B">
              <w:rPr>
                <w:rFonts w:ascii="GHEA Grapalat" w:hAnsi="GHEA Grapalat"/>
                <w:sz w:val="24"/>
                <w:szCs w:val="24"/>
              </w:rPr>
              <w:t>Անհրաժեշտությունը</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p>
        </w:tc>
        <w:tc>
          <w:tcPr>
            <w:tcW w:w="9333" w:type="dxa"/>
          </w:tcPr>
          <w:p w:rsidR="00F65C54" w:rsidRPr="00C16C1B" w:rsidRDefault="00F65C54" w:rsidP="00E13F35">
            <w:pPr>
              <w:pStyle w:val="NormalWeb"/>
              <w:spacing w:before="0" w:beforeAutospacing="0" w:after="0" w:afterAutospacing="0"/>
              <w:ind w:firstLine="375"/>
              <w:jc w:val="both"/>
              <w:rPr>
                <w:rFonts w:ascii="GHEA Grapalat" w:hAnsi="GHEA Grapalat"/>
                <w:color w:val="000000"/>
                <w:lang w:val="en-US"/>
              </w:rPr>
            </w:pPr>
            <w:r w:rsidRPr="00C16C1B">
              <w:rPr>
                <w:rFonts w:ascii="GHEA Grapalat" w:hAnsi="GHEA Grapalat" w:cs="Sylfaen"/>
                <w:lang w:val="af-ZA"/>
              </w:rPr>
              <w:t>Սույն</w:t>
            </w:r>
            <w:r w:rsidRPr="00C16C1B">
              <w:rPr>
                <w:rFonts w:ascii="GHEA Grapalat" w:hAnsi="GHEA Grapalat" w:cs="Arial Armenian"/>
                <w:lang w:val="af-ZA"/>
              </w:rPr>
              <w:t xml:space="preserve"> </w:t>
            </w:r>
            <w:r w:rsidRPr="00C16C1B">
              <w:rPr>
                <w:rFonts w:ascii="GHEA Grapalat" w:hAnsi="GHEA Grapalat" w:cs="Sylfaen"/>
                <w:lang w:val="af-ZA"/>
              </w:rPr>
              <w:t>որոշման</w:t>
            </w:r>
            <w:r w:rsidRPr="00C16C1B">
              <w:rPr>
                <w:rFonts w:ascii="GHEA Grapalat" w:hAnsi="GHEA Grapalat" w:cs="Arial Armenian"/>
                <w:lang w:val="af-ZA"/>
              </w:rPr>
              <w:t xml:space="preserve"> </w:t>
            </w:r>
            <w:r w:rsidRPr="00C16C1B">
              <w:rPr>
                <w:rFonts w:ascii="GHEA Grapalat" w:hAnsi="GHEA Grapalat" w:cs="Sylfaen"/>
                <w:lang w:val="af-ZA"/>
              </w:rPr>
              <w:t>նախագծի</w:t>
            </w:r>
            <w:r w:rsidRPr="00C16C1B">
              <w:rPr>
                <w:rFonts w:ascii="GHEA Grapalat" w:hAnsi="GHEA Grapalat" w:cs="Arial Armenian"/>
                <w:lang w:val="af-ZA"/>
              </w:rPr>
              <w:t xml:space="preserve"> </w:t>
            </w:r>
            <w:r w:rsidRPr="00C16C1B">
              <w:rPr>
                <w:rFonts w:ascii="GHEA Grapalat" w:hAnsi="GHEA Grapalat" w:cs="Sylfaen"/>
                <w:lang w:val="af-ZA"/>
              </w:rPr>
              <w:t xml:space="preserve">ընդունումը պայմանավորված է   </w:t>
            </w:r>
            <w:r w:rsidRPr="00C16C1B">
              <w:rPr>
                <w:rFonts w:ascii="GHEA Grapalat" w:hAnsi="GHEA Grapalat"/>
                <w:color w:val="000000"/>
                <w:lang w:val="en-US"/>
              </w:rPr>
              <w:t>«</w:t>
            </w:r>
            <w:r w:rsidRPr="00C16C1B">
              <w:rPr>
                <w:rFonts w:ascii="GHEA Grapalat" w:hAnsi="GHEA Grapalat"/>
                <w:color w:val="000000"/>
              </w:rPr>
              <w:t>Շահումով</w:t>
            </w:r>
            <w:r w:rsidRPr="00C16C1B">
              <w:rPr>
                <w:rFonts w:ascii="GHEA Grapalat" w:hAnsi="GHEA Grapalat"/>
                <w:color w:val="000000"/>
                <w:lang w:val="en-US"/>
              </w:rPr>
              <w:t xml:space="preserve"> </w:t>
            </w:r>
            <w:r w:rsidRPr="00C16C1B">
              <w:rPr>
                <w:rFonts w:ascii="GHEA Grapalat" w:hAnsi="GHEA Grapalat"/>
                <w:color w:val="000000"/>
              </w:rPr>
              <w:t>խաղերի</w:t>
            </w:r>
            <w:r w:rsidRPr="00C16C1B">
              <w:rPr>
                <w:rFonts w:ascii="GHEA Grapalat" w:hAnsi="GHEA Grapalat"/>
                <w:color w:val="000000"/>
                <w:lang w:val="en-US"/>
              </w:rPr>
              <w:t xml:space="preserve"> </w:t>
            </w:r>
            <w:r w:rsidRPr="00C16C1B">
              <w:rPr>
                <w:rFonts w:ascii="GHEA Grapalat" w:hAnsi="GHEA Grapalat"/>
                <w:color w:val="000000"/>
              </w:rPr>
              <w:t>և</w:t>
            </w:r>
            <w:r w:rsidRPr="00C16C1B">
              <w:rPr>
                <w:rFonts w:ascii="GHEA Grapalat" w:hAnsi="GHEA Grapalat"/>
                <w:color w:val="000000"/>
                <w:lang w:val="en-US"/>
              </w:rPr>
              <w:t xml:space="preserve"> </w:t>
            </w:r>
            <w:r w:rsidRPr="00C16C1B">
              <w:rPr>
                <w:rFonts w:ascii="GHEA Grapalat" w:hAnsi="GHEA Grapalat"/>
                <w:color w:val="000000"/>
              </w:rPr>
              <w:t>խաղատների</w:t>
            </w:r>
            <w:r w:rsidRPr="00C16C1B">
              <w:rPr>
                <w:rFonts w:ascii="GHEA Grapalat" w:hAnsi="GHEA Grapalat"/>
                <w:color w:val="000000"/>
                <w:lang w:val="en-US"/>
              </w:rPr>
              <w:t xml:space="preserve"> </w:t>
            </w:r>
            <w:r w:rsidRPr="00C16C1B">
              <w:rPr>
                <w:rFonts w:ascii="GHEA Grapalat" w:hAnsi="GHEA Grapalat"/>
                <w:color w:val="000000"/>
              </w:rPr>
              <w:t>մասին</w:t>
            </w:r>
            <w:r w:rsidRPr="00C16C1B">
              <w:rPr>
                <w:rFonts w:ascii="GHEA Grapalat" w:hAnsi="GHEA Grapalat"/>
                <w:color w:val="000000"/>
                <w:lang w:val="en-US"/>
              </w:rPr>
              <w:t xml:space="preserve">» </w:t>
            </w:r>
            <w:r w:rsidRPr="00C16C1B">
              <w:rPr>
                <w:rFonts w:ascii="GHEA Grapalat" w:hAnsi="GHEA Grapalat"/>
                <w:color w:val="000000"/>
              </w:rPr>
              <w:t>Հայաստանի</w:t>
            </w:r>
            <w:r w:rsidRPr="00C16C1B">
              <w:rPr>
                <w:rFonts w:ascii="GHEA Grapalat" w:hAnsi="GHEA Grapalat"/>
                <w:color w:val="000000"/>
                <w:lang w:val="en-US"/>
              </w:rPr>
              <w:t xml:space="preserve"> </w:t>
            </w:r>
            <w:r w:rsidRPr="00C16C1B">
              <w:rPr>
                <w:rFonts w:ascii="GHEA Grapalat" w:hAnsi="GHEA Grapalat"/>
                <w:color w:val="000000"/>
              </w:rPr>
              <w:t>Հանրապետության</w:t>
            </w:r>
            <w:r w:rsidRPr="00C16C1B">
              <w:rPr>
                <w:rFonts w:ascii="GHEA Grapalat" w:hAnsi="GHEA Grapalat"/>
                <w:color w:val="000000"/>
                <w:lang w:val="en-US"/>
              </w:rPr>
              <w:t xml:space="preserve"> </w:t>
            </w:r>
            <w:r w:rsidRPr="00C16C1B">
              <w:rPr>
                <w:rFonts w:ascii="GHEA Grapalat" w:hAnsi="GHEA Grapalat"/>
                <w:color w:val="000000"/>
              </w:rPr>
              <w:t>օրենքում</w:t>
            </w:r>
            <w:r w:rsidRPr="00C16C1B">
              <w:rPr>
                <w:rFonts w:ascii="GHEA Grapalat" w:hAnsi="GHEA Grapalat"/>
                <w:color w:val="000000"/>
                <w:lang w:val="en-US"/>
              </w:rPr>
              <w:t xml:space="preserve"> </w:t>
            </w:r>
            <w:r w:rsidRPr="00C16C1B">
              <w:rPr>
                <w:rFonts w:ascii="GHEA Grapalat" w:hAnsi="GHEA Grapalat"/>
                <w:color w:val="000000"/>
              </w:rPr>
              <w:t>փոփոխություններ</w:t>
            </w:r>
            <w:r w:rsidRPr="00C16C1B">
              <w:rPr>
                <w:rFonts w:ascii="GHEA Grapalat" w:hAnsi="GHEA Grapalat"/>
                <w:color w:val="000000"/>
                <w:lang w:val="en-US"/>
              </w:rPr>
              <w:t xml:space="preserve"> </w:t>
            </w:r>
            <w:r w:rsidRPr="00C16C1B">
              <w:rPr>
                <w:rFonts w:ascii="GHEA Grapalat" w:hAnsi="GHEA Grapalat"/>
                <w:color w:val="000000"/>
              </w:rPr>
              <w:t>և</w:t>
            </w:r>
            <w:r w:rsidRPr="00C16C1B">
              <w:rPr>
                <w:rFonts w:ascii="GHEA Grapalat" w:hAnsi="GHEA Grapalat"/>
                <w:color w:val="000000"/>
                <w:lang w:val="en-US"/>
              </w:rPr>
              <w:t xml:space="preserve"> </w:t>
            </w:r>
            <w:r w:rsidRPr="00C16C1B">
              <w:rPr>
                <w:rFonts w:ascii="GHEA Grapalat" w:hAnsi="GHEA Grapalat"/>
                <w:color w:val="000000"/>
              </w:rPr>
              <w:t>լրացումներ</w:t>
            </w:r>
            <w:r w:rsidRPr="00C16C1B">
              <w:rPr>
                <w:rFonts w:ascii="GHEA Grapalat" w:hAnsi="GHEA Grapalat"/>
                <w:color w:val="000000"/>
                <w:lang w:val="en-US"/>
              </w:rPr>
              <w:t xml:space="preserve"> </w:t>
            </w:r>
            <w:r w:rsidRPr="00C16C1B">
              <w:rPr>
                <w:rFonts w:ascii="GHEA Grapalat" w:hAnsi="GHEA Grapalat"/>
                <w:color w:val="000000"/>
              </w:rPr>
              <w:t>կատարելու</w:t>
            </w:r>
            <w:r w:rsidRPr="00C16C1B">
              <w:rPr>
                <w:rFonts w:ascii="GHEA Grapalat" w:hAnsi="GHEA Grapalat"/>
                <w:color w:val="000000"/>
                <w:lang w:val="en-US"/>
              </w:rPr>
              <w:t xml:space="preserve"> </w:t>
            </w:r>
            <w:r w:rsidRPr="00C16C1B">
              <w:rPr>
                <w:rFonts w:ascii="GHEA Grapalat" w:hAnsi="GHEA Grapalat"/>
                <w:color w:val="000000"/>
              </w:rPr>
              <w:t>և</w:t>
            </w:r>
            <w:r w:rsidRPr="00C16C1B">
              <w:rPr>
                <w:rFonts w:ascii="GHEA Grapalat" w:hAnsi="GHEA Grapalat"/>
                <w:color w:val="000000"/>
                <w:lang w:val="en-US"/>
              </w:rPr>
              <w:t xml:space="preserve"> «</w:t>
            </w:r>
            <w:r w:rsidRPr="00C16C1B">
              <w:rPr>
                <w:rFonts w:ascii="GHEA Grapalat" w:hAnsi="GHEA Grapalat"/>
                <w:color w:val="000000"/>
              </w:rPr>
              <w:t>Շահումով</w:t>
            </w:r>
            <w:r w:rsidRPr="00C16C1B">
              <w:rPr>
                <w:rFonts w:ascii="GHEA Grapalat" w:hAnsi="GHEA Grapalat"/>
                <w:color w:val="000000"/>
                <w:lang w:val="en-US"/>
              </w:rPr>
              <w:t xml:space="preserve"> </w:t>
            </w:r>
            <w:r w:rsidRPr="00C16C1B">
              <w:rPr>
                <w:rFonts w:ascii="GHEA Grapalat" w:hAnsi="GHEA Grapalat"/>
                <w:color w:val="000000"/>
              </w:rPr>
              <w:t>խաղերի</w:t>
            </w:r>
            <w:r w:rsidRPr="00C16C1B">
              <w:rPr>
                <w:rFonts w:ascii="GHEA Grapalat" w:hAnsi="GHEA Grapalat"/>
                <w:color w:val="000000"/>
                <w:lang w:val="en-US"/>
              </w:rPr>
              <w:t xml:space="preserve"> </w:t>
            </w:r>
            <w:r w:rsidRPr="00C16C1B">
              <w:rPr>
                <w:rFonts w:ascii="GHEA Grapalat" w:hAnsi="GHEA Grapalat"/>
                <w:color w:val="000000"/>
              </w:rPr>
              <w:t>և</w:t>
            </w:r>
            <w:r w:rsidRPr="00C16C1B">
              <w:rPr>
                <w:rFonts w:ascii="GHEA Grapalat" w:hAnsi="GHEA Grapalat"/>
                <w:color w:val="000000"/>
                <w:lang w:val="en-US"/>
              </w:rPr>
              <w:t xml:space="preserve"> </w:t>
            </w:r>
            <w:r w:rsidRPr="00C16C1B">
              <w:rPr>
                <w:rFonts w:ascii="GHEA Grapalat" w:hAnsi="GHEA Grapalat"/>
                <w:color w:val="000000"/>
              </w:rPr>
              <w:t>խաղատների</w:t>
            </w:r>
            <w:r w:rsidRPr="00C16C1B">
              <w:rPr>
                <w:rFonts w:ascii="GHEA Grapalat" w:hAnsi="GHEA Grapalat"/>
                <w:color w:val="000000"/>
                <w:lang w:val="en-US"/>
              </w:rPr>
              <w:t xml:space="preserve"> </w:t>
            </w:r>
            <w:r w:rsidRPr="00C16C1B">
              <w:rPr>
                <w:rFonts w:ascii="GHEA Grapalat" w:hAnsi="GHEA Grapalat"/>
                <w:color w:val="000000"/>
              </w:rPr>
              <w:t>մասին</w:t>
            </w:r>
            <w:r w:rsidRPr="00C16C1B">
              <w:rPr>
                <w:rFonts w:ascii="GHEA Grapalat" w:hAnsi="GHEA Grapalat"/>
                <w:color w:val="000000"/>
                <w:lang w:val="en-US"/>
              </w:rPr>
              <w:t xml:space="preserve">» </w:t>
            </w:r>
            <w:r w:rsidRPr="00C16C1B">
              <w:rPr>
                <w:rFonts w:ascii="GHEA Grapalat" w:hAnsi="GHEA Grapalat"/>
                <w:color w:val="000000"/>
              </w:rPr>
              <w:t>Հայաստանի</w:t>
            </w:r>
            <w:r w:rsidRPr="00C16C1B">
              <w:rPr>
                <w:rFonts w:ascii="GHEA Grapalat" w:hAnsi="GHEA Grapalat"/>
                <w:color w:val="000000"/>
                <w:lang w:val="en-US"/>
              </w:rPr>
              <w:t xml:space="preserve"> </w:t>
            </w:r>
            <w:r w:rsidRPr="00C16C1B">
              <w:rPr>
                <w:rFonts w:ascii="GHEA Grapalat" w:hAnsi="GHEA Grapalat"/>
                <w:color w:val="000000"/>
              </w:rPr>
              <w:t>Հանրապետության</w:t>
            </w:r>
            <w:r w:rsidRPr="00C16C1B">
              <w:rPr>
                <w:rFonts w:ascii="GHEA Grapalat" w:hAnsi="GHEA Grapalat"/>
                <w:color w:val="000000"/>
                <w:lang w:val="en-US"/>
              </w:rPr>
              <w:t xml:space="preserve"> </w:t>
            </w:r>
            <w:r w:rsidRPr="00C16C1B">
              <w:rPr>
                <w:rFonts w:ascii="GHEA Grapalat" w:hAnsi="GHEA Grapalat"/>
                <w:color w:val="000000"/>
              </w:rPr>
              <w:t>օրենքում</w:t>
            </w:r>
            <w:r w:rsidRPr="00C16C1B">
              <w:rPr>
                <w:rFonts w:ascii="GHEA Grapalat" w:hAnsi="GHEA Grapalat"/>
                <w:color w:val="000000"/>
                <w:lang w:val="en-US"/>
              </w:rPr>
              <w:t xml:space="preserve"> </w:t>
            </w:r>
            <w:r w:rsidRPr="00C16C1B">
              <w:rPr>
                <w:rFonts w:ascii="GHEA Grapalat" w:hAnsi="GHEA Grapalat"/>
                <w:color w:val="000000"/>
              </w:rPr>
              <w:t>փոփոխություն</w:t>
            </w:r>
            <w:r w:rsidRPr="00C16C1B">
              <w:rPr>
                <w:rFonts w:ascii="GHEA Grapalat" w:hAnsi="GHEA Grapalat"/>
                <w:color w:val="000000"/>
                <w:lang w:val="en-US"/>
              </w:rPr>
              <w:t xml:space="preserve"> </w:t>
            </w:r>
            <w:r w:rsidRPr="00C16C1B">
              <w:rPr>
                <w:rFonts w:ascii="GHEA Grapalat" w:hAnsi="GHEA Grapalat"/>
                <w:color w:val="000000"/>
              </w:rPr>
              <w:t>և</w:t>
            </w:r>
            <w:r w:rsidRPr="00C16C1B">
              <w:rPr>
                <w:rFonts w:ascii="GHEA Grapalat" w:hAnsi="GHEA Grapalat"/>
                <w:color w:val="000000"/>
                <w:lang w:val="en-US"/>
              </w:rPr>
              <w:t xml:space="preserve"> </w:t>
            </w:r>
            <w:r w:rsidRPr="00C16C1B">
              <w:rPr>
                <w:rFonts w:ascii="GHEA Grapalat" w:hAnsi="GHEA Grapalat"/>
                <w:color w:val="000000"/>
              </w:rPr>
              <w:t>լրացումներ</w:t>
            </w:r>
            <w:r w:rsidRPr="00C16C1B">
              <w:rPr>
                <w:rFonts w:ascii="GHEA Grapalat" w:hAnsi="GHEA Grapalat"/>
                <w:color w:val="000000"/>
                <w:lang w:val="en-US"/>
              </w:rPr>
              <w:t xml:space="preserve"> </w:t>
            </w:r>
            <w:r w:rsidRPr="00C16C1B">
              <w:rPr>
                <w:rFonts w:ascii="GHEA Grapalat" w:hAnsi="GHEA Grapalat"/>
                <w:color w:val="000000"/>
              </w:rPr>
              <w:t>կատարելու</w:t>
            </w:r>
            <w:r w:rsidRPr="00C16C1B">
              <w:rPr>
                <w:rFonts w:ascii="GHEA Grapalat" w:hAnsi="GHEA Grapalat"/>
                <w:color w:val="000000"/>
                <w:lang w:val="en-US"/>
              </w:rPr>
              <w:t xml:space="preserve"> </w:t>
            </w:r>
            <w:r w:rsidRPr="00C16C1B">
              <w:rPr>
                <w:rFonts w:ascii="GHEA Grapalat" w:hAnsi="GHEA Grapalat"/>
                <w:color w:val="000000"/>
              </w:rPr>
              <w:t>մասին</w:t>
            </w:r>
            <w:r w:rsidRPr="00C16C1B">
              <w:rPr>
                <w:rFonts w:ascii="GHEA Grapalat" w:hAnsi="GHEA Grapalat"/>
                <w:color w:val="000000"/>
                <w:lang w:val="en-US"/>
              </w:rPr>
              <w:t xml:space="preserve">» </w:t>
            </w:r>
            <w:r w:rsidRPr="00C16C1B">
              <w:rPr>
                <w:rFonts w:ascii="GHEA Grapalat" w:hAnsi="GHEA Grapalat"/>
                <w:color w:val="000000"/>
              </w:rPr>
              <w:t>Հայաստանի</w:t>
            </w:r>
            <w:r w:rsidRPr="00C16C1B">
              <w:rPr>
                <w:rFonts w:ascii="GHEA Grapalat" w:hAnsi="GHEA Grapalat"/>
                <w:color w:val="000000"/>
                <w:lang w:val="en-US"/>
              </w:rPr>
              <w:t xml:space="preserve"> </w:t>
            </w:r>
            <w:r w:rsidRPr="00C16C1B">
              <w:rPr>
                <w:rFonts w:ascii="GHEA Grapalat" w:hAnsi="GHEA Grapalat"/>
                <w:color w:val="000000"/>
              </w:rPr>
              <w:t>Հանրապետության</w:t>
            </w:r>
            <w:r w:rsidRPr="00C16C1B">
              <w:rPr>
                <w:rFonts w:ascii="GHEA Grapalat" w:hAnsi="GHEA Grapalat"/>
                <w:color w:val="000000"/>
                <w:lang w:val="en-US"/>
              </w:rPr>
              <w:t xml:space="preserve"> 2012 </w:t>
            </w:r>
            <w:r w:rsidRPr="00C16C1B">
              <w:rPr>
                <w:rFonts w:ascii="GHEA Grapalat" w:hAnsi="GHEA Grapalat"/>
                <w:color w:val="000000"/>
              </w:rPr>
              <w:t>թվականի</w:t>
            </w:r>
            <w:r w:rsidRPr="00C16C1B">
              <w:rPr>
                <w:rFonts w:ascii="GHEA Grapalat" w:hAnsi="GHEA Grapalat"/>
                <w:color w:val="000000"/>
                <w:lang w:val="en-US"/>
              </w:rPr>
              <w:t xml:space="preserve"> </w:t>
            </w:r>
            <w:r w:rsidRPr="00C16C1B">
              <w:rPr>
                <w:rFonts w:ascii="GHEA Grapalat" w:hAnsi="GHEA Grapalat"/>
                <w:color w:val="000000"/>
              </w:rPr>
              <w:t>ապրիլի</w:t>
            </w:r>
            <w:r w:rsidRPr="00C16C1B">
              <w:rPr>
                <w:rFonts w:ascii="GHEA Grapalat" w:hAnsi="GHEA Grapalat"/>
                <w:color w:val="000000"/>
                <w:lang w:val="en-US"/>
              </w:rPr>
              <w:t xml:space="preserve"> 27-</w:t>
            </w:r>
            <w:r w:rsidRPr="00C16C1B">
              <w:rPr>
                <w:rFonts w:ascii="GHEA Grapalat" w:hAnsi="GHEA Grapalat"/>
                <w:color w:val="000000"/>
              </w:rPr>
              <w:t>ի</w:t>
            </w:r>
            <w:r w:rsidRPr="00C16C1B">
              <w:rPr>
                <w:rFonts w:ascii="GHEA Grapalat" w:hAnsi="GHEA Grapalat"/>
                <w:color w:val="000000"/>
                <w:lang w:val="en-US"/>
              </w:rPr>
              <w:t xml:space="preserve"> </w:t>
            </w:r>
            <w:r w:rsidRPr="00C16C1B">
              <w:rPr>
                <w:rFonts w:ascii="GHEA Grapalat" w:hAnsi="GHEA Grapalat"/>
                <w:color w:val="000000"/>
              </w:rPr>
              <w:t>ՀՕ</w:t>
            </w:r>
            <w:r w:rsidRPr="00C16C1B">
              <w:rPr>
                <w:rFonts w:ascii="GHEA Grapalat" w:hAnsi="GHEA Grapalat"/>
                <w:color w:val="000000"/>
                <w:lang w:val="en-US"/>
              </w:rPr>
              <w:t>-54-</w:t>
            </w:r>
            <w:r w:rsidRPr="00C16C1B">
              <w:rPr>
                <w:rFonts w:ascii="GHEA Grapalat" w:hAnsi="GHEA Grapalat"/>
                <w:color w:val="000000"/>
              </w:rPr>
              <w:t>Ն</w:t>
            </w:r>
            <w:r w:rsidRPr="00C16C1B">
              <w:rPr>
                <w:rFonts w:ascii="GHEA Grapalat" w:hAnsi="GHEA Grapalat"/>
                <w:color w:val="000000"/>
                <w:lang w:val="en-US"/>
              </w:rPr>
              <w:t xml:space="preserve"> </w:t>
            </w:r>
            <w:r w:rsidRPr="00C16C1B">
              <w:rPr>
                <w:rFonts w:ascii="GHEA Grapalat" w:hAnsi="GHEA Grapalat"/>
                <w:color w:val="000000"/>
              </w:rPr>
              <w:t>օրենքը</w:t>
            </w:r>
            <w:r w:rsidRPr="00C16C1B">
              <w:rPr>
                <w:rFonts w:ascii="GHEA Grapalat" w:hAnsi="GHEA Grapalat"/>
                <w:color w:val="000000"/>
                <w:lang w:val="en-US"/>
              </w:rPr>
              <w:t xml:space="preserve"> </w:t>
            </w:r>
            <w:r w:rsidRPr="00C16C1B">
              <w:rPr>
                <w:rFonts w:ascii="GHEA Grapalat" w:hAnsi="GHEA Grapalat"/>
                <w:color w:val="000000"/>
              </w:rPr>
              <w:t>չեղյալ</w:t>
            </w:r>
            <w:r w:rsidRPr="00C16C1B">
              <w:rPr>
                <w:rFonts w:ascii="GHEA Grapalat" w:hAnsi="GHEA Grapalat"/>
                <w:color w:val="000000"/>
                <w:lang w:val="en-US"/>
              </w:rPr>
              <w:t xml:space="preserve"> </w:t>
            </w:r>
            <w:r w:rsidRPr="00C16C1B">
              <w:rPr>
                <w:rFonts w:ascii="GHEA Grapalat" w:hAnsi="GHEA Grapalat"/>
                <w:color w:val="000000"/>
              </w:rPr>
              <w:t>ճանաչելու</w:t>
            </w:r>
            <w:r w:rsidRPr="00C16C1B">
              <w:rPr>
                <w:rFonts w:ascii="GHEA Grapalat" w:hAnsi="GHEA Grapalat"/>
                <w:color w:val="000000"/>
                <w:lang w:val="en-US"/>
              </w:rPr>
              <w:t xml:space="preserve"> </w:t>
            </w:r>
            <w:r w:rsidRPr="00C16C1B">
              <w:rPr>
                <w:rFonts w:ascii="GHEA Grapalat" w:hAnsi="GHEA Grapalat"/>
                <w:color w:val="000000"/>
              </w:rPr>
              <w:t>մասին</w:t>
            </w:r>
            <w:r w:rsidRPr="00C16C1B">
              <w:rPr>
                <w:rFonts w:ascii="GHEA Grapalat" w:hAnsi="GHEA Grapalat"/>
                <w:color w:val="000000"/>
                <w:lang w:val="en-US"/>
              </w:rPr>
              <w:t xml:space="preserve">» </w:t>
            </w:r>
            <w:r w:rsidRPr="00C16C1B">
              <w:rPr>
                <w:rFonts w:ascii="GHEA Grapalat" w:hAnsi="GHEA Grapalat"/>
                <w:color w:val="000000"/>
              </w:rPr>
              <w:t>Հայաստանի</w:t>
            </w:r>
            <w:r w:rsidRPr="00C16C1B">
              <w:rPr>
                <w:rFonts w:ascii="GHEA Grapalat" w:hAnsi="GHEA Grapalat"/>
                <w:color w:val="000000"/>
                <w:lang w:val="en-US"/>
              </w:rPr>
              <w:t xml:space="preserve"> </w:t>
            </w:r>
            <w:r w:rsidRPr="00C16C1B">
              <w:rPr>
                <w:rFonts w:ascii="GHEA Grapalat" w:hAnsi="GHEA Grapalat"/>
                <w:bCs/>
              </w:rPr>
              <w:t>Հանրապետության</w:t>
            </w:r>
            <w:r w:rsidRPr="00C16C1B">
              <w:rPr>
                <w:rFonts w:ascii="GHEA Grapalat" w:hAnsi="GHEA Grapalat"/>
                <w:bCs/>
                <w:lang w:val="en-US"/>
              </w:rPr>
              <w:t xml:space="preserve"> </w:t>
            </w:r>
            <w:r w:rsidRPr="00C16C1B">
              <w:rPr>
                <w:rFonts w:ascii="GHEA Grapalat" w:hAnsi="GHEA Grapalat"/>
                <w:bCs/>
              </w:rPr>
              <w:t>օրենքի</w:t>
            </w:r>
            <w:r w:rsidRPr="00C16C1B">
              <w:rPr>
                <w:rFonts w:ascii="GHEA Grapalat" w:hAnsi="GHEA Grapalat"/>
                <w:bCs/>
                <w:lang w:val="en-US"/>
              </w:rPr>
              <w:t xml:space="preserve"> (2012 </w:t>
            </w:r>
            <w:r w:rsidRPr="00C16C1B">
              <w:rPr>
                <w:rFonts w:ascii="GHEA Grapalat" w:hAnsi="GHEA Grapalat"/>
                <w:bCs/>
              </w:rPr>
              <w:t>թ</w:t>
            </w:r>
            <w:r w:rsidRPr="00C16C1B">
              <w:rPr>
                <w:rFonts w:ascii="GHEA Grapalat" w:hAnsi="GHEA Grapalat"/>
                <w:bCs/>
                <w:lang w:val="en-US"/>
              </w:rPr>
              <w:t xml:space="preserve">. </w:t>
            </w:r>
            <w:r w:rsidRPr="00C16C1B">
              <w:rPr>
                <w:rFonts w:ascii="GHEA Grapalat" w:hAnsi="GHEA Grapalat"/>
                <w:bCs/>
              </w:rPr>
              <w:t>դեկտեմբերի</w:t>
            </w:r>
            <w:r w:rsidRPr="00C16C1B">
              <w:rPr>
                <w:rFonts w:ascii="GHEA Grapalat" w:hAnsi="GHEA Grapalat"/>
                <w:bCs/>
                <w:lang w:val="en-US"/>
              </w:rPr>
              <w:t xml:space="preserve"> 22-</w:t>
            </w:r>
            <w:r w:rsidRPr="00C16C1B">
              <w:rPr>
                <w:rFonts w:ascii="GHEA Grapalat" w:hAnsi="GHEA Grapalat"/>
                <w:bCs/>
              </w:rPr>
              <w:t>ի</w:t>
            </w:r>
            <w:r w:rsidRPr="00C16C1B">
              <w:rPr>
                <w:rFonts w:ascii="GHEA Grapalat" w:hAnsi="GHEA Grapalat"/>
                <w:bCs/>
                <w:lang w:val="en-US"/>
              </w:rPr>
              <w:t xml:space="preserve"> </w:t>
            </w:r>
            <w:r w:rsidRPr="00C16C1B">
              <w:rPr>
                <w:rFonts w:ascii="GHEA Grapalat" w:hAnsi="GHEA Grapalat"/>
                <w:bCs/>
              </w:rPr>
              <w:t>ՀՕ</w:t>
            </w:r>
            <w:r w:rsidRPr="00C16C1B">
              <w:rPr>
                <w:rFonts w:ascii="GHEA Grapalat" w:hAnsi="GHEA Grapalat"/>
                <w:bCs/>
                <w:lang w:val="en-US"/>
              </w:rPr>
              <w:t>-231-</w:t>
            </w:r>
            <w:r w:rsidRPr="00C16C1B">
              <w:rPr>
                <w:rFonts w:ascii="GHEA Grapalat" w:hAnsi="GHEA Grapalat"/>
                <w:bCs/>
              </w:rPr>
              <w:t>Ն</w:t>
            </w:r>
            <w:r w:rsidRPr="00C16C1B">
              <w:rPr>
                <w:rFonts w:ascii="GHEA Grapalat" w:hAnsi="GHEA Grapalat"/>
                <w:bCs/>
                <w:lang w:val="en-US"/>
              </w:rPr>
              <w:t xml:space="preserve">) </w:t>
            </w:r>
            <w:r w:rsidRPr="00C16C1B">
              <w:rPr>
                <w:rFonts w:ascii="GHEA Grapalat" w:hAnsi="GHEA Grapalat"/>
                <w:bCs/>
              </w:rPr>
              <w:t>կիրարկումն</w:t>
            </w:r>
            <w:r w:rsidRPr="00C16C1B">
              <w:rPr>
                <w:rFonts w:ascii="GHEA Grapalat" w:hAnsi="GHEA Grapalat"/>
                <w:bCs/>
                <w:lang w:val="en-US"/>
              </w:rPr>
              <w:t xml:space="preserve"> </w:t>
            </w:r>
            <w:r w:rsidRPr="00C16C1B">
              <w:rPr>
                <w:rFonts w:ascii="GHEA Grapalat" w:hAnsi="GHEA Grapalat"/>
                <w:bCs/>
              </w:rPr>
              <w:t>ապահովելու</w:t>
            </w:r>
            <w:r w:rsidRPr="00C16C1B">
              <w:rPr>
                <w:rFonts w:ascii="GHEA Grapalat" w:hAnsi="GHEA Grapalat"/>
                <w:bCs/>
                <w:lang w:val="en-US"/>
              </w:rPr>
              <w:t xml:space="preserve"> </w:t>
            </w:r>
            <w:r w:rsidRPr="00C16C1B">
              <w:rPr>
                <w:rFonts w:ascii="GHEA Grapalat" w:hAnsi="GHEA Grapalat"/>
                <w:bCs/>
              </w:rPr>
              <w:t>և</w:t>
            </w:r>
            <w:r w:rsidRPr="00C16C1B">
              <w:rPr>
                <w:rFonts w:ascii="GHEA Grapalat" w:hAnsi="GHEA Grapalat"/>
                <w:bCs/>
                <w:lang w:val="en-US"/>
              </w:rPr>
              <w:t xml:space="preserve">  </w:t>
            </w:r>
            <w:r w:rsidRPr="00C16C1B">
              <w:rPr>
                <w:rFonts w:ascii="GHEA Grapalat" w:hAnsi="GHEA Grapalat"/>
                <w:bCs/>
              </w:rPr>
              <w:t>Հայաստանի</w:t>
            </w:r>
            <w:r w:rsidRPr="00C16C1B">
              <w:rPr>
                <w:rFonts w:ascii="GHEA Grapalat" w:hAnsi="GHEA Grapalat"/>
                <w:bCs/>
                <w:lang w:val="en-US"/>
              </w:rPr>
              <w:t xml:space="preserve"> </w:t>
            </w:r>
            <w:r w:rsidRPr="00C16C1B">
              <w:rPr>
                <w:rFonts w:ascii="GHEA Grapalat" w:hAnsi="GHEA Grapalat"/>
                <w:bCs/>
              </w:rPr>
              <w:t>Հանրապետության</w:t>
            </w:r>
            <w:r w:rsidRPr="00C16C1B">
              <w:rPr>
                <w:rFonts w:ascii="GHEA Grapalat" w:hAnsi="GHEA Grapalat"/>
                <w:bCs/>
                <w:lang w:val="en-US"/>
              </w:rPr>
              <w:t xml:space="preserve"> </w:t>
            </w:r>
            <w:r w:rsidRPr="00C16C1B">
              <w:rPr>
                <w:rFonts w:ascii="GHEA Grapalat" w:hAnsi="GHEA Grapalat"/>
                <w:bCs/>
              </w:rPr>
              <w:t>կառավարության</w:t>
            </w:r>
            <w:r w:rsidRPr="00C16C1B">
              <w:rPr>
                <w:rFonts w:ascii="GHEA Grapalat" w:hAnsi="GHEA Grapalat"/>
                <w:bCs/>
                <w:lang w:val="en-US"/>
              </w:rPr>
              <w:t xml:space="preserve"> 2013 </w:t>
            </w:r>
            <w:r w:rsidRPr="00C16C1B">
              <w:rPr>
                <w:rFonts w:ascii="GHEA Grapalat" w:hAnsi="GHEA Grapalat"/>
                <w:bCs/>
              </w:rPr>
              <w:t>թվականի</w:t>
            </w:r>
            <w:r w:rsidRPr="00C16C1B">
              <w:rPr>
                <w:rFonts w:ascii="GHEA Grapalat" w:hAnsi="GHEA Grapalat"/>
                <w:bCs/>
                <w:lang w:val="en-US"/>
              </w:rPr>
              <w:t xml:space="preserve"> </w:t>
            </w:r>
            <w:r w:rsidRPr="00C16C1B">
              <w:rPr>
                <w:rFonts w:ascii="GHEA Grapalat" w:hAnsi="GHEA Grapalat"/>
                <w:bCs/>
              </w:rPr>
              <w:t>մայիսի</w:t>
            </w:r>
            <w:r w:rsidRPr="00C16C1B">
              <w:rPr>
                <w:rFonts w:ascii="GHEA Grapalat" w:hAnsi="GHEA Grapalat"/>
                <w:bCs/>
                <w:lang w:val="en-US"/>
              </w:rPr>
              <w:t xml:space="preserve"> 2-</w:t>
            </w:r>
            <w:r w:rsidRPr="00C16C1B">
              <w:rPr>
                <w:rFonts w:ascii="GHEA Grapalat" w:hAnsi="GHEA Grapalat"/>
                <w:bCs/>
              </w:rPr>
              <w:t>ի</w:t>
            </w:r>
            <w:r w:rsidRPr="00C16C1B">
              <w:rPr>
                <w:rFonts w:ascii="GHEA Grapalat" w:hAnsi="GHEA Grapalat"/>
                <w:bCs/>
                <w:lang w:val="en-US"/>
              </w:rPr>
              <w:t xml:space="preserve"> </w:t>
            </w:r>
            <w:r w:rsidRPr="00C16C1B">
              <w:rPr>
                <w:rFonts w:ascii="GHEA Grapalat" w:hAnsi="GHEA Grapalat"/>
                <w:bCs/>
              </w:rPr>
              <w:t>Հայաստանի</w:t>
            </w:r>
            <w:r w:rsidRPr="00C16C1B">
              <w:rPr>
                <w:rFonts w:ascii="GHEA Grapalat" w:hAnsi="GHEA Grapalat"/>
                <w:bCs/>
                <w:lang w:val="en-US"/>
              </w:rPr>
              <w:t xml:space="preserve"> </w:t>
            </w:r>
            <w:r w:rsidRPr="00C16C1B">
              <w:rPr>
                <w:rFonts w:ascii="GHEA Grapalat" w:hAnsi="GHEA Grapalat"/>
                <w:bCs/>
              </w:rPr>
              <w:t>Հանրապետության</w:t>
            </w:r>
            <w:r w:rsidRPr="00C16C1B">
              <w:rPr>
                <w:rFonts w:ascii="GHEA Grapalat" w:hAnsi="GHEA Grapalat"/>
                <w:bCs/>
                <w:lang w:val="en-US"/>
              </w:rPr>
              <w:t xml:space="preserve"> </w:t>
            </w:r>
            <w:r w:rsidRPr="00C16C1B">
              <w:rPr>
                <w:rFonts w:ascii="GHEA Grapalat" w:hAnsi="GHEA Grapalat"/>
                <w:bCs/>
              </w:rPr>
              <w:t>կառավարության</w:t>
            </w:r>
            <w:r w:rsidRPr="00C16C1B">
              <w:rPr>
                <w:rFonts w:ascii="GHEA Grapalat" w:hAnsi="GHEA Grapalat"/>
                <w:bCs/>
                <w:lang w:val="en-US"/>
              </w:rPr>
              <w:t xml:space="preserve"> 2011 </w:t>
            </w:r>
            <w:r w:rsidRPr="00C16C1B">
              <w:rPr>
                <w:rFonts w:ascii="GHEA Grapalat" w:hAnsi="GHEA Grapalat"/>
                <w:bCs/>
              </w:rPr>
              <w:t>թվականի</w:t>
            </w:r>
            <w:r w:rsidRPr="00C16C1B">
              <w:rPr>
                <w:rFonts w:ascii="GHEA Grapalat" w:hAnsi="GHEA Grapalat"/>
                <w:bCs/>
                <w:lang w:val="en-US"/>
              </w:rPr>
              <w:t xml:space="preserve"> </w:t>
            </w:r>
            <w:r w:rsidRPr="00C16C1B">
              <w:rPr>
                <w:rFonts w:ascii="GHEA Grapalat" w:hAnsi="GHEA Grapalat"/>
                <w:bCs/>
              </w:rPr>
              <w:t>օգոստոսի</w:t>
            </w:r>
            <w:r w:rsidRPr="00C16C1B">
              <w:rPr>
                <w:rFonts w:ascii="GHEA Grapalat" w:hAnsi="GHEA Grapalat"/>
                <w:bCs/>
                <w:lang w:val="en-US"/>
              </w:rPr>
              <w:t xml:space="preserve"> 18-</w:t>
            </w:r>
            <w:r w:rsidRPr="00C16C1B">
              <w:rPr>
                <w:rFonts w:ascii="GHEA Grapalat" w:hAnsi="GHEA Grapalat"/>
                <w:bCs/>
              </w:rPr>
              <w:t>ի</w:t>
            </w:r>
            <w:r w:rsidRPr="00C16C1B">
              <w:rPr>
                <w:rFonts w:ascii="GHEA Grapalat" w:hAnsi="GHEA Grapalat"/>
                <w:bCs/>
                <w:lang w:val="en-US"/>
              </w:rPr>
              <w:t xml:space="preserve"> N 1229-</w:t>
            </w:r>
            <w:r w:rsidRPr="00C16C1B">
              <w:rPr>
                <w:rFonts w:ascii="GHEA Grapalat" w:hAnsi="GHEA Grapalat"/>
                <w:bCs/>
              </w:rPr>
              <w:t>Ն</w:t>
            </w:r>
            <w:r w:rsidRPr="00C16C1B">
              <w:rPr>
                <w:rFonts w:ascii="GHEA Grapalat" w:hAnsi="GHEA Grapalat"/>
                <w:bCs/>
                <w:lang w:val="en-US"/>
              </w:rPr>
              <w:t xml:space="preserve"> </w:t>
            </w:r>
            <w:r w:rsidRPr="00C16C1B">
              <w:rPr>
                <w:rFonts w:ascii="GHEA Grapalat" w:hAnsi="GHEA Grapalat"/>
                <w:bCs/>
              </w:rPr>
              <w:t>որոշման</w:t>
            </w:r>
            <w:r w:rsidRPr="00C16C1B">
              <w:rPr>
                <w:rFonts w:ascii="GHEA Grapalat" w:hAnsi="GHEA Grapalat"/>
                <w:bCs/>
                <w:lang w:val="en-US"/>
              </w:rPr>
              <w:t xml:space="preserve"> </w:t>
            </w:r>
            <w:r w:rsidRPr="00C16C1B">
              <w:rPr>
                <w:rFonts w:ascii="GHEA Grapalat" w:hAnsi="GHEA Grapalat"/>
                <w:bCs/>
              </w:rPr>
              <w:t>մեջ</w:t>
            </w:r>
            <w:r w:rsidRPr="00C16C1B">
              <w:rPr>
                <w:rFonts w:ascii="GHEA Grapalat" w:hAnsi="GHEA Grapalat"/>
                <w:bCs/>
                <w:lang w:val="en-US"/>
              </w:rPr>
              <w:t xml:space="preserve"> </w:t>
            </w:r>
            <w:r w:rsidRPr="00C16C1B">
              <w:rPr>
                <w:rFonts w:ascii="GHEA Grapalat" w:hAnsi="GHEA Grapalat"/>
                <w:bCs/>
              </w:rPr>
              <w:t>լրացումներ</w:t>
            </w:r>
            <w:r w:rsidRPr="00C16C1B">
              <w:rPr>
                <w:rFonts w:ascii="GHEA Grapalat" w:hAnsi="GHEA Grapalat"/>
                <w:bCs/>
                <w:lang w:val="en-US"/>
              </w:rPr>
              <w:t xml:space="preserve"> </w:t>
            </w:r>
            <w:r w:rsidRPr="00C16C1B">
              <w:rPr>
                <w:rFonts w:ascii="GHEA Grapalat" w:hAnsi="GHEA Grapalat"/>
                <w:bCs/>
              </w:rPr>
              <w:t>և</w:t>
            </w:r>
            <w:r w:rsidRPr="00C16C1B">
              <w:rPr>
                <w:rFonts w:ascii="GHEA Grapalat" w:hAnsi="GHEA Grapalat"/>
                <w:bCs/>
                <w:lang w:val="en-US"/>
              </w:rPr>
              <w:t xml:space="preserve">  </w:t>
            </w:r>
            <w:r w:rsidRPr="00C16C1B">
              <w:rPr>
                <w:rFonts w:ascii="GHEA Grapalat" w:hAnsi="GHEA Grapalat"/>
                <w:bCs/>
              </w:rPr>
              <w:t>փոփոխություններ</w:t>
            </w:r>
            <w:r w:rsidRPr="00C16C1B">
              <w:rPr>
                <w:rFonts w:ascii="GHEA Grapalat" w:hAnsi="GHEA Grapalat"/>
                <w:bCs/>
                <w:lang w:val="en-US"/>
              </w:rPr>
              <w:t xml:space="preserve"> </w:t>
            </w:r>
            <w:r w:rsidRPr="00C16C1B">
              <w:rPr>
                <w:rFonts w:ascii="GHEA Grapalat" w:hAnsi="GHEA Grapalat"/>
                <w:bCs/>
              </w:rPr>
              <w:t>կատարելու</w:t>
            </w:r>
            <w:r w:rsidRPr="00C16C1B">
              <w:rPr>
                <w:rFonts w:ascii="GHEA Grapalat" w:hAnsi="GHEA Grapalat"/>
                <w:bCs/>
                <w:lang w:val="en-US"/>
              </w:rPr>
              <w:t xml:space="preserve"> </w:t>
            </w:r>
            <w:r w:rsidRPr="00C16C1B">
              <w:rPr>
                <w:rFonts w:ascii="GHEA Grapalat" w:hAnsi="GHEA Grapalat"/>
                <w:bCs/>
              </w:rPr>
              <w:t>մասին</w:t>
            </w:r>
            <w:r w:rsidRPr="00C16C1B">
              <w:rPr>
                <w:rFonts w:ascii="GHEA Grapalat" w:hAnsi="GHEA Grapalat"/>
                <w:bCs/>
                <w:lang w:val="en-US"/>
              </w:rPr>
              <w:t xml:space="preserve">  N 461-</w:t>
            </w:r>
            <w:r w:rsidRPr="00C16C1B">
              <w:rPr>
                <w:rFonts w:ascii="GHEA Grapalat" w:hAnsi="GHEA Grapalat"/>
                <w:bCs/>
              </w:rPr>
              <w:t>Ն</w:t>
            </w:r>
            <w:r w:rsidRPr="00C16C1B">
              <w:rPr>
                <w:rFonts w:ascii="GHEA Grapalat" w:hAnsi="GHEA Grapalat"/>
                <w:bCs/>
                <w:lang w:val="en-US"/>
              </w:rPr>
              <w:t xml:space="preserve"> </w:t>
            </w:r>
            <w:r w:rsidRPr="00C16C1B">
              <w:rPr>
                <w:rFonts w:ascii="GHEA Grapalat" w:hAnsi="GHEA Grapalat"/>
                <w:bCs/>
              </w:rPr>
              <w:t>որոշման</w:t>
            </w:r>
            <w:r w:rsidRPr="00C16C1B">
              <w:rPr>
                <w:rFonts w:ascii="GHEA Grapalat" w:hAnsi="GHEA Grapalat"/>
                <w:bCs/>
                <w:lang w:val="en-US"/>
              </w:rPr>
              <w:t xml:space="preserve">, </w:t>
            </w:r>
            <w:r w:rsidRPr="00C16C1B">
              <w:rPr>
                <w:rFonts w:ascii="GHEA Grapalat" w:hAnsi="GHEA Grapalat"/>
                <w:bCs/>
              </w:rPr>
              <w:t>որի</w:t>
            </w:r>
            <w:r w:rsidRPr="00C16C1B">
              <w:rPr>
                <w:rFonts w:ascii="GHEA Grapalat" w:hAnsi="GHEA Grapalat"/>
                <w:bCs/>
                <w:lang w:val="en-US"/>
              </w:rPr>
              <w:t xml:space="preserve"> </w:t>
            </w:r>
            <w:r w:rsidRPr="00C16C1B">
              <w:rPr>
                <w:rFonts w:ascii="GHEA Grapalat" w:hAnsi="GHEA Grapalat"/>
                <w:bCs/>
              </w:rPr>
              <w:t>համաձայն</w:t>
            </w:r>
            <w:r w:rsidRPr="00C16C1B">
              <w:rPr>
                <w:rFonts w:ascii="GHEA Grapalat" w:hAnsi="GHEA Grapalat"/>
                <w:bCs/>
                <w:lang w:val="en-US"/>
              </w:rPr>
              <w:t xml:space="preserve"> պետք է մշակվեր և ՀՀ կառավարության քննարկմանը ներկայցվեր </w:t>
            </w:r>
            <w:r w:rsidRPr="00C16C1B">
              <w:rPr>
                <w:rFonts w:ascii="GHEA Grapalat" w:hAnsi="GHEA Grapalat"/>
                <w:bCs/>
              </w:rPr>
              <w:t>Հայաստանի</w:t>
            </w:r>
            <w:r w:rsidRPr="00C16C1B">
              <w:rPr>
                <w:rFonts w:ascii="GHEA Grapalat" w:hAnsi="GHEA Grapalat"/>
                <w:bCs/>
                <w:lang w:val="en-US"/>
              </w:rPr>
              <w:t xml:space="preserve"> </w:t>
            </w:r>
            <w:r w:rsidRPr="00C16C1B">
              <w:rPr>
                <w:rFonts w:ascii="GHEA Grapalat" w:hAnsi="GHEA Grapalat"/>
                <w:bCs/>
              </w:rPr>
              <w:t>Հանրապետության</w:t>
            </w:r>
            <w:r w:rsidRPr="00C16C1B">
              <w:rPr>
                <w:rFonts w:ascii="GHEA Grapalat" w:hAnsi="GHEA Grapalat"/>
                <w:bCs/>
                <w:lang w:val="en-US"/>
              </w:rPr>
              <w:t xml:space="preserve"> </w:t>
            </w:r>
            <w:r w:rsidRPr="00C16C1B">
              <w:rPr>
                <w:rFonts w:ascii="GHEA Grapalat" w:hAnsi="GHEA Grapalat"/>
                <w:bCs/>
              </w:rPr>
              <w:t>Սյունիքի</w:t>
            </w:r>
            <w:r w:rsidRPr="00C16C1B">
              <w:rPr>
                <w:rFonts w:ascii="GHEA Grapalat" w:hAnsi="GHEA Grapalat"/>
                <w:bCs/>
                <w:lang w:val="en-US"/>
              </w:rPr>
              <w:t xml:space="preserve"> </w:t>
            </w:r>
            <w:r w:rsidRPr="00C16C1B">
              <w:rPr>
                <w:rFonts w:ascii="GHEA Grapalat" w:hAnsi="GHEA Grapalat"/>
                <w:bCs/>
              </w:rPr>
              <w:t>մարզի</w:t>
            </w:r>
            <w:r w:rsidRPr="00C16C1B">
              <w:rPr>
                <w:rFonts w:ascii="GHEA Grapalat" w:hAnsi="GHEA Grapalat"/>
                <w:bCs/>
                <w:lang w:val="en-US"/>
              </w:rPr>
              <w:t xml:space="preserve"> </w:t>
            </w:r>
            <w:r w:rsidRPr="00C16C1B">
              <w:rPr>
                <w:rFonts w:ascii="GHEA Grapalat" w:hAnsi="GHEA Grapalat"/>
                <w:bCs/>
              </w:rPr>
              <w:t>Մեղրիի</w:t>
            </w:r>
            <w:r w:rsidRPr="00C16C1B">
              <w:rPr>
                <w:rFonts w:ascii="GHEA Grapalat" w:hAnsi="GHEA Grapalat"/>
                <w:bCs/>
                <w:lang w:val="en-US"/>
              </w:rPr>
              <w:t xml:space="preserve"> </w:t>
            </w:r>
            <w:r w:rsidRPr="00C16C1B">
              <w:rPr>
                <w:rFonts w:ascii="GHEA Grapalat" w:hAnsi="GHEA Grapalat"/>
                <w:bCs/>
              </w:rPr>
              <w:t>համայնքի</w:t>
            </w:r>
            <w:r w:rsidRPr="00C16C1B">
              <w:rPr>
                <w:rFonts w:ascii="GHEA Grapalat" w:hAnsi="GHEA Grapalat"/>
                <w:bCs/>
                <w:lang w:val="en-US"/>
              </w:rPr>
              <w:t xml:space="preserve"> </w:t>
            </w:r>
            <w:r w:rsidRPr="00C16C1B">
              <w:rPr>
                <w:rFonts w:ascii="GHEA Grapalat" w:hAnsi="GHEA Grapalat"/>
                <w:bCs/>
              </w:rPr>
              <w:t>վարչական</w:t>
            </w:r>
            <w:r w:rsidRPr="00C16C1B">
              <w:rPr>
                <w:rFonts w:ascii="GHEA Grapalat" w:hAnsi="GHEA Grapalat"/>
                <w:bCs/>
                <w:lang w:val="en-US"/>
              </w:rPr>
              <w:t xml:space="preserve"> </w:t>
            </w:r>
            <w:r w:rsidRPr="00C16C1B">
              <w:rPr>
                <w:rFonts w:ascii="GHEA Grapalat" w:hAnsi="GHEA Grapalat"/>
                <w:bCs/>
              </w:rPr>
              <w:t>սահմաններում</w:t>
            </w:r>
            <w:r w:rsidRPr="00C16C1B">
              <w:rPr>
                <w:rFonts w:ascii="GHEA Grapalat" w:hAnsi="GHEA Grapalat"/>
                <w:bCs/>
                <w:lang w:val="en-US"/>
              </w:rPr>
              <w:t xml:space="preserve"> </w:t>
            </w:r>
            <w:r w:rsidRPr="00C16C1B">
              <w:rPr>
                <w:rFonts w:ascii="GHEA Grapalat" w:hAnsi="GHEA Grapalat"/>
                <w:bCs/>
              </w:rPr>
              <w:t>խաղատուն</w:t>
            </w:r>
            <w:r w:rsidRPr="00C16C1B">
              <w:rPr>
                <w:rFonts w:ascii="GHEA Grapalat" w:hAnsi="GHEA Grapalat"/>
                <w:bCs/>
                <w:lang w:val="en-US"/>
              </w:rPr>
              <w:t xml:space="preserve"> </w:t>
            </w:r>
            <w:r w:rsidRPr="00C16C1B">
              <w:rPr>
                <w:rFonts w:ascii="GHEA Grapalat" w:hAnsi="GHEA Grapalat"/>
                <w:bCs/>
              </w:rPr>
              <w:t>կամ</w:t>
            </w:r>
            <w:r w:rsidRPr="00C16C1B">
              <w:rPr>
                <w:rFonts w:ascii="GHEA Grapalat" w:hAnsi="GHEA Grapalat"/>
                <w:bCs/>
                <w:lang w:val="en-US"/>
              </w:rPr>
              <w:t xml:space="preserve"> </w:t>
            </w:r>
            <w:r w:rsidRPr="00C16C1B">
              <w:rPr>
                <w:rFonts w:ascii="GHEA Grapalat" w:hAnsi="GHEA Grapalat"/>
                <w:bCs/>
              </w:rPr>
              <w:t>շահումով</w:t>
            </w:r>
            <w:r w:rsidRPr="00C16C1B">
              <w:rPr>
                <w:rFonts w:ascii="GHEA Grapalat" w:hAnsi="GHEA Grapalat"/>
                <w:bCs/>
                <w:lang w:val="en-US"/>
              </w:rPr>
              <w:t xml:space="preserve"> </w:t>
            </w:r>
            <w:r w:rsidRPr="00C16C1B">
              <w:rPr>
                <w:rFonts w:ascii="GHEA Grapalat" w:hAnsi="GHEA Grapalat"/>
                <w:bCs/>
              </w:rPr>
              <w:t>խաղ</w:t>
            </w:r>
            <w:r w:rsidRPr="00C16C1B">
              <w:rPr>
                <w:rFonts w:ascii="GHEA Grapalat" w:hAnsi="GHEA Grapalat"/>
                <w:bCs/>
                <w:lang w:val="en-US"/>
              </w:rPr>
              <w:t xml:space="preserve"> </w:t>
            </w:r>
            <w:r w:rsidRPr="00C16C1B">
              <w:rPr>
                <w:rFonts w:ascii="GHEA Grapalat" w:hAnsi="GHEA Grapalat"/>
                <w:bCs/>
              </w:rPr>
              <w:t>կամ</w:t>
            </w:r>
            <w:r w:rsidRPr="00C16C1B">
              <w:rPr>
                <w:rFonts w:ascii="GHEA Grapalat" w:hAnsi="GHEA Grapalat"/>
                <w:bCs/>
                <w:lang w:val="en-US"/>
              </w:rPr>
              <w:t xml:space="preserve"> </w:t>
            </w:r>
            <w:r w:rsidRPr="00C16C1B">
              <w:rPr>
                <w:rFonts w:ascii="GHEA Grapalat" w:hAnsi="GHEA Grapalat"/>
                <w:bCs/>
              </w:rPr>
              <w:t>անմիջականորեն</w:t>
            </w:r>
            <w:r w:rsidRPr="00C16C1B">
              <w:rPr>
                <w:rFonts w:ascii="GHEA Grapalat" w:hAnsi="GHEA Grapalat"/>
                <w:bCs/>
                <w:lang w:val="en-US"/>
              </w:rPr>
              <w:t xml:space="preserve"> (</w:t>
            </w:r>
            <w:r w:rsidRPr="00C16C1B">
              <w:rPr>
                <w:rFonts w:ascii="GHEA Grapalat" w:hAnsi="GHEA Grapalat"/>
                <w:bCs/>
              </w:rPr>
              <w:t>խաղասրահի</w:t>
            </w:r>
            <w:r w:rsidRPr="00C16C1B">
              <w:rPr>
                <w:rFonts w:ascii="GHEA Grapalat" w:hAnsi="GHEA Grapalat"/>
                <w:bCs/>
                <w:lang w:val="en-US"/>
              </w:rPr>
              <w:t xml:space="preserve"> </w:t>
            </w:r>
            <w:r w:rsidRPr="00C16C1B">
              <w:rPr>
                <w:rFonts w:ascii="GHEA Grapalat" w:hAnsi="GHEA Grapalat"/>
                <w:bCs/>
              </w:rPr>
              <w:t>միջոցով</w:t>
            </w:r>
            <w:r w:rsidRPr="00C16C1B">
              <w:rPr>
                <w:rFonts w:ascii="GHEA Grapalat" w:hAnsi="GHEA Grapalat"/>
                <w:bCs/>
                <w:lang w:val="en-US"/>
              </w:rPr>
              <w:t xml:space="preserve">) </w:t>
            </w:r>
            <w:r w:rsidRPr="00C16C1B">
              <w:rPr>
                <w:rFonts w:ascii="GHEA Grapalat" w:hAnsi="GHEA Grapalat"/>
                <w:bCs/>
              </w:rPr>
              <w:t>ինտերնետ</w:t>
            </w:r>
            <w:r w:rsidRPr="00C16C1B">
              <w:rPr>
                <w:rFonts w:ascii="GHEA Grapalat" w:hAnsi="GHEA Grapalat"/>
                <w:bCs/>
                <w:lang w:val="en-US"/>
              </w:rPr>
              <w:t xml:space="preserve"> </w:t>
            </w:r>
            <w:r w:rsidRPr="00C16C1B">
              <w:rPr>
                <w:rFonts w:ascii="GHEA Grapalat" w:hAnsi="GHEA Grapalat"/>
                <w:bCs/>
              </w:rPr>
              <w:t>շահումով</w:t>
            </w:r>
            <w:r w:rsidRPr="00C16C1B">
              <w:rPr>
                <w:rFonts w:ascii="GHEA Grapalat" w:hAnsi="GHEA Grapalat"/>
                <w:bCs/>
                <w:lang w:val="en-US"/>
              </w:rPr>
              <w:t xml:space="preserve"> </w:t>
            </w:r>
            <w:r w:rsidRPr="00C16C1B">
              <w:rPr>
                <w:rFonts w:ascii="GHEA Grapalat" w:hAnsi="GHEA Grapalat"/>
                <w:bCs/>
              </w:rPr>
              <w:t>խաղ</w:t>
            </w:r>
            <w:r w:rsidRPr="00C16C1B">
              <w:rPr>
                <w:rFonts w:ascii="GHEA Grapalat" w:hAnsi="GHEA Grapalat"/>
                <w:bCs/>
                <w:lang w:val="en-US"/>
              </w:rPr>
              <w:t xml:space="preserve"> </w:t>
            </w:r>
            <w:r w:rsidRPr="00C16C1B">
              <w:rPr>
                <w:rFonts w:ascii="GHEA Grapalat" w:hAnsi="GHEA Grapalat"/>
                <w:bCs/>
              </w:rPr>
              <w:t>իրականացնող</w:t>
            </w:r>
            <w:r w:rsidRPr="00C16C1B">
              <w:rPr>
                <w:rFonts w:ascii="GHEA Grapalat" w:hAnsi="GHEA Grapalat"/>
                <w:bCs/>
                <w:lang w:val="en-US"/>
              </w:rPr>
              <w:t xml:space="preserve"> </w:t>
            </w:r>
            <w:r w:rsidRPr="00C16C1B">
              <w:rPr>
                <w:rFonts w:ascii="GHEA Grapalat" w:hAnsi="GHEA Grapalat"/>
                <w:bCs/>
              </w:rPr>
              <w:t>կազմակերպություններին</w:t>
            </w:r>
            <w:r w:rsidRPr="00C16C1B">
              <w:rPr>
                <w:rFonts w:ascii="GHEA Grapalat" w:hAnsi="GHEA Grapalat"/>
                <w:bCs/>
                <w:lang w:val="en-US"/>
              </w:rPr>
              <w:t xml:space="preserve"> </w:t>
            </w:r>
            <w:r w:rsidRPr="00C16C1B">
              <w:rPr>
                <w:rFonts w:ascii="GHEA Grapalat" w:hAnsi="GHEA Grapalat"/>
                <w:bCs/>
              </w:rPr>
              <w:t>գործունեության</w:t>
            </w:r>
            <w:r w:rsidRPr="00C16C1B">
              <w:rPr>
                <w:rFonts w:ascii="GHEA Grapalat" w:hAnsi="GHEA Grapalat"/>
                <w:bCs/>
                <w:lang w:val="en-US"/>
              </w:rPr>
              <w:t xml:space="preserve"> </w:t>
            </w:r>
            <w:r w:rsidRPr="00C16C1B">
              <w:rPr>
                <w:rFonts w:ascii="GHEA Grapalat" w:hAnsi="GHEA Grapalat"/>
                <w:bCs/>
              </w:rPr>
              <w:t>իրականացման</w:t>
            </w:r>
            <w:r w:rsidRPr="00C16C1B">
              <w:rPr>
                <w:rFonts w:ascii="GHEA Grapalat" w:hAnsi="GHEA Grapalat"/>
                <w:bCs/>
                <w:lang w:val="en-US"/>
              </w:rPr>
              <w:t xml:space="preserve"> </w:t>
            </w:r>
            <w:r w:rsidRPr="00C16C1B">
              <w:rPr>
                <w:rFonts w:ascii="GHEA Grapalat" w:hAnsi="GHEA Grapalat"/>
                <w:bCs/>
              </w:rPr>
              <w:t>վայրի</w:t>
            </w:r>
            <w:r w:rsidRPr="00C16C1B">
              <w:rPr>
                <w:rFonts w:ascii="GHEA Grapalat" w:hAnsi="GHEA Grapalat"/>
                <w:bCs/>
                <w:lang w:val="en-US"/>
              </w:rPr>
              <w:t xml:space="preserve"> </w:t>
            </w:r>
            <w:r w:rsidRPr="00C16C1B">
              <w:rPr>
                <w:rFonts w:ascii="GHEA Grapalat" w:hAnsi="GHEA Grapalat"/>
                <w:bCs/>
              </w:rPr>
              <w:t>նկատմամբ</w:t>
            </w:r>
            <w:r w:rsidRPr="00C16C1B">
              <w:rPr>
                <w:rFonts w:ascii="GHEA Grapalat" w:hAnsi="GHEA Grapalat"/>
                <w:bCs/>
                <w:lang w:val="en-US"/>
              </w:rPr>
              <w:t xml:space="preserve"> </w:t>
            </w:r>
            <w:r w:rsidRPr="00C16C1B">
              <w:rPr>
                <w:rFonts w:ascii="GHEA Grapalat" w:hAnsi="GHEA Grapalat"/>
                <w:bCs/>
              </w:rPr>
              <w:t>ներկայացվող</w:t>
            </w:r>
            <w:r w:rsidRPr="00C16C1B">
              <w:rPr>
                <w:rFonts w:ascii="GHEA Grapalat" w:hAnsi="GHEA Grapalat"/>
                <w:bCs/>
                <w:lang w:val="en-US"/>
              </w:rPr>
              <w:t xml:space="preserve"> </w:t>
            </w:r>
            <w:r w:rsidRPr="00C16C1B">
              <w:rPr>
                <w:rFonts w:ascii="GHEA Grapalat" w:hAnsi="GHEA Grapalat"/>
                <w:bCs/>
              </w:rPr>
              <w:t>պահանջների</w:t>
            </w:r>
            <w:r w:rsidRPr="00C16C1B">
              <w:rPr>
                <w:rFonts w:ascii="GHEA Grapalat" w:hAnsi="GHEA Grapalat"/>
                <w:bCs/>
                <w:lang w:val="en-US"/>
              </w:rPr>
              <w:t xml:space="preserve"> </w:t>
            </w:r>
            <w:r w:rsidRPr="00C16C1B">
              <w:rPr>
                <w:rFonts w:ascii="GHEA Grapalat" w:hAnsi="GHEA Grapalat"/>
                <w:bCs/>
              </w:rPr>
              <w:t>և</w:t>
            </w:r>
            <w:r w:rsidRPr="00C16C1B">
              <w:rPr>
                <w:rFonts w:ascii="GHEA Grapalat" w:hAnsi="GHEA Grapalat"/>
                <w:bCs/>
                <w:lang w:val="en-US"/>
              </w:rPr>
              <w:t xml:space="preserve"> </w:t>
            </w:r>
            <w:r w:rsidRPr="00C16C1B">
              <w:rPr>
                <w:rFonts w:ascii="GHEA Grapalat" w:hAnsi="GHEA Grapalat"/>
                <w:bCs/>
              </w:rPr>
              <w:t>չափանիշների</w:t>
            </w:r>
            <w:r w:rsidRPr="00C16C1B">
              <w:rPr>
                <w:rFonts w:ascii="GHEA Grapalat" w:hAnsi="GHEA Grapalat"/>
                <w:bCs/>
                <w:lang w:val="en-US"/>
              </w:rPr>
              <w:t xml:space="preserve"> </w:t>
            </w:r>
            <w:r w:rsidRPr="00C16C1B">
              <w:rPr>
                <w:rFonts w:ascii="GHEA Grapalat" w:hAnsi="GHEA Grapalat"/>
                <w:bCs/>
              </w:rPr>
              <w:t>նախագիծը</w:t>
            </w:r>
            <w:r w:rsidRPr="00C16C1B">
              <w:rPr>
                <w:rFonts w:ascii="GHEA Grapalat" w:hAnsi="GHEA Grapalat"/>
                <w:color w:val="000000"/>
                <w:lang w:val="en-US"/>
              </w:rPr>
              <w:t xml:space="preserve">: </w:t>
            </w:r>
          </w:p>
          <w:p w:rsidR="00F65C54" w:rsidRPr="00C16C1B" w:rsidRDefault="00F65C54" w:rsidP="00E13F35">
            <w:pPr>
              <w:pStyle w:val="NormalWeb"/>
              <w:spacing w:before="0" w:beforeAutospacing="0" w:after="0" w:afterAutospacing="0"/>
              <w:ind w:firstLine="375"/>
              <w:jc w:val="both"/>
              <w:rPr>
                <w:rFonts w:ascii="GHEA Grapalat" w:hAnsi="GHEA Grapalat" w:cs="Sylfaen"/>
                <w:lang w:val="en-US"/>
              </w:rPr>
            </w:pPr>
          </w:p>
          <w:p w:rsidR="00F65C54" w:rsidRPr="00C16C1B" w:rsidRDefault="00F65C54" w:rsidP="00E13F35">
            <w:pPr>
              <w:spacing w:before="0" w:after="0" w:line="23" w:lineRule="atLeast"/>
              <w:rPr>
                <w:rFonts w:ascii="GHEA Grapalat" w:hAnsi="GHEA Grapalat"/>
                <w:sz w:val="24"/>
                <w:szCs w:val="24"/>
              </w:rPr>
            </w:pP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r w:rsidRPr="00C16C1B">
              <w:rPr>
                <w:rFonts w:ascii="GHEA Grapalat" w:hAnsi="GHEA Grapalat"/>
                <w:sz w:val="24"/>
                <w:szCs w:val="24"/>
              </w:rPr>
              <w:t>2.</w:t>
            </w:r>
          </w:p>
        </w:tc>
        <w:tc>
          <w:tcPr>
            <w:tcW w:w="9333" w:type="dxa"/>
          </w:tcPr>
          <w:p w:rsidR="00F65C54" w:rsidRPr="00C16C1B" w:rsidRDefault="00F65C54" w:rsidP="00E13F35">
            <w:pPr>
              <w:spacing w:before="0" w:after="0" w:line="23" w:lineRule="atLeast"/>
              <w:rPr>
                <w:rFonts w:ascii="GHEA Grapalat" w:hAnsi="GHEA Grapalat"/>
                <w:b/>
                <w:sz w:val="24"/>
                <w:szCs w:val="24"/>
              </w:rPr>
            </w:pPr>
            <w:r w:rsidRPr="00C16C1B">
              <w:rPr>
                <w:rFonts w:ascii="GHEA Grapalat" w:hAnsi="GHEA Grapalat"/>
                <w:b/>
                <w:sz w:val="24"/>
                <w:szCs w:val="24"/>
              </w:rPr>
              <w:t>Ընթացիկ իրավիճակը և խնդիրները</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p>
        </w:tc>
        <w:tc>
          <w:tcPr>
            <w:tcW w:w="9333" w:type="dxa"/>
          </w:tcPr>
          <w:p w:rsidR="00F65C54" w:rsidRPr="00C16C1B" w:rsidRDefault="00F65C54" w:rsidP="00E13F35">
            <w:pPr>
              <w:pStyle w:val="NormalWeb"/>
              <w:spacing w:before="0" w:beforeAutospacing="0" w:after="0" w:afterAutospacing="0"/>
              <w:ind w:firstLine="375"/>
              <w:jc w:val="both"/>
              <w:rPr>
                <w:rFonts w:ascii="GHEA Grapalat" w:hAnsi="GHEA Grapalat" w:cs="Sylfaen"/>
                <w:bCs/>
                <w:lang w:val="af-ZA"/>
              </w:rPr>
            </w:pPr>
            <w:r w:rsidRPr="00C16C1B">
              <w:rPr>
                <w:rFonts w:ascii="GHEA Grapalat" w:hAnsi="GHEA Grapalat" w:cs="Sylfaen"/>
                <w:lang w:val="af-ZA"/>
              </w:rPr>
              <w:t xml:space="preserve">Մինչև սույն նախագծի ընդունումը Սյունիքի մարզի Մեղրիի համայնքի վարչական սահմաններումԽաղատուն կամ շահումով խաղ կամ անմիջականորեն (խաղասրահի միջոցով) ինտերնետ շահումով խաղ իրակացնող կազմակերպություններին գործունեության իրականացման վայրի նկատմամբ չափանիշներ և պահանջներ (կրթական և պատմամշակութային օջախներից, պետական հիմնարկներից, հիվանդանոցներից ՀՀ կառավարության կողմից սահմանված որոշակի հեռավորության վրա գտնվող տարածքներում, ինչպես նաև այդ տարածքների նկատմամբ կիրառվող չափանիշների սահմանում) </w:t>
            </w:r>
            <w:r w:rsidRPr="00C16C1B">
              <w:rPr>
                <w:rFonts w:ascii="GHEA Grapalat" w:hAnsi="GHEA Grapalat" w:cs="Sylfaen"/>
                <w:bCs/>
                <w:lang w:val="af-ZA"/>
              </w:rPr>
              <w:t>սահմանված չէր:</w:t>
            </w:r>
            <w:r w:rsidRPr="00C16C1B">
              <w:rPr>
                <w:rFonts w:ascii="GHEA Grapalat" w:hAnsi="GHEA Grapalat" w:cs="Sylfaen"/>
                <w:lang w:val="af-ZA"/>
              </w:rPr>
              <w:t xml:space="preserve"> </w:t>
            </w:r>
          </w:p>
          <w:p w:rsidR="00F65C54" w:rsidRPr="00C16C1B" w:rsidRDefault="00F65C54" w:rsidP="00E13F35">
            <w:pPr>
              <w:spacing w:before="0" w:after="0" w:line="23" w:lineRule="atLeast"/>
              <w:rPr>
                <w:rFonts w:ascii="GHEA Grapalat" w:hAnsi="GHEA Grapalat"/>
                <w:sz w:val="24"/>
                <w:szCs w:val="24"/>
              </w:rPr>
            </w:pP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r w:rsidRPr="00C16C1B">
              <w:rPr>
                <w:rFonts w:ascii="GHEA Grapalat" w:hAnsi="GHEA Grapalat"/>
                <w:sz w:val="24"/>
                <w:szCs w:val="24"/>
              </w:rPr>
              <w:t>3.</w:t>
            </w:r>
          </w:p>
        </w:tc>
        <w:tc>
          <w:tcPr>
            <w:tcW w:w="9333" w:type="dxa"/>
          </w:tcPr>
          <w:p w:rsidR="00F65C54" w:rsidRPr="00C16C1B" w:rsidRDefault="00F65C54" w:rsidP="00E13F35">
            <w:pPr>
              <w:spacing w:before="0" w:after="0" w:line="23" w:lineRule="atLeast"/>
              <w:rPr>
                <w:rFonts w:ascii="GHEA Grapalat" w:hAnsi="GHEA Grapalat"/>
                <w:b/>
                <w:sz w:val="24"/>
                <w:szCs w:val="24"/>
              </w:rPr>
            </w:pPr>
            <w:r w:rsidRPr="00C16C1B">
              <w:rPr>
                <w:rFonts w:ascii="GHEA Grapalat" w:hAnsi="GHEA Grapalat"/>
                <w:b/>
                <w:sz w:val="24"/>
                <w:szCs w:val="24"/>
              </w:rPr>
              <w:t>Տվյալ բնագավառում իրականացվող քաղաքականությունը</w:t>
            </w:r>
          </w:p>
          <w:p w:rsidR="00F65C54" w:rsidRPr="00C16C1B" w:rsidRDefault="00F65C54" w:rsidP="00E13F35">
            <w:pPr>
              <w:spacing w:before="0" w:after="0" w:line="23" w:lineRule="atLeast"/>
              <w:rPr>
                <w:rFonts w:ascii="GHEA Grapalat" w:hAnsi="GHEA Grapalat"/>
                <w:sz w:val="24"/>
                <w:szCs w:val="24"/>
              </w:rPr>
            </w:pP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p>
        </w:tc>
        <w:tc>
          <w:tcPr>
            <w:tcW w:w="9333" w:type="dxa"/>
          </w:tcPr>
          <w:p w:rsidR="00F65C54" w:rsidRPr="00C16C1B" w:rsidRDefault="00F65C54" w:rsidP="00E13F35">
            <w:pPr>
              <w:spacing w:before="0" w:after="0"/>
              <w:ind w:left="0" w:firstLine="837"/>
              <w:jc w:val="both"/>
              <w:rPr>
                <w:rFonts w:ascii="GHEA Grapalat" w:hAnsi="GHEA Grapalat" w:cs="Sylfaen"/>
                <w:sz w:val="24"/>
                <w:szCs w:val="24"/>
                <w:lang w:val="af-ZA" w:eastAsia="ru-RU"/>
              </w:rPr>
            </w:pPr>
            <w:r w:rsidRPr="00C16C1B">
              <w:rPr>
                <w:rFonts w:ascii="GHEA Grapalat" w:hAnsi="GHEA Grapalat" w:cs="Sylfaen"/>
                <w:sz w:val="24"/>
                <w:szCs w:val="24"/>
                <w:lang w:val="af-ZA" w:eastAsia="ru-RU"/>
              </w:rPr>
              <w:t xml:space="preserve">Հայաստանի Հանրապետությունում Խաղային գործի բնագավառի կարգավորում և լիցենզավորման պայմանների հստակեցման մեխանիզմների ներդրում: </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r w:rsidRPr="00C16C1B">
              <w:rPr>
                <w:rFonts w:ascii="GHEA Grapalat" w:hAnsi="GHEA Grapalat"/>
                <w:sz w:val="24"/>
                <w:szCs w:val="24"/>
              </w:rPr>
              <w:t>4.</w:t>
            </w:r>
          </w:p>
        </w:tc>
        <w:tc>
          <w:tcPr>
            <w:tcW w:w="9333" w:type="dxa"/>
          </w:tcPr>
          <w:p w:rsidR="00F65C54" w:rsidRPr="00C16C1B" w:rsidRDefault="00F65C54" w:rsidP="00E13F35">
            <w:pPr>
              <w:spacing w:before="0" w:after="0" w:line="23" w:lineRule="atLeast"/>
              <w:rPr>
                <w:rFonts w:ascii="GHEA Grapalat" w:hAnsi="GHEA Grapalat"/>
                <w:b/>
                <w:sz w:val="24"/>
                <w:szCs w:val="24"/>
              </w:rPr>
            </w:pPr>
            <w:r w:rsidRPr="00C16C1B">
              <w:rPr>
                <w:rFonts w:ascii="GHEA Grapalat" w:hAnsi="GHEA Grapalat"/>
                <w:b/>
                <w:sz w:val="24"/>
                <w:szCs w:val="24"/>
              </w:rPr>
              <w:t>Կարգավորման նպատակը և բնույթը</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p>
        </w:tc>
        <w:tc>
          <w:tcPr>
            <w:tcW w:w="9333" w:type="dxa"/>
          </w:tcPr>
          <w:p w:rsidR="00F65C54" w:rsidRPr="00C16C1B" w:rsidRDefault="00F65C54" w:rsidP="00E13F35">
            <w:pPr>
              <w:spacing w:before="0" w:after="0"/>
              <w:ind w:left="0" w:firstLine="657"/>
              <w:jc w:val="both"/>
              <w:rPr>
                <w:rFonts w:ascii="GHEA Grapalat" w:hAnsi="GHEA Grapalat" w:cs="Sylfaen"/>
                <w:sz w:val="24"/>
                <w:szCs w:val="24"/>
              </w:rPr>
            </w:pPr>
            <w:r w:rsidRPr="00C16C1B">
              <w:rPr>
                <w:rFonts w:ascii="GHEA Grapalat" w:hAnsi="GHEA Grapalat" w:cs="Sylfaen"/>
                <w:sz w:val="24"/>
                <w:szCs w:val="24"/>
              </w:rPr>
              <w:t>Սույն որոշման ընդունմամբ  բնագավառւմ լիցենզավորման բնականոն գործընթաց:</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r w:rsidRPr="00C16C1B">
              <w:rPr>
                <w:rFonts w:ascii="GHEA Grapalat" w:hAnsi="GHEA Grapalat"/>
                <w:sz w:val="24"/>
                <w:szCs w:val="24"/>
              </w:rPr>
              <w:t>5.</w:t>
            </w:r>
          </w:p>
        </w:tc>
        <w:tc>
          <w:tcPr>
            <w:tcW w:w="9333" w:type="dxa"/>
          </w:tcPr>
          <w:p w:rsidR="00F65C54" w:rsidRPr="00C16C1B" w:rsidRDefault="00F65C54" w:rsidP="00E13F35">
            <w:pPr>
              <w:spacing w:before="0" w:after="0" w:line="23" w:lineRule="atLeast"/>
              <w:rPr>
                <w:rFonts w:ascii="GHEA Grapalat" w:hAnsi="GHEA Grapalat"/>
                <w:b/>
                <w:sz w:val="24"/>
                <w:szCs w:val="24"/>
              </w:rPr>
            </w:pPr>
            <w:r w:rsidRPr="00C16C1B">
              <w:rPr>
                <w:rFonts w:ascii="GHEA Grapalat" w:hAnsi="GHEA Grapalat"/>
                <w:b/>
                <w:sz w:val="24"/>
                <w:szCs w:val="24"/>
              </w:rPr>
              <w:t>Նախագծի մշակման գործընթացում ներգրավված ինստիտուտները և անձիք</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p>
        </w:tc>
        <w:tc>
          <w:tcPr>
            <w:tcW w:w="9333" w:type="dxa"/>
          </w:tcPr>
          <w:p w:rsidR="00F65C54" w:rsidRPr="00C16C1B" w:rsidRDefault="00F65C54" w:rsidP="00E13F35">
            <w:pPr>
              <w:spacing w:before="0" w:after="0"/>
              <w:ind w:left="0" w:firstLine="837"/>
              <w:jc w:val="both"/>
              <w:rPr>
                <w:rFonts w:ascii="GHEA Grapalat" w:hAnsi="GHEA Grapalat"/>
                <w:sz w:val="24"/>
                <w:szCs w:val="24"/>
              </w:rPr>
            </w:pPr>
            <w:r w:rsidRPr="00C16C1B">
              <w:rPr>
                <w:rFonts w:ascii="GHEA Grapalat" w:hAnsi="GHEA Grapalat" w:cs="Sylfaen"/>
                <w:bCs/>
                <w:sz w:val="24"/>
                <w:szCs w:val="24"/>
              </w:rPr>
              <w:t>Հայաստանի Հանրապետության ֆինանսների նախարարության աշխատակազմի ֆինանսական շուկայի զարգացման վարչություն</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r w:rsidRPr="00C16C1B">
              <w:rPr>
                <w:rFonts w:ascii="GHEA Grapalat" w:hAnsi="GHEA Grapalat"/>
                <w:sz w:val="24"/>
                <w:szCs w:val="24"/>
              </w:rPr>
              <w:t>6.</w:t>
            </w:r>
          </w:p>
        </w:tc>
        <w:tc>
          <w:tcPr>
            <w:tcW w:w="9333" w:type="dxa"/>
          </w:tcPr>
          <w:p w:rsidR="00F65C54" w:rsidRPr="00C16C1B" w:rsidRDefault="00F65C54" w:rsidP="00E13F35">
            <w:pPr>
              <w:spacing w:before="0" w:after="0" w:line="23" w:lineRule="atLeast"/>
              <w:ind w:left="0" w:firstLine="837"/>
              <w:rPr>
                <w:rFonts w:ascii="GHEA Grapalat" w:hAnsi="GHEA Grapalat"/>
                <w:b/>
                <w:sz w:val="24"/>
                <w:szCs w:val="24"/>
              </w:rPr>
            </w:pPr>
            <w:r w:rsidRPr="00C16C1B">
              <w:rPr>
                <w:rFonts w:ascii="GHEA Grapalat" w:hAnsi="GHEA Grapalat"/>
                <w:b/>
                <w:sz w:val="24"/>
                <w:szCs w:val="24"/>
              </w:rPr>
              <w:t>Ակնկալվող արդյունքը</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p>
        </w:tc>
        <w:tc>
          <w:tcPr>
            <w:tcW w:w="9333" w:type="dxa"/>
          </w:tcPr>
          <w:p w:rsidR="00F65C54" w:rsidRPr="00C16C1B" w:rsidRDefault="00F65C54" w:rsidP="00E13F35">
            <w:pPr>
              <w:spacing w:before="0" w:after="0"/>
              <w:ind w:left="0" w:firstLine="837"/>
              <w:jc w:val="both"/>
              <w:rPr>
                <w:rFonts w:ascii="GHEA Grapalat" w:hAnsi="GHEA Grapalat"/>
                <w:sz w:val="24"/>
                <w:szCs w:val="24"/>
              </w:rPr>
            </w:pPr>
            <w:r w:rsidRPr="00C16C1B">
              <w:rPr>
                <w:rFonts w:ascii="GHEA Grapalat" w:hAnsi="GHEA Grapalat" w:cs="Sylfaen"/>
                <w:sz w:val="24"/>
                <w:szCs w:val="24"/>
              </w:rPr>
              <w:t>Սույն որոշման ընդունմամբ հնարավոր կլինի ապահովել բ</w:t>
            </w:r>
            <w:r w:rsidRPr="00C16C1B">
              <w:rPr>
                <w:rFonts w:ascii="GHEA Grapalat" w:hAnsi="GHEA Grapalat" w:cs="Sylfaen"/>
                <w:bCs/>
                <w:sz w:val="24"/>
                <w:szCs w:val="24"/>
              </w:rPr>
              <w:t>նագավառւմ</w:t>
            </w:r>
            <w:r w:rsidRPr="00C16C1B">
              <w:rPr>
                <w:rFonts w:ascii="GHEA Grapalat" w:hAnsi="GHEA Grapalat" w:cs="Sylfaen"/>
                <w:sz w:val="24"/>
                <w:szCs w:val="24"/>
              </w:rPr>
              <w:t xml:space="preserve"> լիցենզավորման բնականոն գործընթաց:</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r w:rsidRPr="00C16C1B">
              <w:rPr>
                <w:rFonts w:ascii="GHEA Grapalat" w:hAnsi="GHEA Grapalat"/>
                <w:sz w:val="24"/>
                <w:szCs w:val="24"/>
              </w:rPr>
              <w:t>7.</w:t>
            </w:r>
          </w:p>
        </w:tc>
        <w:tc>
          <w:tcPr>
            <w:tcW w:w="9333" w:type="dxa"/>
          </w:tcPr>
          <w:p w:rsidR="00F65C54" w:rsidRPr="00C16C1B" w:rsidRDefault="00F65C54" w:rsidP="00E13F35">
            <w:pPr>
              <w:spacing w:before="0" w:after="0" w:line="23" w:lineRule="atLeast"/>
              <w:rPr>
                <w:rFonts w:ascii="GHEA Grapalat" w:hAnsi="GHEA Grapalat"/>
                <w:b/>
                <w:sz w:val="24"/>
                <w:szCs w:val="24"/>
              </w:rPr>
            </w:pPr>
            <w:r w:rsidRPr="00C16C1B">
              <w:rPr>
                <w:rFonts w:ascii="GHEA Grapalat" w:hAnsi="GHEA Grapalat"/>
                <w:b/>
                <w:sz w:val="24"/>
                <w:szCs w:val="24"/>
              </w:rPr>
              <w:t xml:space="preserve">Այլ տեղեկություններ </w:t>
            </w:r>
            <w:r w:rsidRPr="00C16C1B">
              <w:rPr>
                <w:rFonts w:ascii="GHEA Grapalat" w:hAnsi="GHEA Grapalat" w:cs="Sylfaen"/>
                <w:b/>
                <w:bCs/>
                <w:sz w:val="24"/>
                <w:szCs w:val="24"/>
              </w:rPr>
              <w:t>(եթե այդպիսիք առկա են)</w:t>
            </w:r>
          </w:p>
        </w:tc>
      </w:tr>
      <w:tr w:rsidR="00F65C54" w:rsidRPr="00C16C1B" w:rsidTr="007E56E1">
        <w:tc>
          <w:tcPr>
            <w:tcW w:w="675" w:type="dxa"/>
          </w:tcPr>
          <w:p w:rsidR="00F65C54" w:rsidRPr="00C16C1B" w:rsidRDefault="00F65C54" w:rsidP="00E13F35">
            <w:pPr>
              <w:spacing w:before="0" w:after="0" w:line="23" w:lineRule="atLeast"/>
              <w:rPr>
                <w:rFonts w:ascii="GHEA Grapalat" w:hAnsi="GHEA Grapalat"/>
                <w:sz w:val="24"/>
                <w:szCs w:val="24"/>
              </w:rPr>
            </w:pPr>
          </w:p>
        </w:tc>
        <w:tc>
          <w:tcPr>
            <w:tcW w:w="9333" w:type="dxa"/>
          </w:tcPr>
          <w:p w:rsidR="00F65C54" w:rsidRPr="00C16C1B" w:rsidRDefault="00F65C54" w:rsidP="00E13F35">
            <w:pPr>
              <w:spacing w:before="0" w:after="0" w:line="23" w:lineRule="atLeast"/>
              <w:rPr>
                <w:rFonts w:ascii="GHEA Grapalat" w:hAnsi="GHEA Grapalat"/>
                <w:sz w:val="24"/>
                <w:szCs w:val="24"/>
              </w:rPr>
            </w:pPr>
          </w:p>
        </w:tc>
      </w:tr>
    </w:tbl>
    <w:p w:rsidR="00F65C54" w:rsidRPr="00C16C1B" w:rsidRDefault="00F65C54" w:rsidP="00E13F35">
      <w:pPr>
        <w:pStyle w:val="BodyTextIndent3"/>
        <w:spacing w:line="360" w:lineRule="auto"/>
        <w:ind w:left="284"/>
        <w:jc w:val="center"/>
        <w:rPr>
          <w:rStyle w:val="Strong"/>
          <w:rFonts w:ascii="GHEA Grapalat" w:hAnsi="GHEA Grapalat"/>
          <w:sz w:val="24"/>
          <w:szCs w:val="24"/>
          <w:lang w:val="af-ZA"/>
        </w:rPr>
      </w:pPr>
      <w:r w:rsidRPr="00C16C1B">
        <w:rPr>
          <w:rFonts w:ascii="GHEA Grapalat" w:hAnsi="GHEA Grapalat"/>
          <w:sz w:val="24"/>
          <w:szCs w:val="24"/>
          <w:lang w:val="af-ZA"/>
        </w:rPr>
        <w:br w:type="page"/>
      </w:r>
      <w:r w:rsidRPr="00C16C1B">
        <w:rPr>
          <w:rStyle w:val="Strong"/>
          <w:rFonts w:ascii="GHEA Grapalat" w:hAnsi="GHEA Grapalat"/>
          <w:sz w:val="24"/>
          <w:szCs w:val="24"/>
        </w:rPr>
        <w:t>ՏԵՂԵԿԱՆՔ</w:t>
      </w:r>
    </w:p>
    <w:p w:rsidR="00F65C54" w:rsidRPr="00C16C1B" w:rsidRDefault="00F65C54" w:rsidP="00E13F35">
      <w:pPr>
        <w:ind w:left="-284"/>
        <w:jc w:val="center"/>
        <w:rPr>
          <w:rFonts w:ascii="GHEA Grapalat" w:hAnsi="GHEA Grapalat" w:cs="Times Armenian"/>
          <w:b/>
          <w:sz w:val="24"/>
          <w:szCs w:val="24"/>
          <w:lang w:val="hy-AM"/>
        </w:rPr>
      </w:pPr>
      <w:r w:rsidRPr="00C16C1B">
        <w:rPr>
          <w:rStyle w:val="Strong"/>
          <w:rFonts w:ascii="GHEA Grapalat" w:hAnsi="GHEA Grapalat"/>
          <w:color w:val="000000"/>
          <w:sz w:val="24"/>
          <w:szCs w:val="24"/>
          <w:lang w:val="af-ZA"/>
        </w:rPr>
        <w:t></w:t>
      </w:r>
      <w:r w:rsidRPr="00C16C1B">
        <w:rPr>
          <w:rStyle w:val="Strong"/>
          <w:rFonts w:ascii="GHEA Grapalat" w:hAnsi="GHEA Grapalat"/>
          <w:color w:val="000000"/>
          <w:sz w:val="24"/>
          <w:szCs w:val="24"/>
        </w:rPr>
        <w:t>ՀԱՅԱՍՏԱՆԻ</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ՀԱՆՐԱՊԵՏՈՒԹՅԱՆ</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ԿԱՌԱՎԱՐՈՒԹՅԱՆ</w:t>
      </w:r>
      <w:r w:rsidRPr="00C16C1B">
        <w:rPr>
          <w:rStyle w:val="Strong"/>
          <w:rFonts w:ascii="GHEA Grapalat" w:hAnsi="GHEA Grapalat"/>
          <w:color w:val="000000"/>
          <w:sz w:val="24"/>
          <w:szCs w:val="24"/>
          <w:lang w:val="af-ZA"/>
        </w:rPr>
        <w:t xml:space="preserve"> 2011 </w:t>
      </w:r>
      <w:r w:rsidRPr="00C16C1B">
        <w:rPr>
          <w:rStyle w:val="Strong"/>
          <w:rFonts w:ascii="GHEA Grapalat" w:hAnsi="GHEA Grapalat"/>
          <w:color w:val="000000"/>
          <w:sz w:val="24"/>
          <w:szCs w:val="24"/>
        </w:rPr>
        <w:t>ԹՎԱԿԱՆԻ</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ՕԳՈՍՏՈՍԻ</w:t>
      </w:r>
      <w:r w:rsidRPr="00C16C1B">
        <w:rPr>
          <w:rStyle w:val="Strong"/>
          <w:rFonts w:ascii="GHEA Grapalat" w:hAnsi="GHEA Grapalat"/>
          <w:color w:val="000000"/>
          <w:sz w:val="24"/>
          <w:szCs w:val="24"/>
          <w:lang w:val="af-ZA"/>
        </w:rPr>
        <w:t xml:space="preserve"> 18-</w:t>
      </w:r>
      <w:r w:rsidRPr="00C16C1B">
        <w:rPr>
          <w:rStyle w:val="Strong"/>
          <w:rFonts w:ascii="GHEA Grapalat" w:hAnsi="GHEA Grapalat"/>
          <w:color w:val="000000"/>
          <w:sz w:val="24"/>
          <w:szCs w:val="24"/>
        </w:rPr>
        <w:t>Ի</w:t>
      </w:r>
      <w:r w:rsidRPr="00C16C1B">
        <w:rPr>
          <w:rStyle w:val="Strong"/>
          <w:rFonts w:ascii="GHEA Grapalat" w:hAnsi="GHEA Grapalat"/>
          <w:color w:val="000000"/>
          <w:sz w:val="24"/>
          <w:szCs w:val="24"/>
          <w:lang w:val="af-ZA"/>
        </w:rPr>
        <w:t xml:space="preserve"> N 1229-</w:t>
      </w:r>
      <w:r w:rsidRPr="00C16C1B">
        <w:rPr>
          <w:rStyle w:val="Strong"/>
          <w:rFonts w:ascii="GHEA Grapalat" w:hAnsi="GHEA Grapalat"/>
          <w:color w:val="000000"/>
          <w:sz w:val="24"/>
          <w:szCs w:val="24"/>
        </w:rPr>
        <w:t>Ն</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ՈՐՈՇՄԱՆ</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ՄԵՋ</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ԼՐԱՑՈՒՄՆԵՐ</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ԵՎ</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ՓՈՓՈԽՈՒԹՅՈՒՆՆԵՐ</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ԿԱՏԱՐԵԼՈՒ</w:t>
      </w:r>
      <w:r w:rsidRPr="00C16C1B">
        <w:rPr>
          <w:rStyle w:val="Strong"/>
          <w:rFonts w:ascii="GHEA Grapalat" w:hAnsi="GHEA Grapalat"/>
          <w:color w:val="000000"/>
          <w:sz w:val="24"/>
          <w:szCs w:val="24"/>
          <w:lang w:val="af-ZA"/>
        </w:rPr>
        <w:t xml:space="preserve"> </w:t>
      </w:r>
      <w:r w:rsidRPr="00C16C1B">
        <w:rPr>
          <w:rStyle w:val="Strong"/>
          <w:rFonts w:ascii="GHEA Grapalat" w:hAnsi="GHEA Grapalat"/>
          <w:color w:val="000000"/>
          <w:sz w:val="24"/>
          <w:szCs w:val="24"/>
        </w:rPr>
        <w:t>ՄԱՍԻՆ</w:t>
      </w:r>
      <w:r w:rsidRPr="00C16C1B">
        <w:rPr>
          <w:rStyle w:val="Strong"/>
          <w:rFonts w:ascii="GHEA Grapalat" w:hAnsi="GHEA Grapalat"/>
          <w:color w:val="000000"/>
          <w:sz w:val="24"/>
          <w:szCs w:val="24"/>
          <w:lang w:val="af-ZA"/>
        </w:rPr>
        <w:t xml:space="preserve"> </w:t>
      </w:r>
      <w:r w:rsidRPr="00C16C1B">
        <w:rPr>
          <w:rStyle w:val="Strong"/>
          <w:rFonts w:ascii="GHEA Grapalat" w:hAnsi="GHEA Grapalat"/>
          <w:sz w:val="24"/>
          <w:szCs w:val="24"/>
        </w:rPr>
        <w:t>ՀՀ</w:t>
      </w:r>
      <w:r w:rsidRPr="00C16C1B">
        <w:rPr>
          <w:rStyle w:val="Strong"/>
          <w:rFonts w:ascii="GHEA Grapalat" w:hAnsi="GHEA Grapalat"/>
          <w:sz w:val="24"/>
          <w:szCs w:val="24"/>
          <w:lang w:val="af-ZA"/>
        </w:rPr>
        <w:t xml:space="preserve"> </w:t>
      </w:r>
      <w:r w:rsidRPr="00C16C1B">
        <w:rPr>
          <w:rStyle w:val="Strong"/>
          <w:rFonts w:ascii="GHEA Grapalat" w:hAnsi="GHEA Grapalat"/>
          <w:sz w:val="24"/>
          <w:szCs w:val="24"/>
        </w:rPr>
        <w:t>ԿԱՌԱՎԱՐՈՒԹՅԱՆ</w:t>
      </w:r>
      <w:r w:rsidRPr="00C16C1B">
        <w:rPr>
          <w:rStyle w:val="Strong"/>
          <w:rFonts w:ascii="GHEA Grapalat" w:hAnsi="GHEA Grapalat"/>
          <w:sz w:val="24"/>
          <w:szCs w:val="24"/>
          <w:lang w:val="af-ZA"/>
        </w:rPr>
        <w:t xml:space="preserve"> </w:t>
      </w:r>
      <w:r w:rsidRPr="00C16C1B">
        <w:rPr>
          <w:rStyle w:val="Strong"/>
          <w:rFonts w:ascii="GHEA Grapalat" w:hAnsi="GHEA Grapalat"/>
          <w:sz w:val="24"/>
          <w:szCs w:val="24"/>
        </w:rPr>
        <w:t>ՈՐՈՇՄԱՆ</w:t>
      </w:r>
      <w:r w:rsidRPr="00C16C1B">
        <w:rPr>
          <w:rStyle w:val="Strong"/>
          <w:rFonts w:ascii="GHEA Grapalat" w:hAnsi="GHEA Grapalat"/>
          <w:sz w:val="24"/>
          <w:szCs w:val="24"/>
          <w:lang w:val="af-ZA"/>
        </w:rPr>
        <w:t xml:space="preserve"> </w:t>
      </w:r>
      <w:r w:rsidRPr="00C16C1B">
        <w:rPr>
          <w:rFonts w:ascii="GHEA Grapalat" w:hAnsi="GHEA Grapalat" w:cs="Times Armenian"/>
          <w:b/>
          <w:sz w:val="24"/>
          <w:szCs w:val="24"/>
          <w:lang w:val="hy-AM"/>
        </w:rPr>
        <w:t>ՆԱԽԱԳԾԻ  ԸՆԴՈՒՆՄԱՆ ԿԱՊԱԿՑՈՒԹՅԱՄԲ ԸՆԴՈՒՎԵԼԻՔ ԱՅԼ ՆՈՐՄԱՏԻՎ ԻՐԱՎԱԿԱՆ ԱԿՏԵՐԻ ԸՆԴՈՒՆՄԱՆ ԿԱՄ ԴՐԱՆՑ ԸՆԴՈՒՆՄԱՆ ԱՆՀՐԱԺԵՇՏՈՒԹՅԱՆ ԲԱՑԱԿԱՅՈՒԹՅԱՆ ՄԱՍԻՆ</w:t>
      </w:r>
    </w:p>
    <w:p w:rsidR="00F65C54" w:rsidRPr="00C16C1B" w:rsidRDefault="00F65C54" w:rsidP="00E13F35">
      <w:pPr>
        <w:tabs>
          <w:tab w:val="left" w:pos="45"/>
        </w:tabs>
        <w:ind w:left="-540"/>
        <w:rPr>
          <w:rStyle w:val="Strong"/>
          <w:rFonts w:ascii="GHEA Grapalat" w:hAnsi="GHEA Grapalat"/>
          <w:bCs w:val="0"/>
          <w:sz w:val="24"/>
          <w:szCs w:val="24"/>
          <w:lang w:val="af-ZA"/>
        </w:rPr>
      </w:pPr>
      <w:r w:rsidRPr="00C16C1B">
        <w:rPr>
          <w:rStyle w:val="Strong"/>
          <w:rFonts w:ascii="GHEA Grapalat" w:hAnsi="GHEA Grapalat"/>
          <w:b w:val="0"/>
          <w:bCs w:val="0"/>
          <w:sz w:val="24"/>
          <w:szCs w:val="24"/>
          <w:lang w:val="af-ZA"/>
        </w:rPr>
        <w:tab/>
      </w:r>
    </w:p>
    <w:p w:rsidR="00F65C54" w:rsidRPr="00C16C1B" w:rsidRDefault="00F65C54" w:rsidP="00E13F35">
      <w:pPr>
        <w:pStyle w:val="BodyTextIndent3"/>
        <w:spacing w:line="360" w:lineRule="auto"/>
        <w:ind w:left="0" w:firstLine="284"/>
        <w:jc w:val="both"/>
        <w:rPr>
          <w:rFonts w:ascii="GHEA Grapalat" w:hAnsi="GHEA Grapalat" w:cs="Sylfaen"/>
          <w:sz w:val="24"/>
          <w:szCs w:val="24"/>
          <w:lang w:val="af-ZA"/>
        </w:rPr>
      </w:pPr>
      <w:r w:rsidRPr="00C16C1B">
        <w:rPr>
          <w:rFonts w:ascii="GHEA Grapalat" w:hAnsi="GHEA Grapalat"/>
          <w:sz w:val="24"/>
          <w:szCs w:val="24"/>
          <w:lang w:val="af-ZA"/>
        </w:rPr>
        <w:tab/>
      </w:r>
      <w:r w:rsidRPr="00C16C1B">
        <w:rPr>
          <w:rFonts w:ascii="GHEA Grapalat" w:hAnsi="GHEA Grapalat"/>
          <w:sz w:val="24"/>
          <w:szCs w:val="24"/>
          <w:lang w:val="hy-AM"/>
        </w:rPr>
        <w:t xml:space="preserve">Հայաստանի Հանրապետության կառավարության 2011 թվականի օգոստոսի 18-Ի N 1229-Ն որոշման մեջ </w:t>
      </w:r>
      <w:r w:rsidRPr="00C16C1B">
        <w:rPr>
          <w:rFonts w:ascii="GHEA Grapalat" w:hAnsi="GHEA Grapalat"/>
          <w:sz w:val="24"/>
          <w:szCs w:val="24"/>
          <w:lang w:val="af-ZA"/>
        </w:rPr>
        <w:t xml:space="preserve"> </w:t>
      </w:r>
      <w:r w:rsidRPr="00C16C1B">
        <w:rPr>
          <w:rFonts w:ascii="GHEA Grapalat" w:hAnsi="GHEA Grapalat"/>
          <w:sz w:val="24"/>
          <w:szCs w:val="24"/>
        </w:rPr>
        <w:t>լրացումներ</w:t>
      </w:r>
      <w:r w:rsidRPr="00C16C1B">
        <w:rPr>
          <w:rFonts w:ascii="GHEA Grapalat" w:hAnsi="GHEA Grapalat"/>
          <w:sz w:val="24"/>
          <w:szCs w:val="24"/>
          <w:lang w:val="af-ZA"/>
        </w:rPr>
        <w:t xml:space="preserve"> </w:t>
      </w:r>
      <w:r w:rsidRPr="00C16C1B">
        <w:rPr>
          <w:rFonts w:ascii="GHEA Grapalat" w:hAnsi="GHEA Grapalat"/>
          <w:sz w:val="24"/>
          <w:szCs w:val="24"/>
          <w:lang w:val="hy-AM"/>
        </w:rPr>
        <w:t xml:space="preserve">և </w:t>
      </w:r>
      <w:r w:rsidRPr="00C16C1B">
        <w:rPr>
          <w:rFonts w:ascii="GHEA Grapalat" w:hAnsi="GHEA Grapalat"/>
          <w:sz w:val="24"/>
          <w:szCs w:val="24"/>
        </w:rPr>
        <w:t>փոփոխություններ</w:t>
      </w:r>
      <w:r w:rsidRPr="00C16C1B">
        <w:rPr>
          <w:rFonts w:ascii="GHEA Grapalat" w:hAnsi="GHEA Grapalat"/>
          <w:sz w:val="24"/>
          <w:szCs w:val="24"/>
          <w:lang w:val="af-ZA"/>
        </w:rPr>
        <w:t xml:space="preserve"> </w:t>
      </w:r>
      <w:r w:rsidRPr="00C16C1B">
        <w:rPr>
          <w:rFonts w:ascii="GHEA Grapalat" w:hAnsi="GHEA Grapalat"/>
          <w:sz w:val="24"/>
          <w:szCs w:val="24"/>
        </w:rPr>
        <w:t>կատարելու</w:t>
      </w:r>
      <w:r w:rsidRPr="00C16C1B">
        <w:rPr>
          <w:rFonts w:ascii="GHEA Grapalat" w:hAnsi="GHEA Grapalat"/>
          <w:sz w:val="24"/>
          <w:szCs w:val="24"/>
          <w:lang w:val="hy-AM"/>
        </w:rPr>
        <w:t xml:space="preserve"> կատարելու մասին ՀՀ կառավարության</w:t>
      </w:r>
      <w:r w:rsidRPr="00C16C1B">
        <w:rPr>
          <w:rFonts w:ascii="GHEA Grapalat" w:hAnsi="GHEA Grapalat" w:cs="Sylfaen"/>
          <w:sz w:val="24"/>
          <w:szCs w:val="24"/>
          <w:lang w:val="af-ZA"/>
        </w:rPr>
        <w:t xml:space="preserve"> </w:t>
      </w:r>
      <w:r w:rsidRPr="00C16C1B">
        <w:rPr>
          <w:rFonts w:ascii="GHEA Grapalat" w:hAnsi="GHEA Grapalat" w:cs="Sylfaen"/>
          <w:sz w:val="24"/>
          <w:szCs w:val="24"/>
        </w:rPr>
        <w:t>որոշման</w:t>
      </w:r>
      <w:r w:rsidRPr="00C16C1B">
        <w:rPr>
          <w:rFonts w:ascii="GHEA Grapalat" w:hAnsi="GHEA Grapalat" w:cs="Times Armenian"/>
          <w:sz w:val="24"/>
          <w:szCs w:val="24"/>
          <w:lang w:val="af-ZA"/>
        </w:rPr>
        <w:t xml:space="preserve"> </w:t>
      </w:r>
      <w:r w:rsidRPr="00C16C1B">
        <w:rPr>
          <w:rFonts w:ascii="GHEA Grapalat" w:hAnsi="GHEA Grapalat" w:cs="Sylfaen"/>
          <w:sz w:val="24"/>
          <w:szCs w:val="24"/>
        </w:rPr>
        <w:t>ընդունմամբ</w:t>
      </w:r>
      <w:r w:rsidRPr="00C16C1B">
        <w:rPr>
          <w:rFonts w:ascii="GHEA Grapalat" w:hAnsi="GHEA Grapalat" w:cs="Sylfaen"/>
          <w:sz w:val="24"/>
          <w:szCs w:val="24"/>
          <w:lang w:val="af-ZA"/>
        </w:rPr>
        <w:t xml:space="preserve"> նախատեսվում է համապատսխան փոփոխություններ և լրացումներ կատարելու </w:t>
      </w:r>
      <w:r w:rsidRPr="00C16C1B">
        <w:rPr>
          <w:rFonts w:ascii="GHEA Grapalat" w:hAnsi="GHEA Grapalat" w:cs="Sylfaen"/>
          <w:sz w:val="24"/>
          <w:szCs w:val="24"/>
        </w:rPr>
        <w:t>Հայաստանի</w:t>
      </w:r>
      <w:r w:rsidRPr="00C16C1B">
        <w:rPr>
          <w:rFonts w:ascii="GHEA Grapalat" w:hAnsi="GHEA Grapalat" w:cs="Sylfaen"/>
          <w:sz w:val="24"/>
          <w:szCs w:val="24"/>
          <w:lang w:val="af-ZA"/>
        </w:rPr>
        <w:t xml:space="preserve"> </w:t>
      </w:r>
      <w:r w:rsidRPr="00C16C1B">
        <w:rPr>
          <w:rFonts w:ascii="GHEA Grapalat" w:hAnsi="GHEA Grapalat" w:cs="Sylfaen"/>
          <w:sz w:val="24"/>
          <w:szCs w:val="24"/>
        </w:rPr>
        <w:t>Հանրապետության</w:t>
      </w:r>
      <w:r w:rsidRPr="00C16C1B">
        <w:rPr>
          <w:rFonts w:ascii="GHEA Grapalat" w:hAnsi="GHEA Grapalat" w:cs="Sylfaen"/>
          <w:sz w:val="24"/>
          <w:szCs w:val="24"/>
          <w:lang w:val="af-ZA"/>
        </w:rPr>
        <w:t xml:space="preserve"> </w:t>
      </w:r>
      <w:r w:rsidRPr="00C16C1B">
        <w:rPr>
          <w:rFonts w:ascii="GHEA Grapalat" w:hAnsi="GHEA Grapalat" w:cs="Sylfaen"/>
          <w:sz w:val="24"/>
          <w:szCs w:val="24"/>
        </w:rPr>
        <w:t>կառավարության</w:t>
      </w:r>
      <w:r w:rsidRPr="00C16C1B">
        <w:rPr>
          <w:rFonts w:ascii="GHEA Grapalat" w:hAnsi="GHEA Grapalat" w:cs="Sylfaen"/>
          <w:sz w:val="24"/>
          <w:szCs w:val="24"/>
          <w:lang w:val="af-ZA"/>
        </w:rPr>
        <w:t xml:space="preserve"> 2004 </w:t>
      </w:r>
      <w:r w:rsidRPr="00C16C1B">
        <w:rPr>
          <w:rFonts w:ascii="GHEA Grapalat" w:hAnsi="GHEA Grapalat" w:cs="Sylfaen"/>
          <w:sz w:val="24"/>
          <w:szCs w:val="24"/>
        </w:rPr>
        <w:t>թվականի</w:t>
      </w:r>
      <w:r w:rsidRPr="00C16C1B">
        <w:rPr>
          <w:rFonts w:ascii="GHEA Grapalat" w:hAnsi="GHEA Grapalat" w:cs="Sylfaen"/>
          <w:sz w:val="24"/>
          <w:szCs w:val="24"/>
          <w:lang w:val="af-ZA"/>
        </w:rPr>
        <w:t xml:space="preserve"> </w:t>
      </w:r>
      <w:r w:rsidRPr="00C16C1B">
        <w:rPr>
          <w:rFonts w:ascii="GHEA Grapalat" w:hAnsi="GHEA Grapalat" w:cs="Sylfaen"/>
          <w:sz w:val="24"/>
          <w:szCs w:val="24"/>
        </w:rPr>
        <w:t>հուլիսի</w:t>
      </w:r>
      <w:r w:rsidRPr="00C16C1B">
        <w:rPr>
          <w:rFonts w:ascii="GHEA Grapalat" w:hAnsi="GHEA Grapalat" w:cs="Sylfaen"/>
          <w:sz w:val="24"/>
          <w:szCs w:val="24"/>
          <w:lang w:val="af-ZA"/>
        </w:rPr>
        <w:t xml:space="preserve"> 29-</w:t>
      </w:r>
      <w:r w:rsidRPr="00C16C1B">
        <w:rPr>
          <w:rFonts w:ascii="GHEA Grapalat" w:hAnsi="GHEA Grapalat" w:cs="Sylfaen"/>
          <w:sz w:val="24"/>
          <w:szCs w:val="24"/>
        </w:rPr>
        <w:t>ի</w:t>
      </w:r>
      <w:r w:rsidRPr="00C16C1B">
        <w:rPr>
          <w:rFonts w:ascii="GHEA Grapalat" w:hAnsi="GHEA Grapalat" w:cs="Sylfaen"/>
          <w:sz w:val="24"/>
          <w:szCs w:val="24"/>
          <w:lang w:val="af-ZA"/>
        </w:rPr>
        <w:t xml:space="preserve"> «</w:t>
      </w:r>
      <w:r w:rsidRPr="00C16C1B">
        <w:rPr>
          <w:rFonts w:ascii="GHEA Grapalat" w:hAnsi="GHEA Grapalat" w:cs="Sylfaen"/>
          <w:sz w:val="24"/>
          <w:szCs w:val="24"/>
        </w:rPr>
        <w:t>Շահումով</w:t>
      </w:r>
      <w:r w:rsidRPr="00C16C1B">
        <w:rPr>
          <w:rFonts w:ascii="GHEA Grapalat" w:hAnsi="GHEA Grapalat" w:cs="Sylfaen"/>
          <w:sz w:val="24"/>
          <w:szCs w:val="24"/>
          <w:lang w:val="af-ZA"/>
        </w:rPr>
        <w:t xml:space="preserve"> </w:t>
      </w:r>
      <w:r w:rsidRPr="00C16C1B">
        <w:rPr>
          <w:rFonts w:ascii="GHEA Grapalat" w:hAnsi="GHEA Grapalat" w:cs="Sylfaen"/>
          <w:sz w:val="24"/>
          <w:szCs w:val="24"/>
        </w:rPr>
        <w:t>խաղերի</w:t>
      </w:r>
      <w:r w:rsidRPr="00C16C1B">
        <w:rPr>
          <w:rFonts w:ascii="GHEA Grapalat" w:hAnsi="GHEA Grapalat" w:cs="Sylfaen"/>
          <w:sz w:val="24"/>
          <w:szCs w:val="24"/>
          <w:lang w:val="af-ZA"/>
        </w:rPr>
        <w:t xml:space="preserve"> </w:t>
      </w:r>
      <w:r w:rsidRPr="00C16C1B">
        <w:rPr>
          <w:rFonts w:ascii="GHEA Grapalat" w:hAnsi="GHEA Grapalat" w:cs="Sylfaen"/>
          <w:sz w:val="24"/>
          <w:szCs w:val="24"/>
        </w:rPr>
        <w:t>և</w:t>
      </w:r>
      <w:r w:rsidRPr="00C16C1B">
        <w:rPr>
          <w:rFonts w:ascii="GHEA Grapalat" w:hAnsi="GHEA Grapalat" w:cs="Sylfaen"/>
          <w:sz w:val="24"/>
          <w:szCs w:val="24"/>
          <w:lang w:val="af-ZA"/>
        </w:rPr>
        <w:t xml:space="preserve"> </w:t>
      </w:r>
      <w:r w:rsidRPr="00C16C1B">
        <w:rPr>
          <w:rFonts w:ascii="GHEA Grapalat" w:hAnsi="GHEA Grapalat" w:cs="Sylfaen"/>
          <w:sz w:val="24"/>
          <w:szCs w:val="24"/>
        </w:rPr>
        <w:t>խաղատների</w:t>
      </w:r>
      <w:r w:rsidRPr="00C16C1B">
        <w:rPr>
          <w:rFonts w:ascii="GHEA Grapalat" w:hAnsi="GHEA Grapalat" w:cs="Sylfaen"/>
          <w:sz w:val="24"/>
          <w:szCs w:val="24"/>
          <w:lang w:val="af-ZA"/>
        </w:rPr>
        <w:t xml:space="preserve"> </w:t>
      </w:r>
      <w:r w:rsidRPr="00C16C1B">
        <w:rPr>
          <w:rFonts w:ascii="GHEA Grapalat" w:hAnsi="GHEA Grapalat" w:cs="Sylfaen"/>
          <w:sz w:val="24"/>
          <w:szCs w:val="24"/>
        </w:rPr>
        <w:t>մասին</w:t>
      </w:r>
      <w:r w:rsidRPr="00C16C1B">
        <w:rPr>
          <w:rFonts w:ascii="GHEA Grapalat" w:hAnsi="GHEA Grapalat" w:cs="Sylfaen"/>
          <w:sz w:val="24"/>
          <w:szCs w:val="24"/>
          <w:lang w:val="af-ZA"/>
        </w:rPr>
        <w:t xml:space="preserve">» </w:t>
      </w:r>
      <w:r w:rsidRPr="00C16C1B">
        <w:rPr>
          <w:rFonts w:ascii="GHEA Grapalat" w:hAnsi="GHEA Grapalat" w:cs="Sylfaen"/>
          <w:sz w:val="24"/>
          <w:szCs w:val="24"/>
        </w:rPr>
        <w:t>Հայաստանի</w:t>
      </w:r>
      <w:r w:rsidRPr="00C16C1B">
        <w:rPr>
          <w:rFonts w:ascii="GHEA Grapalat" w:hAnsi="GHEA Grapalat" w:cs="Sylfaen"/>
          <w:sz w:val="24"/>
          <w:szCs w:val="24"/>
          <w:lang w:val="af-ZA"/>
        </w:rPr>
        <w:t xml:space="preserve"> </w:t>
      </w:r>
      <w:r w:rsidRPr="00C16C1B">
        <w:rPr>
          <w:rFonts w:ascii="GHEA Grapalat" w:hAnsi="GHEA Grapalat" w:cs="Sylfaen"/>
          <w:sz w:val="24"/>
          <w:szCs w:val="24"/>
        </w:rPr>
        <w:t>Հանրապետության</w:t>
      </w:r>
      <w:r w:rsidRPr="00C16C1B">
        <w:rPr>
          <w:rFonts w:ascii="GHEA Grapalat" w:hAnsi="GHEA Grapalat" w:cs="Sylfaen"/>
          <w:sz w:val="24"/>
          <w:szCs w:val="24"/>
          <w:lang w:val="af-ZA"/>
        </w:rPr>
        <w:t xml:space="preserve"> </w:t>
      </w:r>
      <w:r w:rsidRPr="00C16C1B">
        <w:rPr>
          <w:rFonts w:ascii="GHEA Grapalat" w:hAnsi="GHEA Grapalat" w:cs="Sylfaen"/>
          <w:sz w:val="24"/>
          <w:szCs w:val="24"/>
        </w:rPr>
        <w:t>օրենքի</w:t>
      </w:r>
      <w:r w:rsidRPr="00C16C1B">
        <w:rPr>
          <w:rFonts w:ascii="GHEA Grapalat" w:hAnsi="GHEA Grapalat" w:cs="Sylfaen"/>
          <w:sz w:val="24"/>
          <w:szCs w:val="24"/>
          <w:lang w:val="af-ZA"/>
        </w:rPr>
        <w:t xml:space="preserve"> </w:t>
      </w:r>
      <w:r w:rsidRPr="00C16C1B">
        <w:rPr>
          <w:rFonts w:ascii="GHEA Grapalat" w:hAnsi="GHEA Grapalat" w:cs="Sylfaen"/>
          <w:sz w:val="24"/>
          <w:szCs w:val="24"/>
        </w:rPr>
        <w:t>կիրարկումն</w:t>
      </w:r>
      <w:r w:rsidRPr="00C16C1B">
        <w:rPr>
          <w:rFonts w:ascii="GHEA Grapalat" w:hAnsi="GHEA Grapalat" w:cs="Sylfaen"/>
          <w:sz w:val="24"/>
          <w:szCs w:val="24"/>
          <w:lang w:val="af-ZA"/>
        </w:rPr>
        <w:t xml:space="preserve"> </w:t>
      </w:r>
      <w:r w:rsidRPr="00C16C1B">
        <w:rPr>
          <w:rFonts w:ascii="GHEA Grapalat" w:hAnsi="GHEA Grapalat" w:cs="Sylfaen"/>
          <w:sz w:val="24"/>
          <w:szCs w:val="24"/>
        </w:rPr>
        <w:t>ապահովելու</w:t>
      </w:r>
      <w:r w:rsidRPr="00C16C1B">
        <w:rPr>
          <w:rFonts w:ascii="GHEA Grapalat" w:hAnsi="GHEA Grapalat" w:cs="Sylfaen"/>
          <w:sz w:val="24"/>
          <w:szCs w:val="24"/>
          <w:lang w:val="af-ZA"/>
        </w:rPr>
        <w:t xml:space="preserve"> </w:t>
      </w:r>
      <w:r w:rsidRPr="00C16C1B">
        <w:rPr>
          <w:rFonts w:ascii="GHEA Grapalat" w:hAnsi="GHEA Grapalat" w:cs="Sylfaen"/>
          <w:sz w:val="24"/>
          <w:szCs w:val="24"/>
        </w:rPr>
        <w:t>մասին</w:t>
      </w:r>
      <w:r w:rsidRPr="00C16C1B">
        <w:rPr>
          <w:rFonts w:ascii="GHEA Grapalat" w:hAnsi="GHEA Grapalat" w:cs="Sylfaen"/>
          <w:sz w:val="24"/>
          <w:szCs w:val="24"/>
          <w:lang w:val="af-ZA"/>
        </w:rPr>
        <w:t>» N 1164-</w:t>
      </w:r>
      <w:r w:rsidRPr="00C16C1B">
        <w:rPr>
          <w:rFonts w:ascii="GHEA Grapalat" w:hAnsi="GHEA Grapalat" w:cs="Sylfaen"/>
          <w:sz w:val="24"/>
          <w:szCs w:val="24"/>
        </w:rPr>
        <w:t>Ն</w:t>
      </w:r>
      <w:r w:rsidRPr="00C16C1B">
        <w:rPr>
          <w:rFonts w:ascii="GHEA Grapalat" w:hAnsi="GHEA Grapalat" w:cs="Sylfaen"/>
          <w:sz w:val="24"/>
          <w:szCs w:val="24"/>
          <w:lang w:val="af-ZA"/>
        </w:rPr>
        <w:t xml:space="preserve"> </w:t>
      </w:r>
      <w:r w:rsidRPr="00C16C1B">
        <w:rPr>
          <w:rFonts w:ascii="GHEA Grapalat" w:hAnsi="GHEA Grapalat" w:cs="Sylfaen"/>
          <w:sz w:val="24"/>
          <w:szCs w:val="24"/>
        </w:rPr>
        <w:t>որոշման</w:t>
      </w:r>
      <w:r w:rsidRPr="00C16C1B">
        <w:rPr>
          <w:rFonts w:ascii="GHEA Grapalat" w:hAnsi="GHEA Grapalat" w:cs="Sylfaen"/>
          <w:sz w:val="24"/>
          <w:szCs w:val="24"/>
          <w:lang w:val="af-ZA"/>
        </w:rPr>
        <w:t xml:space="preserve"> </w:t>
      </w:r>
      <w:r w:rsidRPr="00C16C1B">
        <w:rPr>
          <w:rFonts w:ascii="GHEA Grapalat" w:hAnsi="GHEA Grapalat" w:cs="Sylfaen"/>
          <w:sz w:val="24"/>
          <w:szCs w:val="24"/>
        </w:rPr>
        <w:t>մեջ</w:t>
      </w:r>
      <w:r w:rsidRPr="00C16C1B">
        <w:rPr>
          <w:rFonts w:ascii="GHEA Grapalat" w:hAnsi="GHEA Grapalat" w:cs="Sylfaen"/>
          <w:sz w:val="24"/>
          <w:szCs w:val="24"/>
          <w:lang w:val="af-ZA"/>
        </w:rPr>
        <w:t>:</w:t>
      </w:r>
    </w:p>
    <w:p w:rsidR="00F65C54" w:rsidRPr="00C16C1B" w:rsidRDefault="00F65C54" w:rsidP="00E13F35">
      <w:pPr>
        <w:pStyle w:val="BodyTextIndent3"/>
        <w:spacing w:line="360" w:lineRule="auto"/>
        <w:ind w:left="284"/>
        <w:jc w:val="both"/>
        <w:rPr>
          <w:rStyle w:val="Strong"/>
          <w:rFonts w:ascii="GHEA Grapalat" w:hAnsi="GHEA Grapalat"/>
          <w:bCs w:val="0"/>
          <w:sz w:val="24"/>
          <w:szCs w:val="24"/>
          <w:lang w:val="af-ZA"/>
        </w:rPr>
      </w:pPr>
      <w:r w:rsidRPr="00C16C1B">
        <w:rPr>
          <w:rFonts w:ascii="GHEA Grapalat" w:hAnsi="GHEA Grapalat"/>
          <w:sz w:val="24"/>
          <w:szCs w:val="24"/>
          <w:lang w:val="af-ZA"/>
        </w:rPr>
        <w:br w:type="page"/>
      </w:r>
    </w:p>
    <w:p w:rsidR="00F65C54" w:rsidRPr="00C16C1B" w:rsidRDefault="00F65C54" w:rsidP="00E13F35">
      <w:pPr>
        <w:jc w:val="center"/>
        <w:rPr>
          <w:rFonts w:ascii="GHEA Grapalat" w:hAnsi="GHEA Grapalat" w:cs="Sylfaen"/>
          <w:b/>
          <w:sz w:val="24"/>
          <w:szCs w:val="24"/>
          <w:lang w:val="af-ZA"/>
        </w:rPr>
      </w:pPr>
      <w:r w:rsidRPr="00C16C1B">
        <w:rPr>
          <w:rFonts w:ascii="GHEA Grapalat" w:hAnsi="GHEA Grapalat" w:cs="Sylfaen"/>
          <w:b/>
          <w:sz w:val="24"/>
          <w:szCs w:val="24"/>
        </w:rPr>
        <w:t>ՏԵՂԵԿԱՆՔ</w:t>
      </w:r>
    </w:p>
    <w:p w:rsidR="00F65C54" w:rsidRPr="00C16C1B" w:rsidRDefault="00F65C54" w:rsidP="00E13F35">
      <w:pPr>
        <w:pStyle w:val="NormalWeb"/>
        <w:spacing w:before="0" w:beforeAutospacing="0" w:after="0" w:afterAutospacing="0"/>
        <w:jc w:val="center"/>
        <w:rPr>
          <w:rStyle w:val="Strong"/>
          <w:rFonts w:ascii="GHEA Grapalat" w:hAnsi="GHEA Grapalat"/>
          <w:lang w:val="af-ZA"/>
        </w:rPr>
      </w:pPr>
      <w:r w:rsidRPr="00C16C1B">
        <w:rPr>
          <w:rStyle w:val="Strong"/>
          <w:rFonts w:ascii="GHEA Grapalat" w:hAnsi="GHEA Grapalat"/>
          <w:color w:val="000000"/>
          <w:lang w:val="af-ZA"/>
        </w:rPr>
        <w:t></w:t>
      </w:r>
      <w:r w:rsidRPr="00C16C1B">
        <w:rPr>
          <w:rStyle w:val="Strong"/>
          <w:rFonts w:ascii="GHEA Grapalat" w:hAnsi="GHEA Grapalat"/>
          <w:color w:val="000000"/>
        </w:rPr>
        <w:t>ՀԱՅԱՍՏԱՆԻ</w:t>
      </w:r>
      <w:r w:rsidRPr="00C16C1B">
        <w:rPr>
          <w:rStyle w:val="Strong"/>
          <w:rFonts w:ascii="GHEA Grapalat" w:hAnsi="GHEA Grapalat"/>
          <w:color w:val="000000"/>
          <w:lang w:val="af-ZA"/>
        </w:rPr>
        <w:t xml:space="preserve"> </w:t>
      </w:r>
      <w:r w:rsidRPr="00C16C1B">
        <w:rPr>
          <w:rStyle w:val="Strong"/>
          <w:rFonts w:ascii="GHEA Grapalat" w:hAnsi="GHEA Grapalat"/>
          <w:color w:val="000000"/>
        </w:rPr>
        <w:t>ՀԱՆՐԱՊԵՏՈՒԹՅԱՆ</w:t>
      </w:r>
      <w:r w:rsidRPr="00C16C1B">
        <w:rPr>
          <w:rStyle w:val="Strong"/>
          <w:rFonts w:ascii="GHEA Grapalat" w:hAnsi="GHEA Grapalat"/>
          <w:color w:val="000000"/>
          <w:lang w:val="af-ZA"/>
        </w:rPr>
        <w:t xml:space="preserve"> </w:t>
      </w:r>
      <w:r w:rsidRPr="00C16C1B">
        <w:rPr>
          <w:rStyle w:val="Strong"/>
          <w:rFonts w:ascii="GHEA Grapalat" w:hAnsi="GHEA Grapalat"/>
          <w:color w:val="000000"/>
        </w:rPr>
        <w:t>ԿԱՌԱՎԱՐՈՒԹՅԱՆ</w:t>
      </w:r>
      <w:r w:rsidRPr="00C16C1B">
        <w:rPr>
          <w:rStyle w:val="Strong"/>
          <w:rFonts w:ascii="GHEA Grapalat" w:hAnsi="GHEA Grapalat"/>
          <w:color w:val="000000"/>
          <w:lang w:val="af-ZA"/>
        </w:rPr>
        <w:t xml:space="preserve"> 2011 </w:t>
      </w:r>
      <w:r w:rsidRPr="00C16C1B">
        <w:rPr>
          <w:rStyle w:val="Strong"/>
          <w:rFonts w:ascii="GHEA Grapalat" w:hAnsi="GHEA Grapalat"/>
          <w:color w:val="000000"/>
        </w:rPr>
        <w:t>ԹՎԱԿԱՆԻ</w:t>
      </w:r>
      <w:r w:rsidRPr="00C16C1B">
        <w:rPr>
          <w:rStyle w:val="Strong"/>
          <w:rFonts w:ascii="GHEA Grapalat" w:hAnsi="GHEA Grapalat"/>
          <w:color w:val="000000"/>
          <w:lang w:val="af-ZA"/>
        </w:rPr>
        <w:t xml:space="preserve"> </w:t>
      </w:r>
      <w:r w:rsidRPr="00C16C1B">
        <w:rPr>
          <w:rStyle w:val="Strong"/>
          <w:rFonts w:ascii="GHEA Grapalat" w:hAnsi="GHEA Grapalat"/>
          <w:color w:val="000000"/>
        </w:rPr>
        <w:t>ՕԳՈՍՏՈՍԻ</w:t>
      </w:r>
      <w:r w:rsidRPr="00C16C1B">
        <w:rPr>
          <w:rStyle w:val="Strong"/>
          <w:rFonts w:ascii="GHEA Grapalat" w:hAnsi="GHEA Grapalat"/>
          <w:color w:val="000000"/>
          <w:lang w:val="af-ZA"/>
        </w:rPr>
        <w:t xml:space="preserve"> 18-</w:t>
      </w:r>
      <w:r w:rsidRPr="00C16C1B">
        <w:rPr>
          <w:rStyle w:val="Strong"/>
          <w:rFonts w:ascii="GHEA Grapalat" w:hAnsi="GHEA Grapalat"/>
          <w:color w:val="000000"/>
        </w:rPr>
        <w:t>Ի</w:t>
      </w:r>
      <w:r w:rsidRPr="00C16C1B">
        <w:rPr>
          <w:rStyle w:val="Strong"/>
          <w:rFonts w:ascii="GHEA Grapalat" w:hAnsi="GHEA Grapalat"/>
          <w:color w:val="000000"/>
          <w:lang w:val="af-ZA"/>
        </w:rPr>
        <w:t xml:space="preserve"> N 1229-</w:t>
      </w:r>
      <w:r w:rsidRPr="00C16C1B">
        <w:rPr>
          <w:rStyle w:val="Strong"/>
          <w:rFonts w:ascii="GHEA Grapalat" w:hAnsi="GHEA Grapalat"/>
          <w:color w:val="000000"/>
        </w:rPr>
        <w:t>Ն</w:t>
      </w:r>
      <w:r w:rsidRPr="00C16C1B">
        <w:rPr>
          <w:rStyle w:val="Strong"/>
          <w:rFonts w:ascii="GHEA Grapalat" w:hAnsi="GHEA Grapalat"/>
          <w:color w:val="000000"/>
          <w:lang w:val="af-ZA"/>
        </w:rPr>
        <w:t xml:space="preserve"> </w:t>
      </w:r>
      <w:r w:rsidRPr="00C16C1B">
        <w:rPr>
          <w:rStyle w:val="Strong"/>
          <w:rFonts w:ascii="GHEA Grapalat" w:hAnsi="GHEA Grapalat"/>
          <w:color w:val="000000"/>
        </w:rPr>
        <w:t>ՈՐՈՇՄԱՆ</w:t>
      </w:r>
      <w:r w:rsidRPr="00C16C1B">
        <w:rPr>
          <w:rStyle w:val="Strong"/>
          <w:rFonts w:ascii="GHEA Grapalat" w:hAnsi="GHEA Grapalat"/>
          <w:color w:val="000000"/>
          <w:lang w:val="af-ZA"/>
        </w:rPr>
        <w:t xml:space="preserve"> </w:t>
      </w:r>
      <w:r w:rsidRPr="00C16C1B">
        <w:rPr>
          <w:rStyle w:val="Strong"/>
          <w:rFonts w:ascii="GHEA Grapalat" w:hAnsi="GHEA Grapalat"/>
          <w:color w:val="000000"/>
        </w:rPr>
        <w:t>ՄԵՋ</w:t>
      </w:r>
      <w:r w:rsidRPr="00C16C1B">
        <w:rPr>
          <w:rStyle w:val="Strong"/>
          <w:rFonts w:ascii="GHEA Grapalat" w:hAnsi="GHEA Grapalat"/>
          <w:color w:val="000000"/>
          <w:lang w:val="af-ZA"/>
        </w:rPr>
        <w:t xml:space="preserve"> </w:t>
      </w:r>
      <w:r w:rsidRPr="00C16C1B">
        <w:rPr>
          <w:rStyle w:val="Strong"/>
          <w:rFonts w:ascii="GHEA Grapalat" w:hAnsi="GHEA Grapalat"/>
          <w:color w:val="000000"/>
        </w:rPr>
        <w:t>ԼՐԱՑՈՒՄՆԵՐ</w:t>
      </w:r>
      <w:r w:rsidRPr="00C16C1B">
        <w:rPr>
          <w:rStyle w:val="Strong"/>
          <w:rFonts w:ascii="GHEA Grapalat" w:hAnsi="GHEA Grapalat"/>
          <w:color w:val="000000"/>
          <w:lang w:val="af-ZA"/>
        </w:rPr>
        <w:t xml:space="preserve"> </w:t>
      </w:r>
      <w:r w:rsidRPr="00C16C1B">
        <w:rPr>
          <w:rStyle w:val="Strong"/>
          <w:rFonts w:ascii="GHEA Grapalat" w:hAnsi="GHEA Grapalat"/>
          <w:color w:val="000000"/>
        </w:rPr>
        <w:t>ԵՎ</w:t>
      </w:r>
      <w:r w:rsidRPr="00C16C1B">
        <w:rPr>
          <w:rStyle w:val="Strong"/>
          <w:rFonts w:ascii="GHEA Grapalat" w:hAnsi="GHEA Grapalat"/>
          <w:color w:val="000000"/>
          <w:lang w:val="af-ZA"/>
        </w:rPr>
        <w:t xml:space="preserve"> </w:t>
      </w:r>
      <w:r w:rsidRPr="00C16C1B">
        <w:rPr>
          <w:rStyle w:val="Strong"/>
          <w:rFonts w:ascii="GHEA Grapalat" w:hAnsi="GHEA Grapalat"/>
          <w:color w:val="000000"/>
        </w:rPr>
        <w:t>ՓՈՓՈԽՈՒԹՅՈՒՆՆԵՐ</w:t>
      </w:r>
      <w:r w:rsidRPr="00C16C1B">
        <w:rPr>
          <w:rStyle w:val="Strong"/>
          <w:rFonts w:ascii="GHEA Grapalat" w:hAnsi="GHEA Grapalat"/>
          <w:color w:val="000000"/>
          <w:lang w:val="af-ZA"/>
        </w:rPr>
        <w:t xml:space="preserve"> </w:t>
      </w:r>
      <w:r w:rsidRPr="00C16C1B">
        <w:rPr>
          <w:rStyle w:val="Strong"/>
          <w:rFonts w:ascii="GHEA Grapalat" w:hAnsi="GHEA Grapalat"/>
          <w:color w:val="000000"/>
        </w:rPr>
        <w:t>ԿԱՏԱՐԵԼՈՒ</w:t>
      </w:r>
      <w:r w:rsidRPr="00C16C1B">
        <w:rPr>
          <w:rStyle w:val="Strong"/>
          <w:rFonts w:ascii="GHEA Grapalat" w:hAnsi="GHEA Grapalat"/>
          <w:color w:val="000000"/>
          <w:lang w:val="af-ZA"/>
        </w:rPr>
        <w:t xml:space="preserve"> </w:t>
      </w:r>
      <w:r w:rsidRPr="00C16C1B">
        <w:rPr>
          <w:rStyle w:val="Strong"/>
          <w:rFonts w:ascii="GHEA Grapalat" w:hAnsi="GHEA Grapalat"/>
          <w:color w:val="000000"/>
        </w:rPr>
        <w:t>ՄԱՍԻՆ</w:t>
      </w:r>
      <w:r w:rsidRPr="00C16C1B">
        <w:rPr>
          <w:rStyle w:val="Strong"/>
          <w:rFonts w:ascii="GHEA Grapalat" w:hAnsi="GHEA Grapalat"/>
          <w:color w:val="000000"/>
          <w:lang w:val="af-ZA"/>
        </w:rPr>
        <w:t xml:space="preserve">  </w:t>
      </w:r>
      <w:r w:rsidRPr="00C16C1B">
        <w:rPr>
          <w:rStyle w:val="Strong"/>
          <w:rFonts w:ascii="GHEA Grapalat" w:hAnsi="GHEA Grapalat" w:cs="Sylfaen"/>
          <w:bCs w:val="0"/>
        </w:rPr>
        <w:t>ՀԱՅԱՍՏԱՆԻ</w:t>
      </w:r>
      <w:r w:rsidRPr="00C16C1B">
        <w:rPr>
          <w:rStyle w:val="Strong"/>
          <w:rFonts w:ascii="GHEA Grapalat" w:hAnsi="GHEA Grapalat" w:cs="Sylfaen"/>
          <w:bCs w:val="0"/>
          <w:lang w:val="af-ZA"/>
        </w:rPr>
        <w:t xml:space="preserve"> </w:t>
      </w:r>
      <w:r w:rsidRPr="00C16C1B">
        <w:rPr>
          <w:rStyle w:val="Strong"/>
          <w:rFonts w:ascii="GHEA Grapalat" w:hAnsi="GHEA Grapalat" w:cs="Sylfaen"/>
          <w:bCs w:val="0"/>
        </w:rPr>
        <w:t>ՀԱՆՐԱՊԵՏՈՒԹՅԱՆ</w:t>
      </w:r>
      <w:r w:rsidRPr="00C16C1B">
        <w:rPr>
          <w:rStyle w:val="Strong"/>
          <w:rFonts w:ascii="GHEA Grapalat" w:hAnsi="GHEA Grapalat" w:cs="Times Armenian"/>
          <w:bCs w:val="0"/>
          <w:lang w:val="af-ZA"/>
        </w:rPr>
        <w:t xml:space="preserve">  </w:t>
      </w:r>
      <w:r w:rsidRPr="00C16C1B">
        <w:rPr>
          <w:rStyle w:val="Strong"/>
          <w:rFonts w:ascii="GHEA Grapalat" w:hAnsi="GHEA Grapalat" w:cs="Sylfaen"/>
          <w:bCs w:val="0"/>
        </w:rPr>
        <w:t>ԿԱՌԱՎԱՐՈՒԹՅԱՆ</w:t>
      </w:r>
      <w:r w:rsidRPr="00C16C1B">
        <w:rPr>
          <w:rStyle w:val="Strong"/>
          <w:rFonts w:ascii="GHEA Grapalat" w:hAnsi="GHEA Grapalat" w:cs="Times Armenian"/>
          <w:bCs w:val="0"/>
          <w:lang w:val="af-ZA"/>
        </w:rPr>
        <w:t xml:space="preserve"> </w:t>
      </w:r>
      <w:r w:rsidRPr="00C16C1B">
        <w:rPr>
          <w:rStyle w:val="Strong"/>
          <w:rFonts w:ascii="GHEA Grapalat" w:hAnsi="GHEA Grapalat" w:cs="Sylfaen"/>
          <w:bCs w:val="0"/>
        </w:rPr>
        <w:t>ՈՐՈՇՄԱՆ</w:t>
      </w:r>
      <w:r w:rsidRPr="00C16C1B">
        <w:rPr>
          <w:rFonts w:ascii="GHEA Grapalat" w:hAnsi="GHEA Grapalat" w:cs="Times Armenian"/>
          <w:lang w:val="af-ZA"/>
        </w:rPr>
        <w:t xml:space="preserve"> </w:t>
      </w:r>
      <w:r w:rsidRPr="00C16C1B">
        <w:rPr>
          <w:rStyle w:val="Strong"/>
          <w:rFonts w:ascii="GHEA Grapalat" w:hAnsi="GHEA Grapalat"/>
        </w:rPr>
        <w:t>ՆԱԽԱԳԾԻ</w:t>
      </w:r>
      <w:r w:rsidRPr="00C16C1B">
        <w:rPr>
          <w:rStyle w:val="Strong"/>
          <w:rFonts w:ascii="GHEA Grapalat" w:hAnsi="GHEA Grapalat"/>
          <w:lang w:val="af-ZA"/>
        </w:rPr>
        <w:t xml:space="preserve"> </w:t>
      </w:r>
      <w:r w:rsidRPr="00C16C1B">
        <w:rPr>
          <w:rStyle w:val="Strong"/>
          <w:rFonts w:ascii="GHEA Grapalat" w:hAnsi="GHEA Grapalat"/>
        </w:rPr>
        <w:t>ԸՆԴՈՒՆԵԼՈՒ</w:t>
      </w:r>
      <w:r w:rsidRPr="00C16C1B">
        <w:rPr>
          <w:rStyle w:val="Strong"/>
          <w:rFonts w:ascii="GHEA Grapalat" w:hAnsi="GHEA Grapalat"/>
          <w:lang w:val="af-ZA"/>
        </w:rPr>
        <w:t xml:space="preserve"> </w:t>
      </w:r>
      <w:r w:rsidRPr="00C16C1B">
        <w:rPr>
          <w:rStyle w:val="Strong"/>
          <w:rFonts w:ascii="GHEA Grapalat" w:hAnsi="GHEA Grapalat"/>
        </w:rPr>
        <w:t>ԿԱՊԱԿՑՈՒԹՅԱՄԲ</w:t>
      </w:r>
      <w:r w:rsidRPr="00C16C1B">
        <w:rPr>
          <w:rStyle w:val="Strong"/>
          <w:rFonts w:ascii="GHEA Grapalat" w:hAnsi="GHEA Grapalat"/>
          <w:lang w:val="af-ZA"/>
        </w:rPr>
        <w:t xml:space="preserve">  </w:t>
      </w:r>
      <w:r w:rsidRPr="00C16C1B">
        <w:rPr>
          <w:rStyle w:val="Strong"/>
          <w:rFonts w:ascii="GHEA Grapalat" w:hAnsi="GHEA Grapalat"/>
        </w:rPr>
        <w:t>ՀԱՅԱՍՏԱՆԻ</w:t>
      </w:r>
      <w:r w:rsidRPr="00C16C1B">
        <w:rPr>
          <w:rStyle w:val="Strong"/>
          <w:rFonts w:ascii="GHEA Grapalat" w:hAnsi="GHEA Grapalat"/>
          <w:lang w:val="af-ZA"/>
        </w:rPr>
        <w:t xml:space="preserve"> </w:t>
      </w:r>
      <w:r w:rsidRPr="00C16C1B">
        <w:rPr>
          <w:rStyle w:val="Strong"/>
          <w:rFonts w:ascii="GHEA Grapalat" w:hAnsi="GHEA Grapalat"/>
        </w:rPr>
        <w:t>ՀԱՆՐԱՊԵՏՈՒԹՅԱՆ</w:t>
      </w:r>
      <w:r w:rsidRPr="00C16C1B">
        <w:rPr>
          <w:rStyle w:val="Strong"/>
          <w:rFonts w:ascii="GHEA Grapalat" w:hAnsi="GHEA Grapalat"/>
          <w:lang w:val="af-ZA"/>
        </w:rPr>
        <w:t xml:space="preserve"> </w:t>
      </w:r>
      <w:r w:rsidRPr="00C16C1B">
        <w:rPr>
          <w:rStyle w:val="Strong"/>
          <w:rFonts w:ascii="GHEA Grapalat" w:hAnsi="GHEA Grapalat"/>
        </w:rPr>
        <w:t>ՊԵՏԱԿԱՆ</w:t>
      </w:r>
      <w:r w:rsidRPr="00C16C1B">
        <w:rPr>
          <w:rStyle w:val="Strong"/>
          <w:rFonts w:ascii="GHEA Grapalat" w:hAnsi="GHEA Grapalat"/>
          <w:lang w:val="af-ZA"/>
        </w:rPr>
        <w:t xml:space="preserve"> </w:t>
      </w:r>
      <w:r w:rsidRPr="00C16C1B">
        <w:rPr>
          <w:rStyle w:val="Strong"/>
          <w:rFonts w:ascii="GHEA Grapalat" w:hAnsi="GHEA Grapalat"/>
        </w:rPr>
        <w:t>ԲՅՈՒՋԵԻ</w:t>
      </w:r>
      <w:r w:rsidRPr="00C16C1B">
        <w:rPr>
          <w:rStyle w:val="Strong"/>
          <w:rFonts w:ascii="GHEA Grapalat" w:hAnsi="GHEA Grapalat"/>
          <w:lang w:val="af-ZA"/>
        </w:rPr>
        <w:t xml:space="preserve"> </w:t>
      </w:r>
      <w:r w:rsidRPr="00C16C1B">
        <w:rPr>
          <w:rStyle w:val="Strong"/>
          <w:rFonts w:ascii="GHEA Grapalat" w:hAnsi="GHEA Grapalat"/>
        </w:rPr>
        <w:t>ԵԿԱՄՈՒՏՆԵՐԻ</w:t>
      </w:r>
      <w:r w:rsidRPr="00C16C1B">
        <w:rPr>
          <w:rStyle w:val="Strong"/>
          <w:rFonts w:ascii="GHEA Grapalat" w:hAnsi="GHEA Grapalat"/>
          <w:lang w:val="af-ZA"/>
        </w:rPr>
        <w:t xml:space="preserve"> </w:t>
      </w:r>
      <w:r w:rsidRPr="00C16C1B">
        <w:rPr>
          <w:rStyle w:val="Strong"/>
          <w:rFonts w:ascii="GHEA Grapalat" w:hAnsi="GHEA Grapalat"/>
        </w:rPr>
        <w:t>ՆՎԱԶԵՑՄԱՆ</w:t>
      </w:r>
      <w:r w:rsidRPr="00C16C1B">
        <w:rPr>
          <w:rStyle w:val="Strong"/>
          <w:rFonts w:ascii="GHEA Grapalat" w:hAnsi="GHEA Grapalat"/>
          <w:lang w:val="af-ZA"/>
        </w:rPr>
        <w:t xml:space="preserve">  </w:t>
      </w:r>
      <w:r w:rsidRPr="00C16C1B">
        <w:rPr>
          <w:rStyle w:val="Strong"/>
          <w:rFonts w:ascii="GHEA Grapalat" w:hAnsi="GHEA Grapalat"/>
        </w:rPr>
        <w:t>ԿԱՄ</w:t>
      </w:r>
      <w:r w:rsidRPr="00C16C1B">
        <w:rPr>
          <w:rStyle w:val="Strong"/>
          <w:rFonts w:ascii="GHEA Grapalat" w:hAnsi="GHEA Grapalat"/>
          <w:lang w:val="af-ZA"/>
        </w:rPr>
        <w:t xml:space="preserve"> </w:t>
      </w:r>
      <w:r w:rsidRPr="00C16C1B">
        <w:rPr>
          <w:rStyle w:val="Strong"/>
          <w:rFonts w:ascii="GHEA Grapalat" w:hAnsi="GHEA Grapalat"/>
        </w:rPr>
        <w:t>ԾԱԽՍԵՐԻ</w:t>
      </w:r>
      <w:r w:rsidRPr="00C16C1B">
        <w:rPr>
          <w:rStyle w:val="Strong"/>
          <w:rFonts w:ascii="GHEA Grapalat" w:hAnsi="GHEA Grapalat"/>
          <w:lang w:val="af-ZA"/>
        </w:rPr>
        <w:t xml:space="preserve">  </w:t>
      </w:r>
      <w:r w:rsidRPr="00C16C1B">
        <w:rPr>
          <w:rStyle w:val="Strong"/>
          <w:rFonts w:ascii="GHEA Grapalat" w:hAnsi="GHEA Grapalat"/>
        </w:rPr>
        <w:t>ԱՎԵԼԱՑՄԱՆ</w:t>
      </w:r>
      <w:r w:rsidRPr="00C16C1B">
        <w:rPr>
          <w:rStyle w:val="Strong"/>
          <w:rFonts w:ascii="GHEA Grapalat" w:hAnsi="GHEA Grapalat"/>
          <w:lang w:val="af-ZA"/>
        </w:rPr>
        <w:t xml:space="preserve"> </w:t>
      </w:r>
      <w:r w:rsidRPr="00C16C1B">
        <w:rPr>
          <w:rStyle w:val="Strong"/>
          <w:rFonts w:ascii="GHEA Grapalat" w:hAnsi="GHEA Grapalat"/>
        </w:rPr>
        <w:t>ՄԱՍԻՆ</w:t>
      </w:r>
    </w:p>
    <w:p w:rsidR="00F65C54" w:rsidRPr="00C16C1B" w:rsidRDefault="00F65C54" w:rsidP="00C953BB">
      <w:pPr>
        <w:spacing w:line="360" w:lineRule="auto"/>
        <w:ind w:left="0" w:firstLine="720"/>
        <w:jc w:val="both"/>
        <w:rPr>
          <w:rFonts w:ascii="GHEA Grapalat" w:hAnsi="GHEA Grapalat" w:cs="Sylfaen"/>
          <w:sz w:val="24"/>
          <w:szCs w:val="24"/>
          <w:lang w:val="af-ZA"/>
        </w:rPr>
      </w:pPr>
      <w:r w:rsidRPr="00C16C1B">
        <w:rPr>
          <w:rFonts w:ascii="GHEA Grapalat" w:hAnsi="GHEA Grapalat"/>
          <w:sz w:val="24"/>
          <w:szCs w:val="24"/>
          <w:lang w:val="hy-AM"/>
        </w:rPr>
        <w:t xml:space="preserve">Հայաստանի Հանրապետության կառավարության 2011 թվականի օգոստոսի 18-Ի N 1229-Ն որոշման մեջ </w:t>
      </w:r>
      <w:r w:rsidRPr="00C16C1B">
        <w:rPr>
          <w:rFonts w:ascii="GHEA Grapalat" w:hAnsi="GHEA Grapalat"/>
          <w:sz w:val="24"/>
          <w:szCs w:val="24"/>
          <w:lang w:val="af-ZA"/>
        </w:rPr>
        <w:t xml:space="preserve"> </w:t>
      </w:r>
      <w:r w:rsidRPr="00C16C1B">
        <w:rPr>
          <w:rFonts w:ascii="GHEA Grapalat" w:hAnsi="GHEA Grapalat"/>
          <w:sz w:val="24"/>
          <w:szCs w:val="24"/>
        </w:rPr>
        <w:t>լրացումներ</w:t>
      </w:r>
      <w:r w:rsidRPr="00C16C1B">
        <w:rPr>
          <w:rFonts w:ascii="GHEA Grapalat" w:hAnsi="GHEA Grapalat"/>
          <w:sz w:val="24"/>
          <w:szCs w:val="24"/>
          <w:lang w:val="af-ZA"/>
        </w:rPr>
        <w:t xml:space="preserve"> </w:t>
      </w:r>
      <w:r w:rsidRPr="00C16C1B">
        <w:rPr>
          <w:rFonts w:ascii="GHEA Grapalat" w:hAnsi="GHEA Grapalat"/>
          <w:sz w:val="24"/>
          <w:szCs w:val="24"/>
          <w:lang w:val="hy-AM"/>
        </w:rPr>
        <w:t xml:space="preserve">և </w:t>
      </w:r>
      <w:r w:rsidRPr="00C16C1B">
        <w:rPr>
          <w:rFonts w:ascii="GHEA Grapalat" w:hAnsi="GHEA Grapalat"/>
          <w:sz w:val="24"/>
          <w:szCs w:val="24"/>
        </w:rPr>
        <w:t>փոփոխություններ</w:t>
      </w:r>
      <w:r w:rsidRPr="00C16C1B">
        <w:rPr>
          <w:rFonts w:ascii="GHEA Grapalat" w:hAnsi="GHEA Grapalat"/>
          <w:sz w:val="24"/>
          <w:szCs w:val="24"/>
          <w:lang w:val="af-ZA"/>
        </w:rPr>
        <w:t xml:space="preserve"> </w:t>
      </w:r>
      <w:r w:rsidRPr="00C16C1B">
        <w:rPr>
          <w:rFonts w:ascii="GHEA Grapalat" w:hAnsi="GHEA Grapalat"/>
          <w:sz w:val="24"/>
          <w:szCs w:val="24"/>
        </w:rPr>
        <w:t>կատարելու</w:t>
      </w:r>
      <w:r w:rsidRPr="00C16C1B">
        <w:rPr>
          <w:rFonts w:ascii="GHEA Grapalat" w:hAnsi="GHEA Grapalat"/>
          <w:sz w:val="24"/>
          <w:szCs w:val="24"/>
          <w:lang w:val="hy-AM"/>
        </w:rPr>
        <w:t xml:space="preserve"> կատարելու մասին ՀՀ կառավարության</w:t>
      </w:r>
      <w:r w:rsidRPr="00C16C1B">
        <w:rPr>
          <w:rFonts w:ascii="GHEA Grapalat" w:hAnsi="GHEA Grapalat" w:cs="Sylfaen"/>
          <w:sz w:val="24"/>
          <w:szCs w:val="24"/>
          <w:lang w:val="af-ZA"/>
        </w:rPr>
        <w:t xml:space="preserve"> </w:t>
      </w:r>
      <w:r w:rsidRPr="00C16C1B">
        <w:rPr>
          <w:rFonts w:ascii="GHEA Grapalat" w:hAnsi="GHEA Grapalat" w:cs="Sylfaen"/>
          <w:sz w:val="24"/>
          <w:szCs w:val="24"/>
        </w:rPr>
        <w:t>որոշման</w:t>
      </w:r>
      <w:r w:rsidRPr="00C16C1B">
        <w:rPr>
          <w:rFonts w:ascii="GHEA Grapalat" w:hAnsi="GHEA Grapalat" w:cs="Times Armenian"/>
          <w:sz w:val="24"/>
          <w:szCs w:val="24"/>
          <w:lang w:val="af-ZA"/>
        </w:rPr>
        <w:t xml:space="preserve"> </w:t>
      </w:r>
      <w:r w:rsidRPr="00C16C1B">
        <w:rPr>
          <w:rFonts w:ascii="GHEA Grapalat" w:hAnsi="GHEA Grapalat" w:cs="Sylfaen"/>
          <w:sz w:val="24"/>
          <w:szCs w:val="24"/>
          <w:lang w:val="af-ZA"/>
        </w:rPr>
        <w:t xml:space="preserve">նախագծի </w:t>
      </w:r>
      <w:r w:rsidRPr="00C16C1B">
        <w:rPr>
          <w:rFonts w:ascii="GHEA Grapalat" w:hAnsi="GHEA Grapalat" w:cs="Sylfaen"/>
          <w:sz w:val="24"/>
          <w:szCs w:val="24"/>
        </w:rPr>
        <w:t>ընդունման</w:t>
      </w:r>
      <w:r w:rsidRPr="00C16C1B">
        <w:rPr>
          <w:rFonts w:ascii="GHEA Grapalat" w:hAnsi="GHEA Grapalat" w:cs="Sylfaen"/>
          <w:sz w:val="24"/>
          <w:szCs w:val="24"/>
          <w:lang w:val="af-ZA"/>
        </w:rPr>
        <w:t xml:space="preserve"> կապակցությամբ Հայաստանի Հանրապետության պետական բյուջեի եկամուտների նվազեցում կամ ծախսերի  ավելացում չի նախատեսվում:</w:t>
      </w:r>
    </w:p>
    <w:p w:rsidR="00F65C54" w:rsidRPr="00C16C1B" w:rsidRDefault="00F65C54" w:rsidP="00E13F35">
      <w:pPr>
        <w:spacing w:line="360" w:lineRule="auto"/>
        <w:ind w:firstLine="720"/>
        <w:jc w:val="both"/>
        <w:rPr>
          <w:rFonts w:ascii="GHEA Grapalat" w:hAnsi="GHEA Grapalat" w:cs="Sylfaen"/>
          <w:sz w:val="24"/>
          <w:szCs w:val="24"/>
          <w:lang w:val="af-ZA"/>
        </w:rPr>
        <w:sectPr w:rsidR="00F65C54" w:rsidRPr="00C16C1B" w:rsidSect="003E0F13">
          <w:pgSz w:w="11906" w:h="16838"/>
          <w:pgMar w:top="1134" w:right="567" w:bottom="567" w:left="1134" w:header="709" w:footer="709" w:gutter="0"/>
          <w:cols w:space="708"/>
          <w:docGrid w:linePitch="360"/>
        </w:sectPr>
      </w:pPr>
    </w:p>
    <w:p w:rsidR="00F65C54" w:rsidRPr="00C16C1B" w:rsidRDefault="00F65C54" w:rsidP="00E13F35">
      <w:pPr>
        <w:jc w:val="center"/>
        <w:rPr>
          <w:rFonts w:ascii="GHEA Grapalat" w:hAnsi="GHEA Grapalat" w:cs="Times Armenian"/>
          <w:b/>
          <w:sz w:val="24"/>
          <w:szCs w:val="24"/>
          <w:lang w:val="af-ZA"/>
        </w:rPr>
      </w:pPr>
      <w:r w:rsidRPr="00C16C1B">
        <w:rPr>
          <w:rFonts w:ascii="GHEA Grapalat" w:hAnsi="GHEA Grapalat" w:cs="Sylfaen"/>
          <w:b/>
          <w:sz w:val="24"/>
          <w:szCs w:val="24"/>
        </w:rPr>
        <w:t>Տ</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Ե</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Ղ</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Ե</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Կ</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Ա</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Ն</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Ք</w:t>
      </w:r>
    </w:p>
    <w:p w:rsidR="00F65C54" w:rsidRPr="00C16C1B" w:rsidRDefault="00F65C54" w:rsidP="00E13F35">
      <w:pPr>
        <w:jc w:val="center"/>
        <w:rPr>
          <w:rFonts w:ascii="GHEA Grapalat" w:hAnsi="GHEA Grapalat" w:cs="Sylfaen"/>
          <w:b/>
          <w:sz w:val="24"/>
          <w:szCs w:val="24"/>
          <w:lang w:val="af-ZA"/>
        </w:rPr>
      </w:pPr>
      <w:r w:rsidRPr="00C16C1B">
        <w:rPr>
          <w:rFonts w:ascii="GHEA Grapalat" w:hAnsi="GHEA Grapalat" w:cs="Sylfaen"/>
          <w:b/>
          <w:sz w:val="24"/>
          <w:szCs w:val="24"/>
          <w:lang w:val="af-ZA"/>
        </w:rPr>
        <w:t></w:t>
      </w:r>
      <w:r w:rsidRPr="00C16C1B">
        <w:rPr>
          <w:rFonts w:ascii="GHEA Grapalat" w:hAnsi="GHEA Grapalat"/>
          <w:b/>
          <w:sz w:val="24"/>
          <w:szCs w:val="24"/>
          <w:lang w:val="hy-AM"/>
        </w:rPr>
        <w:t xml:space="preserve">Հայաստանի Հանրապետության կառավարության 2011 թվականի օգոստոսի 18-Ի N 1229-Ն որոշման մեջ </w:t>
      </w:r>
      <w:r w:rsidRPr="00C16C1B">
        <w:rPr>
          <w:rFonts w:ascii="GHEA Grapalat" w:hAnsi="GHEA Grapalat"/>
          <w:b/>
          <w:sz w:val="24"/>
          <w:szCs w:val="24"/>
          <w:lang w:val="af-ZA"/>
        </w:rPr>
        <w:t xml:space="preserve"> </w:t>
      </w:r>
      <w:r w:rsidRPr="00C16C1B">
        <w:rPr>
          <w:rFonts w:ascii="GHEA Grapalat" w:hAnsi="GHEA Grapalat"/>
          <w:b/>
          <w:sz w:val="24"/>
          <w:szCs w:val="24"/>
        </w:rPr>
        <w:t>լրացումներ</w:t>
      </w:r>
      <w:r w:rsidRPr="00C16C1B">
        <w:rPr>
          <w:rFonts w:ascii="GHEA Grapalat" w:hAnsi="GHEA Grapalat"/>
          <w:b/>
          <w:sz w:val="24"/>
          <w:szCs w:val="24"/>
          <w:lang w:val="af-ZA"/>
        </w:rPr>
        <w:t xml:space="preserve"> </w:t>
      </w:r>
      <w:r w:rsidRPr="00C16C1B">
        <w:rPr>
          <w:rFonts w:ascii="GHEA Grapalat" w:hAnsi="GHEA Grapalat"/>
          <w:b/>
          <w:sz w:val="24"/>
          <w:szCs w:val="24"/>
          <w:lang w:val="hy-AM"/>
        </w:rPr>
        <w:t xml:space="preserve">և </w:t>
      </w:r>
      <w:r w:rsidRPr="00C16C1B">
        <w:rPr>
          <w:rFonts w:ascii="GHEA Grapalat" w:hAnsi="GHEA Grapalat"/>
          <w:b/>
          <w:sz w:val="24"/>
          <w:szCs w:val="24"/>
        </w:rPr>
        <w:t>փոփոխություններ</w:t>
      </w:r>
      <w:r w:rsidRPr="00C16C1B">
        <w:rPr>
          <w:rFonts w:ascii="GHEA Grapalat" w:hAnsi="GHEA Grapalat"/>
          <w:b/>
          <w:sz w:val="24"/>
          <w:szCs w:val="24"/>
          <w:lang w:val="af-ZA"/>
        </w:rPr>
        <w:t xml:space="preserve"> </w:t>
      </w:r>
      <w:r w:rsidRPr="00C16C1B">
        <w:rPr>
          <w:rFonts w:ascii="GHEA Grapalat" w:hAnsi="GHEA Grapalat"/>
          <w:b/>
          <w:sz w:val="24"/>
          <w:szCs w:val="24"/>
        </w:rPr>
        <w:t>կատարելու</w:t>
      </w:r>
      <w:r w:rsidRPr="00C16C1B">
        <w:rPr>
          <w:rFonts w:ascii="GHEA Grapalat" w:hAnsi="GHEA Grapalat"/>
          <w:b/>
          <w:sz w:val="24"/>
          <w:szCs w:val="24"/>
          <w:lang w:val="hy-AM"/>
        </w:rPr>
        <w:t xml:space="preserve"> կատարելու մասին </w:t>
      </w:r>
      <w:r w:rsidRPr="00C16C1B">
        <w:rPr>
          <w:rFonts w:ascii="GHEA Grapalat" w:hAnsi="GHEA Grapalat" w:cs="Sylfaen"/>
          <w:b/>
          <w:sz w:val="24"/>
          <w:szCs w:val="24"/>
        </w:rPr>
        <w:t>Հայաստանի</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Հանրապետության</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կառավարության</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որոշման</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նախագծի</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վերաբերյալ</w:t>
      </w:r>
      <w:r w:rsidRPr="00C16C1B">
        <w:rPr>
          <w:rFonts w:ascii="GHEA Grapalat" w:hAnsi="GHEA Grapalat" w:cs="Sylfaen"/>
          <w:b/>
          <w:sz w:val="24"/>
          <w:szCs w:val="24"/>
          <w:lang w:val="af-ZA"/>
        </w:rPr>
        <w:t xml:space="preserve"> </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շահագրգիռ</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պետական</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կառավարման</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մարմնի</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կողմից</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ներկայացված</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կարծիքի</w:t>
      </w:r>
      <w:r w:rsidRPr="00C16C1B">
        <w:rPr>
          <w:rFonts w:ascii="GHEA Grapalat" w:hAnsi="GHEA Grapalat" w:cs="Sylfaen"/>
          <w:b/>
          <w:sz w:val="24"/>
          <w:szCs w:val="24"/>
          <w:lang w:val="af-ZA"/>
        </w:rPr>
        <w:t xml:space="preserve"> </w:t>
      </w:r>
      <w:r w:rsidRPr="00C16C1B">
        <w:rPr>
          <w:rFonts w:ascii="GHEA Grapalat" w:hAnsi="GHEA Grapalat" w:cs="Sylfaen"/>
          <w:b/>
          <w:sz w:val="24"/>
          <w:szCs w:val="24"/>
        </w:rPr>
        <w:t>վերաբերյալ</w:t>
      </w: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
        <w:gridCol w:w="3512"/>
        <w:gridCol w:w="5518"/>
        <w:gridCol w:w="5365"/>
      </w:tblGrid>
      <w:tr w:rsidR="00F65C54" w:rsidRPr="00C16C1B" w:rsidTr="00286B3C">
        <w:trPr>
          <w:trHeight w:val="863"/>
        </w:trPr>
        <w:tc>
          <w:tcPr>
            <w:tcW w:w="365" w:type="dxa"/>
          </w:tcPr>
          <w:p w:rsidR="00F65C54" w:rsidRPr="00C16C1B" w:rsidRDefault="00F65C54" w:rsidP="00286B3C">
            <w:pPr>
              <w:pStyle w:val="BodyTextIndent2"/>
              <w:spacing w:line="240" w:lineRule="auto"/>
              <w:jc w:val="center"/>
              <w:rPr>
                <w:rFonts w:ascii="GHEA Grapalat" w:hAnsi="GHEA Grapalat"/>
                <w:b/>
                <w:lang w:val="af-ZA"/>
              </w:rPr>
            </w:pPr>
          </w:p>
        </w:tc>
        <w:tc>
          <w:tcPr>
            <w:tcW w:w="3512" w:type="dxa"/>
          </w:tcPr>
          <w:p w:rsidR="00F65C54" w:rsidRPr="00C16C1B" w:rsidRDefault="00F65C54" w:rsidP="00286B3C">
            <w:pPr>
              <w:pStyle w:val="BodyTextIndent2"/>
              <w:spacing w:line="240" w:lineRule="auto"/>
              <w:jc w:val="center"/>
              <w:rPr>
                <w:rFonts w:ascii="GHEA Grapalat" w:hAnsi="GHEA Grapalat" w:cs="Sylfaen"/>
                <w:b/>
              </w:rPr>
            </w:pPr>
            <w:r w:rsidRPr="00C16C1B">
              <w:rPr>
                <w:rFonts w:ascii="GHEA Grapalat" w:hAnsi="GHEA Grapalat" w:cs="Sylfaen"/>
                <w:b/>
              </w:rPr>
              <w:t>Շահագրգիռ պետական կառավարման մարմին</w:t>
            </w:r>
          </w:p>
        </w:tc>
        <w:tc>
          <w:tcPr>
            <w:tcW w:w="5518" w:type="dxa"/>
          </w:tcPr>
          <w:p w:rsidR="00F65C54" w:rsidRPr="00C16C1B" w:rsidRDefault="00F65C54" w:rsidP="00286B3C">
            <w:pPr>
              <w:pStyle w:val="BodyTextIndent2"/>
              <w:spacing w:line="240" w:lineRule="auto"/>
              <w:jc w:val="center"/>
              <w:rPr>
                <w:rFonts w:ascii="GHEA Grapalat" w:hAnsi="GHEA Grapalat"/>
                <w:b/>
              </w:rPr>
            </w:pPr>
            <w:r w:rsidRPr="00C16C1B">
              <w:rPr>
                <w:rFonts w:ascii="GHEA Grapalat" w:hAnsi="GHEA Grapalat" w:cs="Sylfaen"/>
                <w:b/>
              </w:rPr>
              <w:t>Առարկության</w:t>
            </w:r>
            <w:r w:rsidRPr="00C16C1B">
              <w:rPr>
                <w:rFonts w:ascii="GHEA Grapalat" w:hAnsi="GHEA Grapalat" w:cs="Times Armenian"/>
                <w:b/>
              </w:rPr>
              <w:t xml:space="preserve">, </w:t>
            </w:r>
            <w:r w:rsidRPr="00C16C1B">
              <w:rPr>
                <w:rFonts w:ascii="GHEA Grapalat" w:hAnsi="GHEA Grapalat" w:cs="Sylfaen"/>
                <w:b/>
              </w:rPr>
              <w:t>առաջարկության</w:t>
            </w:r>
            <w:r w:rsidRPr="00C16C1B">
              <w:rPr>
                <w:rFonts w:ascii="GHEA Grapalat" w:hAnsi="GHEA Grapalat" w:cs="Times Armenian"/>
                <w:b/>
              </w:rPr>
              <w:t xml:space="preserve"> </w:t>
            </w:r>
            <w:r w:rsidRPr="00C16C1B">
              <w:rPr>
                <w:rFonts w:ascii="GHEA Grapalat" w:hAnsi="GHEA Grapalat" w:cs="Sylfaen"/>
                <w:b/>
              </w:rPr>
              <w:t>բովանդակությունը</w:t>
            </w:r>
          </w:p>
        </w:tc>
        <w:tc>
          <w:tcPr>
            <w:tcW w:w="5365" w:type="dxa"/>
          </w:tcPr>
          <w:p w:rsidR="00F65C54" w:rsidRPr="00C16C1B" w:rsidRDefault="00F65C54" w:rsidP="00286B3C">
            <w:pPr>
              <w:pStyle w:val="BodyTextIndent2"/>
              <w:spacing w:line="240" w:lineRule="auto"/>
              <w:jc w:val="center"/>
              <w:rPr>
                <w:rFonts w:ascii="GHEA Grapalat" w:hAnsi="GHEA Grapalat"/>
                <w:b/>
              </w:rPr>
            </w:pPr>
          </w:p>
          <w:p w:rsidR="00F65C54" w:rsidRPr="00C16C1B" w:rsidRDefault="00F65C54" w:rsidP="00286B3C">
            <w:pPr>
              <w:pStyle w:val="BodyTextIndent2"/>
              <w:spacing w:line="240" w:lineRule="auto"/>
              <w:jc w:val="center"/>
              <w:rPr>
                <w:rFonts w:ascii="GHEA Grapalat" w:hAnsi="GHEA Grapalat"/>
                <w:b/>
              </w:rPr>
            </w:pPr>
            <w:r w:rsidRPr="00C16C1B">
              <w:rPr>
                <w:rFonts w:ascii="GHEA Grapalat" w:hAnsi="GHEA Grapalat" w:cs="Sylfaen"/>
                <w:b/>
              </w:rPr>
              <w:t>Եզրակացություն</w:t>
            </w:r>
          </w:p>
        </w:tc>
      </w:tr>
      <w:tr w:rsidR="00F65C54" w:rsidRPr="00C16C1B" w:rsidTr="00286B3C">
        <w:tc>
          <w:tcPr>
            <w:tcW w:w="365" w:type="dxa"/>
          </w:tcPr>
          <w:p w:rsidR="00F65C54" w:rsidRPr="00C16C1B" w:rsidRDefault="00F65C54" w:rsidP="00286B3C">
            <w:pPr>
              <w:ind w:left="-21"/>
              <w:rPr>
                <w:rFonts w:ascii="GHEA Grapalat" w:hAnsi="GHEA Grapalat"/>
              </w:rPr>
            </w:pPr>
            <w:r w:rsidRPr="00C16C1B">
              <w:rPr>
                <w:rFonts w:ascii="GHEA Grapalat" w:hAnsi="GHEA Grapalat"/>
              </w:rPr>
              <w:t>1.</w:t>
            </w:r>
          </w:p>
        </w:tc>
        <w:tc>
          <w:tcPr>
            <w:tcW w:w="3512" w:type="dxa"/>
          </w:tcPr>
          <w:p w:rsidR="00F65C54" w:rsidRPr="00C16C1B" w:rsidRDefault="00F65C54" w:rsidP="00286B3C">
            <w:pPr>
              <w:spacing w:before="0" w:after="0"/>
              <w:ind w:left="0" w:firstLine="268"/>
              <w:rPr>
                <w:rFonts w:ascii="GHEA Grapalat" w:hAnsi="GHEA Grapalat"/>
                <w:b/>
                <w:sz w:val="24"/>
                <w:szCs w:val="24"/>
              </w:rPr>
            </w:pPr>
            <w:r w:rsidRPr="00C16C1B">
              <w:rPr>
                <w:rFonts w:ascii="GHEA Grapalat" w:hAnsi="GHEA Grapalat"/>
                <w:b/>
                <w:sz w:val="24"/>
                <w:szCs w:val="24"/>
              </w:rPr>
              <w:t>ՀՀ էկոնոմիկայի նախարարություն</w:t>
            </w:r>
          </w:p>
          <w:p w:rsidR="00F65C54" w:rsidRPr="00C16C1B" w:rsidRDefault="00F65C54" w:rsidP="00286B3C">
            <w:pPr>
              <w:spacing w:before="0" w:after="0"/>
              <w:ind w:left="0" w:firstLine="268"/>
              <w:rPr>
                <w:rFonts w:ascii="GHEA Grapalat" w:hAnsi="GHEA Grapalat" w:cs="Sylfaen"/>
                <w:b/>
              </w:rPr>
            </w:pPr>
            <w:r w:rsidRPr="00C16C1B">
              <w:rPr>
                <w:rFonts w:ascii="GHEA Grapalat" w:hAnsi="GHEA Grapalat"/>
                <w:b/>
                <w:sz w:val="24"/>
                <w:szCs w:val="24"/>
              </w:rPr>
              <w:t xml:space="preserve"> (12.11.2013թ. N01/14.1.1/6758-13</w:t>
            </w:r>
            <w:r w:rsidRPr="00C16C1B">
              <w:rPr>
                <w:rFonts w:ascii="GHEA Grapalat" w:hAnsi="GHEA Grapalat"/>
                <w:b/>
                <w:color w:val="221E1F"/>
              </w:rPr>
              <w:t xml:space="preserve">) </w:t>
            </w:r>
          </w:p>
        </w:tc>
        <w:tc>
          <w:tcPr>
            <w:tcW w:w="5518" w:type="dxa"/>
          </w:tcPr>
          <w:p w:rsidR="00F65C54" w:rsidRPr="00C16C1B" w:rsidRDefault="00F65C54" w:rsidP="00286B3C">
            <w:pPr>
              <w:spacing w:line="360" w:lineRule="auto"/>
              <w:ind w:left="-108" w:firstLine="108"/>
              <w:jc w:val="both"/>
              <w:rPr>
                <w:rFonts w:ascii="GHEA Grapalat" w:hAnsi="GHEA Grapalat"/>
                <w:sz w:val="24"/>
                <w:szCs w:val="24"/>
              </w:rPr>
            </w:pPr>
            <w:r w:rsidRPr="00C16C1B">
              <w:rPr>
                <w:rFonts w:ascii="GHEA Grapalat" w:hAnsi="GHEA Grapalat" w:cs="Sylfaen"/>
                <w:sz w:val="24"/>
                <w:szCs w:val="24"/>
              </w:rPr>
              <w:t xml:space="preserve"> Նախագծի վերաբերյալ   առաջարկություններ և դիտողություններ չկան:</w:t>
            </w:r>
          </w:p>
        </w:tc>
        <w:tc>
          <w:tcPr>
            <w:tcW w:w="5365" w:type="dxa"/>
          </w:tcPr>
          <w:p w:rsidR="00F65C54" w:rsidRPr="00C16C1B" w:rsidRDefault="00F65C54" w:rsidP="00286B3C">
            <w:pPr>
              <w:jc w:val="both"/>
              <w:rPr>
                <w:rFonts w:ascii="GHEA Grapalat" w:hAnsi="GHEA Grapalat"/>
                <w:sz w:val="24"/>
                <w:szCs w:val="24"/>
              </w:rPr>
            </w:pPr>
            <w:r w:rsidRPr="00C16C1B">
              <w:rPr>
                <w:rFonts w:ascii="GHEA Grapalat" w:hAnsi="GHEA Grapalat"/>
                <w:sz w:val="24"/>
                <w:szCs w:val="24"/>
              </w:rPr>
              <w:t>Ընդունվել է ի գիտուոթյուն:</w:t>
            </w:r>
          </w:p>
          <w:p w:rsidR="00F65C54" w:rsidRPr="00C16C1B" w:rsidRDefault="00F65C54" w:rsidP="00286B3C">
            <w:pPr>
              <w:jc w:val="both"/>
              <w:rPr>
                <w:rFonts w:ascii="GHEA Grapalat" w:hAnsi="GHEA Grapalat"/>
                <w:sz w:val="24"/>
                <w:szCs w:val="24"/>
              </w:rPr>
            </w:pPr>
          </w:p>
          <w:p w:rsidR="00F65C54" w:rsidRPr="00C16C1B" w:rsidRDefault="00F65C54" w:rsidP="00286B3C">
            <w:pPr>
              <w:jc w:val="both"/>
              <w:rPr>
                <w:rFonts w:ascii="GHEA Grapalat" w:hAnsi="GHEA Grapalat"/>
                <w:sz w:val="24"/>
                <w:szCs w:val="24"/>
              </w:rPr>
            </w:pPr>
          </w:p>
          <w:p w:rsidR="00F65C54" w:rsidRPr="00C16C1B" w:rsidRDefault="00F65C54" w:rsidP="00286B3C">
            <w:pPr>
              <w:jc w:val="both"/>
              <w:rPr>
                <w:rFonts w:ascii="GHEA Grapalat" w:hAnsi="GHEA Grapalat"/>
                <w:sz w:val="24"/>
                <w:szCs w:val="24"/>
              </w:rPr>
            </w:pPr>
          </w:p>
        </w:tc>
      </w:tr>
      <w:tr w:rsidR="00F65C54" w:rsidRPr="00C16C1B" w:rsidTr="00286B3C">
        <w:tc>
          <w:tcPr>
            <w:tcW w:w="365" w:type="dxa"/>
          </w:tcPr>
          <w:p w:rsidR="00F65C54" w:rsidRPr="00C16C1B" w:rsidRDefault="00F65C54" w:rsidP="00286B3C">
            <w:pPr>
              <w:ind w:left="-21" w:right="-283"/>
              <w:rPr>
                <w:rFonts w:ascii="GHEA Grapalat" w:hAnsi="GHEA Grapalat"/>
              </w:rPr>
            </w:pPr>
          </w:p>
        </w:tc>
        <w:tc>
          <w:tcPr>
            <w:tcW w:w="3512" w:type="dxa"/>
          </w:tcPr>
          <w:p w:rsidR="00F65C54" w:rsidRPr="00C16C1B" w:rsidRDefault="00F65C54" w:rsidP="00587666">
            <w:pPr>
              <w:ind w:left="-21" w:firstLine="0"/>
              <w:rPr>
                <w:rFonts w:ascii="GHEA Grapalat" w:hAnsi="GHEA Grapalat"/>
                <w:b/>
              </w:rPr>
            </w:pPr>
            <w:r w:rsidRPr="00C16C1B">
              <w:rPr>
                <w:rFonts w:ascii="GHEA Grapalat" w:hAnsi="GHEA Grapalat"/>
                <w:b/>
                <w:sz w:val="24"/>
                <w:szCs w:val="24"/>
              </w:rPr>
              <w:t>ՀՀ արդարադատության նախարարություն (27.11.2013թ. N 01/7088-13)</w:t>
            </w:r>
            <w:r w:rsidRPr="00C16C1B">
              <w:rPr>
                <w:rFonts w:ascii="GHEA Grapalat" w:hAnsi="GHEA Grapalat"/>
                <w:b/>
                <w:color w:val="221E1F"/>
              </w:rPr>
              <w:t xml:space="preserve"> </w:t>
            </w:r>
            <w:r w:rsidRPr="00C16C1B">
              <w:rPr>
                <w:rFonts w:ascii="GHEA Grapalat" w:hAnsi="GHEA Grapalat"/>
                <w:sz w:val="21"/>
                <w:szCs w:val="21"/>
              </w:rPr>
              <w:t xml:space="preserve"> </w:t>
            </w:r>
          </w:p>
        </w:tc>
        <w:tc>
          <w:tcPr>
            <w:tcW w:w="5518" w:type="dxa"/>
          </w:tcPr>
          <w:p w:rsidR="00F65C54" w:rsidRPr="00C16C1B" w:rsidRDefault="00F65C54" w:rsidP="00DB20AD">
            <w:pPr>
              <w:spacing w:line="360" w:lineRule="auto"/>
              <w:ind w:left="-108" w:firstLine="108"/>
              <w:jc w:val="both"/>
              <w:rPr>
                <w:rFonts w:ascii="GHEA Grapalat" w:hAnsi="GHEA Grapalat"/>
                <w:sz w:val="24"/>
                <w:szCs w:val="24"/>
              </w:rPr>
            </w:pPr>
            <w:r w:rsidRPr="00C16C1B">
              <w:rPr>
                <w:rFonts w:ascii="GHEA Grapalat" w:hAnsi="GHEA Grapalat" w:cs="Sylfaen"/>
                <w:sz w:val="24"/>
                <w:szCs w:val="24"/>
              </w:rPr>
              <w:t xml:space="preserve"> Նախագծի վերաբերյալ   առաջարկություններ և դիտողություններ չկան:</w:t>
            </w:r>
          </w:p>
        </w:tc>
        <w:tc>
          <w:tcPr>
            <w:tcW w:w="5365" w:type="dxa"/>
          </w:tcPr>
          <w:p w:rsidR="00F65C54" w:rsidRPr="00C16C1B" w:rsidRDefault="00F65C54" w:rsidP="00DB20AD">
            <w:pPr>
              <w:jc w:val="both"/>
              <w:rPr>
                <w:rFonts w:ascii="GHEA Grapalat" w:hAnsi="GHEA Grapalat"/>
                <w:sz w:val="24"/>
                <w:szCs w:val="24"/>
              </w:rPr>
            </w:pPr>
            <w:r w:rsidRPr="00C16C1B">
              <w:rPr>
                <w:rFonts w:ascii="GHEA Grapalat" w:hAnsi="GHEA Grapalat"/>
                <w:sz w:val="24"/>
                <w:szCs w:val="24"/>
              </w:rPr>
              <w:t>Ընդունվել է ի գիտուոթյուն:</w:t>
            </w:r>
          </w:p>
          <w:p w:rsidR="00F65C54" w:rsidRPr="00C16C1B" w:rsidRDefault="00F65C54" w:rsidP="00DB20AD">
            <w:pPr>
              <w:jc w:val="both"/>
              <w:rPr>
                <w:rFonts w:ascii="GHEA Grapalat" w:hAnsi="GHEA Grapalat"/>
                <w:sz w:val="24"/>
                <w:szCs w:val="24"/>
              </w:rPr>
            </w:pPr>
          </w:p>
          <w:p w:rsidR="00F65C54" w:rsidRPr="00C16C1B" w:rsidRDefault="00F65C54" w:rsidP="00DB20AD">
            <w:pPr>
              <w:jc w:val="both"/>
              <w:rPr>
                <w:rFonts w:ascii="GHEA Grapalat" w:hAnsi="GHEA Grapalat"/>
                <w:sz w:val="24"/>
                <w:szCs w:val="24"/>
              </w:rPr>
            </w:pPr>
          </w:p>
          <w:p w:rsidR="00F65C54" w:rsidRPr="00C16C1B" w:rsidRDefault="00F65C54" w:rsidP="00DB20AD">
            <w:pPr>
              <w:jc w:val="both"/>
              <w:rPr>
                <w:rFonts w:ascii="GHEA Grapalat" w:hAnsi="GHEA Grapalat"/>
                <w:sz w:val="24"/>
                <w:szCs w:val="24"/>
              </w:rPr>
            </w:pPr>
          </w:p>
        </w:tc>
      </w:tr>
    </w:tbl>
    <w:p w:rsidR="00F65C54" w:rsidRPr="00C16C1B" w:rsidRDefault="00F65C54" w:rsidP="00587666">
      <w:pPr>
        <w:pStyle w:val="BodyText"/>
        <w:ind w:firstLine="720"/>
        <w:jc w:val="both"/>
        <w:rPr>
          <w:rFonts w:ascii="GHEA Grapalat" w:hAnsi="GHEA Grapalat"/>
          <w:lang w:val="af-ZA"/>
        </w:rPr>
      </w:pPr>
      <w:r w:rsidRPr="00C16C1B">
        <w:rPr>
          <w:rFonts w:ascii="GHEA Grapalat" w:hAnsi="GHEA Grapalat"/>
          <w:lang w:val="af-ZA"/>
        </w:rPr>
        <w:t xml:space="preserve">  </w:t>
      </w:r>
    </w:p>
    <w:p w:rsidR="00F65C54" w:rsidRPr="00C16C1B" w:rsidRDefault="00F65C54" w:rsidP="00C554B1">
      <w:pPr>
        <w:jc w:val="center"/>
        <w:rPr>
          <w:rFonts w:ascii="GHEA Grapalat" w:hAnsi="GHEA Grapalat" w:cs="Times Armenian"/>
          <w:b/>
          <w:sz w:val="24"/>
          <w:szCs w:val="24"/>
          <w:lang w:val="af-ZA"/>
        </w:rPr>
      </w:pPr>
      <w:r w:rsidRPr="00C16C1B">
        <w:rPr>
          <w:rFonts w:ascii="GHEA Grapalat" w:hAnsi="GHEA Grapalat"/>
          <w:lang w:val="af-ZA"/>
        </w:rPr>
        <w:br w:type="page"/>
      </w:r>
      <w:r w:rsidRPr="00C16C1B">
        <w:rPr>
          <w:rFonts w:ascii="GHEA Grapalat" w:hAnsi="GHEA Grapalat" w:cs="Sylfaen"/>
          <w:b/>
          <w:sz w:val="24"/>
          <w:szCs w:val="24"/>
        </w:rPr>
        <w:t>Տ</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Ե</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Ղ</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Ե</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Կ</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Ա</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Ն</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rPr>
        <w:t>Ք</w:t>
      </w:r>
    </w:p>
    <w:p w:rsidR="00F65C54" w:rsidRPr="00C16C1B" w:rsidRDefault="00F65C54" w:rsidP="00C554B1">
      <w:pPr>
        <w:spacing w:before="0" w:after="0"/>
        <w:jc w:val="center"/>
        <w:rPr>
          <w:rFonts w:ascii="GHEA Grapalat" w:hAnsi="GHEA Grapalat"/>
          <w:b/>
          <w:sz w:val="24"/>
          <w:szCs w:val="24"/>
          <w:lang w:val="hy-AM"/>
        </w:rPr>
      </w:pPr>
      <w:r w:rsidRPr="00C16C1B">
        <w:rPr>
          <w:rFonts w:ascii="GHEA Grapalat" w:hAnsi="GHEA Grapalat"/>
          <w:b/>
          <w:sz w:val="24"/>
          <w:szCs w:val="24"/>
          <w:lang w:val="hy-AM"/>
        </w:rPr>
        <w:t>Ի կատարումն մշտապես գործող ֆինանսատնտեսական նախարարական կոմիտեի 2013 թվականի դեկտեմբերի 12-ի</w:t>
      </w:r>
    </w:p>
    <w:p w:rsidR="00F65C54" w:rsidRPr="00C16C1B" w:rsidRDefault="00F65C54" w:rsidP="00C554B1">
      <w:pPr>
        <w:spacing w:before="0" w:after="0"/>
        <w:ind w:left="0" w:firstLine="0"/>
        <w:jc w:val="center"/>
        <w:rPr>
          <w:rFonts w:ascii="GHEA Grapalat" w:hAnsi="GHEA Grapalat" w:cs="Sylfaen"/>
          <w:b/>
          <w:sz w:val="24"/>
          <w:szCs w:val="24"/>
          <w:lang w:val="hy-AM"/>
        </w:rPr>
      </w:pPr>
      <w:r w:rsidRPr="00C16C1B">
        <w:rPr>
          <w:rFonts w:ascii="GHEA Grapalat" w:hAnsi="GHEA Grapalat"/>
          <w:b/>
          <w:sz w:val="24"/>
          <w:szCs w:val="24"/>
          <w:lang w:val="hy-AM"/>
        </w:rPr>
        <w:t>N  23.20/[180380]-13 թվակիր արձանագրության 1-ին կետի հանձնարարականի՝ Հայաստանի Հանրապետության կառավարության 2011 թվականի օգոստոսի 18-Ի N 1229-Ն որոշման մեջ  լրացումներ և փոփոխություններ</w:t>
      </w:r>
      <w:r w:rsidRPr="00C16C1B">
        <w:rPr>
          <w:rFonts w:ascii="GHEA Grapalat" w:hAnsi="GHEA Grapalat"/>
          <w:b/>
          <w:sz w:val="24"/>
          <w:szCs w:val="24"/>
          <w:lang w:val="af-ZA"/>
        </w:rPr>
        <w:t xml:space="preserve"> </w:t>
      </w:r>
      <w:r w:rsidRPr="00C16C1B">
        <w:rPr>
          <w:rFonts w:ascii="GHEA Grapalat" w:hAnsi="GHEA Grapalat"/>
          <w:b/>
          <w:sz w:val="24"/>
          <w:szCs w:val="24"/>
          <w:lang w:val="hy-AM"/>
        </w:rPr>
        <w:t xml:space="preserve">կատարելու  մասին </w:t>
      </w:r>
      <w:r w:rsidRPr="00C16C1B">
        <w:rPr>
          <w:rFonts w:ascii="GHEA Grapalat" w:hAnsi="GHEA Grapalat" w:cs="Sylfaen"/>
          <w:b/>
          <w:sz w:val="24"/>
          <w:szCs w:val="24"/>
          <w:lang w:val="hy-AM"/>
        </w:rPr>
        <w:t>Հայաստանի</w:t>
      </w:r>
      <w:r w:rsidRPr="00C16C1B">
        <w:rPr>
          <w:rFonts w:ascii="GHEA Grapalat" w:hAnsi="GHEA Grapalat" w:cs="Sylfaen"/>
          <w:b/>
          <w:sz w:val="24"/>
          <w:szCs w:val="24"/>
          <w:lang w:val="af-ZA"/>
        </w:rPr>
        <w:t xml:space="preserve"> </w:t>
      </w:r>
      <w:r w:rsidRPr="00C16C1B">
        <w:rPr>
          <w:rFonts w:ascii="GHEA Grapalat" w:hAnsi="GHEA Grapalat" w:cs="Sylfaen"/>
          <w:b/>
          <w:sz w:val="24"/>
          <w:szCs w:val="24"/>
          <w:lang w:val="hy-AM"/>
        </w:rPr>
        <w:t>Հանրապետության</w:t>
      </w:r>
      <w:r w:rsidRPr="00C16C1B">
        <w:rPr>
          <w:rFonts w:ascii="GHEA Grapalat" w:hAnsi="GHEA Grapalat" w:cs="Sylfaen"/>
          <w:b/>
          <w:sz w:val="24"/>
          <w:szCs w:val="24"/>
          <w:lang w:val="af-ZA"/>
        </w:rPr>
        <w:t xml:space="preserve"> </w:t>
      </w:r>
      <w:r w:rsidRPr="00C16C1B">
        <w:rPr>
          <w:rFonts w:ascii="GHEA Grapalat" w:hAnsi="GHEA Grapalat" w:cs="Sylfaen"/>
          <w:b/>
          <w:sz w:val="24"/>
          <w:szCs w:val="24"/>
          <w:lang w:val="hy-AM"/>
        </w:rPr>
        <w:t>կառավարության</w:t>
      </w:r>
      <w:r w:rsidRPr="00C16C1B">
        <w:rPr>
          <w:rFonts w:ascii="GHEA Grapalat" w:hAnsi="GHEA Grapalat" w:cs="Sylfaen"/>
          <w:b/>
          <w:sz w:val="24"/>
          <w:szCs w:val="24"/>
          <w:lang w:val="af-ZA"/>
        </w:rPr>
        <w:t xml:space="preserve"> </w:t>
      </w:r>
      <w:r w:rsidRPr="00C16C1B">
        <w:rPr>
          <w:rFonts w:ascii="GHEA Grapalat" w:hAnsi="GHEA Grapalat" w:cs="Sylfaen"/>
          <w:b/>
          <w:sz w:val="24"/>
          <w:szCs w:val="24"/>
          <w:lang w:val="hy-AM"/>
        </w:rPr>
        <w:t>որոշման</w:t>
      </w:r>
      <w:r w:rsidRPr="00C16C1B">
        <w:rPr>
          <w:rFonts w:ascii="GHEA Grapalat" w:hAnsi="GHEA Grapalat" w:cs="Sylfaen"/>
          <w:b/>
          <w:sz w:val="24"/>
          <w:szCs w:val="24"/>
          <w:lang w:val="af-ZA"/>
        </w:rPr>
        <w:t xml:space="preserve"> </w:t>
      </w:r>
      <w:r w:rsidRPr="00C16C1B">
        <w:rPr>
          <w:rFonts w:ascii="GHEA Grapalat" w:hAnsi="GHEA Grapalat" w:cs="Sylfaen"/>
          <w:b/>
          <w:sz w:val="24"/>
          <w:szCs w:val="24"/>
          <w:lang w:val="hy-AM"/>
        </w:rPr>
        <w:t>նախագծի</w:t>
      </w:r>
      <w:r w:rsidRPr="00C16C1B">
        <w:rPr>
          <w:rFonts w:ascii="GHEA Grapalat" w:hAnsi="GHEA Grapalat" w:cs="Times Armenian"/>
          <w:b/>
          <w:sz w:val="24"/>
          <w:szCs w:val="24"/>
          <w:lang w:val="af-ZA"/>
        </w:rPr>
        <w:t xml:space="preserve"> </w:t>
      </w:r>
      <w:r w:rsidRPr="00C16C1B">
        <w:rPr>
          <w:rFonts w:ascii="GHEA Grapalat" w:hAnsi="GHEA Grapalat" w:cs="Sylfaen"/>
          <w:b/>
          <w:sz w:val="24"/>
          <w:szCs w:val="24"/>
          <w:lang w:val="hy-AM"/>
        </w:rPr>
        <w:t>վերաբերյալ</w:t>
      </w:r>
      <w:r w:rsidRPr="00C16C1B">
        <w:rPr>
          <w:rFonts w:ascii="GHEA Grapalat" w:hAnsi="GHEA Grapalat" w:cs="Sylfaen"/>
          <w:b/>
          <w:sz w:val="24"/>
          <w:szCs w:val="24"/>
          <w:lang w:val="af-ZA"/>
        </w:rPr>
        <w:t xml:space="preserve">  </w:t>
      </w:r>
      <w:r w:rsidRPr="00C16C1B">
        <w:rPr>
          <w:rFonts w:ascii="GHEA Grapalat" w:hAnsi="GHEA Grapalat"/>
          <w:b/>
          <w:sz w:val="24"/>
          <w:szCs w:val="24"/>
          <w:lang w:val="hy-AM"/>
        </w:rPr>
        <w:t xml:space="preserve">ՀՀ տարածքային կառավարման և ՀՀ արդարադատության նախարարությունների </w:t>
      </w:r>
      <w:r w:rsidRPr="00C16C1B">
        <w:rPr>
          <w:rFonts w:ascii="GHEA Grapalat" w:hAnsi="GHEA Grapalat" w:cs="Sylfaen"/>
          <w:b/>
          <w:sz w:val="24"/>
          <w:szCs w:val="24"/>
          <w:lang w:val="hy-AM"/>
        </w:rPr>
        <w:t>կողմից</w:t>
      </w:r>
      <w:r w:rsidRPr="00C16C1B">
        <w:rPr>
          <w:rFonts w:ascii="GHEA Grapalat" w:hAnsi="GHEA Grapalat" w:cs="Sylfaen"/>
          <w:b/>
          <w:sz w:val="24"/>
          <w:szCs w:val="24"/>
          <w:lang w:val="af-ZA"/>
        </w:rPr>
        <w:t xml:space="preserve">  </w:t>
      </w:r>
      <w:r w:rsidRPr="00C16C1B">
        <w:rPr>
          <w:rFonts w:ascii="GHEA Grapalat" w:hAnsi="GHEA Grapalat" w:cs="Sylfaen"/>
          <w:b/>
          <w:sz w:val="24"/>
          <w:szCs w:val="24"/>
          <w:lang w:val="hy-AM"/>
        </w:rPr>
        <w:t>ներկայացված</w:t>
      </w:r>
      <w:r w:rsidRPr="00C16C1B">
        <w:rPr>
          <w:rFonts w:ascii="GHEA Grapalat" w:hAnsi="GHEA Grapalat" w:cs="Sylfaen"/>
          <w:b/>
          <w:sz w:val="24"/>
          <w:szCs w:val="24"/>
          <w:lang w:val="af-ZA"/>
        </w:rPr>
        <w:t xml:space="preserve"> </w:t>
      </w:r>
      <w:r w:rsidRPr="00C16C1B">
        <w:rPr>
          <w:rFonts w:ascii="GHEA Grapalat" w:hAnsi="GHEA Grapalat" w:cs="Sylfaen"/>
          <w:b/>
          <w:sz w:val="24"/>
          <w:szCs w:val="24"/>
          <w:lang w:val="hy-AM"/>
        </w:rPr>
        <w:t>կարծիքի</w:t>
      </w:r>
      <w:r w:rsidRPr="00C16C1B">
        <w:rPr>
          <w:rFonts w:ascii="GHEA Grapalat" w:hAnsi="GHEA Grapalat" w:cs="Sylfaen"/>
          <w:b/>
          <w:sz w:val="24"/>
          <w:szCs w:val="24"/>
          <w:lang w:val="af-ZA"/>
        </w:rPr>
        <w:t xml:space="preserve"> </w:t>
      </w:r>
      <w:r w:rsidRPr="00C16C1B">
        <w:rPr>
          <w:rFonts w:ascii="GHEA Grapalat" w:hAnsi="GHEA Grapalat" w:cs="Sylfaen"/>
          <w:b/>
          <w:sz w:val="24"/>
          <w:szCs w:val="24"/>
          <w:lang w:val="hy-AM"/>
        </w:rPr>
        <w:t>վերաբերյալ</w:t>
      </w:r>
    </w:p>
    <w:p w:rsidR="00F65C54" w:rsidRPr="00C16C1B" w:rsidRDefault="00F65C54" w:rsidP="00C554B1">
      <w:pPr>
        <w:spacing w:before="0" w:after="0"/>
        <w:jc w:val="center"/>
        <w:rPr>
          <w:rFonts w:ascii="GHEA Grapalat" w:hAnsi="GHEA Grapalat" w:cs="Sylfaen"/>
          <w:b/>
          <w:sz w:val="24"/>
          <w:szCs w:val="24"/>
          <w:lang w:val="hy-AM"/>
        </w:rPr>
      </w:pPr>
    </w:p>
    <w:tbl>
      <w:tblPr>
        <w:tblW w:w="15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240"/>
        <w:gridCol w:w="6563"/>
        <w:gridCol w:w="4860"/>
      </w:tblGrid>
      <w:tr w:rsidR="00F65C54" w:rsidRPr="00C16C1B" w:rsidTr="00EB1184">
        <w:trPr>
          <w:trHeight w:val="863"/>
        </w:trPr>
        <w:tc>
          <w:tcPr>
            <w:tcW w:w="540" w:type="dxa"/>
          </w:tcPr>
          <w:p w:rsidR="00F65C54" w:rsidRPr="00C16C1B" w:rsidRDefault="00F65C54" w:rsidP="00EB1184">
            <w:pPr>
              <w:pStyle w:val="BodyTextIndent2"/>
              <w:spacing w:line="240" w:lineRule="auto"/>
              <w:ind w:left="0"/>
              <w:jc w:val="center"/>
              <w:rPr>
                <w:rFonts w:ascii="GHEA Grapalat" w:hAnsi="GHEA Grapalat"/>
                <w:b/>
                <w:lang w:val="af-ZA"/>
              </w:rPr>
            </w:pPr>
          </w:p>
        </w:tc>
        <w:tc>
          <w:tcPr>
            <w:tcW w:w="3240" w:type="dxa"/>
          </w:tcPr>
          <w:p w:rsidR="00F65C54" w:rsidRPr="00C16C1B" w:rsidRDefault="00F65C54" w:rsidP="003C7E33">
            <w:pPr>
              <w:pStyle w:val="BodyTextIndent2"/>
              <w:spacing w:line="240" w:lineRule="auto"/>
              <w:jc w:val="center"/>
              <w:rPr>
                <w:rFonts w:ascii="GHEA Grapalat" w:hAnsi="GHEA Grapalat" w:cs="Sylfaen"/>
                <w:b/>
              </w:rPr>
            </w:pPr>
            <w:r w:rsidRPr="00C16C1B">
              <w:rPr>
                <w:rFonts w:ascii="GHEA Grapalat" w:hAnsi="GHEA Grapalat" w:cs="Sylfaen"/>
                <w:b/>
              </w:rPr>
              <w:t>Շահագրգիռ պետական կառավարման մարմին</w:t>
            </w:r>
          </w:p>
        </w:tc>
        <w:tc>
          <w:tcPr>
            <w:tcW w:w="6563" w:type="dxa"/>
          </w:tcPr>
          <w:p w:rsidR="00F65C54" w:rsidRPr="00C16C1B" w:rsidRDefault="00F65C54" w:rsidP="003C7E33">
            <w:pPr>
              <w:pStyle w:val="BodyTextIndent2"/>
              <w:spacing w:line="240" w:lineRule="auto"/>
              <w:jc w:val="center"/>
              <w:rPr>
                <w:rFonts w:ascii="GHEA Grapalat" w:hAnsi="GHEA Grapalat"/>
                <w:b/>
              </w:rPr>
            </w:pPr>
            <w:r w:rsidRPr="00C16C1B">
              <w:rPr>
                <w:rFonts w:ascii="GHEA Grapalat" w:hAnsi="GHEA Grapalat" w:cs="Sylfaen"/>
                <w:b/>
              </w:rPr>
              <w:t>Առարկության</w:t>
            </w:r>
            <w:r w:rsidRPr="00C16C1B">
              <w:rPr>
                <w:rFonts w:ascii="GHEA Grapalat" w:hAnsi="GHEA Grapalat" w:cs="Times Armenian"/>
                <w:b/>
              </w:rPr>
              <w:t xml:space="preserve">, </w:t>
            </w:r>
            <w:r w:rsidRPr="00C16C1B">
              <w:rPr>
                <w:rFonts w:ascii="GHEA Grapalat" w:hAnsi="GHEA Grapalat" w:cs="Sylfaen"/>
                <w:b/>
              </w:rPr>
              <w:t>առաջարկության</w:t>
            </w:r>
            <w:r w:rsidRPr="00C16C1B">
              <w:rPr>
                <w:rFonts w:ascii="GHEA Grapalat" w:hAnsi="GHEA Grapalat" w:cs="Times Armenian"/>
                <w:b/>
              </w:rPr>
              <w:t xml:space="preserve"> </w:t>
            </w:r>
            <w:r w:rsidRPr="00C16C1B">
              <w:rPr>
                <w:rFonts w:ascii="GHEA Grapalat" w:hAnsi="GHEA Grapalat" w:cs="Sylfaen"/>
                <w:b/>
              </w:rPr>
              <w:t>բովանդակությունը</w:t>
            </w:r>
          </w:p>
        </w:tc>
        <w:tc>
          <w:tcPr>
            <w:tcW w:w="4860" w:type="dxa"/>
          </w:tcPr>
          <w:p w:rsidR="00F65C54" w:rsidRPr="00C16C1B" w:rsidRDefault="00F65C54" w:rsidP="003C7E33">
            <w:pPr>
              <w:pStyle w:val="BodyTextIndent2"/>
              <w:spacing w:line="240" w:lineRule="auto"/>
              <w:jc w:val="center"/>
              <w:rPr>
                <w:rFonts w:ascii="GHEA Grapalat" w:hAnsi="GHEA Grapalat"/>
                <w:b/>
              </w:rPr>
            </w:pPr>
          </w:p>
          <w:p w:rsidR="00F65C54" w:rsidRPr="00C16C1B" w:rsidRDefault="00F65C54" w:rsidP="003C7E33">
            <w:pPr>
              <w:pStyle w:val="BodyTextIndent2"/>
              <w:spacing w:line="240" w:lineRule="auto"/>
              <w:jc w:val="center"/>
              <w:rPr>
                <w:rFonts w:ascii="GHEA Grapalat" w:hAnsi="GHEA Grapalat"/>
                <w:b/>
              </w:rPr>
            </w:pPr>
            <w:r w:rsidRPr="00C16C1B">
              <w:rPr>
                <w:rFonts w:ascii="GHEA Grapalat" w:hAnsi="GHEA Grapalat" w:cs="Sylfaen"/>
                <w:b/>
              </w:rPr>
              <w:t>Եզրակացություն</w:t>
            </w:r>
          </w:p>
        </w:tc>
      </w:tr>
      <w:tr w:rsidR="00F65C54" w:rsidRPr="00C16C1B" w:rsidTr="00EB1184">
        <w:tc>
          <w:tcPr>
            <w:tcW w:w="540" w:type="dxa"/>
          </w:tcPr>
          <w:p w:rsidR="00F65C54" w:rsidRPr="00C16C1B" w:rsidRDefault="00F65C54" w:rsidP="00EB1184">
            <w:pPr>
              <w:ind w:left="446" w:hanging="446"/>
              <w:rPr>
                <w:rFonts w:ascii="GHEA Grapalat" w:hAnsi="GHEA Grapalat"/>
              </w:rPr>
            </w:pPr>
            <w:r w:rsidRPr="00C16C1B">
              <w:rPr>
                <w:rFonts w:ascii="GHEA Grapalat" w:hAnsi="GHEA Grapalat"/>
              </w:rPr>
              <w:t>1.</w:t>
            </w:r>
          </w:p>
        </w:tc>
        <w:tc>
          <w:tcPr>
            <w:tcW w:w="3240" w:type="dxa"/>
          </w:tcPr>
          <w:p w:rsidR="00F65C54" w:rsidRPr="00C16C1B" w:rsidRDefault="00F65C54" w:rsidP="00EB1184">
            <w:pPr>
              <w:spacing w:before="0" w:after="0"/>
              <w:ind w:left="0" w:firstLine="0"/>
              <w:rPr>
                <w:rFonts w:ascii="GHEA Grapalat" w:hAnsi="GHEA Grapalat"/>
                <w:b/>
              </w:rPr>
            </w:pPr>
            <w:r w:rsidRPr="00C16C1B">
              <w:rPr>
                <w:rFonts w:ascii="GHEA Grapalat" w:hAnsi="GHEA Grapalat"/>
                <w:b/>
                <w:lang w:val="hy-AM"/>
              </w:rPr>
              <w:t>ՀՀ տարածքային կառավարման</w:t>
            </w:r>
            <w:r w:rsidRPr="00C16C1B">
              <w:rPr>
                <w:rFonts w:ascii="GHEA Grapalat" w:hAnsi="GHEA Grapalat"/>
                <w:b/>
              </w:rPr>
              <w:t xml:space="preserve"> նախարարություն</w:t>
            </w:r>
          </w:p>
          <w:p w:rsidR="00F65C54" w:rsidRPr="00C16C1B" w:rsidRDefault="00F65C54" w:rsidP="00EB1184">
            <w:pPr>
              <w:spacing w:before="0" w:after="0"/>
              <w:ind w:left="0" w:firstLine="0"/>
              <w:rPr>
                <w:rFonts w:ascii="GHEA Grapalat" w:hAnsi="GHEA Grapalat" w:cs="Sylfaen"/>
                <w:b/>
              </w:rPr>
            </w:pPr>
            <w:r w:rsidRPr="00C16C1B">
              <w:rPr>
                <w:rFonts w:ascii="GHEA Grapalat" w:hAnsi="GHEA Grapalat"/>
                <w:b/>
              </w:rPr>
              <w:t xml:space="preserve">(24.12.2013թ. N 01/16/7255-13) </w:t>
            </w:r>
          </w:p>
        </w:tc>
        <w:tc>
          <w:tcPr>
            <w:tcW w:w="6563" w:type="dxa"/>
          </w:tcPr>
          <w:p w:rsidR="00F65C54" w:rsidRPr="00C16C1B" w:rsidRDefault="00F65C54" w:rsidP="004B7A58">
            <w:pPr>
              <w:spacing w:before="0" w:after="0"/>
              <w:ind w:left="0" w:firstLine="0"/>
              <w:jc w:val="both"/>
              <w:rPr>
                <w:rFonts w:ascii="GHEA Grapalat" w:hAnsi="GHEA Grapalat"/>
                <w:lang w:val="hy-AM"/>
              </w:rPr>
            </w:pPr>
            <w:r w:rsidRPr="00C16C1B">
              <w:rPr>
                <w:rFonts w:ascii="GHEA Grapalat" w:hAnsi="GHEA Grapalat" w:cs="Sylfaen"/>
              </w:rPr>
              <w:t></w:t>
            </w:r>
            <w:r w:rsidRPr="00C16C1B">
              <w:rPr>
                <w:rFonts w:ascii="GHEA Grapalat" w:hAnsi="GHEA Grapalat" w:cs="Sylfaen"/>
                <w:lang w:val="hy-AM"/>
              </w:rPr>
              <w:t>Հայաստանի</w:t>
            </w:r>
            <w:r w:rsidRPr="00C16C1B">
              <w:rPr>
                <w:rFonts w:ascii="GHEA Grapalat" w:hAnsi="GHEA Grapalat" w:cs="Calibri"/>
                <w:lang w:val="hy-AM"/>
              </w:rPr>
              <w:t xml:space="preserve"> </w:t>
            </w:r>
            <w:r w:rsidRPr="00C16C1B">
              <w:rPr>
                <w:rFonts w:ascii="GHEA Grapalat" w:hAnsi="GHEA Grapalat" w:cs="Sylfaen"/>
                <w:lang w:val="hy-AM"/>
              </w:rPr>
              <w:t>Հանրապետության</w:t>
            </w:r>
            <w:r w:rsidRPr="00C16C1B">
              <w:rPr>
                <w:rFonts w:ascii="GHEA Grapalat" w:hAnsi="GHEA Grapalat" w:cs="Calibri"/>
                <w:lang w:val="hy-AM"/>
              </w:rPr>
              <w:t xml:space="preserve"> </w:t>
            </w:r>
            <w:r w:rsidRPr="00C16C1B">
              <w:rPr>
                <w:rFonts w:ascii="GHEA Grapalat" w:hAnsi="GHEA Grapalat" w:cs="Sylfaen"/>
                <w:lang w:val="hy-AM"/>
              </w:rPr>
              <w:t>կառավարության</w:t>
            </w:r>
            <w:r w:rsidRPr="00C16C1B">
              <w:rPr>
                <w:rFonts w:ascii="GHEA Grapalat" w:hAnsi="GHEA Grapalat" w:cs="Calibri"/>
                <w:lang w:val="hy-AM"/>
              </w:rPr>
              <w:t xml:space="preserve"> 2011 </w:t>
            </w:r>
            <w:r w:rsidRPr="00C16C1B">
              <w:rPr>
                <w:rFonts w:ascii="GHEA Grapalat" w:hAnsi="GHEA Grapalat" w:cs="Sylfaen"/>
                <w:lang w:val="hy-AM"/>
              </w:rPr>
              <w:t>թվականի</w:t>
            </w:r>
            <w:r w:rsidRPr="00C16C1B">
              <w:rPr>
                <w:rFonts w:ascii="GHEA Grapalat" w:hAnsi="GHEA Grapalat" w:cs="Calibri"/>
                <w:lang w:val="hy-AM"/>
              </w:rPr>
              <w:t xml:space="preserve"> </w:t>
            </w:r>
            <w:r w:rsidRPr="00C16C1B">
              <w:rPr>
                <w:rFonts w:ascii="GHEA Grapalat" w:hAnsi="GHEA Grapalat" w:cs="Sylfaen"/>
                <w:lang w:val="hy-AM"/>
              </w:rPr>
              <w:t>օգոստոսի</w:t>
            </w:r>
            <w:r w:rsidRPr="00C16C1B">
              <w:rPr>
                <w:rFonts w:ascii="GHEA Grapalat" w:hAnsi="GHEA Grapalat" w:cs="Calibri"/>
                <w:lang w:val="hy-AM"/>
              </w:rPr>
              <w:t xml:space="preserve"> 18-</w:t>
            </w:r>
            <w:r w:rsidRPr="00C16C1B">
              <w:rPr>
                <w:rFonts w:ascii="GHEA Grapalat" w:hAnsi="GHEA Grapalat" w:cs="Sylfaen"/>
                <w:lang w:val="hy-AM"/>
              </w:rPr>
              <w:t>ի</w:t>
            </w:r>
            <w:r w:rsidRPr="00C16C1B">
              <w:rPr>
                <w:rFonts w:ascii="GHEA Grapalat" w:hAnsi="GHEA Grapalat" w:cs="Calibri"/>
                <w:lang w:val="hy-AM"/>
              </w:rPr>
              <w:t xml:space="preserve"> N1229-</w:t>
            </w:r>
            <w:r w:rsidRPr="00C16C1B">
              <w:rPr>
                <w:rFonts w:ascii="GHEA Grapalat" w:hAnsi="GHEA Grapalat" w:cs="Sylfaen"/>
                <w:lang w:val="hy-AM"/>
              </w:rPr>
              <w:t>Ն</w:t>
            </w:r>
            <w:r w:rsidRPr="00C16C1B">
              <w:rPr>
                <w:rFonts w:ascii="GHEA Grapalat" w:hAnsi="GHEA Grapalat" w:cs="Calibri"/>
                <w:lang w:val="hy-AM"/>
              </w:rPr>
              <w:t xml:space="preserve"> </w:t>
            </w:r>
            <w:r w:rsidRPr="00C16C1B">
              <w:rPr>
                <w:rFonts w:ascii="GHEA Grapalat" w:hAnsi="GHEA Grapalat" w:cs="Sylfaen"/>
                <w:lang w:val="hy-AM"/>
              </w:rPr>
              <w:t>որոշման</w:t>
            </w:r>
            <w:r w:rsidRPr="00C16C1B">
              <w:rPr>
                <w:rFonts w:ascii="GHEA Grapalat" w:hAnsi="GHEA Grapalat" w:cs="Calibri"/>
                <w:lang w:val="hy-AM"/>
              </w:rPr>
              <w:t xml:space="preserve"> </w:t>
            </w:r>
            <w:r w:rsidRPr="00C16C1B">
              <w:rPr>
                <w:rFonts w:ascii="GHEA Grapalat" w:hAnsi="GHEA Grapalat" w:cs="Sylfaen"/>
                <w:lang w:val="hy-AM"/>
              </w:rPr>
              <w:t>մեջ</w:t>
            </w:r>
            <w:r w:rsidRPr="00C16C1B">
              <w:rPr>
                <w:rFonts w:ascii="GHEA Grapalat" w:hAnsi="GHEA Grapalat" w:cs="Calibri"/>
                <w:lang w:val="hy-AM"/>
              </w:rPr>
              <w:t xml:space="preserve"> </w:t>
            </w:r>
            <w:r w:rsidRPr="00C16C1B">
              <w:rPr>
                <w:rFonts w:ascii="GHEA Grapalat" w:hAnsi="GHEA Grapalat" w:cs="Sylfaen"/>
                <w:lang w:val="hy-AM"/>
              </w:rPr>
              <w:t>փոփոխություններ</w:t>
            </w:r>
            <w:r w:rsidRPr="00C16C1B">
              <w:rPr>
                <w:rFonts w:ascii="GHEA Grapalat" w:hAnsi="GHEA Grapalat" w:cs="Calibri"/>
                <w:lang w:val="hy-AM"/>
              </w:rPr>
              <w:t xml:space="preserve"> </w:t>
            </w:r>
            <w:r w:rsidRPr="00C16C1B">
              <w:rPr>
                <w:rFonts w:ascii="GHEA Grapalat" w:hAnsi="GHEA Grapalat" w:cs="Sylfaen"/>
                <w:lang w:val="hy-AM"/>
              </w:rPr>
              <w:t>և</w:t>
            </w:r>
            <w:r w:rsidRPr="00C16C1B">
              <w:rPr>
                <w:rFonts w:ascii="GHEA Grapalat" w:hAnsi="GHEA Grapalat" w:cs="Calibri"/>
                <w:lang w:val="hy-AM"/>
              </w:rPr>
              <w:t xml:space="preserve"> </w:t>
            </w:r>
            <w:r w:rsidRPr="00C16C1B">
              <w:rPr>
                <w:rFonts w:ascii="GHEA Grapalat" w:hAnsi="GHEA Grapalat" w:cs="Sylfaen"/>
                <w:lang w:val="hy-AM"/>
              </w:rPr>
              <w:t>լրացումներ</w:t>
            </w:r>
            <w:r w:rsidRPr="00C16C1B">
              <w:rPr>
                <w:rFonts w:ascii="GHEA Grapalat" w:hAnsi="GHEA Grapalat" w:cs="Calibri"/>
                <w:lang w:val="hy-AM"/>
              </w:rPr>
              <w:t xml:space="preserve"> </w:t>
            </w:r>
            <w:r w:rsidRPr="00C16C1B">
              <w:rPr>
                <w:rFonts w:ascii="GHEA Grapalat" w:hAnsi="GHEA Grapalat" w:cs="Sylfaen"/>
                <w:lang w:val="hy-AM"/>
              </w:rPr>
              <w:t>կատարելու</w:t>
            </w:r>
            <w:r w:rsidRPr="00C16C1B">
              <w:rPr>
                <w:rFonts w:ascii="GHEA Grapalat" w:hAnsi="GHEA Grapalat" w:cs="Calibri"/>
                <w:lang w:val="hy-AM"/>
              </w:rPr>
              <w:t xml:space="preserve"> </w:t>
            </w:r>
            <w:r w:rsidRPr="00C16C1B">
              <w:rPr>
                <w:rFonts w:ascii="GHEA Grapalat" w:hAnsi="GHEA Grapalat" w:cs="Sylfaen"/>
                <w:lang w:val="hy-AM"/>
              </w:rPr>
              <w:t>մասին</w:t>
            </w:r>
            <w:r w:rsidRPr="00C16C1B">
              <w:rPr>
                <w:rFonts w:ascii="GHEA Grapalat" w:hAnsi="GHEA Grapalat" w:cs="Sylfaen"/>
              </w:rPr>
              <w:t></w:t>
            </w:r>
            <w:r w:rsidRPr="00C16C1B">
              <w:rPr>
                <w:rFonts w:ascii="GHEA Grapalat" w:hAnsi="GHEA Grapalat" w:cs="Calibri"/>
                <w:lang w:val="hy-AM"/>
              </w:rPr>
              <w:t xml:space="preserve"> </w:t>
            </w:r>
            <w:r w:rsidRPr="00C16C1B">
              <w:rPr>
                <w:rFonts w:ascii="GHEA Grapalat" w:hAnsi="GHEA Grapalat" w:cs="Sylfaen"/>
                <w:lang w:val="hy-AM"/>
              </w:rPr>
              <w:t>ՀՀ</w:t>
            </w:r>
            <w:r w:rsidRPr="00C16C1B">
              <w:rPr>
                <w:rFonts w:ascii="GHEA Grapalat" w:hAnsi="GHEA Grapalat" w:cs="Calibri"/>
                <w:lang w:val="hy-AM"/>
              </w:rPr>
              <w:t xml:space="preserve"> </w:t>
            </w:r>
            <w:r w:rsidRPr="00C16C1B">
              <w:rPr>
                <w:rFonts w:ascii="GHEA Grapalat" w:hAnsi="GHEA Grapalat" w:cs="Sylfaen"/>
                <w:lang w:val="hy-AM"/>
              </w:rPr>
              <w:t>կառավարության</w:t>
            </w:r>
            <w:r w:rsidRPr="00C16C1B">
              <w:rPr>
                <w:rFonts w:ascii="GHEA Grapalat" w:hAnsi="GHEA Grapalat" w:cs="Calibri"/>
                <w:lang w:val="hy-AM"/>
              </w:rPr>
              <w:t xml:space="preserve"> </w:t>
            </w:r>
            <w:r w:rsidRPr="00C16C1B">
              <w:rPr>
                <w:rFonts w:ascii="GHEA Grapalat" w:hAnsi="GHEA Grapalat" w:cs="Sylfaen"/>
                <w:lang w:val="hy-AM"/>
              </w:rPr>
              <w:t>որոշման</w:t>
            </w:r>
            <w:r w:rsidRPr="00C16C1B">
              <w:rPr>
                <w:rFonts w:ascii="GHEA Grapalat" w:hAnsi="GHEA Grapalat" w:cs="Calibri"/>
                <w:lang w:val="hy-AM"/>
              </w:rPr>
              <w:t xml:space="preserve"> </w:t>
            </w:r>
            <w:r w:rsidRPr="00C16C1B">
              <w:rPr>
                <w:rFonts w:ascii="GHEA Grapalat" w:hAnsi="GHEA Grapalat" w:cs="Sylfaen"/>
                <w:lang w:val="hy-AM"/>
              </w:rPr>
              <w:t>նախագծի</w:t>
            </w:r>
            <w:r w:rsidRPr="00C16C1B">
              <w:rPr>
                <w:rFonts w:ascii="GHEA Grapalat" w:hAnsi="GHEA Grapalat" w:cs="Calibri"/>
                <w:lang w:val="hy-AM"/>
              </w:rPr>
              <w:t xml:space="preserve"> </w:t>
            </w:r>
            <w:r w:rsidRPr="00C16C1B">
              <w:rPr>
                <w:rFonts w:ascii="GHEA Grapalat" w:hAnsi="GHEA Grapalat" w:cs="Sylfaen"/>
                <w:lang w:val="hy-AM"/>
              </w:rPr>
              <w:t>վերաբերյալ</w:t>
            </w:r>
            <w:r w:rsidRPr="00C16C1B">
              <w:rPr>
                <w:rFonts w:ascii="GHEA Grapalat" w:hAnsi="GHEA Grapalat" w:cs="Calibri"/>
                <w:lang w:val="hy-AM"/>
              </w:rPr>
              <w:t xml:space="preserve"> </w:t>
            </w:r>
            <w:r w:rsidRPr="00C16C1B">
              <w:rPr>
                <w:rFonts w:ascii="GHEA Grapalat" w:hAnsi="GHEA Grapalat" w:cs="Sylfaen"/>
                <w:lang w:val="hy-AM"/>
              </w:rPr>
              <w:t>մեր</w:t>
            </w:r>
            <w:r w:rsidRPr="00C16C1B">
              <w:rPr>
                <w:rFonts w:ascii="GHEA Grapalat" w:hAnsi="GHEA Grapalat" w:cs="Calibri"/>
                <w:lang w:val="hy-AM"/>
              </w:rPr>
              <w:t xml:space="preserve"> </w:t>
            </w:r>
            <w:r w:rsidRPr="00C16C1B">
              <w:rPr>
                <w:rFonts w:ascii="GHEA Grapalat" w:hAnsi="GHEA Grapalat" w:cs="Sylfaen"/>
                <w:lang w:val="hy-AM"/>
              </w:rPr>
              <w:t>մեկնաբանությունները</w:t>
            </w:r>
            <w:r w:rsidRPr="00C16C1B">
              <w:rPr>
                <w:rFonts w:ascii="GHEA Grapalat" w:hAnsi="GHEA Grapalat" w:cs="Calibri"/>
                <w:lang w:val="hy-AM"/>
              </w:rPr>
              <w:t xml:space="preserve"> </w:t>
            </w:r>
            <w:r w:rsidRPr="00C16C1B">
              <w:rPr>
                <w:rFonts w:ascii="GHEA Grapalat" w:hAnsi="GHEA Grapalat" w:cs="Sylfaen"/>
                <w:lang w:val="hy-AM"/>
              </w:rPr>
              <w:t>հայտնել</w:t>
            </w:r>
            <w:r w:rsidRPr="00C16C1B">
              <w:rPr>
                <w:rFonts w:ascii="GHEA Grapalat" w:hAnsi="GHEA Grapalat" w:cs="Calibri"/>
                <w:lang w:val="hy-AM"/>
              </w:rPr>
              <w:t xml:space="preserve"> </w:t>
            </w:r>
            <w:r w:rsidRPr="00C16C1B">
              <w:rPr>
                <w:rFonts w:ascii="GHEA Grapalat" w:hAnsi="GHEA Grapalat" w:cs="Sylfaen"/>
                <w:lang w:val="hy-AM"/>
              </w:rPr>
              <w:t>ենք</w:t>
            </w:r>
            <w:r w:rsidRPr="00C16C1B">
              <w:rPr>
                <w:rFonts w:ascii="GHEA Grapalat" w:hAnsi="GHEA Grapalat" w:cs="Calibri"/>
                <w:lang w:val="hy-AM"/>
              </w:rPr>
              <w:t xml:space="preserve"> 27.11.2013</w:t>
            </w:r>
            <w:r w:rsidRPr="00C16C1B">
              <w:rPr>
                <w:rFonts w:ascii="GHEA Grapalat" w:hAnsi="GHEA Grapalat" w:cs="Sylfaen"/>
                <w:lang w:val="hy-AM"/>
              </w:rPr>
              <w:t>թ</w:t>
            </w:r>
            <w:r w:rsidRPr="00C16C1B">
              <w:rPr>
                <w:rFonts w:ascii="GHEA Grapalat" w:hAnsi="GHEA Grapalat" w:cs="Calibri"/>
                <w:lang w:val="hy-AM"/>
              </w:rPr>
              <w:t xml:space="preserve">. N03/16/6512-13 </w:t>
            </w:r>
            <w:r w:rsidRPr="00C16C1B">
              <w:rPr>
                <w:rFonts w:ascii="GHEA Grapalat" w:hAnsi="GHEA Grapalat" w:cs="Sylfaen"/>
                <w:lang w:val="hy-AM"/>
              </w:rPr>
              <w:t>գրությամբ</w:t>
            </w:r>
            <w:r w:rsidRPr="00C16C1B">
              <w:rPr>
                <w:rFonts w:ascii="GHEA Grapalat" w:hAnsi="GHEA Grapalat" w:cs="Calibri"/>
                <w:lang w:val="hy-AM"/>
              </w:rPr>
              <w:t xml:space="preserve"> (</w:t>
            </w:r>
            <w:r w:rsidRPr="00C16C1B">
              <w:rPr>
                <w:rFonts w:ascii="GHEA Grapalat" w:hAnsi="GHEA Grapalat" w:cs="Sylfaen"/>
                <w:lang w:val="hy-AM"/>
              </w:rPr>
              <w:t>ամրակցվում</w:t>
            </w:r>
            <w:r w:rsidRPr="00C16C1B">
              <w:rPr>
                <w:rFonts w:ascii="GHEA Grapalat" w:hAnsi="GHEA Grapalat" w:cs="Calibri"/>
                <w:lang w:val="hy-AM"/>
              </w:rPr>
              <w:t xml:space="preserve"> </w:t>
            </w:r>
            <w:r w:rsidRPr="00C16C1B">
              <w:rPr>
                <w:rFonts w:ascii="GHEA Grapalat" w:hAnsi="GHEA Grapalat" w:cs="Sylfaen"/>
                <w:lang w:val="hy-AM"/>
              </w:rPr>
              <w:t>է</w:t>
            </w:r>
            <w:r w:rsidRPr="00C16C1B">
              <w:rPr>
                <w:rFonts w:ascii="GHEA Grapalat" w:hAnsi="GHEA Grapalat" w:cs="Calibri"/>
                <w:lang w:val="hy-AM"/>
              </w:rPr>
              <w:t>):</w:t>
            </w:r>
          </w:p>
          <w:p w:rsidR="00F65C54" w:rsidRPr="00C16C1B" w:rsidRDefault="00F65C54" w:rsidP="004B7A58">
            <w:pPr>
              <w:spacing w:before="0" w:after="0"/>
              <w:ind w:left="0" w:firstLine="0"/>
              <w:jc w:val="both"/>
              <w:rPr>
                <w:rFonts w:ascii="GHEA Grapalat" w:hAnsi="GHEA Grapalat"/>
                <w:lang w:val="hy-AM"/>
              </w:rPr>
            </w:pPr>
            <w:r w:rsidRPr="00C16C1B">
              <w:rPr>
                <w:rFonts w:ascii="GHEA Grapalat" w:hAnsi="GHEA Grapalat"/>
                <w:lang w:val="hy-AM"/>
              </w:rPr>
              <w:tab/>
            </w:r>
            <w:r w:rsidRPr="00C16C1B">
              <w:rPr>
                <w:rFonts w:ascii="GHEA Grapalat" w:hAnsi="GHEA Grapalat" w:cs="Sylfaen"/>
                <w:lang w:val="hy-AM"/>
              </w:rPr>
              <w:t>Մեր</w:t>
            </w:r>
            <w:r w:rsidRPr="00C16C1B">
              <w:rPr>
                <w:rFonts w:ascii="GHEA Grapalat" w:hAnsi="GHEA Grapalat" w:cs="Calibri"/>
                <w:lang w:val="hy-AM"/>
              </w:rPr>
              <w:t xml:space="preserve"> </w:t>
            </w:r>
            <w:r w:rsidRPr="00C16C1B">
              <w:rPr>
                <w:rFonts w:ascii="GHEA Grapalat" w:hAnsi="GHEA Grapalat" w:cs="Sylfaen"/>
                <w:lang w:val="hy-AM"/>
              </w:rPr>
              <w:t>առաջարկությունները</w:t>
            </w:r>
            <w:r w:rsidRPr="00C16C1B">
              <w:rPr>
                <w:rFonts w:ascii="GHEA Grapalat" w:hAnsi="GHEA Grapalat" w:cs="Calibri"/>
                <w:lang w:val="hy-AM"/>
              </w:rPr>
              <w:t xml:space="preserve"> </w:t>
            </w:r>
            <w:r w:rsidRPr="00C16C1B">
              <w:rPr>
                <w:rFonts w:ascii="GHEA Grapalat" w:hAnsi="GHEA Grapalat" w:cs="Sylfaen"/>
                <w:lang w:val="hy-AM"/>
              </w:rPr>
              <w:t>հետևյալն</w:t>
            </w:r>
            <w:r w:rsidRPr="00C16C1B">
              <w:rPr>
                <w:rFonts w:ascii="GHEA Grapalat" w:hAnsi="GHEA Grapalat" w:cs="Calibri"/>
                <w:lang w:val="hy-AM"/>
              </w:rPr>
              <w:t xml:space="preserve"> </w:t>
            </w:r>
            <w:r w:rsidRPr="00C16C1B">
              <w:rPr>
                <w:rFonts w:ascii="GHEA Grapalat" w:hAnsi="GHEA Grapalat" w:cs="Sylfaen"/>
                <w:lang w:val="hy-AM"/>
              </w:rPr>
              <w:t>են՝</w:t>
            </w:r>
            <w:r w:rsidRPr="00C16C1B">
              <w:rPr>
                <w:rFonts w:ascii="GHEA Grapalat" w:hAnsi="GHEA Grapalat" w:cs="Calibri"/>
                <w:lang w:val="hy-AM"/>
              </w:rPr>
              <w:t xml:space="preserve"> </w:t>
            </w:r>
            <w:r w:rsidRPr="00C16C1B">
              <w:rPr>
                <w:rFonts w:ascii="GHEA Grapalat" w:hAnsi="GHEA Grapalat" w:cs="Sylfaen"/>
                <w:lang w:val="hy-AM"/>
              </w:rPr>
              <w:t>որոշման</w:t>
            </w:r>
            <w:r w:rsidRPr="00C16C1B">
              <w:rPr>
                <w:rFonts w:ascii="GHEA Grapalat" w:hAnsi="GHEA Grapalat" w:cs="Calibri"/>
                <w:lang w:val="hy-AM"/>
              </w:rPr>
              <w:t xml:space="preserve"> </w:t>
            </w:r>
            <w:r w:rsidRPr="00C16C1B">
              <w:rPr>
                <w:rFonts w:ascii="GHEA Grapalat" w:hAnsi="GHEA Grapalat" w:cs="Sylfaen"/>
                <w:lang w:val="hy-AM"/>
              </w:rPr>
              <w:t>հավելվածի</w:t>
            </w:r>
            <w:r w:rsidRPr="00C16C1B">
              <w:rPr>
                <w:rFonts w:ascii="GHEA Grapalat" w:hAnsi="GHEA Grapalat" w:cs="Calibri"/>
                <w:lang w:val="hy-AM"/>
              </w:rPr>
              <w:t xml:space="preserve"> 3-</w:t>
            </w:r>
            <w:r w:rsidRPr="00C16C1B">
              <w:rPr>
                <w:rFonts w:ascii="GHEA Grapalat" w:hAnsi="GHEA Grapalat" w:cs="Sylfaen"/>
                <w:lang w:val="hy-AM"/>
              </w:rPr>
              <w:t>րդ</w:t>
            </w:r>
            <w:r w:rsidRPr="00C16C1B">
              <w:rPr>
                <w:rFonts w:ascii="GHEA Grapalat" w:hAnsi="GHEA Grapalat" w:cs="Calibri"/>
                <w:lang w:val="hy-AM"/>
              </w:rPr>
              <w:t xml:space="preserve"> </w:t>
            </w:r>
            <w:r w:rsidRPr="00C16C1B">
              <w:rPr>
                <w:rFonts w:ascii="GHEA Grapalat" w:hAnsi="GHEA Grapalat" w:cs="Sylfaen"/>
                <w:lang w:val="hy-AM"/>
              </w:rPr>
              <w:t>կետի</w:t>
            </w:r>
            <w:r w:rsidRPr="00C16C1B">
              <w:rPr>
                <w:rFonts w:ascii="GHEA Grapalat" w:hAnsi="GHEA Grapalat" w:cs="Calibri"/>
                <w:lang w:val="hy-AM"/>
              </w:rPr>
              <w:t xml:space="preserve"> 1-</w:t>
            </w:r>
            <w:r w:rsidRPr="00C16C1B">
              <w:rPr>
                <w:rFonts w:ascii="GHEA Grapalat" w:hAnsi="GHEA Grapalat" w:cs="Sylfaen"/>
                <w:lang w:val="hy-AM"/>
              </w:rPr>
              <w:t>ին</w:t>
            </w:r>
            <w:r w:rsidRPr="00C16C1B">
              <w:rPr>
                <w:rFonts w:ascii="GHEA Grapalat" w:hAnsi="GHEA Grapalat" w:cs="Calibri"/>
                <w:lang w:val="hy-AM"/>
              </w:rPr>
              <w:t xml:space="preserve"> </w:t>
            </w:r>
            <w:r w:rsidRPr="00C16C1B">
              <w:rPr>
                <w:rFonts w:ascii="GHEA Grapalat" w:hAnsi="GHEA Grapalat" w:cs="Sylfaen"/>
                <w:lang w:val="hy-AM"/>
              </w:rPr>
              <w:t>ենթակետը</w:t>
            </w:r>
            <w:r w:rsidRPr="00C16C1B">
              <w:rPr>
                <w:rFonts w:ascii="GHEA Grapalat" w:hAnsi="GHEA Grapalat" w:cs="Calibri"/>
                <w:lang w:val="hy-AM"/>
              </w:rPr>
              <w:t>.</w:t>
            </w:r>
          </w:p>
          <w:p w:rsidR="00F65C54" w:rsidRPr="00C16C1B" w:rsidRDefault="00F65C54" w:rsidP="004B7A58">
            <w:pPr>
              <w:numPr>
                <w:ilvl w:val="0"/>
                <w:numId w:val="1"/>
              </w:numPr>
              <w:spacing w:before="0" w:after="0"/>
              <w:ind w:left="0" w:firstLine="0"/>
              <w:jc w:val="both"/>
              <w:rPr>
                <w:rFonts w:ascii="GHEA Grapalat" w:hAnsi="GHEA Grapalat"/>
              </w:rPr>
            </w:pPr>
            <w:r w:rsidRPr="00C16C1B">
              <w:rPr>
                <w:rFonts w:ascii="GHEA Grapalat" w:hAnsi="GHEA Grapalat" w:cs="Sylfaen"/>
              </w:rPr>
              <w:t>ուժը</w:t>
            </w:r>
            <w:r w:rsidRPr="00C16C1B">
              <w:rPr>
                <w:rFonts w:ascii="GHEA Grapalat" w:hAnsi="GHEA Grapalat" w:cs="Calibri"/>
              </w:rPr>
              <w:t xml:space="preserve"> </w:t>
            </w:r>
            <w:r w:rsidRPr="00C16C1B">
              <w:rPr>
                <w:rFonts w:ascii="GHEA Grapalat" w:hAnsi="GHEA Grapalat" w:cs="Sylfaen"/>
              </w:rPr>
              <w:t>կորցրած</w:t>
            </w:r>
            <w:r w:rsidRPr="00C16C1B">
              <w:rPr>
                <w:rFonts w:ascii="GHEA Grapalat" w:hAnsi="GHEA Grapalat" w:cs="Calibri"/>
              </w:rPr>
              <w:t xml:space="preserve"> </w:t>
            </w:r>
            <w:r w:rsidRPr="00C16C1B">
              <w:rPr>
                <w:rFonts w:ascii="GHEA Grapalat" w:hAnsi="GHEA Grapalat" w:cs="Sylfaen"/>
              </w:rPr>
              <w:t>ճանաչել</w:t>
            </w:r>
            <w:r w:rsidRPr="00C16C1B">
              <w:rPr>
                <w:rFonts w:ascii="GHEA Grapalat" w:hAnsi="GHEA Grapalat" w:cs="Calibri"/>
              </w:rPr>
              <w:t xml:space="preserve">, </w:t>
            </w:r>
            <w:r w:rsidRPr="00C16C1B">
              <w:rPr>
                <w:rFonts w:ascii="GHEA Grapalat" w:hAnsi="GHEA Grapalat" w:cs="Sylfaen"/>
              </w:rPr>
              <w:t>կամ</w:t>
            </w:r>
          </w:p>
          <w:p w:rsidR="00F65C54" w:rsidRPr="00C16C1B" w:rsidRDefault="00F65C54" w:rsidP="004B7A58">
            <w:pPr>
              <w:numPr>
                <w:ilvl w:val="0"/>
                <w:numId w:val="1"/>
              </w:numPr>
              <w:spacing w:before="0" w:after="0"/>
              <w:ind w:left="0" w:firstLine="0"/>
              <w:jc w:val="both"/>
              <w:rPr>
                <w:rFonts w:ascii="GHEA Grapalat" w:hAnsi="GHEA Grapalat"/>
              </w:rPr>
            </w:pPr>
            <w:r w:rsidRPr="00C16C1B">
              <w:rPr>
                <w:rFonts w:ascii="GHEA Grapalat" w:hAnsi="GHEA Grapalat" w:cs="Sylfaen"/>
              </w:rPr>
              <w:t>այդ</w:t>
            </w:r>
            <w:r w:rsidRPr="00C16C1B">
              <w:rPr>
                <w:rFonts w:ascii="GHEA Grapalat" w:hAnsi="GHEA Grapalat" w:cs="Calibri"/>
              </w:rPr>
              <w:t xml:space="preserve"> </w:t>
            </w:r>
            <w:r w:rsidRPr="00C16C1B">
              <w:rPr>
                <w:rFonts w:ascii="GHEA Grapalat" w:hAnsi="GHEA Grapalat" w:cs="Sylfaen"/>
              </w:rPr>
              <w:t>կետով</w:t>
            </w:r>
            <w:r w:rsidRPr="00C16C1B">
              <w:rPr>
                <w:rFonts w:ascii="GHEA Grapalat" w:hAnsi="GHEA Grapalat" w:cs="Calibri"/>
              </w:rPr>
              <w:t xml:space="preserve"> </w:t>
            </w:r>
            <w:r w:rsidRPr="00C16C1B">
              <w:rPr>
                <w:rFonts w:ascii="GHEA Grapalat" w:hAnsi="GHEA Grapalat" w:cs="Sylfaen"/>
              </w:rPr>
              <w:t>սահմանվող</w:t>
            </w:r>
            <w:r w:rsidRPr="00C16C1B">
              <w:rPr>
                <w:rFonts w:ascii="GHEA Grapalat" w:hAnsi="GHEA Grapalat" w:cs="Calibri"/>
              </w:rPr>
              <w:t xml:space="preserve"> </w:t>
            </w:r>
            <w:r w:rsidRPr="00C16C1B">
              <w:rPr>
                <w:rFonts w:ascii="GHEA Grapalat" w:hAnsi="GHEA Grapalat" w:cs="Sylfaen"/>
              </w:rPr>
              <w:t>չափանիշը</w:t>
            </w:r>
            <w:r w:rsidRPr="00C16C1B">
              <w:rPr>
                <w:rFonts w:ascii="GHEA Grapalat" w:hAnsi="GHEA Grapalat" w:cs="Calibri"/>
              </w:rPr>
              <w:t xml:space="preserve"> (500 </w:t>
            </w:r>
            <w:r w:rsidRPr="00C16C1B">
              <w:rPr>
                <w:rFonts w:ascii="GHEA Grapalat" w:hAnsi="GHEA Grapalat" w:cs="Sylfaen"/>
              </w:rPr>
              <w:t>մ</w:t>
            </w:r>
            <w:r w:rsidRPr="00C16C1B">
              <w:rPr>
                <w:rFonts w:ascii="GHEA Grapalat" w:hAnsi="GHEA Grapalat" w:cs="Calibri"/>
              </w:rPr>
              <w:t xml:space="preserve">) </w:t>
            </w:r>
            <w:r w:rsidRPr="00C16C1B">
              <w:rPr>
                <w:rFonts w:ascii="GHEA Grapalat" w:hAnsi="GHEA Grapalat" w:cs="Sylfaen"/>
              </w:rPr>
              <w:t>մինչև</w:t>
            </w:r>
            <w:r w:rsidRPr="00C16C1B">
              <w:rPr>
                <w:rFonts w:ascii="GHEA Grapalat" w:hAnsi="GHEA Grapalat" w:cs="Calibri"/>
              </w:rPr>
              <w:t xml:space="preserve"> 50 </w:t>
            </w:r>
            <w:r w:rsidRPr="00C16C1B">
              <w:rPr>
                <w:rFonts w:ascii="GHEA Grapalat" w:hAnsi="GHEA Grapalat" w:cs="Sylfaen"/>
              </w:rPr>
              <w:t>մ</w:t>
            </w:r>
            <w:r w:rsidRPr="00C16C1B">
              <w:rPr>
                <w:rFonts w:ascii="GHEA Grapalat" w:hAnsi="GHEA Grapalat" w:cs="Calibri"/>
              </w:rPr>
              <w:t xml:space="preserve"> </w:t>
            </w:r>
            <w:r w:rsidRPr="00C16C1B">
              <w:rPr>
                <w:rFonts w:ascii="GHEA Grapalat" w:hAnsi="GHEA Grapalat" w:cs="Sylfaen"/>
              </w:rPr>
              <w:t>նվազեցնել</w:t>
            </w:r>
            <w:r w:rsidRPr="00C16C1B">
              <w:rPr>
                <w:rFonts w:ascii="GHEA Grapalat" w:hAnsi="GHEA Grapalat" w:cs="Calibri"/>
              </w:rPr>
              <w:t xml:space="preserve">, </w:t>
            </w:r>
            <w:r w:rsidRPr="00C16C1B">
              <w:rPr>
                <w:rFonts w:ascii="GHEA Grapalat" w:hAnsi="GHEA Grapalat" w:cs="Sylfaen"/>
              </w:rPr>
              <w:t>կամ</w:t>
            </w:r>
          </w:p>
          <w:p w:rsidR="00F65C54" w:rsidRPr="00C16C1B" w:rsidRDefault="00F65C54" w:rsidP="004B7A58">
            <w:pPr>
              <w:numPr>
                <w:ilvl w:val="0"/>
                <w:numId w:val="1"/>
              </w:numPr>
              <w:spacing w:before="0" w:after="0"/>
              <w:ind w:left="0" w:firstLine="0"/>
              <w:jc w:val="both"/>
              <w:rPr>
                <w:rFonts w:ascii="GHEA Grapalat" w:hAnsi="GHEA Grapalat"/>
              </w:rPr>
            </w:pPr>
            <w:r w:rsidRPr="00C16C1B">
              <w:rPr>
                <w:rFonts w:ascii="GHEA Grapalat" w:hAnsi="GHEA Grapalat" w:cs="Sylfaen"/>
              </w:rPr>
              <w:t>յուրաքանչյուր</w:t>
            </w:r>
            <w:r w:rsidRPr="00C16C1B">
              <w:rPr>
                <w:rFonts w:ascii="GHEA Grapalat" w:hAnsi="GHEA Grapalat" w:cs="Calibri"/>
              </w:rPr>
              <w:t xml:space="preserve"> </w:t>
            </w:r>
            <w:r w:rsidRPr="00C16C1B">
              <w:rPr>
                <w:rFonts w:ascii="GHEA Grapalat" w:hAnsi="GHEA Grapalat" w:cs="Sylfaen"/>
              </w:rPr>
              <w:t>քաղաքի</w:t>
            </w:r>
            <w:r w:rsidRPr="00C16C1B">
              <w:rPr>
                <w:rFonts w:ascii="GHEA Grapalat" w:hAnsi="GHEA Grapalat" w:cs="Calibri"/>
              </w:rPr>
              <w:t xml:space="preserve"> </w:t>
            </w:r>
            <w:r w:rsidRPr="00C16C1B">
              <w:rPr>
                <w:rFonts w:ascii="GHEA Grapalat" w:hAnsi="GHEA Grapalat" w:cs="Sylfaen"/>
              </w:rPr>
              <w:t>համար</w:t>
            </w:r>
            <w:r w:rsidRPr="00C16C1B">
              <w:rPr>
                <w:rFonts w:ascii="GHEA Grapalat" w:hAnsi="GHEA Grapalat" w:cs="Calibri"/>
              </w:rPr>
              <w:t xml:space="preserve">, </w:t>
            </w:r>
            <w:r w:rsidRPr="00C16C1B">
              <w:rPr>
                <w:rFonts w:ascii="GHEA Grapalat" w:hAnsi="GHEA Grapalat" w:cs="Sylfaen"/>
              </w:rPr>
              <w:t>ելնելով</w:t>
            </w:r>
            <w:r w:rsidRPr="00C16C1B">
              <w:rPr>
                <w:rFonts w:ascii="GHEA Grapalat" w:hAnsi="GHEA Grapalat" w:cs="Calibri"/>
              </w:rPr>
              <w:t xml:space="preserve"> </w:t>
            </w:r>
            <w:r w:rsidRPr="00C16C1B">
              <w:rPr>
                <w:rFonts w:ascii="GHEA Grapalat" w:hAnsi="GHEA Grapalat" w:cs="Sylfaen"/>
              </w:rPr>
              <w:t>նրա</w:t>
            </w:r>
            <w:r w:rsidRPr="00C16C1B">
              <w:rPr>
                <w:rFonts w:ascii="GHEA Grapalat" w:hAnsi="GHEA Grapalat" w:cs="Calibri"/>
              </w:rPr>
              <w:t xml:space="preserve"> </w:t>
            </w:r>
            <w:r w:rsidRPr="00C16C1B">
              <w:rPr>
                <w:rFonts w:ascii="GHEA Grapalat" w:hAnsi="GHEA Grapalat" w:cs="Sylfaen"/>
              </w:rPr>
              <w:t>բնակավայրային</w:t>
            </w:r>
            <w:r w:rsidRPr="00C16C1B">
              <w:rPr>
                <w:rFonts w:ascii="GHEA Grapalat" w:hAnsi="GHEA Grapalat" w:cs="Calibri"/>
              </w:rPr>
              <w:t xml:space="preserve"> </w:t>
            </w:r>
            <w:r w:rsidRPr="00C16C1B">
              <w:rPr>
                <w:rFonts w:ascii="GHEA Grapalat" w:hAnsi="GHEA Grapalat" w:cs="Sylfaen"/>
              </w:rPr>
              <w:t>գոտու</w:t>
            </w:r>
            <w:r w:rsidRPr="00C16C1B">
              <w:rPr>
                <w:rFonts w:ascii="GHEA Grapalat" w:hAnsi="GHEA Grapalat" w:cs="Calibri"/>
              </w:rPr>
              <w:t xml:space="preserve"> </w:t>
            </w:r>
            <w:r w:rsidRPr="00C16C1B">
              <w:rPr>
                <w:rFonts w:ascii="GHEA Grapalat" w:hAnsi="GHEA Grapalat" w:cs="Sylfaen"/>
              </w:rPr>
              <w:t>առանձնահատկություններից</w:t>
            </w:r>
            <w:r w:rsidRPr="00C16C1B">
              <w:rPr>
                <w:rFonts w:ascii="GHEA Grapalat" w:hAnsi="GHEA Grapalat" w:cs="Calibri"/>
              </w:rPr>
              <w:t xml:space="preserve">, </w:t>
            </w:r>
            <w:r w:rsidRPr="00C16C1B">
              <w:rPr>
                <w:rFonts w:ascii="GHEA Grapalat" w:hAnsi="GHEA Grapalat" w:cs="Sylfaen"/>
              </w:rPr>
              <w:t>կիրառել</w:t>
            </w:r>
            <w:r w:rsidRPr="00C16C1B">
              <w:rPr>
                <w:rFonts w:ascii="GHEA Grapalat" w:hAnsi="GHEA Grapalat" w:cs="Calibri"/>
              </w:rPr>
              <w:t xml:space="preserve"> </w:t>
            </w:r>
            <w:r w:rsidRPr="00C16C1B">
              <w:rPr>
                <w:rFonts w:ascii="GHEA Grapalat" w:hAnsi="GHEA Grapalat" w:cs="Sylfaen"/>
              </w:rPr>
              <w:t>անհատական</w:t>
            </w:r>
            <w:r w:rsidRPr="00C16C1B">
              <w:rPr>
                <w:rFonts w:ascii="GHEA Grapalat" w:hAnsi="GHEA Grapalat" w:cs="Calibri"/>
              </w:rPr>
              <w:t xml:space="preserve"> </w:t>
            </w:r>
            <w:r w:rsidRPr="00C16C1B">
              <w:rPr>
                <w:rFonts w:ascii="GHEA Grapalat" w:hAnsi="GHEA Grapalat" w:cs="Sylfaen"/>
              </w:rPr>
              <w:t>չափանիշ</w:t>
            </w:r>
            <w:r w:rsidRPr="00C16C1B">
              <w:rPr>
                <w:rFonts w:ascii="GHEA Grapalat" w:hAnsi="GHEA Grapalat" w:cs="Calibri"/>
              </w:rPr>
              <w:t>:</w:t>
            </w:r>
          </w:p>
          <w:p w:rsidR="00F65C54" w:rsidRPr="00C16C1B" w:rsidRDefault="00F65C54" w:rsidP="004B7A58">
            <w:pPr>
              <w:spacing w:before="0" w:after="0"/>
              <w:ind w:left="0" w:firstLine="0"/>
              <w:jc w:val="both"/>
              <w:rPr>
                <w:rFonts w:ascii="GHEA Grapalat" w:hAnsi="GHEA Grapalat"/>
              </w:rPr>
            </w:pPr>
          </w:p>
        </w:tc>
        <w:tc>
          <w:tcPr>
            <w:tcW w:w="4860" w:type="dxa"/>
          </w:tcPr>
          <w:p w:rsidR="00F65C54" w:rsidRPr="00C16C1B" w:rsidRDefault="00F65C54" w:rsidP="00E9329A">
            <w:pPr>
              <w:ind w:left="-11" w:firstLine="11"/>
              <w:jc w:val="both"/>
              <w:rPr>
                <w:rFonts w:ascii="GHEA Grapalat" w:hAnsi="GHEA Grapalat"/>
                <w:sz w:val="24"/>
                <w:szCs w:val="24"/>
              </w:rPr>
            </w:pPr>
            <w:r w:rsidRPr="00C16C1B">
              <w:rPr>
                <w:rFonts w:ascii="GHEA Grapalat" w:hAnsi="GHEA Grapalat"/>
                <w:sz w:val="24"/>
                <w:szCs w:val="24"/>
              </w:rPr>
              <w:t xml:space="preserve">Չի ընդունվել, քանի որ ներկայցված չեն հիմնավորումներ նախագծով </w:t>
            </w:r>
            <w:r w:rsidRPr="00C16C1B">
              <w:rPr>
                <w:rFonts w:ascii="GHEA Grapalat" w:hAnsi="GHEA Grapalat" w:cs="Sylfaen"/>
                <w:sz w:val="24"/>
                <w:szCs w:val="24"/>
              </w:rPr>
              <w:t>սահմանվող</w:t>
            </w:r>
            <w:r w:rsidRPr="00C16C1B">
              <w:rPr>
                <w:rFonts w:ascii="GHEA Grapalat" w:hAnsi="GHEA Grapalat" w:cs="Calibri"/>
                <w:sz w:val="24"/>
                <w:szCs w:val="24"/>
              </w:rPr>
              <w:t xml:space="preserve"> </w:t>
            </w:r>
            <w:r w:rsidRPr="00C16C1B">
              <w:rPr>
                <w:rFonts w:ascii="GHEA Grapalat" w:hAnsi="GHEA Grapalat" w:cs="Sylfaen"/>
                <w:sz w:val="24"/>
                <w:szCs w:val="24"/>
              </w:rPr>
              <w:t xml:space="preserve">նորմի </w:t>
            </w:r>
            <w:r w:rsidRPr="00C16C1B">
              <w:rPr>
                <w:rFonts w:ascii="GHEA Grapalat" w:hAnsi="GHEA Grapalat" w:cs="Calibri"/>
                <w:sz w:val="24"/>
                <w:szCs w:val="24"/>
              </w:rPr>
              <w:t xml:space="preserve">(500 </w:t>
            </w:r>
            <w:r w:rsidRPr="00C16C1B">
              <w:rPr>
                <w:rFonts w:ascii="GHEA Grapalat" w:hAnsi="GHEA Grapalat" w:cs="Sylfaen"/>
                <w:sz w:val="24"/>
                <w:szCs w:val="24"/>
              </w:rPr>
              <w:t>մ</w:t>
            </w:r>
            <w:r w:rsidRPr="00C16C1B">
              <w:rPr>
                <w:rFonts w:ascii="GHEA Grapalat" w:hAnsi="GHEA Grapalat" w:cs="Calibri"/>
                <w:sz w:val="24"/>
                <w:szCs w:val="24"/>
              </w:rPr>
              <w:t xml:space="preserve">) </w:t>
            </w:r>
            <w:r w:rsidRPr="00C16C1B">
              <w:rPr>
                <w:rFonts w:ascii="GHEA Grapalat" w:hAnsi="GHEA Grapalat"/>
                <w:sz w:val="24"/>
                <w:szCs w:val="24"/>
                <w:lang w:val="hy-AM"/>
              </w:rPr>
              <w:t>կատարման անհնարինության վերաբերյալ</w:t>
            </w:r>
            <w:r w:rsidRPr="00C16C1B">
              <w:rPr>
                <w:rFonts w:ascii="GHEA Grapalat" w:hAnsi="GHEA Grapalat"/>
                <w:sz w:val="24"/>
                <w:szCs w:val="24"/>
              </w:rPr>
              <w:t>:</w:t>
            </w:r>
          </w:p>
          <w:p w:rsidR="00F65C54" w:rsidRPr="00C16C1B" w:rsidRDefault="00F65C54" w:rsidP="00E9329A">
            <w:pPr>
              <w:ind w:left="-11" w:firstLine="11"/>
              <w:jc w:val="both"/>
              <w:rPr>
                <w:rFonts w:ascii="GHEA Grapalat" w:hAnsi="GHEA Grapalat"/>
                <w:sz w:val="24"/>
                <w:szCs w:val="24"/>
              </w:rPr>
            </w:pPr>
          </w:p>
          <w:p w:rsidR="00F65C54" w:rsidRPr="00C16C1B" w:rsidRDefault="00F65C54" w:rsidP="00E9329A">
            <w:pPr>
              <w:ind w:left="-11" w:firstLine="11"/>
              <w:jc w:val="both"/>
              <w:rPr>
                <w:rFonts w:ascii="GHEA Grapalat" w:hAnsi="GHEA Grapalat"/>
                <w:sz w:val="24"/>
                <w:szCs w:val="24"/>
              </w:rPr>
            </w:pPr>
          </w:p>
          <w:p w:rsidR="00F65C54" w:rsidRPr="00C16C1B" w:rsidRDefault="00F65C54" w:rsidP="00E9329A">
            <w:pPr>
              <w:ind w:left="-11" w:firstLine="11"/>
              <w:jc w:val="both"/>
              <w:rPr>
                <w:rFonts w:ascii="GHEA Grapalat" w:hAnsi="GHEA Grapalat"/>
                <w:sz w:val="24"/>
                <w:szCs w:val="24"/>
              </w:rPr>
            </w:pPr>
          </w:p>
        </w:tc>
      </w:tr>
      <w:tr w:rsidR="00F65C54" w:rsidRPr="00C16C1B" w:rsidTr="00EB1184">
        <w:tc>
          <w:tcPr>
            <w:tcW w:w="540" w:type="dxa"/>
          </w:tcPr>
          <w:p w:rsidR="00F65C54" w:rsidRPr="00C16C1B" w:rsidRDefault="00F65C54" w:rsidP="00EB1184">
            <w:pPr>
              <w:spacing w:before="0" w:after="0"/>
              <w:ind w:left="274" w:hanging="274"/>
              <w:rPr>
                <w:rFonts w:ascii="GHEA Grapalat" w:hAnsi="GHEA Grapalat"/>
              </w:rPr>
            </w:pPr>
            <w:r w:rsidRPr="00C16C1B">
              <w:rPr>
                <w:rFonts w:ascii="GHEA Grapalat" w:hAnsi="GHEA Grapalat"/>
              </w:rPr>
              <w:t>2.</w:t>
            </w:r>
          </w:p>
        </w:tc>
        <w:tc>
          <w:tcPr>
            <w:tcW w:w="3240" w:type="dxa"/>
          </w:tcPr>
          <w:p w:rsidR="00F65C54" w:rsidRPr="00C16C1B" w:rsidRDefault="00F65C54" w:rsidP="00EB1184">
            <w:pPr>
              <w:spacing w:before="0" w:after="0"/>
              <w:ind w:left="0" w:firstLine="0"/>
              <w:rPr>
                <w:rFonts w:ascii="GHEA Grapalat" w:hAnsi="GHEA Grapalat"/>
                <w:b/>
              </w:rPr>
            </w:pPr>
            <w:r w:rsidRPr="00C16C1B">
              <w:rPr>
                <w:rFonts w:ascii="GHEA Grapalat" w:hAnsi="GHEA Grapalat"/>
                <w:b/>
              </w:rPr>
              <w:t>ՀՀ արդարադատության նախարարություն (25.12.2013թ. N01/7857-13)</w:t>
            </w:r>
            <w:r w:rsidRPr="00C16C1B">
              <w:rPr>
                <w:rFonts w:ascii="GHEA Grapalat" w:hAnsi="GHEA Grapalat"/>
                <w:b/>
                <w:color w:val="221E1F"/>
              </w:rPr>
              <w:t xml:space="preserve"> </w:t>
            </w:r>
            <w:r w:rsidRPr="00C16C1B">
              <w:rPr>
                <w:rFonts w:ascii="GHEA Grapalat" w:hAnsi="GHEA Grapalat"/>
              </w:rPr>
              <w:t xml:space="preserve"> </w:t>
            </w:r>
          </w:p>
        </w:tc>
        <w:tc>
          <w:tcPr>
            <w:tcW w:w="6563" w:type="dxa"/>
          </w:tcPr>
          <w:p w:rsidR="00F65C54" w:rsidRPr="00C16C1B" w:rsidRDefault="00F65C54" w:rsidP="004B7A58">
            <w:pPr>
              <w:spacing w:before="0" w:after="0"/>
              <w:ind w:left="0" w:firstLine="515"/>
              <w:jc w:val="both"/>
              <w:rPr>
                <w:rFonts w:ascii="GHEA Grapalat" w:hAnsi="GHEA Grapalat"/>
                <w:color w:val="000000"/>
                <w:shd w:val="clear" w:color="auto" w:fill="FFFFFF"/>
              </w:rPr>
            </w:pPr>
            <w:r w:rsidRPr="00C16C1B">
              <w:rPr>
                <w:rFonts w:ascii="GHEA Grapalat" w:hAnsi="GHEA Grapalat"/>
                <w:spacing w:val="-8"/>
              </w:rPr>
              <w:t></w:t>
            </w:r>
            <w:r w:rsidRPr="00C16C1B">
              <w:rPr>
                <w:rFonts w:ascii="GHEA Grapalat" w:hAnsi="GHEA Grapalat" w:cs="Sylfaen"/>
              </w:rPr>
              <w:t>Հայաստանի</w:t>
            </w:r>
            <w:r w:rsidRPr="00C16C1B">
              <w:rPr>
                <w:rFonts w:ascii="GHEA Grapalat" w:hAnsi="GHEA Grapalat"/>
              </w:rPr>
              <w:t xml:space="preserve"> </w:t>
            </w:r>
            <w:r w:rsidRPr="00C16C1B">
              <w:rPr>
                <w:rFonts w:ascii="GHEA Grapalat" w:hAnsi="GHEA Grapalat" w:cs="Sylfaen"/>
              </w:rPr>
              <w:t>Հանրապետության</w:t>
            </w:r>
            <w:r w:rsidRPr="00C16C1B">
              <w:rPr>
                <w:rFonts w:ascii="GHEA Grapalat" w:hAnsi="GHEA Grapalat"/>
              </w:rPr>
              <w:t xml:space="preserve"> </w:t>
            </w:r>
            <w:r w:rsidRPr="00C16C1B">
              <w:rPr>
                <w:rFonts w:ascii="GHEA Grapalat" w:hAnsi="GHEA Grapalat" w:cs="Sylfaen"/>
              </w:rPr>
              <w:t>կառավարության</w:t>
            </w:r>
            <w:r w:rsidRPr="00C16C1B">
              <w:rPr>
                <w:rFonts w:ascii="GHEA Grapalat" w:hAnsi="GHEA Grapalat"/>
              </w:rPr>
              <w:t xml:space="preserve"> 2011 </w:t>
            </w:r>
            <w:r w:rsidRPr="00C16C1B">
              <w:rPr>
                <w:rFonts w:ascii="GHEA Grapalat" w:hAnsi="GHEA Grapalat" w:cs="Sylfaen"/>
              </w:rPr>
              <w:t>թվականի</w:t>
            </w:r>
            <w:r w:rsidRPr="00C16C1B">
              <w:rPr>
                <w:rFonts w:ascii="GHEA Grapalat" w:hAnsi="GHEA Grapalat"/>
              </w:rPr>
              <w:t xml:space="preserve"> </w:t>
            </w:r>
            <w:r w:rsidRPr="00C16C1B">
              <w:rPr>
                <w:rFonts w:ascii="GHEA Grapalat" w:hAnsi="GHEA Grapalat" w:cs="Sylfaen"/>
              </w:rPr>
              <w:t>օգոստոսի</w:t>
            </w:r>
            <w:r w:rsidRPr="00C16C1B">
              <w:rPr>
                <w:rFonts w:ascii="GHEA Grapalat" w:hAnsi="GHEA Grapalat"/>
              </w:rPr>
              <w:t xml:space="preserve"> 18-</w:t>
            </w:r>
            <w:r w:rsidRPr="00C16C1B">
              <w:rPr>
                <w:rFonts w:ascii="GHEA Grapalat" w:hAnsi="GHEA Grapalat" w:cs="Sylfaen"/>
              </w:rPr>
              <w:t>ի</w:t>
            </w:r>
            <w:r w:rsidRPr="00C16C1B">
              <w:rPr>
                <w:rFonts w:ascii="GHEA Grapalat" w:hAnsi="GHEA Grapalat"/>
              </w:rPr>
              <w:t xml:space="preserve"> N 1229-</w:t>
            </w:r>
            <w:r w:rsidRPr="00C16C1B">
              <w:rPr>
                <w:rFonts w:ascii="GHEA Grapalat" w:hAnsi="GHEA Grapalat" w:cs="Sylfaen"/>
              </w:rPr>
              <w:t>Ն</w:t>
            </w:r>
            <w:r w:rsidRPr="00C16C1B">
              <w:rPr>
                <w:rFonts w:ascii="GHEA Grapalat" w:hAnsi="GHEA Grapalat"/>
              </w:rPr>
              <w:t xml:space="preserve"> </w:t>
            </w:r>
            <w:r w:rsidRPr="00C16C1B">
              <w:rPr>
                <w:rFonts w:ascii="GHEA Grapalat" w:hAnsi="GHEA Grapalat" w:cs="Sylfaen"/>
              </w:rPr>
              <w:t>որոշման</w:t>
            </w:r>
            <w:r w:rsidRPr="00C16C1B">
              <w:rPr>
                <w:rFonts w:ascii="GHEA Grapalat" w:hAnsi="GHEA Grapalat"/>
              </w:rPr>
              <w:t xml:space="preserve"> </w:t>
            </w:r>
            <w:r w:rsidRPr="00C16C1B">
              <w:rPr>
                <w:rFonts w:ascii="GHEA Grapalat" w:hAnsi="GHEA Grapalat" w:cs="Sylfaen"/>
              </w:rPr>
              <w:t>մեջ</w:t>
            </w:r>
            <w:r w:rsidRPr="00C16C1B">
              <w:rPr>
                <w:rFonts w:ascii="GHEA Grapalat" w:hAnsi="GHEA Grapalat"/>
              </w:rPr>
              <w:t xml:space="preserve"> </w:t>
            </w:r>
            <w:r w:rsidRPr="00C16C1B">
              <w:rPr>
                <w:rFonts w:ascii="GHEA Grapalat" w:hAnsi="GHEA Grapalat" w:cs="Sylfaen"/>
              </w:rPr>
              <w:t>լրացումներ</w:t>
            </w:r>
            <w:r w:rsidRPr="00C16C1B">
              <w:rPr>
                <w:rFonts w:ascii="GHEA Grapalat" w:hAnsi="GHEA Grapalat"/>
              </w:rPr>
              <w:t xml:space="preserve"> </w:t>
            </w:r>
            <w:r w:rsidRPr="00C16C1B">
              <w:rPr>
                <w:rFonts w:ascii="GHEA Grapalat" w:hAnsi="GHEA Grapalat" w:cs="Sylfaen"/>
              </w:rPr>
              <w:t>և</w:t>
            </w:r>
            <w:r w:rsidRPr="00C16C1B">
              <w:rPr>
                <w:rFonts w:ascii="GHEA Grapalat" w:hAnsi="GHEA Grapalat"/>
              </w:rPr>
              <w:t xml:space="preserve"> </w:t>
            </w:r>
            <w:r w:rsidRPr="00C16C1B">
              <w:rPr>
                <w:rFonts w:ascii="GHEA Grapalat" w:hAnsi="GHEA Grapalat" w:cs="Sylfaen"/>
              </w:rPr>
              <w:t>փոփոխություններ</w:t>
            </w:r>
            <w:r w:rsidRPr="00C16C1B">
              <w:rPr>
                <w:rFonts w:ascii="GHEA Grapalat" w:hAnsi="GHEA Grapalat"/>
              </w:rPr>
              <w:t xml:space="preserve"> </w:t>
            </w:r>
            <w:r w:rsidRPr="00C16C1B">
              <w:rPr>
                <w:rFonts w:ascii="GHEA Grapalat" w:hAnsi="GHEA Grapalat" w:cs="Sylfaen"/>
              </w:rPr>
              <w:t>կատարելու</w:t>
            </w:r>
            <w:r w:rsidRPr="00C16C1B">
              <w:rPr>
                <w:rFonts w:ascii="GHEA Grapalat" w:hAnsi="GHEA Grapalat"/>
              </w:rPr>
              <w:t xml:space="preserve"> </w:t>
            </w:r>
            <w:r w:rsidRPr="00C16C1B">
              <w:rPr>
                <w:rFonts w:ascii="GHEA Grapalat" w:hAnsi="GHEA Grapalat" w:cs="Sylfaen"/>
              </w:rPr>
              <w:t>մասին</w:t>
            </w:r>
            <w:r w:rsidRPr="00C16C1B">
              <w:rPr>
                <w:rFonts w:ascii="GHEA Grapalat" w:hAnsi="GHEA Grapalat"/>
              </w:rPr>
              <w:t xml:space="preserve"> </w:t>
            </w:r>
            <w:r w:rsidRPr="00C16C1B">
              <w:rPr>
                <w:rFonts w:ascii="GHEA Grapalat" w:hAnsi="GHEA Grapalat" w:cs="Sylfaen"/>
              </w:rPr>
              <w:t>ՀՀ</w:t>
            </w:r>
            <w:r w:rsidRPr="00C16C1B">
              <w:rPr>
                <w:rFonts w:ascii="GHEA Grapalat" w:hAnsi="GHEA Grapalat"/>
              </w:rPr>
              <w:t xml:space="preserve"> </w:t>
            </w:r>
            <w:r w:rsidRPr="00C16C1B">
              <w:rPr>
                <w:rFonts w:ascii="GHEA Grapalat" w:hAnsi="GHEA Grapalat" w:cs="Sylfaen"/>
              </w:rPr>
              <w:t>կառա</w:t>
            </w:r>
            <w:r w:rsidRPr="00C16C1B">
              <w:rPr>
                <w:rFonts w:ascii="GHEA Grapalat" w:hAnsi="GHEA Grapalat"/>
              </w:rPr>
              <w:softHyphen/>
            </w:r>
            <w:r w:rsidRPr="00C16C1B">
              <w:rPr>
                <w:rFonts w:ascii="GHEA Grapalat" w:hAnsi="GHEA Grapalat" w:cs="Sylfaen"/>
              </w:rPr>
              <w:t>վարության</w:t>
            </w:r>
            <w:r w:rsidRPr="00C16C1B">
              <w:rPr>
                <w:rFonts w:ascii="GHEA Grapalat" w:hAnsi="GHEA Grapalat"/>
              </w:rPr>
              <w:t xml:space="preserve"> </w:t>
            </w:r>
            <w:r w:rsidRPr="00C16C1B">
              <w:rPr>
                <w:rFonts w:ascii="GHEA Grapalat" w:hAnsi="GHEA Grapalat" w:cs="Sylfaen"/>
              </w:rPr>
              <w:t>որոշման</w:t>
            </w:r>
            <w:r w:rsidRPr="00C16C1B">
              <w:rPr>
                <w:rFonts w:ascii="GHEA Grapalat" w:hAnsi="GHEA Grapalat"/>
              </w:rPr>
              <w:t xml:space="preserve"> </w:t>
            </w:r>
            <w:r w:rsidRPr="00C16C1B">
              <w:rPr>
                <w:rFonts w:ascii="GHEA Grapalat" w:hAnsi="GHEA Grapalat" w:cs="Sylfaen"/>
              </w:rPr>
              <w:t>նախագծի</w:t>
            </w:r>
            <w:r w:rsidRPr="00C16C1B">
              <w:rPr>
                <w:rFonts w:ascii="GHEA Grapalat" w:hAnsi="GHEA Grapalat" w:cs="Sylfaen"/>
                <w:b/>
                <w:lang w:val="hy-AM"/>
              </w:rPr>
              <w:t xml:space="preserve"> </w:t>
            </w:r>
            <w:r w:rsidRPr="00C16C1B">
              <w:rPr>
                <w:rFonts w:ascii="GHEA Grapalat" w:hAnsi="GHEA Grapalat"/>
              </w:rPr>
              <w:t>1-</w:t>
            </w:r>
            <w:r w:rsidRPr="00C16C1B">
              <w:rPr>
                <w:rFonts w:ascii="GHEA Grapalat" w:hAnsi="GHEA Grapalat" w:cs="Sylfaen"/>
              </w:rPr>
              <w:t>ին</w:t>
            </w:r>
            <w:r w:rsidRPr="00C16C1B">
              <w:rPr>
                <w:rFonts w:ascii="GHEA Grapalat" w:hAnsi="GHEA Grapalat"/>
              </w:rPr>
              <w:t xml:space="preserve"> </w:t>
            </w:r>
            <w:r w:rsidRPr="00C16C1B">
              <w:rPr>
                <w:rFonts w:ascii="GHEA Grapalat" w:hAnsi="GHEA Grapalat" w:cs="Sylfaen"/>
              </w:rPr>
              <w:t>կետի</w:t>
            </w:r>
            <w:r w:rsidRPr="00C16C1B">
              <w:rPr>
                <w:rFonts w:ascii="GHEA Grapalat" w:hAnsi="GHEA Grapalat"/>
              </w:rPr>
              <w:t xml:space="preserve"> 3-</w:t>
            </w:r>
            <w:r w:rsidRPr="00C16C1B">
              <w:rPr>
                <w:rFonts w:ascii="GHEA Grapalat" w:hAnsi="GHEA Grapalat" w:cs="Sylfaen"/>
              </w:rPr>
              <w:t>րդ</w:t>
            </w:r>
            <w:r w:rsidRPr="00C16C1B">
              <w:rPr>
                <w:rFonts w:ascii="GHEA Grapalat" w:hAnsi="GHEA Grapalat"/>
              </w:rPr>
              <w:t xml:space="preserve"> </w:t>
            </w:r>
            <w:r w:rsidRPr="00C16C1B">
              <w:rPr>
                <w:rFonts w:ascii="GHEA Grapalat" w:hAnsi="GHEA Grapalat" w:cs="Sylfaen"/>
              </w:rPr>
              <w:t>ենթակետի</w:t>
            </w:r>
            <w:r w:rsidRPr="00C16C1B">
              <w:rPr>
                <w:rFonts w:ascii="GHEA Grapalat" w:hAnsi="GHEA Grapalat"/>
              </w:rPr>
              <w:t xml:space="preserve"> «</w:t>
            </w:r>
            <w:r w:rsidRPr="00C16C1B">
              <w:rPr>
                <w:rFonts w:ascii="GHEA Grapalat" w:hAnsi="GHEA Grapalat" w:cs="Sylfaen"/>
              </w:rPr>
              <w:t>բ</w:t>
            </w:r>
            <w:r w:rsidRPr="00C16C1B">
              <w:rPr>
                <w:rFonts w:ascii="GHEA Grapalat" w:hAnsi="GHEA Grapalat"/>
              </w:rPr>
              <w:t xml:space="preserve">» </w:t>
            </w:r>
            <w:r w:rsidRPr="00C16C1B">
              <w:rPr>
                <w:rFonts w:ascii="GHEA Grapalat" w:hAnsi="GHEA Grapalat" w:cs="Sylfaen"/>
              </w:rPr>
              <w:t>և</w:t>
            </w:r>
            <w:r w:rsidRPr="00C16C1B">
              <w:rPr>
                <w:rFonts w:ascii="GHEA Grapalat" w:hAnsi="GHEA Grapalat"/>
              </w:rPr>
              <w:t xml:space="preserve"> «</w:t>
            </w:r>
            <w:r w:rsidRPr="00C16C1B">
              <w:rPr>
                <w:rFonts w:ascii="GHEA Grapalat" w:hAnsi="GHEA Grapalat" w:cs="Sylfaen"/>
              </w:rPr>
              <w:t>գ</w:t>
            </w:r>
            <w:r w:rsidRPr="00C16C1B">
              <w:rPr>
                <w:rFonts w:ascii="GHEA Grapalat" w:hAnsi="GHEA Grapalat"/>
              </w:rPr>
              <w:t xml:space="preserve">» </w:t>
            </w:r>
            <w:r w:rsidRPr="00C16C1B">
              <w:rPr>
                <w:rFonts w:ascii="GHEA Grapalat" w:hAnsi="GHEA Grapalat" w:cs="Sylfaen"/>
              </w:rPr>
              <w:t>պարբերություններում</w:t>
            </w:r>
            <w:r w:rsidRPr="00C16C1B">
              <w:rPr>
                <w:rFonts w:ascii="GHEA Grapalat" w:hAnsi="GHEA Grapalat"/>
              </w:rPr>
              <w:t xml:space="preserve"> </w:t>
            </w:r>
            <w:r w:rsidRPr="00C16C1B">
              <w:rPr>
                <w:rFonts w:ascii="GHEA Grapalat" w:hAnsi="GHEA Grapalat" w:cs="Sylfaen"/>
              </w:rPr>
              <w:t>նշված</w:t>
            </w:r>
            <w:r w:rsidRPr="00C16C1B">
              <w:rPr>
                <w:rFonts w:ascii="GHEA Grapalat" w:hAnsi="GHEA Grapalat"/>
              </w:rPr>
              <w:t xml:space="preserve"> </w:t>
            </w:r>
            <w:r w:rsidRPr="00C16C1B">
              <w:rPr>
                <w:rFonts w:ascii="GHEA Grapalat" w:hAnsi="GHEA Grapalat" w:cs="Sylfaen"/>
              </w:rPr>
              <w:t>խաղատուն</w:t>
            </w:r>
            <w:r w:rsidRPr="00C16C1B">
              <w:rPr>
                <w:rFonts w:ascii="GHEA Grapalat" w:hAnsi="GHEA Grapalat"/>
              </w:rPr>
              <w:t xml:space="preserve"> </w:t>
            </w:r>
            <w:r w:rsidRPr="00C16C1B">
              <w:rPr>
                <w:rFonts w:ascii="GHEA Grapalat" w:hAnsi="GHEA Grapalat" w:cs="Sylfaen"/>
              </w:rPr>
              <w:t>կամ</w:t>
            </w:r>
            <w:r w:rsidRPr="00C16C1B">
              <w:rPr>
                <w:rFonts w:ascii="GHEA Grapalat" w:hAnsi="GHEA Grapalat"/>
              </w:rPr>
              <w:t xml:space="preserve"> </w:t>
            </w:r>
            <w:r w:rsidRPr="00C16C1B">
              <w:rPr>
                <w:rFonts w:ascii="GHEA Grapalat" w:hAnsi="GHEA Grapalat" w:cs="Sylfaen"/>
              </w:rPr>
              <w:t>շահումով</w:t>
            </w:r>
            <w:r w:rsidRPr="00C16C1B">
              <w:rPr>
                <w:rFonts w:ascii="GHEA Grapalat" w:hAnsi="GHEA Grapalat"/>
              </w:rPr>
              <w:t xml:space="preserve"> </w:t>
            </w:r>
            <w:r w:rsidRPr="00C16C1B">
              <w:rPr>
                <w:rFonts w:ascii="GHEA Grapalat" w:hAnsi="GHEA Grapalat" w:cs="Sylfaen"/>
              </w:rPr>
              <w:t>խաղ</w:t>
            </w:r>
            <w:r w:rsidRPr="00C16C1B">
              <w:rPr>
                <w:rFonts w:ascii="GHEA Grapalat" w:hAnsi="GHEA Grapalat"/>
              </w:rPr>
              <w:t xml:space="preserve"> </w:t>
            </w:r>
            <w:r w:rsidRPr="00C16C1B">
              <w:rPr>
                <w:rFonts w:ascii="GHEA Grapalat" w:hAnsi="GHEA Grapalat" w:cs="Sylfaen"/>
              </w:rPr>
              <w:t>կամ</w:t>
            </w:r>
            <w:r w:rsidRPr="00C16C1B">
              <w:rPr>
                <w:rFonts w:ascii="GHEA Grapalat" w:hAnsi="GHEA Grapalat"/>
              </w:rPr>
              <w:t xml:space="preserve"> </w:t>
            </w:r>
            <w:r w:rsidRPr="00C16C1B">
              <w:rPr>
                <w:rFonts w:ascii="GHEA Grapalat" w:hAnsi="GHEA Grapalat" w:cs="Sylfaen"/>
              </w:rPr>
              <w:t>անմիջականորեն</w:t>
            </w:r>
            <w:r w:rsidRPr="00C16C1B">
              <w:rPr>
                <w:rFonts w:ascii="GHEA Grapalat" w:hAnsi="GHEA Grapalat"/>
              </w:rPr>
              <w:t xml:space="preserve"> (</w:t>
            </w:r>
            <w:r w:rsidRPr="00C16C1B">
              <w:rPr>
                <w:rFonts w:ascii="GHEA Grapalat" w:hAnsi="GHEA Grapalat" w:cs="Sylfaen"/>
              </w:rPr>
              <w:t>խաղասրահի</w:t>
            </w:r>
            <w:r w:rsidRPr="00C16C1B">
              <w:rPr>
                <w:rFonts w:ascii="GHEA Grapalat" w:hAnsi="GHEA Grapalat"/>
              </w:rPr>
              <w:t xml:space="preserve"> </w:t>
            </w:r>
            <w:r w:rsidRPr="00C16C1B">
              <w:rPr>
                <w:rFonts w:ascii="GHEA Grapalat" w:hAnsi="GHEA Grapalat" w:cs="Sylfaen"/>
              </w:rPr>
              <w:t>միջոցով</w:t>
            </w:r>
            <w:r w:rsidRPr="00C16C1B">
              <w:rPr>
                <w:rFonts w:ascii="GHEA Grapalat" w:hAnsi="GHEA Grapalat"/>
              </w:rPr>
              <w:t xml:space="preserve">) </w:t>
            </w:r>
            <w:r w:rsidRPr="00C16C1B">
              <w:rPr>
                <w:rFonts w:ascii="GHEA Grapalat" w:hAnsi="GHEA Grapalat" w:cs="Sylfaen"/>
              </w:rPr>
              <w:t>ինտերնետ</w:t>
            </w:r>
            <w:r w:rsidRPr="00C16C1B">
              <w:rPr>
                <w:rFonts w:ascii="GHEA Grapalat" w:hAnsi="GHEA Grapalat"/>
              </w:rPr>
              <w:t xml:space="preserve"> </w:t>
            </w:r>
            <w:r w:rsidRPr="00C16C1B">
              <w:rPr>
                <w:rFonts w:ascii="GHEA Grapalat" w:hAnsi="GHEA Grapalat" w:cs="Sylfaen"/>
              </w:rPr>
              <w:t>շահումով</w:t>
            </w:r>
            <w:r w:rsidRPr="00C16C1B">
              <w:rPr>
                <w:rFonts w:ascii="GHEA Grapalat" w:hAnsi="GHEA Grapalat"/>
              </w:rPr>
              <w:t xml:space="preserve"> </w:t>
            </w:r>
            <w:r w:rsidRPr="00C16C1B">
              <w:rPr>
                <w:rFonts w:ascii="GHEA Grapalat" w:hAnsi="GHEA Grapalat" w:cs="Sylfaen"/>
              </w:rPr>
              <w:t>խաղ</w:t>
            </w:r>
            <w:r w:rsidRPr="00C16C1B">
              <w:rPr>
                <w:rFonts w:ascii="GHEA Grapalat" w:hAnsi="GHEA Grapalat"/>
              </w:rPr>
              <w:t xml:space="preserve"> </w:t>
            </w:r>
            <w:r w:rsidRPr="00C16C1B">
              <w:rPr>
                <w:rFonts w:ascii="GHEA Grapalat" w:hAnsi="GHEA Grapalat" w:cs="Sylfaen"/>
              </w:rPr>
              <w:t>կազմակերպվող</w:t>
            </w:r>
            <w:r w:rsidRPr="00C16C1B">
              <w:rPr>
                <w:rFonts w:ascii="GHEA Grapalat" w:hAnsi="GHEA Grapalat"/>
              </w:rPr>
              <w:t xml:space="preserve"> </w:t>
            </w:r>
            <w:r w:rsidRPr="00C16C1B">
              <w:rPr>
                <w:rFonts w:ascii="GHEA Grapalat" w:hAnsi="GHEA Grapalat" w:cs="Sylfaen"/>
              </w:rPr>
              <w:t>շինությունների</w:t>
            </w:r>
            <w:r w:rsidRPr="00C16C1B">
              <w:rPr>
                <w:rFonts w:ascii="GHEA Grapalat" w:hAnsi="GHEA Grapalat"/>
              </w:rPr>
              <w:t xml:space="preserve"> </w:t>
            </w:r>
            <w:r w:rsidRPr="00C16C1B">
              <w:rPr>
                <w:rFonts w:ascii="GHEA Grapalat" w:hAnsi="GHEA Grapalat" w:cs="Sylfaen"/>
              </w:rPr>
              <w:t>հեռավորությունների</w:t>
            </w:r>
            <w:r w:rsidRPr="00C16C1B">
              <w:rPr>
                <w:rFonts w:ascii="GHEA Grapalat" w:hAnsi="GHEA Grapalat"/>
              </w:rPr>
              <w:t xml:space="preserve"> </w:t>
            </w:r>
            <w:r w:rsidRPr="00C16C1B">
              <w:rPr>
                <w:rFonts w:ascii="GHEA Grapalat" w:hAnsi="GHEA Grapalat" w:cs="Sylfaen"/>
              </w:rPr>
              <w:t>վերաբերյալ</w:t>
            </w:r>
            <w:r w:rsidRPr="00C16C1B">
              <w:rPr>
                <w:rFonts w:ascii="GHEA Grapalat" w:hAnsi="GHEA Grapalat"/>
              </w:rPr>
              <w:t xml:space="preserve"> </w:t>
            </w:r>
            <w:r w:rsidRPr="00C16C1B">
              <w:rPr>
                <w:rFonts w:ascii="GHEA Grapalat" w:hAnsi="GHEA Grapalat" w:cs="Sylfaen"/>
              </w:rPr>
              <w:t>դրույթներն</w:t>
            </w:r>
            <w:r w:rsidRPr="00C16C1B">
              <w:rPr>
                <w:rFonts w:ascii="GHEA Grapalat" w:hAnsi="GHEA Grapalat"/>
              </w:rPr>
              <w:t xml:space="preserve"> (</w:t>
            </w:r>
            <w:r w:rsidRPr="00C16C1B">
              <w:rPr>
                <w:rFonts w:ascii="GHEA Grapalat" w:hAnsi="GHEA Grapalat" w:cs="Sylfaen"/>
              </w:rPr>
              <w:t>Ջերմուկ</w:t>
            </w:r>
            <w:r w:rsidRPr="00C16C1B">
              <w:rPr>
                <w:rFonts w:ascii="GHEA Grapalat" w:hAnsi="GHEA Grapalat"/>
              </w:rPr>
              <w:t xml:space="preserve"> </w:t>
            </w:r>
            <w:r w:rsidRPr="00C16C1B">
              <w:rPr>
                <w:rFonts w:ascii="GHEA Grapalat" w:hAnsi="GHEA Grapalat" w:cs="Sylfaen"/>
              </w:rPr>
              <w:t>և</w:t>
            </w:r>
            <w:r w:rsidRPr="00C16C1B">
              <w:rPr>
                <w:rFonts w:ascii="GHEA Grapalat" w:hAnsi="GHEA Grapalat"/>
              </w:rPr>
              <w:t xml:space="preserve"> </w:t>
            </w:r>
            <w:r w:rsidRPr="00C16C1B">
              <w:rPr>
                <w:rFonts w:ascii="GHEA Grapalat" w:hAnsi="GHEA Grapalat" w:cs="Sylfaen"/>
              </w:rPr>
              <w:t>Ծաղկաձոր</w:t>
            </w:r>
            <w:r w:rsidRPr="00C16C1B">
              <w:rPr>
                <w:rFonts w:ascii="GHEA Grapalat" w:hAnsi="GHEA Grapalat"/>
              </w:rPr>
              <w:t xml:space="preserve"> </w:t>
            </w:r>
            <w:r w:rsidRPr="00C16C1B">
              <w:rPr>
                <w:rFonts w:ascii="GHEA Grapalat" w:hAnsi="GHEA Grapalat" w:cs="Sylfaen"/>
              </w:rPr>
              <w:t>համայնքների</w:t>
            </w:r>
            <w:r w:rsidRPr="00C16C1B">
              <w:rPr>
                <w:rFonts w:ascii="GHEA Grapalat" w:hAnsi="GHEA Grapalat"/>
              </w:rPr>
              <w:t xml:space="preserve"> </w:t>
            </w:r>
            <w:r w:rsidRPr="00C16C1B">
              <w:rPr>
                <w:rFonts w:ascii="GHEA Grapalat" w:hAnsi="GHEA Grapalat" w:cs="Sylfaen"/>
              </w:rPr>
              <w:t>մասով</w:t>
            </w:r>
            <w:r w:rsidRPr="00C16C1B">
              <w:rPr>
                <w:rFonts w:ascii="GHEA Grapalat" w:hAnsi="GHEA Grapalat"/>
              </w:rPr>
              <w:t xml:space="preserve">) </w:t>
            </w:r>
            <w:r w:rsidRPr="00C16C1B">
              <w:rPr>
                <w:rFonts w:ascii="GHEA Grapalat" w:hAnsi="GHEA Grapalat" w:cs="Sylfaen"/>
              </w:rPr>
              <w:t>անհրաժեշտ</w:t>
            </w:r>
            <w:r w:rsidRPr="00C16C1B">
              <w:rPr>
                <w:rFonts w:ascii="GHEA Grapalat" w:hAnsi="GHEA Grapalat"/>
              </w:rPr>
              <w:t xml:space="preserve"> </w:t>
            </w:r>
            <w:r w:rsidRPr="00C16C1B">
              <w:rPr>
                <w:rFonts w:ascii="GHEA Grapalat" w:hAnsi="GHEA Grapalat" w:cs="Sylfaen"/>
              </w:rPr>
              <w:t>է</w:t>
            </w:r>
            <w:r w:rsidRPr="00C16C1B">
              <w:rPr>
                <w:rFonts w:ascii="GHEA Grapalat" w:hAnsi="GHEA Grapalat"/>
              </w:rPr>
              <w:t xml:space="preserve"> </w:t>
            </w:r>
            <w:r w:rsidRPr="00C16C1B">
              <w:rPr>
                <w:rFonts w:ascii="GHEA Grapalat" w:hAnsi="GHEA Grapalat" w:cs="Sylfaen"/>
              </w:rPr>
              <w:t>վերանայել՝</w:t>
            </w:r>
            <w:r w:rsidRPr="00C16C1B">
              <w:rPr>
                <w:rFonts w:ascii="GHEA Grapalat" w:hAnsi="GHEA Grapalat"/>
              </w:rPr>
              <w:t xml:space="preserve"> </w:t>
            </w:r>
            <w:r w:rsidRPr="00C16C1B">
              <w:rPr>
                <w:rFonts w:ascii="GHEA Grapalat" w:hAnsi="GHEA Grapalat" w:cs="Sylfaen"/>
              </w:rPr>
              <w:t>նկատի</w:t>
            </w:r>
            <w:r w:rsidRPr="00C16C1B">
              <w:rPr>
                <w:rFonts w:ascii="GHEA Grapalat" w:hAnsi="GHEA Grapalat"/>
              </w:rPr>
              <w:t xml:space="preserve"> </w:t>
            </w:r>
            <w:r w:rsidRPr="00C16C1B">
              <w:rPr>
                <w:rFonts w:ascii="GHEA Grapalat" w:hAnsi="GHEA Grapalat" w:cs="Sylfaen"/>
              </w:rPr>
              <w:t>ունենալով</w:t>
            </w:r>
            <w:r w:rsidRPr="00C16C1B">
              <w:rPr>
                <w:rFonts w:ascii="GHEA Grapalat" w:hAnsi="GHEA Grapalat"/>
              </w:rPr>
              <w:t xml:space="preserve"> հիշյալ համայնքների </w:t>
            </w:r>
            <w:r w:rsidRPr="00C16C1B">
              <w:rPr>
                <w:rFonts w:ascii="GHEA Grapalat" w:hAnsi="GHEA Grapalat" w:cs="Sylfaen"/>
              </w:rPr>
              <w:t>տարածքային</w:t>
            </w:r>
            <w:r w:rsidRPr="00C16C1B">
              <w:rPr>
                <w:rFonts w:ascii="GHEA Grapalat" w:hAnsi="GHEA Grapalat"/>
              </w:rPr>
              <w:t xml:space="preserve"> </w:t>
            </w:r>
            <w:r w:rsidRPr="00C16C1B">
              <w:rPr>
                <w:rFonts w:ascii="GHEA Grapalat" w:hAnsi="GHEA Grapalat" w:cs="Sylfaen"/>
              </w:rPr>
              <w:t>առանձնահատկությունները: Մասնավորապես՝ նշված համայնքների տարածքի փոքր լինելու հանգամանքով պայմանավորված՝ նախագծում նշված հեռավորություններ սահմանելը գտնում ենք ոչ իրատեսական</w:t>
            </w:r>
            <w:r w:rsidRPr="00C16C1B">
              <w:rPr>
                <w:rFonts w:ascii="GHEA Grapalat" w:hAnsi="GHEA Grapalat"/>
              </w:rPr>
              <w:t>: Այդ կապակցությամբ անհրաժեշտ է նկատի ունենալ «Իրավական ակտերի մասին» ՀՀ օրենքի 45-րդ հոդվածի 3-րդ մասի դրույթները, որոնց համաձայն ն</w:t>
            </w:r>
            <w:r w:rsidRPr="00C16C1B">
              <w:rPr>
                <w:rFonts w:ascii="GHEA Grapalat" w:hAnsi="GHEA Grapalat" w:cs="Sylfaen"/>
                <w:color w:val="000000"/>
                <w:shd w:val="clear" w:color="auto" w:fill="FFFFFF"/>
              </w:rPr>
              <w:t>որմատիվ</w:t>
            </w:r>
            <w:r w:rsidRPr="00C16C1B">
              <w:rPr>
                <w:rStyle w:val="apple-converted-space"/>
                <w:color w:val="000000"/>
                <w:shd w:val="clear" w:color="auto" w:fill="FFFFFF"/>
              </w:rPr>
              <w:t> </w:t>
            </w:r>
            <w:r w:rsidRPr="00C16C1B">
              <w:rPr>
                <w:rFonts w:ascii="GHEA Grapalat" w:hAnsi="GHEA Grapalat" w:cs="Sylfaen"/>
                <w:color w:val="000000"/>
                <w:shd w:val="clear" w:color="auto" w:fill="FFFFFF"/>
              </w:rPr>
              <w:t>իրավական</w:t>
            </w:r>
            <w:r w:rsidRPr="00C16C1B">
              <w:rPr>
                <w:rStyle w:val="apple-converted-space"/>
                <w:color w:val="000000"/>
                <w:shd w:val="clear" w:color="auto" w:fill="FFFFFF"/>
              </w:rPr>
              <w:t> </w:t>
            </w:r>
            <w:r w:rsidRPr="00C16C1B">
              <w:rPr>
                <w:rFonts w:ascii="GHEA Grapalat" w:hAnsi="GHEA Grapalat" w:cs="Sylfaen"/>
                <w:color w:val="000000"/>
                <w:shd w:val="clear" w:color="auto" w:fill="FFFFFF"/>
              </w:rPr>
              <w:t>ակտերում</w:t>
            </w:r>
            <w:r w:rsidRPr="00C16C1B">
              <w:rPr>
                <w:rFonts w:ascii="GHEA Grapalat" w:hAnsi="GHEA Grapalat"/>
                <w:color w:val="000000"/>
                <w:shd w:val="clear" w:color="auto" w:fill="FFFFFF"/>
              </w:rPr>
              <w:t xml:space="preserve"> </w:t>
            </w:r>
            <w:r w:rsidRPr="00C16C1B">
              <w:rPr>
                <w:rFonts w:ascii="GHEA Grapalat" w:hAnsi="GHEA Grapalat" w:cs="Sylfaen"/>
                <w:color w:val="000000"/>
                <w:shd w:val="clear" w:color="auto" w:fill="FFFFFF"/>
              </w:rPr>
              <w:t>չպետք</w:t>
            </w:r>
            <w:r w:rsidRPr="00C16C1B">
              <w:rPr>
                <w:rFonts w:ascii="GHEA Grapalat" w:hAnsi="GHEA Grapalat"/>
                <w:color w:val="000000"/>
                <w:shd w:val="clear" w:color="auto" w:fill="FFFFFF"/>
              </w:rPr>
              <w:t xml:space="preserve"> </w:t>
            </w:r>
            <w:r w:rsidRPr="00C16C1B">
              <w:rPr>
                <w:rFonts w:ascii="GHEA Grapalat" w:hAnsi="GHEA Grapalat" w:cs="Sylfaen"/>
                <w:color w:val="000000"/>
                <w:shd w:val="clear" w:color="auto" w:fill="FFFFFF"/>
              </w:rPr>
              <w:t>է</w:t>
            </w:r>
            <w:r w:rsidRPr="00C16C1B">
              <w:rPr>
                <w:rFonts w:ascii="GHEA Grapalat" w:hAnsi="GHEA Grapalat"/>
                <w:color w:val="000000"/>
                <w:shd w:val="clear" w:color="auto" w:fill="FFFFFF"/>
              </w:rPr>
              <w:t xml:space="preserve"> </w:t>
            </w:r>
            <w:r w:rsidRPr="00C16C1B">
              <w:rPr>
                <w:rFonts w:ascii="GHEA Grapalat" w:hAnsi="GHEA Grapalat" w:cs="Sylfaen"/>
                <w:color w:val="000000"/>
                <w:shd w:val="clear" w:color="auto" w:fill="FFFFFF"/>
              </w:rPr>
              <w:t>կիրառվեն</w:t>
            </w:r>
            <w:r w:rsidRPr="00C16C1B">
              <w:rPr>
                <w:rFonts w:ascii="GHEA Grapalat" w:hAnsi="GHEA Grapalat"/>
                <w:color w:val="000000"/>
                <w:shd w:val="clear" w:color="auto" w:fill="FFFFFF"/>
              </w:rPr>
              <w:t xml:space="preserve"> </w:t>
            </w:r>
            <w:r w:rsidRPr="00C16C1B">
              <w:rPr>
                <w:rFonts w:ascii="GHEA Grapalat" w:hAnsi="GHEA Grapalat" w:cs="Sylfaen"/>
                <w:color w:val="000000"/>
                <w:shd w:val="clear" w:color="auto" w:fill="FFFFFF"/>
              </w:rPr>
              <w:t>նորմեր</w:t>
            </w:r>
            <w:r w:rsidRPr="00C16C1B">
              <w:rPr>
                <w:rFonts w:ascii="GHEA Grapalat" w:hAnsi="GHEA Grapalat"/>
                <w:color w:val="000000"/>
                <w:shd w:val="clear" w:color="auto" w:fill="FFFFFF"/>
              </w:rPr>
              <w:t xml:space="preserve">, </w:t>
            </w:r>
            <w:r w:rsidRPr="00C16C1B">
              <w:rPr>
                <w:rFonts w:ascii="GHEA Grapalat" w:hAnsi="GHEA Grapalat" w:cs="Sylfaen"/>
                <w:color w:val="000000"/>
                <w:shd w:val="clear" w:color="auto" w:fill="FFFFFF"/>
              </w:rPr>
              <w:t>որոնց</w:t>
            </w:r>
            <w:r w:rsidRPr="00C16C1B">
              <w:rPr>
                <w:rFonts w:ascii="GHEA Grapalat" w:hAnsi="GHEA Grapalat"/>
                <w:color w:val="000000"/>
                <w:shd w:val="clear" w:color="auto" w:fill="FFFFFF"/>
              </w:rPr>
              <w:t xml:space="preserve"> </w:t>
            </w:r>
            <w:r w:rsidRPr="00C16C1B">
              <w:rPr>
                <w:rFonts w:ascii="GHEA Grapalat" w:hAnsi="GHEA Grapalat" w:cs="Sylfaen"/>
                <w:color w:val="000000"/>
                <w:shd w:val="clear" w:color="auto" w:fill="FFFFFF"/>
              </w:rPr>
              <w:t>կատարումն</w:t>
            </w:r>
            <w:r w:rsidRPr="00C16C1B">
              <w:rPr>
                <w:rFonts w:ascii="GHEA Grapalat" w:hAnsi="GHEA Grapalat"/>
                <w:color w:val="000000"/>
                <w:shd w:val="clear" w:color="auto" w:fill="FFFFFF"/>
              </w:rPr>
              <w:t xml:space="preserve"> </w:t>
            </w:r>
            <w:r w:rsidRPr="00C16C1B">
              <w:rPr>
                <w:rFonts w:ascii="GHEA Grapalat" w:hAnsi="GHEA Grapalat" w:cs="Sylfaen"/>
                <w:color w:val="000000"/>
                <w:shd w:val="clear" w:color="auto" w:fill="FFFFFF"/>
              </w:rPr>
              <w:t>անհնար</w:t>
            </w:r>
            <w:r w:rsidRPr="00C16C1B">
              <w:rPr>
                <w:rFonts w:ascii="GHEA Grapalat" w:hAnsi="GHEA Grapalat"/>
                <w:color w:val="000000"/>
                <w:shd w:val="clear" w:color="auto" w:fill="FFFFFF"/>
              </w:rPr>
              <w:t xml:space="preserve"> </w:t>
            </w:r>
            <w:r w:rsidRPr="00C16C1B">
              <w:rPr>
                <w:rFonts w:ascii="GHEA Grapalat" w:hAnsi="GHEA Grapalat" w:cs="Sylfaen"/>
                <w:color w:val="000000"/>
                <w:shd w:val="clear" w:color="auto" w:fill="FFFFFF"/>
              </w:rPr>
              <w:t>է</w:t>
            </w:r>
            <w:r w:rsidRPr="00C16C1B">
              <w:rPr>
                <w:rFonts w:ascii="GHEA Grapalat" w:hAnsi="GHEA Grapalat"/>
                <w:color w:val="000000"/>
                <w:shd w:val="clear" w:color="auto" w:fill="FFFFFF"/>
              </w:rPr>
              <w:t xml:space="preserve"> </w:t>
            </w:r>
            <w:r w:rsidRPr="00C16C1B">
              <w:rPr>
                <w:rFonts w:ascii="GHEA Grapalat" w:hAnsi="GHEA Grapalat" w:cs="Sylfaen"/>
                <w:color w:val="000000"/>
                <w:shd w:val="clear" w:color="auto" w:fill="FFFFFF"/>
              </w:rPr>
              <w:t>կամ</w:t>
            </w:r>
            <w:r w:rsidRPr="00C16C1B">
              <w:rPr>
                <w:rFonts w:ascii="GHEA Grapalat" w:hAnsi="GHEA Grapalat"/>
                <w:color w:val="000000"/>
                <w:shd w:val="clear" w:color="auto" w:fill="FFFFFF"/>
              </w:rPr>
              <w:t xml:space="preserve"> </w:t>
            </w:r>
            <w:r w:rsidRPr="00C16C1B">
              <w:rPr>
                <w:rFonts w:ascii="GHEA Grapalat" w:hAnsi="GHEA Grapalat" w:cs="Sylfaen"/>
                <w:color w:val="000000"/>
                <w:shd w:val="clear" w:color="auto" w:fill="FFFFFF"/>
              </w:rPr>
              <w:t>անընդունելի</w:t>
            </w:r>
            <w:r w:rsidRPr="00C16C1B">
              <w:rPr>
                <w:rFonts w:ascii="GHEA Grapalat" w:hAnsi="GHEA Grapalat"/>
                <w:color w:val="000000"/>
                <w:shd w:val="clear" w:color="auto" w:fill="FFFFFF"/>
              </w:rPr>
              <w:t>:</w:t>
            </w:r>
          </w:p>
          <w:p w:rsidR="00F65C54" w:rsidRPr="00C16C1B" w:rsidRDefault="00F65C54" w:rsidP="004B7A58">
            <w:pPr>
              <w:spacing w:before="0" w:after="0"/>
              <w:ind w:left="0" w:firstLine="108"/>
              <w:jc w:val="both"/>
              <w:rPr>
                <w:rFonts w:ascii="GHEA Grapalat" w:hAnsi="GHEA Grapalat"/>
              </w:rPr>
            </w:pPr>
          </w:p>
        </w:tc>
        <w:tc>
          <w:tcPr>
            <w:tcW w:w="4860" w:type="dxa"/>
          </w:tcPr>
          <w:p w:rsidR="00F65C54" w:rsidRPr="00C16C1B" w:rsidRDefault="00F65C54" w:rsidP="00E9329A">
            <w:pPr>
              <w:spacing w:before="0" w:after="0"/>
              <w:ind w:left="0" w:firstLine="0"/>
              <w:jc w:val="both"/>
              <w:rPr>
                <w:rFonts w:ascii="GHEA Grapalat" w:hAnsi="GHEA Grapalat"/>
                <w:sz w:val="24"/>
                <w:szCs w:val="24"/>
              </w:rPr>
            </w:pPr>
            <w:r w:rsidRPr="00C16C1B">
              <w:rPr>
                <w:rFonts w:ascii="GHEA Grapalat" w:hAnsi="GHEA Grapalat"/>
                <w:sz w:val="24"/>
                <w:szCs w:val="24"/>
              </w:rPr>
              <w:t>Ընդունվել է ի գիտուոթյուն:</w:t>
            </w:r>
          </w:p>
          <w:p w:rsidR="00F65C54" w:rsidRPr="00C16C1B" w:rsidRDefault="00F65C54" w:rsidP="00EB1184">
            <w:pPr>
              <w:spacing w:before="0" w:after="0"/>
              <w:ind w:left="0"/>
              <w:jc w:val="both"/>
              <w:rPr>
                <w:rFonts w:ascii="GHEA Grapalat" w:hAnsi="GHEA Grapalat"/>
                <w:sz w:val="24"/>
                <w:szCs w:val="24"/>
              </w:rPr>
            </w:pPr>
          </w:p>
          <w:p w:rsidR="00F65C54" w:rsidRPr="00C16C1B" w:rsidRDefault="00F65C54" w:rsidP="00EB1184">
            <w:pPr>
              <w:spacing w:before="0" w:after="0"/>
              <w:ind w:left="0"/>
              <w:jc w:val="both"/>
              <w:rPr>
                <w:rFonts w:ascii="GHEA Grapalat" w:hAnsi="GHEA Grapalat"/>
                <w:sz w:val="24"/>
                <w:szCs w:val="24"/>
              </w:rPr>
            </w:pPr>
          </w:p>
          <w:p w:rsidR="00F65C54" w:rsidRPr="00C16C1B" w:rsidRDefault="00F65C54" w:rsidP="00EB1184">
            <w:pPr>
              <w:spacing w:before="0" w:after="0"/>
              <w:ind w:left="0"/>
              <w:jc w:val="both"/>
              <w:rPr>
                <w:rFonts w:ascii="GHEA Grapalat" w:hAnsi="GHEA Grapalat"/>
                <w:sz w:val="24"/>
                <w:szCs w:val="24"/>
              </w:rPr>
            </w:pPr>
          </w:p>
        </w:tc>
      </w:tr>
    </w:tbl>
    <w:p w:rsidR="00F65C54" w:rsidRPr="00C16C1B" w:rsidRDefault="00F65C54" w:rsidP="00587666">
      <w:pPr>
        <w:pStyle w:val="BodyText"/>
        <w:ind w:firstLine="720"/>
        <w:jc w:val="both"/>
        <w:rPr>
          <w:rFonts w:ascii="GHEA Grapalat" w:hAnsi="GHEA Grapalat"/>
          <w:sz w:val="18"/>
          <w:szCs w:val="18"/>
          <w:lang w:val="af-ZA"/>
        </w:rPr>
      </w:pPr>
    </w:p>
    <w:sectPr w:rsidR="00F65C54" w:rsidRPr="00C16C1B" w:rsidSect="00E13F35">
      <w:pgSz w:w="16838" w:h="11906" w:orient="landscape"/>
      <w:pgMar w:top="1138" w:right="1138" w:bottom="562" w:left="56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4000202050904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C4278"/>
    <w:multiLevelType w:val="hybridMultilevel"/>
    <w:tmpl w:val="4D68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3EC"/>
    <w:rsid w:val="0000575A"/>
    <w:rsid w:val="00013C32"/>
    <w:rsid w:val="00023384"/>
    <w:rsid w:val="00030F4B"/>
    <w:rsid w:val="00042785"/>
    <w:rsid w:val="00045CF3"/>
    <w:rsid w:val="00064026"/>
    <w:rsid w:val="00075BB2"/>
    <w:rsid w:val="00083E07"/>
    <w:rsid w:val="00084484"/>
    <w:rsid w:val="00096CD7"/>
    <w:rsid w:val="000B06BD"/>
    <w:rsid w:val="000B1080"/>
    <w:rsid w:val="000B2AFF"/>
    <w:rsid w:val="000C14B8"/>
    <w:rsid w:val="000C524F"/>
    <w:rsid w:val="00105391"/>
    <w:rsid w:val="001264F0"/>
    <w:rsid w:val="00143287"/>
    <w:rsid w:val="00147298"/>
    <w:rsid w:val="0015218F"/>
    <w:rsid w:val="001C1B26"/>
    <w:rsid w:val="001D6B94"/>
    <w:rsid w:val="001E092C"/>
    <w:rsid w:val="001E246D"/>
    <w:rsid w:val="001E6E1B"/>
    <w:rsid w:val="002116DB"/>
    <w:rsid w:val="002178D9"/>
    <w:rsid w:val="00222E09"/>
    <w:rsid w:val="00227811"/>
    <w:rsid w:val="002348F7"/>
    <w:rsid w:val="00266BEE"/>
    <w:rsid w:val="002759BD"/>
    <w:rsid w:val="00286B3C"/>
    <w:rsid w:val="002D3FD0"/>
    <w:rsid w:val="002E38AF"/>
    <w:rsid w:val="002E7820"/>
    <w:rsid w:val="002E7B99"/>
    <w:rsid w:val="003118A3"/>
    <w:rsid w:val="00312BB8"/>
    <w:rsid w:val="0036085D"/>
    <w:rsid w:val="00371E24"/>
    <w:rsid w:val="003A5D17"/>
    <w:rsid w:val="003C153F"/>
    <w:rsid w:val="003C7E33"/>
    <w:rsid w:val="003D1A3B"/>
    <w:rsid w:val="003E0F13"/>
    <w:rsid w:val="003F0EB3"/>
    <w:rsid w:val="00402B15"/>
    <w:rsid w:val="00415E96"/>
    <w:rsid w:val="00420D08"/>
    <w:rsid w:val="0042455E"/>
    <w:rsid w:val="004476DE"/>
    <w:rsid w:val="0045289A"/>
    <w:rsid w:val="00467500"/>
    <w:rsid w:val="004A764B"/>
    <w:rsid w:val="004B0E2D"/>
    <w:rsid w:val="004B2660"/>
    <w:rsid w:val="004B7A58"/>
    <w:rsid w:val="004E1FF1"/>
    <w:rsid w:val="004E6067"/>
    <w:rsid w:val="00511B24"/>
    <w:rsid w:val="005133EC"/>
    <w:rsid w:val="005153A1"/>
    <w:rsid w:val="005434DD"/>
    <w:rsid w:val="0055641A"/>
    <w:rsid w:val="00587666"/>
    <w:rsid w:val="00596969"/>
    <w:rsid w:val="005A4805"/>
    <w:rsid w:val="005E137B"/>
    <w:rsid w:val="00605CA5"/>
    <w:rsid w:val="00626DD0"/>
    <w:rsid w:val="006773F9"/>
    <w:rsid w:val="006A6F0B"/>
    <w:rsid w:val="006E1CB6"/>
    <w:rsid w:val="006E32FD"/>
    <w:rsid w:val="006F1F8D"/>
    <w:rsid w:val="006F5C73"/>
    <w:rsid w:val="00707028"/>
    <w:rsid w:val="0072044F"/>
    <w:rsid w:val="007219AD"/>
    <w:rsid w:val="00736576"/>
    <w:rsid w:val="00741995"/>
    <w:rsid w:val="00752649"/>
    <w:rsid w:val="007E0743"/>
    <w:rsid w:val="007E56E1"/>
    <w:rsid w:val="00807BFB"/>
    <w:rsid w:val="008175D8"/>
    <w:rsid w:val="00825529"/>
    <w:rsid w:val="00851CC2"/>
    <w:rsid w:val="00871EAF"/>
    <w:rsid w:val="00892DED"/>
    <w:rsid w:val="008944A7"/>
    <w:rsid w:val="008E7642"/>
    <w:rsid w:val="00906C4E"/>
    <w:rsid w:val="009429FD"/>
    <w:rsid w:val="00951201"/>
    <w:rsid w:val="009554D7"/>
    <w:rsid w:val="0096364D"/>
    <w:rsid w:val="009D59A2"/>
    <w:rsid w:val="00A023AF"/>
    <w:rsid w:val="00A22F63"/>
    <w:rsid w:val="00A37142"/>
    <w:rsid w:val="00A51EFF"/>
    <w:rsid w:val="00A804BB"/>
    <w:rsid w:val="00A863A0"/>
    <w:rsid w:val="00A86A39"/>
    <w:rsid w:val="00AA7CA3"/>
    <w:rsid w:val="00AB1390"/>
    <w:rsid w:val="00AC0781"/>
    <w:rsid w:val="00AC7A19"/>
    <w:rsid w:val="00AF25E9"/>
    <w:rsid w:val="00AF2CBF"/>
    <w:rsid w:val="00B42950"/>
    <w:rsid w:val="00B625F3"/>
    <w:rsid w:val="00B63933"/>
    <w:rsid w:val="00B82380"/>
    <w:rsid w:val="00B87166"/>
    <w:rsid w:val="00B93E40"/>
    <w:rsid w:val="00BB2D4C"/>
    <w:rsid w:val="00BC3F32"/>
    <w:rsid w:val="00BD1EAD"/>
    <w:rsid w:val="00BD339D"/>
    <w:rsid w:val="00C04E8A"/>
    <w:rsid w:val="00C11A4F"/>
    <w:rsid w:val="00C16C1B"/>
    <w:rsid w:val="00C52598"/>
    <w:rsid w:val="00C554B1"/>
    <w:rsid w:val="00C85A57"/>
    <w:rsid w:val="00C86658"/>
    <w:rsid w:val="00C86878"/>
    <w:rsid w:val="00C953BB"/>
    <w:rsid w:val="00C9575C"/>
    <w:rsid w:val="00CA2AD6"/>
    <w:rsid w:val="00CB4A76"/>
    <w:rsid w:val="00CC17A6"/>
    <w:rsid w:val="00CD19FE"/>
    <w:rsid w:val="00CE3CBC"/>
    <w:rsid w:val="00CF2AF6"/>
    <w:rsid w:val="00D12F65"/>
    <w:rsid w:val="00D86547"/>
    <w:rsid w:val="00DA2771"/>
    <w:rsid w:val="00DA3C2F"/>
    <w:rsid w:val="00DB20AD"/>
    <w:rsid w:val="00DE38B3"/>
    <w:rsid w:val="00DF5D5F"/>
    <w:rsid w:val="00E132AE"/>
    <w:rsid w:val="00E13F35"/>
    <w:rsid w:val="00E24750"/>
    <w:rsid w:val="00E27D4B"/>
    <w:rsid w:val="00E33B86"/>
    <w:rsid w:val="00E83E5A"/>
    <w:rsid w:val="00E9329A"/>
    <w:rsid w:val="00EA74C7"/>
    <w:rsid w:val="00EB1184"/>
    <w:rsid w:val="00EC62FA"/>
    <w:rsid w:val="00ED3D1E"/>
    <w:rsid w:val="00F32708"/>
    <w:rsid w:val="00F40395"/>
    <w:rsid w:val="00F513CF"/>
    <w:rsid w:val="00F65C54"/>
    <w:rsid w:val="00F824D7"/>
    <w:rsid w:val="00FA35EE"/>
    <w:rsid w:val="00FA6C1F"/>
    <w:rsid w:val="00FF324D"/>
    <w:rsid w:val="00FF47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2F"/>
    <w:pPr>
      <w:spacing w:before="360" w:after="240"/>
      <w:ind w:left="576" w:hanging="576"/>
    </w:pPr>
  </w:style>
  <w:style w:type="paragraph" w:styleId="Heading1">
    <w:name w:val="heading 1"/>
    <w:basedOn w:val="Normal"/>
    <w:link w:val="Heading1Char"/>
    <w:uiPriority w:val="99"/>
    <w:qFormat/>
    <w:rsid w:val="0014328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3287"/>
    <w:rPr>
      <w:rFonts w:ascii="Cambria" w:hAnsi="Cambria" w:cs="Times New Roman"/>
      <w:b/>
      <w:bCs/>
      <w:kern w:val="32"/>
      <w:sz w:val="32"/>
      <w:szCs w:val="32"/>
    </w:rPr>
  </w:style>
  <w:style w:type="character" w:styleId="Emphasis">
    <w:name w:val="Emphasis"/>
    <w:basedOn w:val="DefaultParagraphFont"/>
    <w:uiPriority w:val="99"/>
    <w:qFormat/>
    <w:rsid w:val="00143287"/>
    <w:rPr>
      <w:rFonts w:cs="Times New Roman"/>
      <w:i/>
      <w:iCs/>
    </w:rPr>
  </w:style>
  <w:style w:type="paragraph" w:styleId="ListParagraph">
    <w:name w:val="List Paragraph"/>
    <w:basedOn w:val="Normal"/>
    <w:uiPriority w:val="99"/>
    <w:qFormat/>
    <w:rsid w:val="00DA3C2F"/>
    <w:pPr>
      <w:ind w:left="720"/>
      <w:contextualSpacing/>
    </w:pPr>
  </w:style>
  <w:style w:type="paragraph" w:styleId="BalloonText">
    <w:name w:val="Balloon Text"/>
    <w:basedOn w:val="Normal"/>
    <w:link w:val="BalloonTextChar"/>
    <w:uiPriority w:val="99"/>
    <w:semiHidden/>
    <w:rsid w:val="005133E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33EC"/>
    <w:rPr>
      <w:rFonts w:ascii="Tahoma" w:hAnsi="Tahoma" w:cs="Tahoma"/>
      <w:sz w:val="16"/>
      <w:szCs w:val="16"/>
    </w:rPr>
  </w:style>
  <w:style w:type="character" w:styleId="Hyperlink">
    <w:name w:val="Hyperlink"/>
    <w:basedOn w:val="DefaultParagraphFont"/>
    <w:uiPriority w:val="99"/>
    <w:rsid w:val="005133EC"/>
    <w:rPr>
      <w:rFonts w:cs="Times New Roman"/>
      <w:color w:val="0000FF"/>
      <w:u w:val="single"/>
    </w:rPr>
  </w:style>
  <w:style w:type="paragraph" w:styleId="BodyTextIndent">
    <w:name w:val="Body Text Indent"/>
    <w:basedOn w:val="Normal"/>
    <w:link w:val="BodyTextIndentChar"/>
    <w:uiPriority w:val="99"/>
    <w:rsid w:val="00707028"/>
    <w:pPr>
      <w:spacing w:before="0" w:after="0" w:line="360" w:lineRule="auto"/>
      <w:ind w:left="4860" w:firstLine="0"/>
    </w:pPr>
    <w:rPr>
      <w:rFonts w:ascii="ArTarumianTimes" w:hAnsi="ArTarumianTimes"/>
      <w:szCs w:val="24"/>
    </w:rPr>
  </w:style>
  <w:style w:type="character" w:customStyle="1" w:styleId="BodyTextIndentChar">
    <w:name w:val="Body Text Indent Char"/>
    <w:basedOn w:val="DefaultParagraphFont"/>
    <w:link w:val="BodyTextIndent"/>
    <w:uiPriority w:val="99"/>
    <w:semiHidden/>
    <w:locked/>
    <w:rsid w:val="00707028"/>
    <w:rPr>
      <w:rFonts w:ascii="ArTarumianTimes" w:hAnsi="ArTarumianTimes" w:cs="Times New Roman"/>
      <w:sz w:val="24"/>
      <w:szCs w:val="24"/>
      <w:lang w:val="en-US" w:eastAsia="en-US" w:bidi="ar-SA"/>
    </w:rPr>
  </w:style>
  <w:style w:type="paragraph" w:styleId="BodyText">
    <w:name w:val="Body Text"/>
    <w:aliases w:val="(Main Text),date"/>
    <w:basedOn w:val="Normal"/>
    <w:link w:val="BodyTextChar"/>
    <w:uiPriority w:val="99"/>
    <w:rsid w:val="00596969"/>
    <w:pPr>
      <w:spacing w:before="0" w:after="120"/>
      <w:ind w:left="0" w:firstLine="0"/>
    </w:pPr>
    <w:rPr>
      <w:rFonts w:ascii="Times New Roman" w:hAnsi="Times New Roman"/>
      <w:sz w:val="24"/>
      <w:szCs w:val="24"/>
    </w:rPr>
  </w:style>
  <w:style w:type="character" w:customStyle="1" w:styleId="BodyTextChar">
    <w:name w:val="Body Text Char"/>
    <w:aliases w:val="(Main Text) Char,date Char"/>
    <w:basedOn w:val="DefaultParagraphFont"/>
    <w:link w:val="BodyText"/>
    <w:uiPriority w:val="99"/>
    <w:semiHidden/>
    <w:locked/>
    <w:rsid w:val="00596969"/>
    <w:rPr>
      <w:rFonts w:cs="Times New Roman"/>
      <w:sz w:val="24"/>
      <w:szCs w:val="24"/>
      <w:lang w:val="en-US" w:eastAsia="en-US" w:bidi="ar-SA"/>
    </w:rPr>
  </w:style>
  <w:style w:type="paragraph" w:styleId="BodyTextIndent3">
    <w:name w:val="Body Text Indent 3"/>
    <w:basedOn w:val="Normal"/>
    <w:link w:val="BodyTextIndent3Char"/>
    <w:uiPriority w:val="99"/>
    <w:rsid w:val="00596969"/>
    <w:pPr>
      <w:spacing w:before="0" w:after="120"/>
      <w:ind w:left="360" w:firstLine="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locked/>
    <w:rsid w:val="00596969"/>
    <w:rPr>
      <w:rFonts w:cs="Times New Roman"/>
      <w:sz w:val="16"/>
      <w:szCs w:val="16"/>
      <w:lang w:val="en-US" w:eastAsia="en-US" w:bidi="ar-SA"/>
    </w:rPr>
  </w:style>
  <w:style w:type="character" w:styleId="Strong">
    <w:name w:val="Strong"/>
    <w:basedOn w:val="DefaultParagraphFont"/>
    <w:uiPriority w:val="99"/>
    <w:qFormat/>
    <w:locked/>
    <w:rsid w:val="00596969"/>
    <w:rPr>
      <w:rFonts w:cs="Times New Roman"/>
      <w:b/>
      <w:bCs/>
    </w:rPr>
  </w:style>
  <w:style w:type="paragraph" w:styleId="NormalWeb">
    <w:name w:val="Normal (Web)"/>
    <w:basedOn w:val="Normal"/>
    <w:uiPriority w:val="99"/>
    <w:rsid w:val="00596969"/>
    <w:pPr>
      <w:spacing w:before="100" w:beforeAutospacing="1" w:after="100" w:afterAutospacing="1"/>
      <w:ind w:left="0" w:firstLine="0"/>
    </w:pPr>
    <w:rPr>
      <w:rFonts w:ascii="Times New Roman" w:hAnsi="Times New Roman"/>
      <w:sz w:val="24"/>
      <w:szCs w:val="24"/>
      <w:lang w:val="ru-RU" w:eastAsia="ru-RU"/>
    </w:rPr>
  </w:style>
  <w:style w:type="table" w:styleId="TableGrid">
    <w:name w:val="Table Grid"/>
    <w:basedOn w:val="TableNormal"/>
    <w:uiPriority w:val="99"/>
    <w:locked/>
    <w:rsid w:val="00E13F35"/>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E13F35"/>
    <w:pPr>
      <w:spacing w:before="0" w:after="120" w:line="480" w:lineRule="auto"/>
      <w:ind w:left="360" w:firstLine="0"/>
    </w:pPr>
    <w:rPr>
      <w:rFonts w:ascii="Times New Roman" w:hAnsi="Times New Roman"/>
      <w:sz w:val="24"/>
      <w:szCs w:val="24"/>
      <w:lang w:val="ru-RU" w:eastAsia="ru-RU"/>
    </w:rPr>
  </w:style>
  <w:style w:type="character" w:customStyle="1" w:styleId="BodyTextIndent2Char">
    <w:name w:val="Body Text Indent 2 Char"/>
    <w:basedOn w:val="DefaultParagraphFont"/>
    <w:link w:val="BodyTextIndent2"/>
    <w:uiPriority w:val="99"/>
    <w:semiHidden/>
    <w:locked/>
    <w:rsid w:val="00E13F35"/>
    <w:rPr>
      <w:rFonts w:cs="Times New Roman"/>
      <w:sz w:val="24"/>
      <w:szCs w:val="24"/>
      <w:lang w:val="ru-RU" w:eastAsia="ru-RU" w:bidi="ar-SA"/>
    </w:rPr>
  </w:style>
  <w:style w:type="paragraph" w:customStyle="1" w:styleId="norm">
    <w:name w:val="norm"/>
    <w:basedOn w:val="Normal"/>
    <w:link w:val="normChar"/>
    <w:uiPriority w:val="99"/>
    <w:rsid w:val="007219AD"/>
    <w:pPr>
      <w:spacing w:before="0" w:after="0" w:line="480" w:lineRule="auto"/>
      <w:ind w:left="0" w:firstLine="709"/>
      <w:jc w:val="both"/>
    </w:pPr>
    <w:rPr>
      <w:rFonts w:ascii="Arial Armenian" w:hAnsi="Arial Armenian"/>
      <w:szCs w:val="20"/>
      <w:lang w:eastAsia="ru-RU"/>
    </w:rPr>
  </w:style>
  <w:style w:type="character" w:customStyle="1" w:styleId="normChar">
    <w:name w:val="norm Char"/>
    <w:basedOn w:val="DefaultParagraphFont"/>
    <w:link w:val="norm"/>
    <w:uiPriority w:val="99"/>
    <w:locked/>
    <w:rsid w:val="007219AD"/>
    <w:rPr>
      <w:rFonts w:ascii="Arial Armenian" w:hAnsi="Arial Armenian" w:cs="Times New Roman"/>
      <w:sz w:val="22"/>
      <w:lang w:val="en-US" w:eastAsia="ru-RU" w:bidi="ar-SA"/>
    </w:rPr>
  </w:style>
  <w:style w:type="paragraph" w:customStyle="1" w:styleId="mechtex">
    <w:name w:val="mechtex"/>
    <w:basedOn w:val="Normal"/>
    <w:link w:val="mechtexChar"/>
    <w:uiPriority w:val="99"/>
    <w:rsid w:val="00C554B1"/>
    <w:pPr>
      <w:spacing w:before="0" w:after="0"/>
      <w:ind w:left="0" w:firstLine="0"/>
      <w:jc w:val="center"/>
    </w:pPr>
    <w:rPr>
      <w:rFonts w:ascii="Arial Armenian" w:hAnsi="Arial Armenian"/>
      <w:szCs w:val="20"/>
      <w:lang w:eastAsia="ru-RU"/>
    </w:rPr>
  </w:style>
  <w:style w:type="character" w:customStyle="1" w:styleId="mechtexChar">
    <w:name w:val="mechtex Char"/>
    <w:basedOn w:val="DefaultParagraphFont"/>
    <w:link w:val="mechtex"/>
    <w:uiPriority w:val="99"/>
    <w:locked/>
    <w:rsid w:val="00C554B1"/>
    <w:rPr>
      <w:rFonts w:ascii="Arial Armenian" w:hAnsi="Arial Armenian" w:cs="Times New Roman"/>
      <w:sz w:val="22"/>
      <w:lang w:val="en-US" w:eastAsia="ru-RU" w:bidi="ar-SA"/>
    </w:rPr>
  </w:style>
  <w:style w:type="character" w:customStyle="1" w:styleId="apple-converted-space">
    <w:name w:val="apple-converted-space"/>
    <w:basedOn w:val="DefaultParagraphFont"/>
    <w:uiPriority w:val="99"/>
    <w:rsid w:val="00C554B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9</Pages>
  <Words>1368</Words>
  <Characters>7801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BelaG</cp:lastModifiedBy>
  <cp:revision>6</cp:revision>
  <cp:lastPrinted>2014-02-13T13:15:00Z</cp:lastPrinted>
  <dcterms:created xsi:type="dcterms:W3CDTF">2014-02-13T13:25:00Z</dcterms:created>
  <dcterms:modified xsi:type="dcterms:W3CDTF">2014-02-24T11:51:00Z</dcterms:modified>
</cp:coreProperties>
</file>