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85" w:rsidRPr="005A30E1" w:rsidRDefault="00F80585" w:rsidP="00F80585">
      <w:pPr>
        <w:tabs>
          <w:tab w:val="left" w:pos="4050"/>
        </w:tabs>
        <w:jc w:val="center"/>
        <w:rPr>
          <w:rFonts w:ascii="GHEA Grapalat" w:hAnsi="GHEA Grapalat" w:cs="Sylfaen"/>
          <w:b/>
          <w:color w:val="000000" w:themeColor="text1"/>
          <w:sz w:val="26"/>
          <w:szCs w:val="26"/>
        </w:rPr>
      </w:pP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Հ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Ի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Մ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Ն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Ա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Վ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Ո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Ր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Ո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Ւ</w:t>
      </w:r>
      <w:r w:rsidRPr="005A30E1">
        <w:rPr>
          <w:rFonts w:ascii="GHEA Grapalat" w:hAnsi="GHEA Grapalat"/>
          <w:b/>
          <w:color w:val="000000" w:themeColor="text1"/>
          <w:sz w:val="26"/>
          <w:szCs w:val="26"/>
          <w:lang w:val="pt-PT"/>
        </w:rPr>
        <w:t xml:space="preserve"> </w:t>
      </w:r>
      <w:r w:rsidRPr="005A30E1">
        <w:rPr>
          <w:rFonts w:ascii="GHEA Grapalat" w:hAnsi="GHEA Grapalat" w:cs="Sylfaen"/>
          <w:b/>
          <w:color w:val="000000" w:themeColor="text1"/>
          <w:sz w:val="26"/>
          <w:szCs w:val="26"/>
        </w:rPr>
        <w:t>Մ</w:t>
      </w:r>
    </w:p>
    <w:p w:rsidR="00F80585" w:rsidRPr="005A30E1" w:rsidRDefault="00F80585" w:rsidP="00F80585">
      <w:pPr>
        <w:tabs>
          <w:tab w:val="left" w:pos="4050"/>
        </w:tabs>
        <w:jc w:val="center"/>
        <w:rPr>
          <w:rFonts w:ascii="GHEA Grapalat" w:hAnsi="GHEA Grapalat" w:cs="Sylfaen"/>
          <w:b/>
          <w:color w:val="000000" w:themeColor="text1"/>
        </w:rPr>
      </w:pPr>
    </w:p>
    <w:p w:rsidR="00F80585" w:rsidRPr="005A30E1" w:rsidRDefault="00F80585" w:rsidP="00ED4CFF">
      <w:pPr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5A30E1">
        <w:rPr>
          <w:rFonts w:ascii="GHEA Grapalat" w:hAnsi="GHEA Grapalat" w:cs="Sylfaen"/>
          <w:b/>
          <w:color w:val="000000" w:themeColor="text1"/>
          <w:lang w:val="hy-AM"/>
        </w:rPr>
        <w:t></w:t>
      </w:r>
      <w:r w:rsidRPr="005A30E1">
        <w:rPr>
          <w:rFonts w:ascii="GHEA Grapalat" w:hAnsi="GHEA Grapalat" w:cs="Sylfaen"/>
          <w:b/>
          <w:color w:val="000000" w:themeColor="text1"/>
          <w:lang w:val="fr-FR"/>
        </w:rPr>
        <w:t>Հ</w:t>
      </w:r>
      <w:r w:rsidRPr="005A30E1">
        <w:rPr>
          <w:rFonts w:ascii="GHEA Grapalat" w:hAnsi="GHEA Grapalat" w:cs="Sylfaen"/>
          <w:b/>
          <w:color w:val="000000" w:themeColor="text1"/>
          <w:lang w:val="hy-AM"/>
        </w:rPr>
        <w:t>ԱՅԱՍՏԱՆԻ ՀԱՆՐԱՊԵՏՈՒԹՅԱՆ ԱՐԴԱՐԱԴԱՏՈՒԹՅԱՆ ՆԱԽԱՐԱՐՈՒԹՅԱՆ ԴԱՏԱԿԱՆ ԱԿՏԵՐԻ ՀԱՐԿԱԴԻՐ ԿԱՏԱՐՈՒՄՆ ԱՊԱՀՈՎՈՂ ԾԱՌԱՅՈՒԹՅԱՆ ՆՅՈՒԹԱԿԱՆ ԽՐԱԽՈՒՍՄԱՆ ԵՎ ՀԱՄԱԿԱՐԳԻ ԶԱՐԳԱՑՄԱՆ ՖՈՆԴ» ԱՐՏԱԲՅՈՒՋԵՏԱՅԻՆ ԾՐԱԳՐԻ ՄԻՋՈՑՆԵՐԻ ԾԱԽՍՄԱՆ 2018 ԹՎԱԿԱՆԻ ՆԱԽԱՀԱՇԻՎԸ ՀԱՍՏԱՏԵԼՈՒ ՄԱՍԻՆ</w:t>
      </w:r>
      <w:r w:rsidRPr="005A30E1">
        <w:rPr>
          <w:rFonts w:ascii="GHEA Grapalat" w:hAnsi="GHEA Grapalat" w:cs="Sylfaen"/>
          <w:b/>
          <w:color w:val="000000" w:themeColor="text1"/>
          <w:lang w:val="pt-PT"/>
        </w:rPr>
        <w:t>,</w:t>
      </w:r>
      <w:r w:rsidRPr="005A30E1">
        <w:rPr>
          <w:rFonts w:ascii="GHEA Grapalat" w:hAnsi="GHEA Grapalat"/>
          <w:b/>
          <w:color w:val="000000" w:themeColor="text1"/>
          <w:lang w:val="hy-AM"/>
        </w:rPr>
        <w:t xml:space="preserve"> «</w:t>
      </w:r>
      <w:r w:rsidRPr="005A30E1">
        <w:rPr>
          <w:rFonts w:ascii="GHEA Grapalat" w:hAnsi="GHEA Grapalat"/>
          <w:b/>
          <w:color w:val="000000" w:themeColor="text1"/>
          <w:lang w:val="fr-FR"/>
        </w:rPr>
        <w:t>ՀԱՅԱՍՏԱՆԻ ՀԱՆՐԱՊԵՏՈՒԹՅԱՆ 201</w:t>
      </w:r>
      <w:r w:rsidRPr="005A30E1">
        <w:rPr>
          <w:rFonts w:ascii="GHEA Grapalat" w:hAnsi="GHEA Grapalat"/>
          <w:b/>
          <w:color w:val="000000" w:themeColor="text1"/>
          <w:lang w:val="hy-AM"/>
        </w:rPr>
        <w:t>8</w:t>
      </w:r>
      <w:r w:rsidRPr="005A30E1">
        <w:rPr>
          <w:rFonts w:ascii="GHEA Grapalat" w:hAnsi="GHEA Grapalat"/>
          <w:b/>
          <w:color w:val="000000" w:themeColor="text1"/>
          <w:lang w:val="fr-FR"/>
        </w:rPr>
        <w:t xml:space="preserve"> ԹՎԱԿԱՆԻ </w:t>
      </w:r>
      <w:r w:rsidRPr="005A30E1">
        <w:rPr>
          <w:rFonts w:ascii="GHEA Grapalat" w:hAnsi="GHEA Grapalat"/>
          <w:b/>
          <w:color w:val="000000" w:themeColor="text1"/>
          <w:spacing w:val="-2"/>
          <w:lang w:val="fr-FR"/>
        </w:rPr>
        <w:t>ՊԵՏԱԿԱՆ ԲՅՈՒՋԵ</w:t>
      </w:r>
      <w:r w:rsidRPr="005A30E1">
        <w:rPr>
          <w:rFonts w:ascii="GHEA Grapalat" w:hAnsi="GHEA Grapalat"/>
          <w:b/>
          <w:color w:val="000000" w:themeColor="text1"/>
          <w:spacing w:val="-2"/>
          <w:lang w:val="hy-AM"/>
        </w:rPr>
        <w:t>Ի ՄԱՍԻՆ» ՀԱՅԱՍՏԱՆԻ ՀԱՆՐԱՊԵՏՈՒԹՅԱՆ ՕՐԵՆՔՈՒՄ</w:t>
      </w:r>
      <w:r w:rsidRPr="005A30E1">
        <w:rPr>
          <w:rFonts w:ascii="GHEA Grapalat" w:hAnsi="GHEA Grapalat"/>
          <w:b/>
          <w:color w:val="000000" w:themeColor="text1"/>
          <w:spacing w:val="-2"/>
          <w:lang w:val="fr-FR"/>
        </w:rPr>
        <w:t xml:space="preserve"> ԵՎ ՀԱՅԱՍՏԱՆԻ ՀԱՆՐԱՊԵՏՈՒԹՅԱՆ ԿԱՌԱՎԱՐՈՒ</w:t>
      </w:r>
      <w:r w:rsidRPr="005A30E1">
        <w:rPr>
          <w:rFonts w:ascii="GHEA Grapalat" w:hAnsi="GHEA Grapalat"/>
          <w:b/>
          <w:color w:val="000000" w:themeColor="text1"/>
          <w:spacing w:val="2"/>
          <w:lang w:val="fr-FR"/>
        </w:rPr>
        <w:t>ԹՅԱՆ 201</w:t>
      </w:r>
      <w:r w:rsidRPr="005A30E1">
        <w:rPr>
          <w:rFonts w:ascii="GHEA Grapalat" w:hAnsi="GHEA Grapalat"/>
          <w:b/>
          <w:color w:val="000000" w:themeColor="text1"/>
          <w:spacing w:val="2"/>
          <w:lang w:val="hy-AM"/>
        </w:rPr>
        <w:t>7</w:t>
      </w:r>
      <w:r w:rsidRPr="005A30E1">
        <w:rPr>
          <w:rFonts w:ascii="GHEA Grapalat" w:hAnsi="GHEA Grapalat"/>
          <w:b/>
          <w:color w:val="000000" w:themeColor="text1"/>
          <w:spacing w:val="2"/>
          <w:lang w:val="fr-FR"/>
        </w:rPr>
        <w:t xml:space="preserve">    ԹՎԱԿԱՆԻ  ԴԵԿՏԵՄԲԵՐԻ 2</w:t>
      </w:r>
      <w:r w:rsidRPr="005A30E1">
        <w:rPr>
          <w:rFonts w:ascii="GHEA Grapalat" w:hAnsi="GHEA Grapalat"/>
          <w:b/>
          <w:color w:val="000000" w:themeColor="text1"/>
          <w:spacing w:val="2"/>
          <w:lang w:val="hy-AM"/>
        </w:rPr>
        <w:t>8</w:t>
      </w:r>
      <w:r w:rsidRPr="005A30E1">
        <w:rPr>
          <w:rFonts w:ascii="GHEA Grapalat" w:hAnsi="GHEA Grapalat"/>
          <w:b/>
          <w:color w:val="000000" w:themeColor="text1"/>
          <w:spacing w:val="2"/>
          <w:lang w:val="fr-FR"/>
        </w:rPr>
        <w:t>-Ի N  1</w:t>
      </w:r>
      <w:r w:rsidRPr="005A30E1">
        <w:rPr>
          <w:rFonts w:ascii="GHEA Grapalat" w:hAnsi="GHEA Grapalat"/>
          <w:b/>
          <w:color w:val="000000" w:themeColor="text1"/>
          <w:spacing w:val="2"/>
          <w:lang w:val="hy-AM"/>
        </w:rPr>
        <w:t>7</w:t>
      </w:r>
      <w:r w:rsidRPr="005A30E1">
        <w:rPr>
          <w:rFonts w:ascii="GHEA Grapalat" w:hAnsi="GHEA Grapalat"/>
          <w:b/>
          <w:color w:val="000000" w:themeColor="text1"/>
          <w:spacing w:val="2"/>
          <w:lang w:val="fr-FR"/>
        </w:rPr>
        <w:t>1</w:t>
      </w:r>
      <w:r w:rsidRPr="005A30E1">
        <w:rPr>
          <w:rFonts w:ascii="GHEA Grapalat" w:hAnsi="GHEA Grapalat"/>
          <w:b/>
          <w:color w:val="000000" w:themeColor="text1"/>
          <w:spacing w:val="2"/>
          <w:lang w:val="hy-AM"/>
        </w:rPr>
        <w:t>7</w:t>
      </w:r>
      <w:r w:rsidRPr="005A30E1">
        <w:rPr>
          <w:rFonts w:ascii="GHEA Grapalat" w:hAnsi="GHEA Grapalat"/>
          <w:b/>
          <w:color w:val="000000" w:themeColor="text1"/>
          <w:spacing w:val="2"/>
          <w:lang w:val="fr-FR"/>
        </w:rPr>
        <w:t>-Ն  ՈՐՈՇՄԱՆ ՄԵՋ</w:t>
      </w:r>
      <w:r w:rsidRPr="005A30E1">
        <w:rPr>
          <w:rFonts w:ascii="GHEA Grapalat" w:hAnsi="GHEA Grapalat"/>
          <w:b/>
          <w:color w:val="000000" w:themeColor="text1"/>
          <w:lang w:val="fr-FR"/>
        </w:rPr>
        <w:t xml:space="preserve"> ՓՈՓՈԽՈՒԹՅՈՒՆՆԵՐ ՈՒ ԼՐԱՑՈՒՄՆԵՐ ԿԱՏԱՐԵԼՈՒ ՄԱՍԻՆ</w:t>
      </w:r>
      <w:r w:rsidRPr="005A30E1">
        <w:rPr>
          <w:rFonts w:ascii="GHEA Grapalat" w:hAnsi="GHEA Grapalat" w:cs="Sylfaen"/>
          <w:b/>
          <w:color w:val="000000" w:themeColor="text1"/>
          <w:lang w:val="hy-AM"/>
        </w:rPr>
        <w:t> ՀԱՅԱՍՏԱՆԻ ՀԱՆՐԱՊԵՏՈՒԹՅԱՆ ԿԱՌԱՎԱՐՈՒԹՅԱՆ ՈՐՈՇՄԱՆ ՆԱԽԱԳԾԻ ԸՆԴՈՒՆՄԱՆ</w:t>
      </w:r>
    </w:p>
    <w:p w:rsidR="00F80585" w:rsidRPr="005A30E1" w:rsidRDefault="00F80585" w:rsidP="00F80585">
      <w:pPr>
        <w:jc w:val="both"/>
        <w:rPr>
          <w:rFonts w:ascii="GHEA Grapalat" w:hAnsi="GHEA Grapalat"/>
          <w:b/>
          <w:color w:val="000000" w:themeColor="text1"/>
          <w:lang w:val="fr-FR"/>
        </w:rPr>
      </w:pPr>
    </w:p>
    <w:p w:rsidR="00F80585" w:rsidRPr="005A30E1" w:rsidRDefault="00F80585" w:rsidP="00F8058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ՀՀ արդարադատության նախարարության դատական ակտերի հարկադիր կատարումն ապահովող ծառայության </w:t>
      </w:r>
      <w:r w:rsidRPr="005A30E1">
        <w:rPr>
          <w:rFonts w:ascii="GHEA Grapalat" w:hAnsi="GHEA Grapalat"/>
          <w:color w:val="000000" w:themeColor="text1"/>
          <w:lang w:val="fr-FR"/>
        </w:rPr>
        <w:t>(</w:t>
      </w:r>
      <w:r w:rsidRPr="005A30E1">
        <w:rPr>
          <w:rFonts w:ascii="GHEA Grapalat" w:hAnsi="GHEA Grapalat"/>
          <w:color w:val="000000" w:themeColor="text1"/>
          <w:lang w:val="hy-AM"/>
        </w:rPr>
        <w:t>այսուհետ՝ Ծառայություն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)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արտաբյուջետային միջոցները գոյանում են </w:t>
      </w:r>
      <w:r w:rsidRPr="005A30E1">
        <w:rPr>
          <w:rFonts w:ascii="GHEA Grapalat" w:hAnsi="GHEA Grapalat"/>
          <w:color w:val="000000" w:themeColor="text1"/>
          <w:lang w:val="fr-FR"/>
        </w:rPr>
        <w:t>(</w:t>
      </w:r>
      <w:r w:rsidRPr="005A30E1">
        <w:rPr>
          <w:rFonts w:ascii="GHEA Grapalat" w:hAnsi="GHEA Grapalat"/>
          <w:color w:val="000000" w:themeColor="text1"/>
          <w:lang w:val="hy-AM"/>
        </w:rPr>
        <w:t>բռնագանձվում են</w:t>
      </w:r>
      <w:r w:rsidRPr="005A30E1">
        <w:rPr>
          <w:rFonts w:ascii="GHEA Grapalat" w:hAnsi="GHEA Grapalat"/>
          <w:color w:val="000000" w:themeColor="text1"/>
          <w:lang w:val="fr-FR"/>
        </w:rPr>
        <w:t>)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«Դատական ակտերի հարկադիր կատարման մասին» ՀՀ  օրենքի 67 և 68-րդ հոդվածներով սահմանված կարգով</w:t>
      </w:r>
      <w:r w:rsidRPr="005A30E1">
        <w:rPr>
          <w:rFonts w:ascii="GHEA Grapalat" w:hAnsi="GHEA Grapalat"/>
          <w:color w:val="000000" w:themeColor="text1"/>
          <w:lang w:val="fr-FR"/>
        </w:rPr>
        <w:t>:</w:t>
      </w:r>
    </w:p>
    <w:p w:rsidR="00860C98" w:rsidRPr="005A30E1" w:rsidRDefault="00F80585" w:rsidP="00F8058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 Համաձայն ՀՀ կառավարության 03.04.1999թ. թիվ 205 որոշման Ծառայության (նախկինում՝ ԴԱՀԿ ապահովող վարչության) և մարզային ստորաբաժանումների համար բացվել են դեպոզիտային հաշիվներ վերը նշված գումարների մուտքագրման և բաշխման նպատակով։ ՀՀ կառավարության 10.06.1999թ. թիվ 404 որոշմամբ սահմանվել է նշված հաշիվներում գոյացած միջոցների սպասարկման, հաշվառման և վերահսկողության կարգը</w:t>
      </w:r>
      <w:r w:rsidR="00860C98" w:rsidRPr="005A30E1">
        <w:rPr>
          <w:rFonts w:ascii="GHEA Grapalat" w:hAnsi="GHEA Grapalat"/>
          <w:color w:val="000000" w:themeColor="text1"/>
          <w:lang w:val="hy-AM"/>
        </w:rPr>
        <w:t>:</w:t>
      </w:r>
    </w:p>
    <w:p w:rsidR="00F80585" w:rsidRPr="005A30E1" w:rsidRDefault="00F80585" w:rsidP="00F8058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ՀՀ կառավարության 2005թ. թիվ 2275-Ն որոշմամբ հաստատվել է ՀՀ ԱՆ ԴԱՀԿ ապահովող ծառայության նյութական խրախուսման և համակարգի զարգացման ֆոնդի միջոցների օգտագործման կարգը։</w:t>
      </w:r>
    </w:p>
    <w:p w:rsidR="006530E5" w:rsidRPr="005A30E1" w:rsidRDefault="006530E5" w:rsidP="00F8058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201</w:t>
      </w:r>
      <w:r w:rsidR="00506B29" w:rsidRPr="005A30E1">
        <w:rPr>
          <w:rFonts w:ascii="GHEA Grapalat" w:hAnsi="GHEA Grapalat"/>
          <w:color w:val="000000" w:themeColor="text1"/>
          <w:lang w:val="hy-AM"/>
        </w:rPr>
        <w:t>8</w:t>
      </w:r>
      <w:r w:rsidRPr="005A30E1">
        <w:rPr>
          <w:rFonts w:ascii="GHEA Grapalat" w:hAnsi="GHEA Grapalat"/>
          <w:color w:val="000000" w:themeColor="text1"/>
          <w:lang w:val="hy-AM"/>
        </w:rPr>
        <w:t>թ. հունվարի 1-ի դրությամբ նշված ֆոնդի մնացորդը կազմ</w:t>
      </w:r>
      <w:r w:rsidR="00D107DF" w:rsidRPr="005A30E1">
        <w:rPr>
          <w:rFonts w:ascii="GHEA Grapalat" w:hAnsi="GHEA Grapalat"/>
          <w:color w:val="000000" w:themeColor="text1"/>
          <w:lang w:val="hy-AM"/>
        </w:rPr>
        <w:t>ում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է 305,</w:t>
      </w:r>
      <w:r w:rsidR="0011065C" w:rsidRPr="005A30E1">
        <w:rPr>
          <w:rFonts w:ascii="GHEA Grapalat" w:hAnsi="GHEA Grapalat"/>
          <w:color w:val="000000" w:themeColor="text1"/>
          <w:lang w:val="hy-AM"/>
        </w:rPr>
        <w:t>18</w:t>
      </w:r>
      <w:r w:rsidR="007126C2" w:rsidRPr="005A30E1">
        <w:rPr>
          <w:rFonts w:ascii="GHEA Grapalat" w:hAnsi="GHEA Grapalat"/>
          <w:color w:val="000000" w:themeColor="text1"/>
          <w:lang w:val="hy-AM"/>
        </w:rPr>
        <w:t>2</w:t>
      </w:r>
      <w:r w:rsidRPr="005A30E1">
        <w:rPr>
          <w:rFonts w:ascii="GHEA Grapalat" w:hAnsi="GHEA Grapalat"/>
          <w:color w:val="000000" w:themeColor="text1"/>
          <w:lang w:val="hy-AM"/>
        </w:rPr>
        <w:t>.8 հազ,դրամ։</w:t>
      </w:r>
    </w:p>
    <w:p w:rsidR="004C746A" w:rsidRPr="005A30E1" w:rsidRDefault="004C746A" w:rsidP="004C746A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A30E1">
        <w:rPr>
          <w:rFonts w:ascii="GHEA Grapalat" w:hAnsi="GHEA Grapalat"/>
          <w:color w:val="000000" w:themeColor="text1"/>
          <w:lang w:val="fr-FR"/>
        </w:rPr>
        <w:t xml:space="preserve">Ներկայացվող նախահաշվում 753,551.48 հազ. դրամը նախատեսվում է օգտագործել 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Ծառայության </w:t>
      </w:r>
      <w:r w:rsidRPr="005A30E1">
        <w:rPr>
          <w:rFonts w:ascii="GHEA Grapalat" w:hAnsi="GHEA Grapalat"/>
          <w:color w:val="000000" w:themeColor="text1"/>
          <w:lang w:val="fr-FR"/>
        </w:rPr>
        <w:t>աշխատակիցների պարգևատրման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դրամական խրախուսման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և պայմանագրային աշխատողների աշխատավարձերի, պարգևատրումների և դրամական խրախուսման </w:t>
      </w:r>
      <w:r w:rsidRPr="005A30E1">
        <w:rPr>
          <w:rFonts w:ascii="GHEA Grapalat" w:hAnsi="GHEA Grapalat"/>
          <w:color w:val="000000" w:themeColor="text1"/>
          <w:lang w:val="fr-FR"/>
        </w:rPr>
        <w:t>նպատակով, որից 340,</w:t>
      </w:r>
      <w:r w:rsidRPr="005A30E1">
        <w:rPr>
          <w:rFonts w:ascii="GHEA Grapalat" w:hAnsi="GHEA Grapalat"/>
          <w:color w:val="000000" w:themeColor="text1"/>
          <w:lang w:val="hy-AM"/>
        </w:rPr>
        <w:t>716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.78 հազ. </w:t>
      </w:r>
      <w:r w:rsidRPr="005A30E1">
        <w:rPr>
          <w:rFonts w:ascii="GHEA Grapalat" w:hAnsi="GHEA Grapalat"/>
          <w:color w:val="000000" w:themeColor="text1"/>
          <w:lang w:val="hy-AM"/>
        </w:rPr>
        <w:t>դրամը նախատեսվում է ուղղել Ծառայության աշխատակիցների պարգևավճարների վճարմանը 309,998.62 հազ.դրամը՝ որպես աշխատավարձ հատկացնել Ծառայության պայմանագրային հիմունքներով աշխատակիցներին, իսկ 102,836.08 հազ. դրամը նախատեսվում է վճարել որպես պարգևավճար պայմանագրային հիմունքներով աշխատակիցներին։</w:t>
      </w:r>
    </w:p>
    <w:p w:rsidR="004C746A" w:rsidRPr="005A30E1" w:rsidRDefault="004C746A" w:rsidP="004C746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Ծառայությունում </w:t>
      </w:r>
      <w:r w:rsidRPr="005A30E1">
        <w:rPr>
          <w:rFonts w:ascii="GHEA Grapalat" w:hAnsi="GHEA Grapalat"/>
          <w:color w:val="000000" w:themeColor="text1"/>
          <w:lang w:val="hy-AM"/>
        </w:rPr>
        <w:t>պայմանագրային հիմունքներով աշխատակիցների ամսեկան աշխատավարձը կազմում է 25</w:t>
      </w:r>
      <w:r w:rsidR="00F50511" w:rsidRPr="005A30E1">
        <w:rPr>
          <w:rFonts w:ascii="GHEA Grapalat" w:hAnsi="GHEA Grapalat"/>
          <w:color w:val="000000" w:themeColor="text1"/>
          <w:lang w:val="fr-FR"/>
        </w:rPr>
        <w:t>,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833.218 </w:t>
      </w:r>
      <w:r w:rsidR="00F50511" w:rsidRPr="005A30E1">
        <w:rPr>
          <w:rFonts w:ascii="GHEA Grapalat" w:hAnsi="GHEA Grapalat"/>
          <w:color w:val="000000" w:themeColor="text1"/>
          <w:lang w:val="hy-AM"/>
        </w:rPr>
        <w:t>հազ.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դրամ, իսկ տարեկան աշխատավարձի չափը կազմում է 309,998.62 </w:t>
      </w:r>
      <w:r w:rsidR="00F50511" w:rsidRPr="005A30E1">
        <w:rPr>
          <w:rFonts w:ascii="GHEA Grapalat" w:hAnsi="GHEA Grapalat"/>
          <w:color w:val="000000" w:themeColor="text1"/>
          <w:lang w:val="hy-AM"/>
        </w:rPr>
        <w:t>հազ.դրամ</w:t>
      </w:r>
      <w:r w:rsidRPr="005A30E1">
        <w:rPr>
          <w:rFonts w:ascii="GHEA Grapalat" w:hAnsi="GHEA Grapalat"/>
          <w:color w:val="000000" w:themeColor="text1"/>
          <w:lang w:val="hy-AM"/>
        </w:rPr>
        <w:t>։</w:t>
      </w:r>
    </w:p>
    <w:p w:rsidR="004C746A" w:rsidRPr="005A30E1" w:rsidRDefault="004C746A" w:rsidP="004C746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Հաշվի առնելով վերը նշված անձանց օրեցօր ավելացող աշխատանքային ծանրաբեռնածությունը՝ նախատեսվում է նրանց վճարել նաև պարգևավճար՝ Ծառայության արտաբյուջետային միջոցների հաշվին՝ 102</w:t>
      </w:r>
      <w:r w:rsidR="00803C5D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836.08 </w:t>
      </w:r>
      <w:r w:rsidR="00803C5D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հազ.</w:t>
      </w:r>
      <w:r w:rsidRPr="005A30E1">
        <w:rPr>
          <w:rFonts w:ascii="GHEA Grapalat" w:hAnsi="GHEA Grapalat"/>
          <w:color w:val="000000" w:themeColor="text1"/>
          <w:lang w:val="hy-AM"/>
        </w:rPr>
        <w:t>դրամ չափով։</w:t>
      </w:r>
    </w:p>
    <w:p w:rsidR="00951E85" w:rsidRPr="005A30E1" w:rsidRDefault="00E35BA9" w:rsidP="00951E85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Ներկայացվող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նախահաշվում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Նախատեսվում է ավելացնել </w:t>
      </w:r>
      <w:r w:rsidR="00951E85" w:rsidRPr="005A30E1">
        <w:rPr>
          <w:rFonts w:ascii="GHEA Grapalat" w:hAnsi="GHEA Grapalat"/>
          <w:b/>
          <w:color w:val="000000" w:themeColor="text1"/>
          <w:lang w:val="hy-AM"/>
        </w:rPr>
        <w:t>էներգետիկ ծառայություններ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/4212/ հոդվածով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1</w:t>
      </w:r>
      <w:r w:rsidR="007C1304" w:rsidRPr="005A30E1">
        <w:rPr>
          <w:rFonts w:ascii="GHEA Grapalat" w:hAnsi="GHEA Grapalat"/>
          <w:color w:val="000000" w:themeColor="text1"/>
          <w:lang w:val="hy-AM"/>
        </w:rPr>
        <w:t>1</w:t>
      </w:r>
      <w:r w:rsidR="00951E85" w:rsidRPr="005A30E1">
        <w:rPr>
          <w:rFonts w:ascii="GHEA Grapalat" w:hAnsi="GHEA Grapalat"/>
          <w:color w:val="000000" w:themeColor="text1"/>
          <w:lang w:val="hy-AM"/>
        </w:rPr>
        <w:t>,</w:t>
      </w:r>
      <w:r w:rsidR="007C1304" w:rsidRPr="005A30E1">
        <w:rPr>
          <w:rFonts w:ascii="GHEA Grapalat" w:hAnsi="GHEA Grapalat"/>
          <w:color w:val="000000" w:themeColor="text1"/>
          <w:lang w:val="hy-AM"/>
        </w:rPr>
        <w:t>5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00.0 հազ դրամ, որը օգտագործվելու է 2017 թվականի </w:t>
      </w:r>
      <w:r w:rsidR="007C1304" w:rsidRPr="005A30E1">
        <w:rPr>
          <w:rFonts w:ascii="GHEA Grapalat" w:hAnsi="GHEA Grapalat"/>
          <w:color w:val="000000" w:themeColor="text1"/>
          <w:lang w:val="hy-AM"/>
        </w:rPr>
        <w:t xml:space="preserve">դեկտեմբեր ամսվա 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էլ.էներգիայի </w:t>
      </w:r>
      <w:r w:rsidR="007C1304" w:rsidRPr="005A30E1">
        <w:rPr>
          <w:rFonts w:ascii="GHEA Grapalat" w:hAnsi="GHEA Grapalat"/>
          <w:color w:val="000000" w:themeColor="text1"/>
          <w:lang w:val="hy-AM"/>
        </w:rPr>
        <w:t xml:space="preserve">և գազի սպառման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դիմաց պարտք</w:t>
      </w:r>
      <w:r w:rsidR="007C1304" w:rsidRPr="005A30E1">
        <w:rPr>
          <w:rFonts w:ascii="GHEA Grapalat" w:hAnsi="GHEA Grapalat"/>
          <w:color w:val="000000" w:themeColor="text1"/>
          <w:lang w:val="hy-AM"/>
        </w:rPr>
        <w:t xml:space="preserve">երը մարելու, 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 ինչպես նաև ԴԱՀԿ ապահովող ծառայության վարչական շենքում գործող պոմպակայանի, կաթսայատան, գեներատորի ծախսերը, ծառայության վարչական շենքի և մարզային բաժիններում տեղադրված օդորակիչների ծախսերը</w:t>
      </w:r>
      <w:r w:rsidR="007C1304" w:rsidRPr="005A30E1">
        <w:rPr>
          <w:rFonts w:ascii="GHEA Grapalat" w:hAnsi="GHEA Grapalat"/>
          <w:color w:val="000000" w:themeColor="text1"/>
          <w:lang w:val="hy-AM"/>
        </w:rPr>
        <w:t xml:space="preserve"> և ԴԱՀԿ ապահովող ծառայության կողմից վերանորոգված ճաշարանի և ջերմային ցանցի ծախսերը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 հոգալու նպատակով, որոնք ներառված չեն եղել 201</w:t>
      </w:r>
      <w:r w:rsidR="007C1304" w:rsidRPr="005A30E1">
        <w:rPr>
          <w:rFonts w:ascii="GHEA Grapalat" w:hAnsi="GHEA Grapalat"/>
          <w:color w:val="000000" w:themeColor="text1"/>
          <w:lang w:val="hy-AM"/>
        </w:rPr>
        <w:t>8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 թվականի պետական բյուջեի ծախսերի մեջ։ Միաժամանակ հաշվի է առնվել 2017թ.-ին արտաբյուջետային միջոցների հաշվին նշված հոդվածով </w:t>
      </w:r>
      <w:r w:rsidR="00DA3796" w:rsidRPr="005A30E1">
        <w:rPr>
          <w:rFonts w:ascii="GHEA Grapalat" w:hAnsi="GHEA Grapalat"/>
          <w:color w:val="000000" w:themeColor="text1"/>
          <w:lang w:val="hy-AM"/>
        </w:rPr>
        <w:t xml:space="preserve">կատարված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փաստացի ծախսերը։ Գ</w:t>
      </w:r>
      <w:r w:rsidR="00951E85" w:rsidRPr="005A30E1">
        <w:rPr>
          <w:rFonts w:ascii="GHEA Grapalat" w:hAnsi="GHEA Grapalat"/>
          <w:color w:val="000000" w:themeColor="text1"/>
          <w:lang w:val="fr-FR"/>
        </w:rPr>
        <w:t>նման առարկան</w:t>
      </w:r>
      <w:r w:rsidR="00DA3796" w:rsidRPr="005A30E1">
        <w:rPr>
          <w:rFonts w:ascii="GHEA Grapalat" w:hAnsi="GHEA Grapalat"/>
          <w:color w:val="000000" w:themeColor="text1"/>
          <w:lang w:val="hy-AM"/>
        </w:rPr>
        <w:t>երը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նախատեսվում է ձեռք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բերել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ՄԱ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951E85" w:rsidRPr="005A30E1">
        <w:rPr>
          <w:rFonts w:ascii="GHEA Grapalat" w:hAnsi="GHEA Grapalat"/>
          <w:color w:val="000000" w:themeColor="text1"/>
          <w:lang w:val="fr-FR"/>
        </w:rPr>
        <w:t>գնման ընթացակարգով՝ ղեկավարվելով «Գնումների մասին» ՀՀ օրենքի 23-րդ հոդվածի 1-ին մասի 1-ին կե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տով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կառավարության 201</w:t>
      </w:r>
      <w:r w:rsidR="00951E85" w:rsidRPr="005A30E1">
        <w:rPr>
          <w:rFonts w:ascii="GHEA Grapalat" w:hAnsi="GHEA Grapalat"/>
          <w:color w:val="000000" w:themeColor="text1"/>
          <w:lang w:val="hy-AM"/>
        </w:rPr>
        <w:t>7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951E85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951E85" w:rsidRPr="005A30E1">
        <w:rPr>
          <w:rFonts w:ascii="GHEA Grapalat" w:hAnsi="GHEA Grapalat"/>
          <w:color w:val="000000" w:themeColor="text1"/>
          <w:lang w:val="hy-AM"/>
        </w:rPr>
        <w:t>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951E85" w:rsidRPr="005A30E1">
        <w:rPr>
          <w:rFonts w:ascii="GHEA Grapalat" w:hAnsi="GHEA Grapalat"/>
          <w:color w:val="000000" w:themeColor="text1"/>
          <w:lang w:val="hy-AM"/>
        </w:rPr>
        <w:t>3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4</w:t>
      </w:r>
      <w:r w:rsidR="00951E85" w:rsidRPr="005A30E1">
        <w:rPr>
          <w:rFonts w:ascii="GHEA Grapalat" w:hAnsi="GHEA Grapalat"/>
          <w:color w:val="000000" w:themeColor="text1"/>
          <w:lang w:val="fr-FR"/>
        </w:rPr>
        <w:t>-րդ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951E8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951E85" w:rsidRPr="005A30E1">
        <w:rPr>
          <w:rFonts w:ascii="GHEA Grapalat" w:hAnsi="GHEA Grapalat"/>
          <w:color w:val="000000" w:themeColor="text1"/>
          <w:lang w:val="hy-AM"/>
        </w:rPr>
        <w:t xml:space="preserve">1-ին 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և 2-րդ 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ենթակետ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եր</w:t>
      </w:r>
      <w:r w:rsidR="00951E85" w:rsidRPr="005A30E1">
        <w:rPr>
          <w:rFonts w:ascii="GHEA Grapalat" w:hAnsi="GHEA Grapalat"/>
          <w:color w:val="000000" w:themeColor="text1"/>
          <w:lang w:val="hy-AM"/>
        </w:rPr>
        <w:t>ը։</w:t>
      </w:r>
    </w:p>
    <w:p w:rsidR="00280B45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b/>
          <w:color w:val="000000" w:themeColor="text1"/>
          <w:lang w:val="hy-AM"/>
        </w:rPr>
        <w:t>Կոմունալ ծառայություններ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/4213/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նախատեսվում է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2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00,0 հազ. դրամ գումար, 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հաշվի առնելով այն հանգամանքը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որ պետական բյուջեի հատկացված  /5,600.0 հազ.դրամ/ գումարը բավականացնում է միայն Ծառայության վարչական շենքի 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ջրամատակարարման </w:t>
      </w:r>
      <w:r w:rsidRPr="005A30E1">
        <w:rPr>
          <w:rFonts w:ascii="GHEA Grapalat" w:hAnsi="GHEA Grapalat"/>
          <w:color w:val="000000" w:themeColor="text1"/>
          <w:lang w:val="hy-AM"/>
        </w:rPr>
        <w:t>կարիքներ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ը հոգալու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համար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 և նշված գումարը նախատեսվում է ծախսել Ծառայության մարզային բաժինների և բաժանմունքների ջրամատակարարման համար: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Գ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նման առարկան նախատեսվում է ձեռք բերել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ՄԱ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գնման ընթացակարգով՝ ղեկավարվելով </w:t>
      </w:r>
      <w:r w:rsidR="00280B45" w:rsidRPr="005A30E1">
        <w:rPr>
          <w:rFonts w:ascii="GHEA Grapalat" w:hAnsi="GHEA Grapalat"/>
          <w:color w:val="000000" w:themeColor="text1"/>
          <w:lang w:val="fr-FR"/>
        </w:rPr>
        <w:t>«Գնումների մասին» ՀՀ օրենքի 23-րդ հոդվածի 1-ին մասի 1-ին կե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տով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կառավարության 201</w:t>
      </w:r>
      <w:r w:rsidR="00280B45" w:rsidRPr="005A30E1">
        <w:rPr>
          <w:rFonts w:ascii="GHEA Grapalat" w:hAnsi="GHEA Grapalat"/>
          <w:color w:val="000000" w:themeColor="text1"/>
          <w:lang w:val="hy-AM"/>
        </w:rPr>
        <w:t>7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280B45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280B45" w:rsidRPr="005A30E1">
        <w:rPr>
          <w:rFonts w:ascii="GHEA Grapalat" w:hAnsi="GHEA Grapalat"/>
          <w:color w:val="000000" w:themeColor="text1"/>
          <w:lang w:val="hy-AM"/>
        </w:rPr>
        <w:t>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280B45" w:rsidRPr="005A30E1">
        <w:rPr>
          <w:rFonts w:ascii="GHEA Grapalat" w:hAnsi="GHEA Grapalat"/>
          <w:color w:val="000000" w:themeColor="text1"/>
          <w:lang w:val="hy-AM"/>
        </w:rPr>
        <w:t>3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4</w:t>
      </w:r>
      <w:r w:rsidR="00280B45" w:rsidRPr="005A30E1">
        <w:rPr>
          <w:rFonts w:ascii="GHEA Grapalat" w:hAnsi="GHEA Grapalat"/>
          <w:color w:val="000000" w:themeColor="text1"/>
          <w:lang w:val="fr-FR"/>
        </w:rPr>
        <w:t>-րդ</w:t>
      </w:r>
      <w:r w:rsidR="00280B45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280B4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280B45" w:rsidRPr="005A30E1">
        <w:rPr>
          <w:rFonts w:ascii="GHEA Grapalat" w:hAnsi="GHEA Grapalat"/>
          <w:color w:val="000000" w:themeColor="text1"/>
          <w:lang w:val="hy-AM"/>
        </w:rPr>
        <w:t>3-րդ ենթակետը։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lastRenderedPageBreak/>
        <w:t xml:space="preserve">Ընդհանուր առմամբ </w:t>
      </w:r>
      <w:r w:rsidRPr="005A30E1">
        <w:rPr>
          <w:rFonts w:ascii="GHEA Grapalat" w:hAnsi="GHEA Grapalat"/>
          <w:b/>
          <w:color w:val="000000" w:themeColor="text1"/>
          <w:lang w:val="hy-AM"/>
        </w:rPr>
        <w:t>կապի ծառայություններ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17562E" w:rsidRPr="005A30E1">
        <w:rPr>
          <w:rFonts w:ascii="GHEA Grapalat" w:hAnsi="GHEA Grapalat"/>
          <w:color w:val="000000" w:themeColor="text1"/>
          <w:lang w:val="hy-AM"/>
        </w:rPr>
        <w:t xml:space="preserve">/4214/ </w:t>
      </w:r>
      <w:r w:rsidRPr="005A30E1">
        <w:rPr>
          <w:rFonts w:ascii="GHEA Grapalat" w:hAnsi="GHEA Grapalat"/>
          <w:color w:val="000000" w:themeColor="text1"/>
          <w:lang w:val="hy-AM"/>
        </w:rPr>
        <w:t>հոդվածով նախատեսվում է 1</w:t>
      </w:r>
      <w:r w:rsidR="0017562E" w:rsidRPr="005A30E1">
        <w:rPr>
          <w:rFonts w:ascii="GHEA Grapalat" w:hAnsi="GHEA Grapalat"/>
          <w:color w:val="000000" w:themeColor="text1"/>
          <w:lang w:val="hy-AM"/>
        </w:rPr>
        <w:t>15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C50CED" w:rsidRPr="005A30E1">
        <w:rPr>
          <w:rFonts w:ascii="GHEA Grapalat" w:hAnsi="GHEA Grapalat"/>
          <w:color w:val="000000" w:themeColor="text1"/>
          <w:lang w:val="hy-AM"/>
        </w:rPr>
        <w:t>15</w:t>
      </w:r>
      <w:r w:rsidRPr="005A30E1">
        <w:rPr>
          <w:rFonts w:ascii="GHEA Grapalat" w:hAnsi="GHEA Grapalat"/>
          <w:color w:val="000000" w:themeColor="text1"/>
          <w:lang w:val="hy-AM"/>
        </w:rPr>
        <w:t>0</w:t>
      </w:r>
      <w:r w:rsidR="00C50CED" w:rsidRPr="005A30E1">
        <w:rPr>
          <w:rFonts w:ascii="GHEA Grapalat" w:hAnsi="GHEA Grapalat"/>
          <w:color w:val="000000" w:themeColor="text1"/>
          <w:lang w:val="hy-AM"/>
        </w:rPr>
        <w:t>.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 հազ.դրամ, որից </w:t>
      </w:r>
      <w:r w:rsidR="0017562E" w:rsidRPr="005A30E1">
        <w:rPr>
          <w:rFonts w:ascii="GHEA Grapalat" w:hAnsi="GHEA Grapalat"/>
          <w:color w:val="000000" w:themeColor="text1"/>
          <w:lang w:val="hy-AM"/>
        </w:rPr>
        <w:t>3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17562E" w:rsidRPr="005A30E1">
        <w:rPr>
          <w:rFonts w:ascii="GHEA Grapalat" w:hAnsi="GHEA Grapalat"/>
          <w:color w:val="000000" w:themeColor="text1"/>
          <w:lang w:val="hy-AM"/>
        </w:rPr>
        <w:t>9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00.0 հազ. դրամ նախատեսվել է հանրային հեռախոսային ծառայությունների համար (կնքված է անժամկետ պայմանագիր): Փոստային ծառայությունների ձեռք բերման նպատակով նախատեսվում է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9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0,000.0 հազար դրամ, նշված ծառայությունները </w:t>
      </w:r>
      <w:r w:rsidRPr="005A30E1">
        <w:rPr>
          <w:rFonts w:ascii="GHEA Grapalat" w:hAnsi="GHEA Grapalat"/>
          <w:color w:val="000000" w:themeColor="text1"/>
          <w:lang w:val="fr-FR"/>
        </w:rPr>
        <w:t>նախատեսվում են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բերել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ՄԱ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E22324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E22324" w:rsidRPr="005A30E1">
        <w:rPr>
          <w:rFonts w:ascii="GHEA Grapalat" w:hAnsi="GHEA Grapalat"/>
          <w:color w:val="000000" w:themeColor="text1"/>
          <w:lang w:val="fr-FR"/>
        </w:rPr>
        <w:t>գնման ընթացակարգով՝ ղեկավարվելով «Գնումների մասին» ՀՀ օրենքի 23-րդ հոդվածի 1-ին մասի 1-ին կե</w:t>
      </w:r>
      <w:r w:rsidR="00E22324" w:rsidRPr="005A30E1">
        <w:rPr>
          <w:rFonts w:ascii="GHEA Grapalat" w:hAnsi="GHEA Grapalat"/>
          <w:color w:val="000000" w:themeColor="text1"/>
          <w:lang w:val="hy-AM"/>
        </w:rPr>
        <w:t>տով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կառավարության 201</w:t>
      </w:r>
      <w:r w:rsidR="00E22324" w:rsidRPr="005A30E1">
        <w:rPr>
          <w:rFonts w:ascii="GHEA Grapalat" w:hAnsi="GHEA Grapalat"/>
          <w:color w:val="000000" w:themeColor="text1"/>
          <w:lang w:val="hy-AM"/>
        </w:rPr>
        <w:t>7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E22324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E22324" w:rsidRPr="005A30E1">
        <w:rPr>
          <w:rFonts w:ascii="GHEA Grapalat" w:hAnsi="GHEA Grapalat"/>
          <w:color w:val="000000" w:themeColor="text1"/>
          <w:lang w:val="hy-AM"/>
        </w:rPr>
        <w:t>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E22324" w:rsidRPr="005A30E1">
        <w:rPr>
          <w:rFonts w:ascii="GHEA Grapalat" w:hAnsi="GHEA Grapalat"/>
          <w:color w:val="000000" w:themeColor="text1"/>
          <w:lang w:val="hy-AM"/>
        </w:rPr>
        <w:t>3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4</w:t>
      </w:r>
      <w:r w:rsidR="00E22324" w:rsidRPr="005A30E1">
        <w:rPr>
          <w:rFonts w:ascii="GHEA Grapalat" w:hAnsi="GHEA Grapalat"/>
          <w:color w:val="000000" w:themeColor="text1"/>
          <w:lang w:val="fr-FR"/>
        </w:rPr>
        <w:t>-րդ</w:t>
      </w:r>
      <w:r w:rsidR="00E22324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E22324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14-րդ ենթակետը։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Նշված ծախսերի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78</w:t>
      </w:r>
      <w:r w:rsidRPr="005A30E1">
        <w:rPr>
          <w:rFonts w:ascii="GHEA Grapalat" w:hAnsi="GHEA Grapalat"/>
          <w:color w:val="000000" w:themeColor="text1"/>
          <w:lang w:val="hy-AM"/>
        </w:rPr>
        <w:t>%-ը կազմում է փոստային ծախսերը /նամականիշների ձեռք բերում/ հաշվարկը կատարվել է հաշվի առնելով 201</w:t>
      </w:r>
      <w:r w:rsidR="00E22324" w:rsidRPr="005A30E1">
        <w:rPr>
          <w:rFonts w:ascii="GHEA Grapalat" w:hAnsi="GHEA Grapalat"/>
          <w:color w:val="000000" w:themeColor="text1"/>
          <w:lang w:val="hy-AM"/>
        </w:rPr>
        <w:t>7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թ.-ի փաստացի ծախսը, որը կազմել է պետ.բյուջեի միջոցների հաշվին 30,000.0 հազ.դրամ, իսկ արտաբյուջետային միջոցների հաշվին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100,000.0 հազ.դրամ</w:t>
      </w:r>
      <w:r w:rsidRPr="005A30E1">
        <w:rPr>
          <w:rFonts w:ascii="GHEA Grapalat" w:hAnsi="GHEA Grapalat"/>
          <w:color w:val="000000" w:themeColor="text1"/>
          <w:lang w:val="hy-AM"/>
        </w:rPr>
        <w:t>։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Նշված հոդվածից 2</w:t>
      </w:r>
      <w:r w:rsidR="00E22324" w:rsidRPr="005A30E1">
        <w:rPr>
          <w:rFonts w:ascii="GHEA Grapalat" w:hAnsi="GHEA Grapalat"/>
          <w:color w:val="000000" w:themeColor="text1"/>
          <w:lang w:val="hy-AM"/>
        </w:rPr>
        <w:t>1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,000.0 հազ. դրամ </w:t>
      </w:r>
      <w:r w:rsidR="00E22324" w:rsidRPr="005A30E1">
        <w:rPr>
          <w:rFonts w:ascii="GHEA Grapalat" w:hAnsi="GHEA Grapalat"/>
          <w:color w:val="000000" w:themeColor="text1"/>
          <w:lang w:val="hy-AM"/>
        </w:rPr>
        <w:t xml:space="preserve">նախատեսվում է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ուղղվել է </w:t>
      </w:r>
      <w:r w:rsidR="00E22324" w:rsidRPr="005A30E1">
        <w:rPr>
          <w:rFonts w:ascii="GHEA Grapalat" w:hAnsi="GHEA Grapalat"/>
          <w:color w:val="000000" w:themeColor="text1"/>
          <w:lang w:val="hy-AM"/>
        </w:rPr>
        <w:t>համացանցի /լայնաշերտ ինտերնետի/ ծառայությունների ձեռք բերմանը, որից 20,000</w:t>
      </w:r>
      <w:r w:rsidR="00D40922" w:rsidRPr="005A30E1">
        <w:rPr>
          <w:rFonts w:ascii="GHEA Grapalat" w:hAnsi="GHEA Grapalat"/>
          <w:color w:val="000000" w:themeColor="text1"/>
          <w:lang w:val="hy-AM"/>
        </w:rPr>
        <w:t>.</w:t>
      </w:r>
      <w:r w:rsidR="00E22324" w:rsidRPr="005A30E1">
        <w:rPr>
          <w:rFonts w:ascii="GHEA Grapalat" w:hAnsi="GHEA Grapalat"/>
          <w:color w:val="000000" w:themeColor="text1"/>
          <w:lang w:val="hy-AM"/>
        </w:rPr>
        <w:t xml:space="preserve">0 հազ.դրամը նախատեսվում է ուղղել Ծառայության Երևան քաղաքի և մարզային բաժինների, բաժանմունքների և նստավայրերի </w:t>
      </w:r>
      <w:r w:rsidR="004C4E29" w:rsidRPr="005A30E1">
        <w:rPr>
          <w:rFonts w:ascii="GHEA Grapalat" w:hAnsi="GHEA Grapalat"/>
          <w:color w:val="000000" w:themeColor="text1"/>
          <w:lang w:val="hy-AM"/>
        </w:rPr>
        <w:t>համացանցի /ինտերնետ/ ծառայության ապահովման համար, իսկ 1,000</w:t>
      </w:r>
      <w:r w:rsidR="00F91767" w:rsidRPr="005A30E1">
        <w:rPr>
          <w:rFonts w:ascii="GHEA Grapalat" w:hAnsi="GHEA Grapalat"/>
          <w:color w:val="000000" w:themeColor="text1"/>
          <w:lang w:val="hy-AM"/>
        </w:rPr>
        <w:t>.</w:t>
      </w:r>
      <w:r w:rsidR="004C4E29" w:rsidRPr="005A30E1">
        <w:rPr>
          <w:rFonts w:ascii="GHEA Grapalat" w:hAnsi="GHEA Grapalat"/>
          <w:color w:val="000000" w:themeColor="text1"/>
          <w:lang w:val="hy-AM"/>
        </w:rPr>
        <w:t>0 դրամը նախատեսվում է ձեռք բերել նույն համացանցի /ինտերնետի/ առանձնացված կապուղի Ծառայությունում տեղադրված էլեկտրոնային հարկադիր աճուրդի սերվերային համակարգի անխափան աշխատանքի համար, որպես պահուստային /ռեզերվային/</w:t>
      </w:r>
      <w:r w:rsidR="007A7198" w:rsidRPr="005A30E1">
        <w:rPr>
          <w:rFonts w:ascii="GHEA Grapalat" w:hAnsi="GHEA Grapalat"/>
          <w:color w:val="000000" w:themeColor="text1"/>
          <w:lang w:val="hy-AM"/>
        </w:rPr>
        <w:t xml:space="preserve"> կապուղի</w:t>
      </w:r>
      <w:r w:rsidRPr="005A30E1">
        <w:rPr>
          <w:rFonts w:ascii="GHEA Grapalat" w:hAnsi="GHEA Grapalat"/>
          <w:color w:val="000000" w:themeColor="text1"/>
          <w:lang w:val="hy-AM"/>
        </w:rPr>
        <w:t>։</w:t>
      </w:r>
    </w:p>
    <w:p w:rsidR="007A7198" w:rsidRPr="005A30E1" w:rsidRDefault="007A7198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Ընդհանուր գումարի 2</w:t>
      </w:r>
      <w:r w:rsidR="003D59E3" w:rsidRPr="005A30E1">
        <w:rPr>
          <w:rFonts w:ascii="GHEA Grapalat" w:hAnsi="GHEA Grapalat"/>
          <w:color w:val="000000" w:themeColor="text1"/>
          <w:lang w:val="hy-AM"/>
        </w:rPr>
        <w:t>5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0.0 հազ.դրամ գումարի նախատեսված է ձեռք բերել </w:t>
      </w:r>
      <w:r w:rsidR="003D59E3" w:rsidRPr="005A30E1">
        <w:rPr>
          <w:rFonts w:ascii="GHEA Grapalat" w:hAnsi="GHEA Grapalat"/>
          <w:color w:val="000000" w:themeColor="text1"/>
          <w:lang w:val="hy-AM"/>
        </w:rPr>
        <w:t>թվային հեռուստատեսության ծառայություններ՝</w:t>
      </w:r>
      <w:r w:rsidR="00E23C7D" w:rsidRPr="005A30E1">
        <w:rPr>
          <w:rFonts w:ascii="GHEA Grapalat" w:hAnsi="GHEA Grapalat"/>
          <w:color w:val="000000" w:themeColor="text1"/>
          <w:lang w:val="hy-AM"/>
        </w:rPr>
        <w:t xml:space="preserve"> Գ</w:t>
      </w:r>
      <w:r w:rsidR="00E23C7D" w:rsidRPr="005A30E1">
        <w:rPr>
          <w:rFonts w:ascii="GHEA Grapalat" w:hAnsi="GHEA Grapalat"/>
          <w:color w:val="000000" w:themeColor="text1"/>
          <w:lang w:val="fr-FR"/>
        </w:rPr>
        <w:t>նման առարկան նախատեսվում է ձեռք</w:t>
      </w:r>
      <w:r w:rsidR="00E23C7D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E23C7D" w:rsidRPr="005A30E1">
        <w:rPr>
          <w:rFonts w:ascii="GHEA Grapalat" w:hAnsi="GHEA Grapalat"/>
          <w:color w:val="000000" w:themeColor="text1"/>
          <w:lang w:val="fr-FR"/>
        </w:rPr>
        <w:t xml:space="preserve">բերել </w:t>
      </w:r>
      <w:r w:rsidR="00E23C7D" w:rsidRPr="005A30E1">
        <w:rPr>
          <w:rFonts w:ascii="GHEA Grapalat" w:hAnsi="GHEA Grapalat"/>
          <w:color w:val="000000" w:themeColor="text1"/>
          <w:lang w:val="hy-AM"/>
        </w:rPr>
        <w:t>ՄԱ</w:t>
      </w:r>
      <w:r w:rsidR="00E23C7D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E23C7D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E23C7D" w:rsidRPr="005A30E1">
        <w:rPr>
          <w:rFonts w:ascii="GHEA Grapalat" w:hAnsi="GHEA Grapalat"/>
          <w:color w:val="000000" w:themeColor="text1"/>
          <w:lang w:val="fr-FR"/>
        </w:rPr>
        <w:t xml:space="preserve">գնման ընթացակարգով՝ ղեկավարվելով «Գնումների մասին» ՀՀ օրենքի 23-րդ հոդվածի 1-ին մասի </w:t>
      </w:r>
      <w:r w:rsidR="00E23C7D" w:rsidRPr="005A30E1">
        <w:rPr>
          <w:rFonts w:ascii="GHEA Grapalat" w:hAnsi="GHEA Grapalat"/>
          <w:color w:val="000000" w:themeColor="text1"/>
          <w:lang w:val="hy-AM"/>
        </w:rPr>
        <w:t>4</w:t>
      </w:r>
      <w:r w:rsidR="00E23C7D" w:rsidRPr="005A30E1">
        <w:rPr>
          <w:rFonts w:ascii="GHEA Grapalat" w:hAnsi="GHEA Grapalat"/>
          <w:color w:val="000000" w:themeColor="text1"/>
          <w:lang w:val="fr-FR"/>
        </w:rPr>
        <w:t>-</w:t>
      </w:r>
      <w:r w:rsidR="00E23C7D" w:rsidRPr="005A30E1">
        <w:rPr>
          <w:rFonts w:ascii="GHEA Grapalat" w:hAnsi="GHEA Grapalat"/>
          <w:color w:val="000000" w:themeColor="text1"/>
          <w:lang w:val="hy-AM"/>
        </w:rPr>
        <w:t>րդ</w:t>
      </w:r>
      <w:r w:rsidR="00E23C7D" w:rsidRPr="005A30E1">
        <w:rPr>
          <w:rFonts w:ascii="GHEA Grapalat" w:hAnsi="GHEA Grapalat"/>
          <w:color w:val="000000" w:themeColor="text1"/>
          <w:lang w:val="fr-FR"/>
        </w:rPr>
        <w:t xml:space="preserve"> կե</w:t>
      </w:r>
      <w:r w:rsidR="00E23C7D" w:rsidRPr="005A30E1">
        <w:rPr>
          <w:rFonts w:ascii="GHEA Grapalat" w:hAnsi="GHEA Grapalat"/>
          <w:color w:val="000000" w:themeColor="text1"/>
          <w:lang w:val="hy-AM"/>
        </w:rPr>
        <w:t>տով</w:t>
      </w:r>
      <w:r w:rsidR="00E9281B" w:rsidRPr="005A30E1">
        <w:rPr>
          <w:rFonts w:ascii="GHEA Grapalat" w:hAnsi="GHEA Grapalat"/>
          <w:color w:val="000000" w:themeColor="text1"/>
          <w:lang w:val="hy-AM"/>
        </w:rPr>
        <w:t>:</w:t>
      </w:r>
    </w:p>
    <w:p w:rsidR="001904C6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b/>
          <w:color w:val="000000" w:themeColor="text1"/>
          <w:lang w:val="hy-AM"/>
        </w:rPr>
        <w:t>Ապահովագրական ծախսեր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EE2825" w:rsidRPr="005A30E1">
        <w:rPr>
          <w:rFonts w:ascii="GHEA Grapalat" w:hAnsi="GHEA Grapalat"/>
          <w:color w:val="000000" w:themeColor="text1"/>
          <w:lang w:val="hy-AM"/>
        </w:rPr>
        <w:t xml:space="preserve">/4215/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նախատեսվում է </w:t>
      </w:r>
      <w:r w:rsidR="00853BFF" w:rsidRPr="005A30E1">
        <w:rPr>
          <w:rFonts w:ascii="GHEA Grapalat" w:hAnsi="GHEA Grapalat"/>
          <w:color w:val="000000" w:themeColor="text1"/>
          <w:lang w:val="hy-AM"/>
        </w:rPr>
        <w:t>1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853BFF" w:rsidRPr="005A30E1">
        <w:rPr>
          <w:rFonts w:ascii="GHEA Grapalat" w:hAnsi="GHEA Grapalat"/>
          <w:color w:val="000000" w:themeColor="text1"/>
          <w:lang w:val="hy-AM"/>
        </w:rPr>
        <w:t>500</w:t>
      </w:r>
      <w:r w:rsidRPr="005A30E1">
        <w:rPr>
          <w:rFonts w:ascii="GHEA Grapalat" w:hAnsi="GHEA Grapalat"/>
          <w:color w:val="000000" w:themeColor="text1"/>
          <w:lang w:val="hy-AM"/>
        </w:rPr>
        <w:t>.0 հազ.դրամ գումար։ Գ</w:t>
      </w:r>
      <w:r w:rsidRPr="005A30E1">
        <w:rPr>
          <w:rFonts w:ascii="GHEA Grapalat" w:hAnsi="GHEA Grapalat"/>
          <w:color w:val="000000" w:themeColor="text1"/>
          <w:lang w:val="fr-FR"/>
        </w:rPr>
        <w:t>նման առարկան նախատեսվում է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բերել </w:t>
      </w:r>
      <w:r w:rsidR="001904C6" w:rsidRPr="005A30E1">
        <w:rPr>
          <w:rFonts w:ascii="GHEA Grapalat" w:hAnsi="GHEA Grapalat"/>
          <w:color w:val="000000" w:themeColor="text1"/>
          <w:lang w:val="hy-AM"/>
        </w:rPr>
        <w:t>ՄԱ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1904C6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1904C6" w:rsidRPr="005A30E1">
        <w:rPr>
          <w:rFonts w:ascii="GHEA Grapalat" w:hAnsi="GHEA Grapalat"/>
          <w:color w:val="000000" w:themeColor="text1"/>
          <w:lang w:val="fr-FR"/>
        </w:rPr>
        <w:t>գնման ընթացակարգով՝ ղեկավարվելով «Գնումների մասին» ՀՀ օրենքի 23-րդ հոդվածի 1-ին մասի 1-ին կե</w:t>
      </w:r>
      <w:r w:rsidR="001904C6" w:rsidRPr="005A30E1">
        <w:rPr>
          <w:rFonts w:ascii="GHEA Grapalat" w:hAnsi="GHEA Grapalat"/>
          <w:color w:val="000000" w:themeColor="text1"/>
          <w:lang w:val="hy-AM"/>
        </w:rPr>
        <w:t>տով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կառավարության 201</w:t>
      </w:r>
      <w:r w:rsidR="001904C6" w:rsidRPr="005A30E1">
        <w:rPr>
          <w:rFonts w:ascii="GHEA Grapalat" w:hAnsi="GHEA Grapalat"/>
          <w:color w:val="000000" w:themeColor="text1"/>
          <w:lang w:val="hy-AM"/>
        </w:rPr>
        <w:t>7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1904C6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1904C6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1904C6" w:rsidRPr="005A30E1">
        <w:rPr>
          <w:rFonts w:ascii="GHEA Grapalat" w:hAnsi="GHEA Grapalat"/>
          <w:color w:val="000000" w:themeColor="text1"/>
          <w:lang w:val="hy-AM"/>
        </w:rPr>
        <w:t>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1904C6" w:rsidRPr="005A30E1">
        <w:rPr>
          <w:rFonts w:ascii="GHEA Grapalat" w:hAnsi="GHEA Grapalat"/>
          <w:color w:val="000000" w:themeColor="text1"/>
          <w:lang w:val="hy-AM"/>
        </w:rPr>
        <w:t>3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1904C6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1904C6" w:rsidRPr="005A30E1">
        <w:rPr>
          <w:rFonts w:ascii="GHEA Grapalat" w:hAnsi="GHEA Grapalat"/>
          <w:color w:val="000000" w:themeColor="text1"/>
          <w:lang w:val="hy-AM"/>
        </w:rPr>
        <w:t>4</w:t>
      </w:r>
      <w:r w:rsidR="001904C6" w:rsidRPr="005A30E1">
        <w:rPr>
          <w:rFonts w:ascii="GHEA Grapalat" w:hAnsi="GHEA Grapalat"/>
          <w:color w:val="000000" w:themeColor="text1"/>
          <w:lang w:val="fr-FR"/>
        </w:rPr>
        <w:t>-րդ</w:t>
      </w:r>
      <w:r w:rsidR="001904C6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1904C6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18</w:t>
      </w:r>
      <w:r w:rsidR="001904C6" w:rsidRPr="005A30E1">
        <w:rPr>
          <w:rFonts w:ascii="GHEA Grapalat" w:hAnsi="GHEA Grapalat"/>
          <w:color w:val="000000" w:themeColor="text1"/>
          <w:lang w:val="hy-AM"/>
        </w:rPr>
        <w:t>-րդ ենթակետը։</w:t>
      </w:r>
    </w:p>
    <w:p w:rsidR="00050CF7" w:rsidRPr="005A30E1" w:rsidRDefault="00E35BA9" w:rsidP="00050CF7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lastRenderedPageBreak/>
        <w:t xml:space="preserve">Ծառայության կողմից առգրավված ավտոմեքենաների պահպանման համար նախատեսված տարածքների վարձակալության, ինչպես նաև մարզային բաժինների տարածքային ստորաբաժանումների տարածքների վարձակալության համար` </w:t>
      </w:r>
      <w:r w:rsidRPr="005A30E1">
        <w:rPr>
          <w:rFonts w:ascii="GHEA Grapalat" w:hAnsi="GHEA Grapalat"/>
          <w:b/>
          <w:color w:val="000000" w:themeColor="text1"/>
          <w:lang w:val="hy-AM"/>
        </w:rPr>
        <w:t>գույքի և սարքավորումների վարձակալության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050CF7" w:rsidRPr="005A30E1">
        <w:rPr>
          <w:rFonts w:ascii="GHEA Grapalat" w:hAnsi="GHEA Grapalat"/>
          <w:color w:val="000000" w:themeColor="text1"/>
          <w:lang w:val="hy-AM"/>
        </w:rPr>
        <w:t xml:space="preserve">/4216/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պլանավորվել է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60</w:t>
      </w:r>
      <w:r w:rsidRPr="005A30E1">
        <w:rPr>
          <w:rFonts w:ascii="GHEA Grapalat" w:hAnsi="GHEA Grapalat"/>
          <w:color w:val="000000" w:themeColor="text1"/>
          <w:lang w:val="hy-AM"/>
        </w:rPr>
        <w:t>,000.0 հազ. դրամ։ Վերը նշված ծախսերի իրականացման համար գործում են տարածքների վարձակալության պայմանագրեր և նշված գումարը լրացնում է պետական բյուջեի կողմից ֆինանսավորվող տարածքների վարձակալության ծախսերը։ Գ</w:t>
      </w:r>
      <w:r w:rsidRPr="005A30E1">
        <w:rPr>
          <w:rFonts w:ascii="GHEA Grapalat" w:hAnsi="GHEA Grapalat"/>
          <w:color w:val="000000" w:themeColor="text1"/>
          <w:lang w:val="fr-FR"/>
        </w:rPr>
        <w:t>նման առարկաները նախատեսվում է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բերել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ՄԱ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050CF7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050CF7" w:rsidRPr="005A30E1">
        <w:rPr>
          <w:rFonts w:ascii="GHEA Grapalat" w:hAnsi="GHEA Grapalat"/>
          <w:color w:val="000000" w:themeColor="text1"/>
          <w:lang w:val="fr-FR"/>
        </w:rPr>
        <w:t>գնման ընթացակարգով՝ ղեկավարվելով «Գնումների մասին» ՀՀ օրենքի 23-րդ հոդվածի 1-ին մասի 1-ին կե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տով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կառավարության 201</w:t>
      </w:r>
      <w:r w:rsidR="00050CF7" w:rsidRPr="005A30E1">
        <w:rPr>
          <w:rFonts w:ascii="GHEA Grapalat" w:hAnsi="GHEA Grapalat"/>
          <w:color w:val="000000" w:themeColor="text1"/>
          <w:lang w:val="hy-AM"/>
        </w:rPr>
        <w:t>7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050CF7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050CF7" w:rsidRPr="005A30E1">
        <w:rPr>
          <w:rFonts w:ascii="GHEA Grapalat" w:hAnsi="GHEA Grapalat"/>
          <w:color w:val="000000" w:themeColor="text1"/>
          <w:lang w:val="hy-AM"/>
        </w:rPr>
        <w:t>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050CF7" w:rsidRPr="005A30E1">
        <w:rPr>
          <w:rFonts w:ascii="GHEA Grapalat" w:hAnsi="GHEA Grapalat"/>
          <w:color w:val="000000" w:themeColor="text1"/>
          <w:lang w:val="hy-AM"/>
        </w:rPr>
        <w:t>3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4</w:t>
      </w:r>
      <w:r w:rsidR="00050CF7" w:rsidRPr="005A30E1">
        <w:rPr>
          <w:rFonts w:ascii="GHEA Grapalat" w:hAnsi="GHEA Grapalat"/>
          <w:color w:val="000000" w:themeColor="text1"/>
          <w:lang w:val="fr-FR"/>
        </w:rPr>
        <w:t>-րդ</w:t>
      </w:r>
      <w:r w:rsidR="00050CF7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050CF7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050CF7" w:rsidRPr="005A30E1">
        <w:rPr>
          <w:rFonts w:ascii="GHEA Grapalat" w:hAnsi="GHEA Grapalat"/>
          <w:color w:val="000000" w:themeColor="text1"/>
          <w:lang w:val="hy-AM"/>
        </w:rPr>
        <w:t>7-րդ ենթակետը։</w:t>
      </w:r>
    </w:p>
    <w:p w:rsidR="00832106" w:rsidRPr="005A30E1" w:rsidRDefault="00832106" w:rsidP="00832106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Նախատեսվում է</w:t>
      </w:r>
      <w:r w:rsidRPr="005A30E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/4217/ արտագերատեսչական ծախսեր հոդվածով 25,920.0 հազ․դրամ տարեկան գումար,</w:t>
      </w: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որը ուղղվելու է Ծառայության վարչական շենքի շուրջօրյա պարեկային պահպանության ծառայությունն իրականացնող կազմակերպությանը։</w:t>
      </w:r>
    </w:p>
    <w:p w:rsidR="007F3992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fr-FR"/>
        </w:rPr>
        <w:t xml:space="preserve">Հաշվի առնելով այն հանգամանքը, որ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Ծառայությունում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կազմակերպվում են նախապես չպլանավորված արտասահմանյան գործուղումներ՝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միջազգային գիտաժողովների, փորձի փոխանակման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հանդիպումներ ու քննարկումներ </w:t>
      </w:r>
      <w:r w:rsidRPr="005A30E1">
        <w:rPr>
          <w:rFonts w:ascii="GHEA Grapalat" w:hAnsi="GHEA Grapalat"/>
          <w:color w:val="000000" w:themeColor="text1"/>
          <w:lang w:val="hy-AM"/>
        </w:rPr>
        <w:t>Հարկադիր կատարողների միջազգային միության և այլ կազմակերպությունների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տարբեր պաշտոնյաների, ինչպես նաև բազմաթիվ միջազգային կազմակերպությունների ղեկավարների և ներկայացուցիչների հետ</w:t>
      </w:r>
      <w:r w:rsidR="007F3992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7F3992" w:rsidRPr="005A30E1">
        <w:rPr>
          <w:rFonts w:ascii="GHEA Grapalat" w:hAnsi="GHEA Grapalat"/>
          <w:color w:val="000000" w:themeColor="text1"/>
          <w:lang w:val="fr-FR"/>
        </w:rPr>
        <w:t xml:space="preserve">նախահաշվում պլանավորվել է </w:t>
      </w:r>
      <w:r w:rsidR="007F3992" w:rsidRPr="005A30E1">
        <w:rPr>
          <w:rFonts w:ascii="GHEA Grapalat" w:hAnsi="GHEA Grapalat"/>
          <w:color w:val="000000" w:themeColor="text1"/>
          <w:lang w:val="hy-AM"/>
        </w:rPr>
        <w:t>8</w:t>
      </w:r>
      <w:r w:rsidR="007F3992" w:rsidRPr="005A30E1">
        <w:rPr>
          <w:rFonts w:ascii="GHEA Grapalat" w:hAnsi="GHEA Grapalat"/>
          <w:color w:val="000000" w:themeColor="text1"/>
          <w:lang w:val="fr-FR"/>
        </w:rPr>
        <w:t xml:space="preserve">,000.0 հազ. դրամ </w:t>
      </w:r>
      <w:r w:rsidR="007F3992" w:rsidRPr="005A30E1">
        <w:rPr>
          <w:rFonts w:ascii="GHEA Grapalat" w:hAnsi="GHEA Grapalat"/>
          <w:b/>
          <w:color w:val="000000" w:themeColor="text1"/>
          <w:lang w:val="fr-FR"/>
        </w:rPr>
        <w:t xml:space="preserve">արտասահմանյան գործուղումների գծով ծախսեր </w:t>
      </w:r>
      <w:r w:rsidR="007F3992" w:rsidRPr="005A30E1">
        <w:rPr>
          <w:rFonts w:ascii="GHEA Grapalat" w:hAnsi="GHEA Grapalat"/>
          <w:color w:val="000000" w:themeColor="text1"/>
          <w:lang w:val="hy-AM"/>
        </w:rPr>
        <w:t>/4222/</w:t>
      </w:r>
      <w:r w:rsidR="007F3992" w:rsidRPr="005A30E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F3992" w:rsidRPr="005A30E1">
        <w:rPr>
          <w:rFonts w:ascii="GHEA Grapalat" w:hAnsi="GHEA Grapalat"/>
          <w:color w:val="000000" w:themeColor="text1"/>
          <w:lang w:val="fr-FR"/>
        </w:rPr>
        <w:t>հոդվածով</w:t>
      </w:r>
      <w:r w:rsidR="007F3992" w:rsidRPr="005A30E1">
        <w:rPr>
          <w:rFonts w:ascii="GHEA Grapalat" w:hAnsi="GHEA Grapalat"/>
          <w:color w:val="000000" w:themeColor="text1"/>
          <w:lang w:val="hy-AM"/>
        </w:rPr>
        <w:t>:</w:t>
      </w:r>
    </w:p>
    <w:p w:rsidR="00E35BA9" w:rsidRPr="005A30E1" w:rsidRDefault="00E9011E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b/>
          <w:color w:val="000000" w:themeColor="text1"/>
          <w:lang w:val="hy-AM"/>
        </w:rPr>
        <w:t>Ն</w:t>
      </w:r>
      <w:r w:rsidRPr="005A30E1">
        <w:rPr>
          <w:rFonts w:ascii="GHEA Grapalat" w:hAnsi="GHEA Grapalat"/>
          <w:b/>
          <w:color w:val="000000" w:themeColor="text1"/>
          <w:lang w:val="fr-FR"/>
        </w:rPr>
        <w:t>երկայացուցչական ծախսեր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/4237/ </w:t>
      </w:r>
      <w:r w:rsidRPr="005A30E1">
        <w:rPr>
          <w:rFonts w:ascii="GHEA Grapalat" w:hAnsi="GHEA Grapalat"/>
          <w:color w:val="000000" w:themeColor="text1"/>
          <w:lang w:val="fr-FR"/>
        </w:rPr>
        <w:t>հոդվածով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նախատեսվում է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` </w:t>
      </w:r>
      <w:r w:rsidRPr="005A30E1">
        <w:rPr>
          <w:rFonts w:ascii="GHEA Grapalat" w:hAnsi="GHEA Grapalat"/>
          <w:color w:val="000000" w:themeColor="text1"/>
          <w:lang w:val="hy-AM"/>
        </w:rPr>
        <w:t>121</w:t>
      </w:r>
      <w:r w:rsidRPr="005A30E1">
        <w:rPr>
          <w:rFonts w:ascii="GHEA Grapalat" w:hAnsi="GHEA Grapalat"/>
          <w:color w:val="000000" w:themeColor="text1"/>
          <w:lang w:val="fr-FR"/>
        </w:rPr>
        <w:t>,000</w:t>
      </w:r>
      <w:r w:rsidRPr="005A30E1">
        <w:rPr>
          <w:rFonts w:ascii="GHEA Grapalat" w:hAnsi="GHEA Grapalat"/>
          <w:color w:val="000000" w:themeColor="text1"/>
          <w:lang w:val="hy-AM"/>
        </w:rPr>
        <w:t>.</w:t>
      </w:r>
      <w:r w:rsidRPr="005A30E1">
        <w:rPr>
          <w:rFonts w:ascii="GHEA Grapalat" w:hAnsi="GHEA Grapalat"/>
          <w:color w:val="000000" w:themeColor="text1"/>
          <w:lang w:val="fr-FR"/>
        </w:rPr>
        <w:t>0 հազ.</w:t>
      </w:r>
      <w:r w:rsidR="006959D5" w:rsidRPr="005A30E1">
        <w:rPr>
          <w:rFonts w:ascii="GHEA Grapalat" w:hAnsi="GHEA Grapalat"/>
          <w:color w:val="000000" w:themeColor="text1"/>
          <w:lang w:val="hy-AM"/>
        </w:rPr>
        <w:t>դ</w:t>
      </w:r>
      <w:r w:rsidRPr="005A30E1">
        <w:rPr>
          <w:rFonts w:ascii="GHEA Grapalat" w:hAnsi="GHEA Grapalat"/>
          <w:color w:val="000000" w:themeColor="text1"/>
          <w:lang w:val="fr-FR"/>
        </w:rPr>
        <w:t>րամ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գումար: </w:t>
      </w:r>
      <w:r w:rsidR="007F3992" w:rsidRPr="005A30E1">
        <w:rPr>
          <w:rFonts w:ascii="GHEA Grapalat" w:hAnsi="GHEA Grapalat"/>
          <w:color w:val="000000" w:themeColor="text1"/>
          <w:lang w:val="hy-AM"/>
        </w:rPr>
        <w:t>Հ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աշվի առնելով այն, որ 2018 թվականի</w:t>
      </w:r>
      <w:r w:rsidR="0063486B" w:rsidRPr="005A30E1">
        <w:rPr>
          <w:rFonts w:ascii="GHEA Grapalat" w:hAnsi="GHEA Grapalat"/>
          <w:color w:val="000000" w:themeColor="text1"/>
          <w:lang w:val="hy-AM"/>
        </w:rPr>
        <w:t xml:space="preserve"> մայիսի 5-ի</w:t>
      </w:r>
      <w:r w:rsidR="00050CF7" w:rsidRPr="005A30E1">
        <w:rPr>
          <w:rFonts w:ascii="GHEA Grapalat" w:hAnsi="GHEA Grapalat"/>
          <w:color w:val="000000" w:themeColor="text1"/>
          <w:lang w:val="hy-AM"/>
        </w:rPr>
        <w:t>ն լրանում է Ծառայության կազմավորման 20-րդ տարեդարձը</w:t>
      </w:r>
      <w:r w:rsidRPr="005A30E1">
        <w:rPr>
          <w:rFonts w:ascii="GHEA Grapalat" w:hAnsi="GHEA Grapalat"/>
          <w:color w:val="000000" w:themeColor="text1"/>
          <w:lang w:val="hy-AM"/>
        </w:rPr>
        <w:t>, մ</w:t>
      </w:r>
      <w:r w:rsidR="0063486B" w:rsidRPr="005A30E1">
        <w:rPr>
          <w:rFonts w:ascii="GHEA Grapalat" w:hAnsi="GHEA Grapalat"/>
          <w:color w:val="000000" w:themeColor="text1"/>
          <w:lang w:val="hy-AM"/>
        </w:rPr>
        <w:t xml:space="preserve">այիս ամսին </w:t>
      </w:r>
      <w:r w:rsidR="007F3992" w:rsidRPr="005A30E1">
        <w:rPr>
          <w:rFonts w:ascii="GHEA Grapalat" w:hAnsi="GHEA Grapalat"/>
          <w:color w:val="000000" w:themeColor="text1"/>
          <w:lang w:val="hy-AM"/>
        </w:rPr>
        <w:t xml:space="preserve">նախատեսվում են բազմաթիվ միջոցառումներ կապված նշված տարեդարձի հետ՝ մասնավորապես նախատեսվում է </w:t>
      </w:r>
      <w:r w:rsidRPr="005A30E1">
        <w:rPr>
          <w:rFonts w:ascii="GHEA Grapalat" w:hAnsi="GHEA Grapalat"/>
          <w:color w:val="000000" w:themeColor="text1"/>
          <w:lang w:val="hy-AM"/>
        </w:rPr>
        <w:t>միջոցառումների մասնակից արտասահմանյան պատվիրակությունների ժամանման, այցելությունների կազմակերպման և գիտաժողովի կազմակերպման նպատակով աշխատանքների, ծառայությունների և ապրանքների ձեռք բերում: Գ</w:t>
      </w:r>
      <w:r w:rsidR="00E35BA9" w:rsidRPr="005A30E1">
        <w:rPr>
          <w:rFonts w:ascii="GHEA Grapalat" w:hAnsi="GHEA Grapalat"/>
          <w:color w:val="000000" w:themeColor="text1"/>
          <w:lang w:val="fr-FR"/>
        </w:rPr>
        <w:t xml:space="preserve">նման առարկաները նախատեսվում է ձեռք բերել </w:t>
      </w:r>
      <w:r w:rsidR="006959D5" w:rsidRPr="005A30E1">
        <w:rPr>
          <w:rFonts w:ascii="GHEA Grapalat" w:hAnsi="GHEA Grapalat"/>
          <w:color w:val="000000" w:themeColor="text1"/>
          <w:lang w:val="hy-AM"/>
        </w:rPr>
        <w:t>ՄԱ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6959D5" w:rsidRPr="005A30E1">
        <w:rPr>
          <w:rFonts w:ascii="GHEA Grapalat" w:hAnsi="GHEA Grapalat"/>
          <w:color w:val="000000" w:themeColor="text1"/>
          <w:lang w:val="hy-AM"/>
        </w:rPr>
        <w:t xml:space="preserve">/Մեկ Անձ/ </w:t>
      </w:r>
      <w:r w:rsidR="006959D5" w:rsidRPr="005A30E1">
        <w:rPr>
          <w:rFonts w:ascii="GHEA Grapalat" w:hAnsi="GHEA Grapalat"/>
          <w:color w:val="000000" w:themeColor="text1"/>
          <w:lang w:val="fr-FR"/>
        </w:rPr>
        <w:t>գնման ընթացակարգով՝ ղեկավարվելով «Գնումների մասին» ՀՀ օրենքի 23-րդ հոդվածի 1-ին մասի 1-ին կե</w:t>
      </w:r>
      <w:r w:rsidR="006959D5" w:rsidRPr="005A30E1">
        <w:rPr>
          <w:rFonts w:ascii="GHEA Grapalat" w:hAnsi="GHEA Grapalat"/>
          <w:color w:val="000000" w:themeColor="text1"/>
          <w:lang w:val="hy-AM"/>
        </w:rPr>
        <w:t>տով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և հիմք ընդունելով ՀՀ </w:t>
      </w:r>
      <w:r w:rsidR="006959D5" w:rsidRPr="005A30E1">
        <w:rPr>
          <w:rFonts w:ascii="GHEA Grapalat" w:hAnsi="GHEA Grapalat"/>
          <w:color w:val="000000" w:themeColor="text1"/>
          <w:lang w:val="fr-FR"/>
        </w:rPr>
        <w:lastRenderedPageBreak/>
        <w:t>կառավարության 201</w:t>
      </w:r>
      <w:r w:rsidR="006959D5" w:rsidRPr="005A30E1">
        <w:rPr>
          <w:rFonts w:ascii="GHEA Grapalat" w:hAnsi="GHEA Grapalat"/>
          <w:color w:val="000000" w:themeColor="text1"/>
          <w:lang w:val="hy-AM"/>
        </w:rPr>
        <w:t>7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թվականի </w:t>
      </w:r>
      <w:r w:rsidR="006959D5" w:rsidRPr="005A30E1">
        <w:rPr>
          <w:rFonts w:ascii="GHEA Grapalat" w:hAnsi="GHEA Grapalat"/>
          <w:color w:val="000000" w:themeColor="text1"/>
          <w:lang w:val="hy-AM"/>
        </w:rPr>
        <w:t>մայիսի 4</w:t>
      </w:r>
      <w:r w:rsidR="006959D5" w:rsidRPr="005A30E1">
        <w:rPr>
          <w:rFonts w:ascii="GHEA Grapalat" w:hAnsi="GHEA Grapalat"/>
          <w:color w:val="000000" w:themeColor="text1"/>
          <w:lang w:val="fr-FR"/>
        </w:rPr>
        <w:t>-ի Գնումների գործընթացի կազմակերպման մասին</w:t>
      </w:r>
      <w:r w:rsidR="006959D5" w:rsidRPr="005A30E1">
        <w:rPr>
          <w:rFonts w:ascii="GHEA Grapalat" w:hAnsi="GHEA Grapalat"/>
          <w:color w:val="000000" w:themeColor="text1"/>
          <w:lang w:val="hy-AM"/>
        </w:rPr>
        <w:t>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թիվ 526-Ն որոշմամբ հաստատված կարգի 2</w:t>
      </w:r>
      <w:r w:rsidR="006959D5" w:rsidRPr="005A30E1">
        <w:rPr>
          <w:rFonts w:ascii="GHEA Grapalat" w:hAnsi="GHEA Grapalat"/>
          <w:color w:val="000000" w:themeColor="text1"/>
          <w:lang w:val="hy-AM"/>
        </w:rPr>
        <w:t>3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-րդ </w:t>
      </w:r>
      <w:r w:rsidR="006959D5" w:rsidRPr="005A30E1">
        <w:rPr>
          <w:rFonts w:ascii="GHEA Grapalat" w:hAnsi="GHEA Grapalat"/>
          <w:color w:val="000000" w:themeColor="text1"/>
          <w:lang w:val="hy-AM"/>
        </w:rPr>
        <w:t>մասի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6959D5" w:rsidRPr="005A30E1">
        <w:rPr>
          <w:rFonts w:ascii="GHEA Grapalat" w:hAnsi="GHEA Grapalat"/>
          <w:color w:val="000000" w:themeColor="text1"/>
          <w:lang w:val="hy-AM"/>
        </w:rPr>
        <w:t>4</w:t>
      </w:r>
      <w:r w:rsidR="006959D5" w:rsidRPr="005A30E1">
        <w:rPr>
          <w:rFonts w:ascii="GHEA Grapalat" w:hAnsi="GHEA Grapalat"/>
          <w:color w:val="000000" w:themeColor="text1"/>
          <w:lang w:val="fr-FR"/>
        </w:rPr>
        <w:t>-րդ</w:t>
      </w:r>
      <w:r w:rsidR="006959D5" w:rsidRPr="005A30E1">
        <w:rPr>
          <w:rFonts w:ascii="GHEA Grapalat" w:hAnsi="GHEA Grapalat"/>
          <w:color w:val="000000" w:themeColor="text1"/>
          <w:lang w:val="hy-AM"/>
        </w:rPr>
        <w:t xml:space="preserve"> կետի</w:t>
      </w:r>
      <w:r w:rsidR="006959D5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6959D5" w:rsidRPr="005A30E1">
        <w:rPr>
          <w:rFonts w:ascii="GHEA Grapalat" w:hAnsi="GHEA Grapalat"/>
          <w:color w:val="000000" w:themeColor="text1"/>
          <w:lang w:val="hy-AM"/>
        </w:rPr>
        <w:t>10-րդ ենթակետը։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Ծառայության </w:t>
      </w:r>
      <w:r w:rsidRPr="005A30E1">
        <w:rPr>
          <w:rFonts w:ascii="GHEA Grapalat" w:hAnsi="GHEA Grapalat"/>
          <w:color w:val="000000" w:themeColor="text1"/>
          <w:lang w:val="fr-FR"/>
        </w:rPr>
        <w:t>բնականոն աշխատանքային գործունեության ապահովմամբ պայմանավորված անհրաժեշտություն է առաջացել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ձեռք բերել ապրանքներ, աշխատանքներ և ծառայություններ մասնավորապես.</w:t>
      </w:r>
    </w:p>
    <w:p w:rsidR="00475A17" w:rsidRPr="005A30E1" w:rsidRDefault="00E35BA9" w:rsidP="00475A17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A30E1">
        <w:rPr>
          <w:rFonts w:ascii="GHEA Grapalat" w:hAnsi="GHEA Grapalat"/>
          <w:color w:val="000000" w:themeColor="text1"/>
          <w:lang w:val="fr-FR"/>
        </w:rPr>
        <w:t xml:space="preserve">Հանրային հատվածի կազմակերպությունների հաշվապահական հաշվառման մասին ՀՀ օրենքի 6-րդ հոդվածի 1-ին կետով  սահմանվում է, որ </w:t>
      </w:r>
      <w:r w:rsidRPr="005A30E1">
        <w:rPr>
          <w:rFonts w:ascii="GHEA Grapalat" w:hAnsi="GHEA Grapalat"/>
          <w:color w:val="000000" w:themeColor="text1"/>
          <w:lang w:val="hy-AM"/>
        </w:rPr>
        <w:t></w:t>
      </w:r>
      <w:r w:rsidRPr="005A30E1">
        <w:rPr>
          <w:rFonts w:ascii="GHEA Grapalat" w:hAnsi="GHEA Grapalat"/>
          <w:color w:val="000000" w:themeColor="text1"/>
          <w:lang w:val="fr-FR"/>
        </w:rPr>
        <w:t>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</w:t>
      </w:r>
      <w:r w:rsidRPr="005A30E1">
        <w:rPr>
          <w:rFonts w:ascii="GHEA Grapalat" w:hAnsi="GHEA Grapalat"/>
          <w:color w:val="000000" w:themeColor="text1"/>
          <w:lang w:val="hy-AM"/>
        </w:rPr>
        <w:t></w:t>
      </w:r>
      <w:r w:rsidRPr="005A30E1">
        <w:rPr>
          <w:rFonts w:ascii="GHEA Grapalat" w:hAnsi="GHEA Grapalat"/>
          <w:color w:val="000000" w:themeColor="text1"/>
          <w:lang w:val="fr-FR"/>
        </w:rPr>
        <w:t>,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ինչպես նաև Ծառայությունում ներդրված էլեկտրոնային վարույթի, ծանուցումների և հարցումների համակարգչային ծրագրերի սպասարկման և արդիականացմամբ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պայմանավորված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առաջացել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է վերը նշված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համակարգչային ծրագրային փաթեթների </w:t>
      </w:r>
      <w:r w:rsidRPr="005A30E1">
        <w:rPr>
          <w:rFonts w:ascii="GHEA Grapalat" w:hAnsi="GHEA Grapalat"/>
          <w:color w:val="000000" w:themeColor="text1"/>
          <w:lang w:val="hy-AM"/>
        </w:rPr>
        <w:t>սպասարկման և արդիականացման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ծառայությունների 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բերման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անհրաժեշտությ</w:t>
      </w:r>
      <w:r w:rsidRPr="005A30E1">
        <w:rPr>
          <w:rFonts w:ascii="GHEA Grapalat" w:hAnsi="GHEA Grapalat"/>
          <w:color w:val="000000" w:themeColor="text1"/>
          <w:lang w:val="hy-AM"/>
        </w:rPr>
        <w:t>ուն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, </w:t>
      </w:r>
      <w:r w:rsidRPr="005A30E1">
        <w:rPr>
          <w:rFonts w:ascii="GHEA Grapalat" w:hAnsi="GHEA Grapalat"/>
          <w:color w:val="000000" w:themeColor="text1"/>
        </w:rPr>
        <w:t>ինչով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</w:rPr>
        <w:t>էլ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</w:rPr>
        <w:t>պայմանավորված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</w:rPr>
        <w:t>ն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երկայացվող նախահաշվում </w:t>
      </w:r>
      <w:r w:rsidRPr="005A30E1">
        <w:rPr>
          <w:rFonts w:ascii="GHEA Grapalat" w:hAnsi="GHEA Grapalat"/>
          <w:b/>
          <w:color w:val="000000" w:themeColor="text1"/>
          <w:lang w:val="fr-FR"/>
        </w:rPr>
        <w:t>համակարգչային ծառայություններ հոդվածով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պլանավորվել է </w:t>
      </w:r>
      <w:r w:rsidR="00614681" w:rsidRPr="005A30E1">
        <w:rPr>
          <w:rFonts w:ascii="GHEA Grapalat" w:hAnsi="GHEA Grapalat"/>
          <w:color w:val="000000" w:themeColor="text1"/>
          <w:lang w:val="hy-AM"/>
        </w:rPr>
        <w:t>48,518</w:t>
      </w:r>
      <w:r w:rsidR="00624B79" w:rsidRPr="005A30E1">
        <w:rPr>
          <w:rFonts w:ascii="GHEA Grapalat" w:hAnsi="GHEA Grapalat"/>
          <w:color w:val="000000" w:themeColor="text1"/>
          <w:lang w:val="hy-AM"/>
        </w:rPr>
        <w:t>.</w:t>
      </w:r>
      <w:r w:rsidR="00614681" w:rsidRPr="005A30E1">
        <w:rPr>
          <w:rFonts w:ascii="GHEA Grapalat" w:hAnsi="GHEA Grapalat"/>
          <w:color w:val="000000" w:themeColor="text1"/>
          <w:lang w:val="hy-AM"/>
        </w:rPr>
        <w:t>0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հազ. </w:t>
      </w:r>
      <w:r w:rsidR="00614681" w:rsidRPr="005A30E1">
        <w:rPr>
          <w:rFonts w:ascii="GHEA Grapalat" w:hAnsi="GHEA Grapalat"/>
          <w:color w:val="000000" w:themeColor="text1"/>
          <w:lang w:val="hy-AM"/>
        </w:rPr>
        <w:t>դ</w:t>
      </w:r>
      <w:r w:rsidRPr="005A30E1">
        <w:rPr>
          <w:rFonts w:ascii="GHEA Grapalat" w:hAnsi="GHEA Grapalat"/>
          <w:color w:val="000000" w:themeColor="text1"/>
          <w:lang w:val="fr-FR"/>
        </w:rPr>
        <w:t>րամ</w:t>
      </w:r>
      <w:r w:rsidR="00614681" w:rsidRPr="005A30E1">
        <w:rPr>
          <w:rFonts w:ascii="GHEA Grapalat" w:hAnsi="GHEA Grapalat"/>
          <w:color w:val="000000" w:themeColor="text1"/>
          <w:lang w:val="hy-AM"/>
        </w:rPr>
        <w:t>, որից 20,500</w:t>
      </w:r>
      <w:r w:rsidR="00D03B62" w:rsidRPr="005A30E1">
        <w:rPr>
          <w:rFonts w:ascii="GHEA Grapalat" w:hAnsi="GHEA Grapalat"/>
          <w:color w:val="000000" w:themeColor="text1"/>
          <w:lang w:val="hy-AM"/>
        </w:rPr>
        <w:t>.</w:t>
      </w:r>
      <w:r w:rsidR="00614681" w:rsidRPr="005A30E1">
        <w:rPr>
          <w:rFonts w:ascii="GHEA Grapalat" w:hAnsi="GHEA Grapalat"/>
          <w:color w:val="000000" w:themeColor="text1"/>
          <w:lang w:val="hy-AM"/>
        </w:rPr>
        <w:t>0 հազ․դրամ գումարը նախատեսվում է ձեռք բերել ԳՀ /Գնանշման Հարցում/ գնման ընթացակարգով</w:t>
      </w:r>
      <w:r w:rsidR="00475A17" w:rsidRPr="005A30E1">
        <w:rPr>
          <w:rFonts w:ascii="GHEA Grapalat" w:hAnsi="GHEA Grapalat"/>
          <w:color w:val="000000" w:themeColor="text1"/>
          <w:lang w:val="hy-AM"/>
        </w:rPr>
        <w:t xml:space="preserve"> հաշվի առնելով այն հանգամանքը, որ գնման առարկաների գնման գինը չի գերազանցում գնումների բազային միավորի յոթանասունապատիկը:</w:t>
      </w:r>
    </w:p>
    <w:p w:rsidR="00614681" w:rsidRPr="005A30E1" w:rsidRDefault="00614681" w:rsidP="00614681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Նշված ծախսը նախատեսվում է իրականացնել Ծառայության պաշտոնական </w:t>
      </w:r>
      <w:hyperlink r:id="rId6" w:history="1">
        <w:r w:rsidRPr="005A30E1">
          <w:rPr>
            <w:rStyle w:val="Hyperlink"/>
            <w:rFonts w:ascii="GHEA Grapalat" w:hAnsi="GHEA Grapalat"/>
            <w:color w:val="000000" w:themeColor="text1"/>
            <w:lang w:val="fr-FR"/>
          </w:rPr>
          <w:t>www.harkadir.am</w:t>
        </w:r>
      </w:hyperlink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/ և հարկադիր էլեկտրոնային աճուրդի /www.ajurd.am/ կայքերը արդիականացնելու նպատակով։ Ծառայության պաշտոնական կայքը ստեղծվել է 2008 թվականին, գործող կայքի փոխարեն նախատեսվում է ստեղծել նոր արդիական կայք, նրա մեջ ներառելով ծառայության մասին, ինչպես նաև էլ.աճուրդի մասին համափարփակ տեղեկատվություն, քաղաքացիների համար մատչելի և հարմար գործիքներ, հղումներ և էջեր: Հարկադիր էլեկտրոնային աճուրդի կայքը ստեղծվել է 2006 թվականին, ինչից հետո չի արդիականացվել, ներկայումս հաշվի առնելով օրենսդրական փոփոխությունները անհրաժեշտություն է առաջացել կայքը արդիականացնելու, ինչպես նաև նրա մեջ ներառելու օրենսդրական փոփոխություններով սահմանված դրույթներ և այլ համապատասխան գործիքներ։ </w:t>
      </w:r>
    </w:p>
    <w:p w:rsidR="00614681" w:rsidRPr="005A30E1" w:rsidRDefault="00614681" w:rsidP="00614681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fr-FR"/>
        </w:rPr>
      </w:pPr>
      <w:r w:rsidRPr="005A30E1">
        <w:rPr>
          <w:rFonts w:ascii="GHEA Grapalat" w:hAnsi="GHEA Grapalat"/>
          <w:color w:val="000000" w:themeColor="text1"/>
          <w:lang w:val="fr-FR"/>
        </w:rPr>
        <w:lastRenderedPageBreak/>
        <w:t xml:space="preserve">Հանրային հատվածի կազմակերպությունների հաշվապահական հաշվառման մասին ՀՀ օրենքի 6-րդ հոդվածի 1-ին կետով  սահմանվում է, որ </w:t>
      </w:r>
      <w:r w:rsidRPr="005A30E1">
        <w:rPr>
          <w:rFonts w:ascii="GHEA Grapalat" w:hAnsi="GHEA Grapalat"/>
          <w:color w:val="000000" w:themeColor="text1"/>
          <w:lang w:val="hy-AM"/>
        </w:rPr>
        <w:t></w:t>
      </w:r>
      <w:r w:rsidRPr="005A30E1">
        <w:rPr>
          <w:rFonts w:ascii="GHEA Grapalat" w:hAnsi="GHEA Grapalat"/>
          <w:color w:val="000000" w:themeColor="text1"/>
          <w:lang w:val="fr-FR"/>
        </w:rPr>
        <w:t>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</w:t>
      </w:r>
      <w:r w:rsidRPr="005A30E1">
        <w:rPr>
          <w:rFonts w:ascii="GHEA Grapalat" w:hAnsi="GHEA Grapalat"/>
          <w:color w:val="000000" w:themeColor="text1"/>
          <w:lang w:val="hy-AM"/>
        </w:rPr>
        <w:t></w:t>
      </w:r>
      <w:r w:rsidRPr="005A30E1">
        <w:rPr>
          <w:rFonts w:ascii="GHEA Grapalat" w:hAnsi="GHEA Grapalat"/>
          <w:color w:val="000000" w:themeColor="text1"/>
          <w:lang w:val="fr-FR"/>
        </w:rPr>
        <w:t>,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ինչպես նաև Ծառայությունում ներդրված էլեկտրոնային վարույթի, ծանուցումների, էլեկտրոնային հարցումների, արգելանքների կիրառման, փոխանցումների իրականացման, փաստաթղթաշրջանառության, արխիվի վարման, կատարողական վարույթների կարճման և ավարտման ինչպես նաև գումարների գանձման համակարգչային ծրագրերի  արդիականացմամբ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/գործում են 2009 թվականից և աննընդմեջ արդիակա</w:t>
      </w:r>
      <w:r w:rsidR="00D03B62" w:rsidRPr="005A30E1">
        <w:rPr>
          <w:rFonts w:ascii="GHEA Grapalat" w:hAnsi="GHEA Grapalat"/>
          <w:color w:val="000000" w:themeColor="text1"/>
          <w:lang w:val="hy-AM"/>
        </w:rPr>
        <w:t>նա</w:t>
      </w:r>
      <w:r w:rsidRPr="005A30E1">
        <w:rPr>
          <w:rFonts w:ascii="GHEA Grapalat" w:hAnsi="GHEA Grapalat"/>
          <w:color w:val="000000" w:themeColor="text1"/>
          <w:lang w:val="hy-AM"/>
        </w:rPr>
        <w:t>ցվում են/ պայմանավորված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առաջացել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է վերը նշված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համակարգչային ծրագրային </w:t>
      </w:r>
      <w:r w:rsidRPr="005A30E1">
        <w:rPr>
          <w:rFonts w:ascii="GHEA Grapalat" w:hAnsi="GHEA Grapalat"/>
          <w:color w:val="000000" w:themeColor="text1"/>
          <w:lang w:val="hy-AM"/>
        </w:rPr>
        <w:t>փաթեթներին /մոդուլներին/ համակցել նոր մոդուլներ՝ մասնավորոպես կապված ՀՀ ոստիկանության  Ճանապարհային Ոստիկանության նոր ավելի արդիական և արագագործ պրոտոկոլի, ՔԿԱԳ էլեկտրոնային համակարգի ինտեգրման համար նոր ծրագրային փաթեթի, ՀՀ-ում գործող բոլոր Բանկերի նոր արդիական մոդուլների ծրագրային փաթեթների և Արխիվի մոդուլի ձեռքբերման և գործող համակարգերի հետ ինտեգրման /համակցման/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ծառայությունների 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բերման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անհրաժեշտությ</w:t>
      </w:r>
      <w:r w:rsidRPr="005A30E1">
        <w:rPr>
          <w:rFonts w:ascii="GHEA Grapalat" w:hAnsi="GHEA Grapalat"/>
          <w:color w:val="000000" w:themeColor="text1"/>
          <w:lang w:val="hy-AM"/>
        </w:rPr>
        <w:t>ուն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, </w:t>
      </w:r>
      <w:r w:rsidRPr="005A30E1">
        <w:rPr>
          <w:rFonts w:ascii="GHEA Grapalat" w:hAnsi="GHEA Grapalat"/>
          <w:color w:val="000000" w:themeColor="text1"/>
          <w:lang w:val="hy-AM"/>
        </w:rPr>
        <w:t>ինչով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էլ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պայմանավորված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>նախատեսվում է ավելացնել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նախահաշվում </w:t>
      </w:r>
      <w:r w:rsidRPr="005A30E1">
        <w:rPr>
          <w:rFonts w:ascii="GHEA Grapalat" w:hAnsi="GHEA Grapalat"/>
          <w:b/>
          <w:color w:val="000000" w:themeColor="text1"/>
          <w:lang w:val="fr-FR"/>
        </w:rPr>
        <w:t xml:space="preserve">համակարգչային ծառայություններ </w:t>
      </w:r>
      <w:r w:rsidRPr="005A30E1">
        <w:rPr>
          <w:rFonts w:ascii="GHEA Grapalat" w:hAnsi="GHEA Grapalat"/>
          <w:b/>
          <w:color w:val="000000" w:themeColor="text1"/>
          <w:lang w:val="hy-AM"/>
        </w:rPr>
        <w:t xml:space="preserve">/4232/ </w:t>
      </w:r>
      <w:r w:rsidRPr="005A30E1">
        <w:rPr>
          <w:rFonts w:ascii="GHEA Grapalat" w:hAnsi="GHEA Grapalat"/>
          <w:b/>
          <w:color w:val="000000" w:themeColor="text1"/>
          <w:lang w:val="fr-FR"/>
        </w:rPr>
        <w:t>հոդվածով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FD7D20" w:rsidRPr="005A30E1">
        <w:rPr>
          <w:rFonts w:ascii="GHEA Grapalat" w:hAnsi="GHEA Grapalat"/>
          <w:b/>
          <w:color w:val="000000" w:themeColor="text1"/>
          <w:lang w:val="hy-AM"/>
        </w:rPr>
        <w:t>28</w:t>
      </w:r>
      <w:r w:rsidRPr="005A30E1">
        <w:rPr>
          <w:rFonts w:ascii="GHEA Grapalat" w:hAnsi="GHEA Grapalat"/>
          <w:b/>
          <w:color w:val="000000" w:themeColor="text1"/>
          <w:lang w:val="fr-FR"/>
        </w:rPr>
        <w:t>,</w:t>
      </w:r>
      <w:r w:rsidR="00FD7D20" w:rsidRPr="005A30E1">
        <w:rPr>
          <w:rFonts w:ascii="GHEA Grapalat" w:hAnsi="GHEA Grapalat"/>
          <w:b/>
          <w:color w:val="000000" w:themeColor="text1"/>
          <w:lang w:val="hy-AM"/>
        </w:rPr>
        <w:t>018</w:t>
      </w:r>
      <w:r w:rsidRPr="005A30E1">
        <w:rPr>
          <w:rFonts w:ascii="GHEA Grapalat" w:hAnsi="GHEA Grapalat"/>
          <w:b/>
          <w:color w:val="000000" w:themeColor="text1"/>
          <w:lang w:val="fr-FR"/>
        </w:rPr>
        <w:t>.0 հազ.դրամ</w:t>
      </w:r>
      <w:r w:rsidRPr="005A30E1">
        <w:rPr>
          <w:rFonts w:ascii="GHEA Grapalat" w:hAnsi="GHEA Grapalat"/>
          <w:b/>
          <w:color w:val="000000" w:themeColor="text1"/>
          <w:lang w:val="hy-AM"/>
        </w:rPr>
        <w:t>։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642AF2" w:rsidRPr="005A30E1">
        <w:rPr>
          <w:rFonts w:ascii="GHEA Grapalat" w:hAnsi="GHEA Grapalat"/>
          <w:color w:val="000000" w:themeColor="text1"/>
          <w:lang w:val="hy-AM"/>
        </w:rPr>
        <w:t xml:space="preserve">Նշված գումարից </w:t>
      </w:r>
      <w:r w:rsidRPr="005A30E1">
        <w:rPr>
          <w:rFonts w:ascii="GHEA Grapalat" w:hAnsi="GHEA Grapalat"/>
          <w:color w:val="000000" w:themeColor="text1"/>
          <w:lang w:val="hy-AM"/>
        </w:rPr>
        <w:t>Գ</w:t>
      </w:r>
      <w:r w:rsidRPr="005A30E1">
        <w:rPr>
          <w:rFonts w:ascii="GHEA Grapalat" w:hAnsi="GHEA Grapalat"/>
          <w:color w:val="000000" w:themeColor="text1"/>
          <w:lang w:val="fr-FR"/>
        </w:rPr>
        <w:t>նման առարկաները նախատեսվում է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բերել ՄԱ /Մեկ Անձ/ գնման ընթացակարգով՝</w:t>
      </w:r>
      <w:r w:rsidR="001038B8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352C2B" w:rsidRPr="005A30E1">
        <w:rPr>
          <w:rFonts w:ascii="GHEA Grapalat" w:hAnsi="GHEA Grapalat"/>
          <w:color w:val="000000" w:themeColor="text1"/>
          <w:lang w:val="hy-AM"/>
        </w:rPr>
        <w:t xml:space="preserve">որից «Ֆինանսական վերլուծության և հաշվապահական համակարգչային ծրագրային փաթեթների մշակման ծառայություններ» գնման առարկաներները 2,690.0 հազ.դրամ գումարի </w:t>
      </w:r>
      <w:r w:rsidRPr="005A30E1">
        <w:rPr>
          <w:rFonts w:ascii="GHEA Grapalat" w:hAnsi="GHEA Grapalat"/>
          <w:color w:val="000000" w:themeColor="text1"/>
          <w:lang w:val="fr-FR"/>
        </w:rPr>
        <w:t>ղեկավարվելով «Գնումների մասին» ՀՀ օրենքի 23-րդ հոդվածի 1-ին մասի 1-ին կետ</w:t>
      </w:r>
      <w:r w:rsidRPr="005A30E1">
        <w:rPr>
          <w:rFonts w:ascii="GHEA Grapalat" w:hAnsi="GHEA Grapalat"/>
          <w:color w:val="000000" w:themeColor="text1"/>
          <w:lang w:val="hy-AM"/>
        </w:rPr>
        <w:t>ով</w:t>
      </w:r>
      <w:r w:rsidR="00352C2B" w:rsidRPr="005A30E1">
        <w:rPr>
          <w:rFonts w:ascii="GHEA Grapalat" w:hAnsi="GHEA Grapalat"/>
          <w:color w:val="000000" w:themeColor="text1"/>
          <w:lang w:val="hy-AM"/>
        </w:rPr>
        <w:t xml:space="preserve">՝ </w:t>
      </w:r>
      <w:r w:rsidR="00352C2B" w:rsidRPr="005A30E1">
        <w:rPr>
          <w:rFonts w:ascii="GHEA Grapalat" w:hAnsi="GHEA Grapalat"/>
          <w:color w:val="000000" w:themeColor="text1"/>
          <w:lang w:val="fr-FR"/>
        </w:rPr>
        <w:t>պայմանավորված է ծառայությունները մատուցող կազմակերպության հեղինակային և հարակից իրավունքներով</w:t>
      </w:r>
      <w:r w:rsidR="00352C2B" w:rsidRPr="005A30E1">
        <w:rPr>
          <w:rFonts w:ascii="GHEA Grapalat" w:hAnsi="GHEA Grapalat"/>
          <w:color w:val="000000" w:themeColor="text1"/>
          <w:lang w:val="hy-AM"/>
        </w:rPr>
        <w:t>, իսկ 25,328.0 հազ.դրամ գումարի ծառայությունները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="00352C2B" w:rsidRPr="005A30E1">
        <w:rPr>
          <w:rFonts w:ascii="GHEA Grapalat" w:hAnsi="GHEA Grapalat"/>
          <w:color w:val="000000" w:themeColor="text1"/>
          <w:lang w:val="fr-FR"/>
        </w:rPr>
        <w:t>«Գնումների մասին» ՀՀ օրենքի 23-րդ հոդվածի 1-ին մասի 1-ին կետ</w:t>
      </w:r>
      <w:r w:rsidR="00352C2B" w:rsidRPr="005A30E1">
        <w:rPr>
          <w:rFonts w:ascii="GHEA Grapalat" w:hAnsi="GHEA Grapalat"/>
          <w:color w:val="000000" w:themeColor="text1"/>
          <w:lang w:val="hy-AM"/>
        </w:rPr>
        <w:t>ով</w:t>
      </w:r>
      <w:r w:rsidR="00352C2B"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և հիմք ընդունելով ՀՀ կառավարության 2017 թվականի մայիսի 4-ի Գնումների գործընթացի կազմակերպման մասին թիվ 526-Ն որոշմամբ հաստատված կարգի 23-րդ մասի 4-րդ կետի </w:t>
      </w:r>
      <w:r w:rsidRPr="005A30E1">
        <w:rPr>
          <w:rFonts w:ascii="GHEA Grapalat" w:hAnsi="GHEA Grapalat"/>
          <w:color w:val="000000" w:themeColor="text1"/>
          <w:lang w:val="hy-AM"/>
        </w:rPr>
        <w:t>15</w:t>
      </w:r>
      <w:r w:rsidRPr="005A30E1">
        <w:rPr>
          <w:rFonts w:ascii="GHEA Grapalat" w:hAnsi="GHEA Grapalat"/>
          <w:color w:val="000000" w:themeColor="text1"/>
          <w:lang w:val="fr-FR"/>
        </w:rPr>
        <w:t>-րդ ենթակետ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ը, ինչպես նաև հաշվի առնելով այն հանգամանքը, որ ներկայումս Ծառայությունում գործող էլեկտրոնային վարույթի բոլոր մոդուլները Ծառայությունը ձեռք է բերել մեկ մասնագիտացված կազմակերպությունից, որն իրականացնում է նաև իր ներդրած ծրագրային </w:t>
      </w:r>
      <w:r w:rsidRPr="005A30E1">
        <w:rPr>
          <w:rFonts w:ascii="GHEA Grapalat" w:hAnsi="GHEA Grapalat"/>
          <w:color w:val="000000" w:themeColor="text1"/>
          <w:lang w:val="hy-AM"/>
        </w:rPr>
        <w:lastRenderedPageBreak/>
        <w:t>փաթեթների սպասարկումն ու արդիականացումը՝ հաշվի առնելով նեղ մասնագիտական ուղղվածությունը</w:t>
      </w:r>
      <w:r w:rsidRPr="005A30E1">
        <w:rPr>
          <w:rFonts w:ascii="GHEA Grapalat" w:hAnsi="GHEA Grapalat"/>
          <w:color w:val="000000" w:themeColor="text1"/>
          <w:lang w:val="fr-FR"/>
        </w:rPr>
        <w:t>։</w:t>
      </w:r>
    </w:p>
    <w:p w:rsidR="00463012" w:rsidRPr="005A30E1" w:rsidRDefault="00463012" w:rsidP="00463012">
      <w:pPr>
        <w:spacing w:line="360" w:lineRule="auto"/>
        <w:ind w:firstLine="567"/>
        <w:jc w:val="both"/>
        <w:rPr>
          <w:rFonts w:ascii="GHEA Grapalat" w:eastAsia="MS Mincho" w:hAnsi="GHEA Grapalat" w:cs="MS Mincho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«Դատական ակտերի հարկադիր կատարման մասին» և Հրապարակային սակարկությունների մասին ՀՀ օրենքներով նախատեսված կարգով անշարժ գույքի գնահատման ծառայությունների ձեռքբերման նպատակով </w:t>
      </w:r>
      <w:r w:rsidRPr="005A30E1">
        <w:rPr>
          <w:rFonts w:ascii="GHEA Grapalat" w:hAnsi="GHEA Grapalat"/>
          <w:b/>
          <w:color w:val="000000" w:themeColor="text1"/>
          <w:lang w:val="hy-AM"/>
        </w:rPr>
        <w:t>կառավարչական</w:t>
      </w:r>
      <w:r w:rsidRPr="005A30E1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b/>
          <w:color w:val="000000" w:themeColor="text1"/>
          <w:lang w:val="hy-AM"/>
        </w:rPr>
        <w:t>ծառայություններ</w:t>
      </w:r>
      <w:r w:rsidRPr="005A30E1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b/>
          <w:color w:val="000000" w:themeColor="text1"/>
          <w:lang w:val="hy-AM"/>
        </w:rPr>
        <w:t>/4235/ հոդվածով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ավելացվում է </w:t>
      </w:r>
      <w:r w:rsidR="00C90F19" w:rsidRPr="005A30E1">
        <w:rPr>
          <w:rFonts w:ascii="GHEA Grapalat" w:hAnsi="GHEA Grapalat"/>
          <w:color w:val="000000" w:themeColor="text1"/>
          <w:lang w:val="hy-AM"/>
        </w:rPr>
        <w:t>4</w:t>
      </w:r>
      <w:r w:rsidRPr="005A30E1">
        <w:rPr>
          <w:rFonts w:ascii="GHEA Grapalat" w:hAnsi="GHEA Grapalat"/>
          <w:color w:val="000000" w:themeColor="text1"/>
          <w:lang w:val="hy-AM"/>
        </w:rPr>
        <w:t>0,000.0 հազ.դրամ։ Հաշվի է առնվել այն հանգամանքը, որ կնքված պայմանագրերով մինչև 201</w:t>
      </w:r>
      <w:r w:rsidR="00C90F19" w:rsidRPr="005A30E1">
        <w:rPr>
          <w:rFonts w:ascii="GHEA Grapalat" w:hAnsi="GHEA Grapalat"/>
          <w:color w:val="000000" w:themeColor="text1"/>
          <w:lang w:val="hy-AM"/>
        </w:rPr>
        <w:t>8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թվականի ավարտը </w:t>
      </w:r>
      <w:r w:rsidR="00C90F19" w:rsidRPr="005A30E1">
        <w:rPr>
          <w:rFonts w:ascii="GHEA Grapalat" w:hAnsi="GHEA Grapalat"/>
          <w:color w:val="000000" w:themeColor="text1"/>
          <w:lang w:val="hy-AM"/>
        </w:rPr>
        <w:t xml:space="preserve">պետական բյուջեի կողմից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հատկացված գումարը չի բավականացնի ծառայությունների դիմաց վճարումները իրականացնելու համար՝ հաշվի առնելով կատարողական վարույթների աճի տեմպերը: Նշված ծառայությունների ձեռք բերումը հանդիսանում է գնում չհանդիսացող ծախսեր և մրցույթը անց է կացվում համաձայն «Հրապարակային սակարկություննների մասին» ՀՀ օրենքի </w:t>
      </w:r>
      <w:r w:rsidRPr="005A30E1">
        <w:rPr>
          <w:rFonts w:ascii="GHEA Grapalat" w:eastAsia="MS Mincho" w:hAnsi="GHEA Grapalat" w:cs="MS Mincho"/>
          <w:color w:val="000000" w:themeColor="text1"/>
          <w:lang w:val="hy-AM"/>
        </w:rPr>
        <w:t>30-րդ հոդվածի 1-ին կետի դրույթների՝ հիմք ընդունելով  ՀՀ Կառավարության 2006 թվականի մարտի 2-ի № 417 որոշումը։</w:t>
      </w:r>
    </w:p>
    <w:p w:rsidR="005F018D" w:rsidRPr="005A30E1" w:rsidRDefault="005F018D" w:rsidP="00463012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Նախահաշվում նախատեսվել է </w:t>
      </w:r>
      <w:r w:rsidRPr="005A30E1">
        <w:rPr>
          <w:rFonts w:ascii="GHEA Grapalat" w:hAnsi="GHEA Grapalat"/>
          <w:b/>
          <w:color w:val="000000" w:themeColor="text1"/>
          <w:lang w:val="hy-AM"/>
        </w:rPr>
        <w:t>/4229/ այլ տրանսպորտային ծախսեր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հոդվածով 36,000.0 հազ.դրամ գումար՝ հաշվի առնելով ԴԱՀԿ ապահովող ծառայության կենտրոնական մարմնի աշխատակիցների աշխատանքային ծանրաբեռնվածությունը և նպատակ ունենալով  փոքր</w:t>
      </w:r>
      <w:r w:rsidR="002A6473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ինչ թեթևացնել նրանց առօրյա հոգսերը։ 2017 թվականին Ծառայության  համար ձեռք են բերվել ոչ կանոնավոր ուղևորափոխադրման ծառայություններ (Երևան քաղաքում)՝ Ծառայության աշխատակիցների տուն-աշխատավայր-տուն ուղևորափոխադրումն իրականացնելու համար և </w:t>
      </w:r>
      <w:r w:rsidR="005E7943" w:rsidRPr="005A30E1">
        <w:rPr>
          <w:rFonts w:ascii="GHEA Grapalat" w:hAnsi="GHEA Grapalat"/>
          <w:color w:val="000000" w:themeColor="text1"/>
          <w:lang w:val="hy-AM"/>
        </w:rPr>
        <w:t xml:space="preserve">22.09.2017 թվականին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կնքվել է համապատասխան ծառայություններ մատուցելու </w:t>
      </w:r>
      <w:r w:rsidR="005E7943" w:rsidRPr="005A30E1">
        <w:rPr>
          <w:rFonts w:ascii="GHEA Grapalat" w:hAnsi="GHEA Grapalat"/>
          <w:color w:val="000000" w:themeColor="text1"/>
          <w:lang w:val="hy-AM"/>
        </w:rPr>
        <w:t xml:space="preserve">ԴԱՀԿ-ԳՀԾՁԲ-17/1 ծածկագրով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պայմանագիր, որի ավարտը նախատեսված է 2018 թվականի դեկտեմբեր ամսին: Ողևորափոխադրման ծառայությունները նախատեսվում է ձեռք բերել </w:t>
      </w:r>
      <w:r w:rsidR="005F6532" w:rsidRPr="005A30E1">
        <w:rPr>
          <w:rFonts w:ascii="GHEA Grapalat" w:hAnsi="GHEA Grapalat"/>
          <w:color w:val="000000" w:themeColor="text1"/>
          <w:lang w:val="hy-AM"/>
        </w:rPr>
        <w:t>ԳՀ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/</w:t>
      </w:r>
      <w:r w:rsidR="005F6532" w:rsidRPr="005A30E1">
        <w:rPr>
          <w:rFonts w:ascii="GHEA Grapalat" w:hAnsi="GHEA Grapalat"/>
          <w:color w:val="000000" w:themeColor="text1"/>
          <w:lang w:val="hy-AM"/>
        </w:rPr>
        <w:t>գնանշման հարցում</w:t>
      </w:r>
      <w:r w:rsidRPr="005A30E1">
        <w:rPr>
          <w:rFonts w:ascii="GHEA Grapalat" w:hAnsi="GHEA Grapalat"/>
          <w:color w:val="000000" w:themeColor="text1"/>
          <w:lang w:val="hy-AM"/>
        </w:rPr>
        <w:t>/ գնման ընթացակարգով՝ ծառայություն մատուցող կազմակերպության հետ համապատասխան համաձայնագիր կնքելու միջոցով։</w:t>
      </w:r>
    </w:p>
    <w:p w:rsidR="005D23D0" w:rsidRPr="005A30E1" w:rsidRDefault="00463012" w:rsidP="005D23D0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5D23D0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Նախատեսվում է </w:t>
      </w:r>
      <w:r w:rsidR="00D37894" w:rsidRPr="005A30E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այլ</w:t>
      </w:r>
      <w:r w:rsidR="00D37894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37894" w:rsidRPr="005A30E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մասնագիտական ծառայություններ /4241/ </w:t>
      </w:r>
      <w:r w:rsidR="00D37894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հոդվածով 4,200.0 հազ.դրամ </w:t>
      </w:r>
      <w:r w:rsidR="005D23D0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գումար որպես /ԳՉԾ/, ինչը պայմանավորված է այն ահանգամանքով, որ ՀՀ ԱՆ ԴԱՀԿ ապահովող ծառայությունն նշված ծախսը իրականացնում է Ալիմենտի բռնագանձման և տեսակցությունների կազմակերպման կատարողական վարույթներով անցնող երեխաներին հոգեբանական օգնություն ցուցաբերելու նպատակով, ինչը հանդիսանում է կատարողական վարույթով կատարողական գործողություն։ Ծախսերը նախատեսվում  է կատարել հիմք ընդունելով ՀՀ կառավարության 15.12.2006թ.-ի թիվ 2275-Ն որոշմամբ հաստատված կարգի </w:t>
      </w:r>
      <w:r w:rsidR="005D23D0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10-րդ կետի 3-րդ պարբերությունը՝ այն է «Ֆոնդի միջոցների հաշվին կատարողական գործողությունների կատարման ծախսերը՝ կապված ապրանքների, աշխատանքների և ծառայությունների ձեռքբերման հետ, չեն համարվում պետական կարիքների համար գնումներ»:</w:t>
      </w:r>
    </w:p>
    <w:p w:rsidR="00E17ACD" w:rsidRPr="005A30E1" w:rsidRDefault="00E35BA9" w:rsidP="00E17ACD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Հաշվի առնելով </w:t>
      </w:r>
      <w:r w:rsidR="00132C60" w:rsidRPr="005A30E1">
        <w:rPr>
          <w:rFonts w:ascii="GHEA Grapalat" w:hAnsi="GHEA Grapalat"/>
          <w:color w:val="000000" w:themeColor="text1"/>
          <w:lang w:val="hy-AM"/>
        </w:rPr>
        <w:t xml:space="preserve">այն հանգամանքը, որ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Ծառայության </w:t>
      </w:r>
      <w:r w:rsidR="00132C60" w:rsidRPr="005A30E1">
        <w:rPr>
          <w:rFonts w:ascii="GHEA Grapalat" w:hAnsi="GHEA Grapalat"/>
          <w:color w:val="000000" w:themeColor="text1"/>
          <w:lang w:val="hy-AM"/>
        </w:rPr>
        <w:t>կողմից 2017 թվականին իրականացվել է նախագծանախահաշվային փաստաթղթերի գնման մրցույթ և ձեռք են բերվել համապատասխան փաստաթղթերը</w:t>
      </w:r>
      <w:r w:rsidR="00083BA6" w:rsidRPr="005A30E1">
        <w:rPr>
          <w:rFonts w:ascii="GHEA Grapalat" w:hAnsi="GHEA Grapalat"/>
          <w:color w:val="000000" w:themeColor="text1"/>
          <w:lang w:val="hy-AM"/>
        </w:rPr>
        <w:t>, համաձայն որի</w:t>
      </w:r>
      <w:r w:rsidR="00132C60" w:rsidRPr="005A30E1">
        <w:rPr>
          <w:rFonts w:ascii="GHEA Grapalat" w:hAnsi="GHEA Grapalat"/>
          <w:color w:val="000000" w:themeColor="text1"/>
          <w:lang w:val="hy-AM"/>
        </w:rPr>
        <w:t xml:space="preserve"> նախատեսվել է </w:t>
      </w:r>
      <w:r w:rsidR="00251231" w:rsidRPr="005A30E1">
        <w:rPr>
          <w:rFonts w:ascii="GHEA Grapalat" w:hAnsi="GHEA Grapalat"/>
          <w:color w:val="000000" w:themeColor="text1"/>
          <w:lang w:val="hy-AM"/>
        </w:rPr>
        <w:t>շենքերի և կառույցների ընթացիկ նորոգում և պահպանում /</w:t>
      </w:r>
      <w:r w:rsidR="002C47E5" w:rsidRPr="005A30E1">
        <w:rPr>
          <w:rFonts w:ascii="GHEA Grapalat" w:hAnsi="GHEA Grapalat"/>
          <w:color w:val="000000" w:themeColor="text1"/>
          <w:lang w:val="hy-AM"/>
        </w:rPr>
        <w:t>4251</w:t>
      </w:r>
      <w:r w:rsidR="00251231" w:rsidRPr="005A30E1">
        <w:rPr>
          <w:rFonts w:ascii="GHEA Grapalat" w:hAnsi="GHEA Grapalat"/>
          <w:color w:val="000000" w:themeColor="text1"/>
          <w:lang w:val="hy-AM"/>
        </w:rPr>
        <w:t xml:space="preserve">/ հոդվածով </w:t>
      </w:r>
      <w:r w:rsidR="00132C60" w:rsidRPr="005A30E1">
        <w:rPr>
          <w:rFonts w:ascii="GHEA Grapalat" w:hAnsi="GHEA Grapalat"/>
          <w:color w:val="000000" w:themeColor="text1"/>
          <w:lang w:val="hy-AM"/>
        </w:rPr>
        <w:t xml:space="preserve">38,600․0 հազ․դրամ գումար Ծառայության Արագածոտնի մարզային բաժնի ընթացիկ նորոգման աշխատանքների ձեռք բերման նպատակով /առկա են նախագծանախահաշվային փաստաթղթերը/։ 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Ծառայության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Երևան քաղաքի վարչական շենքի </w:t>
      </w:r>
      <w:r w:rsidR="00132C60" w:rsidRPr="005A30E1">
        <w:rPr>
          <w:rFonts w:ascii="GHEA Grapalat" w:hAnsi="GHEA Grapalat"/>
          <w:color w:val="000000" w:themeColor="text1"/>
          <w:lang w:val="hy-AM"/>
        </w:rPr>
        <w:t xml:space="preserve">որոշ հատվածների ընթացիկ նորոգման, ինչպես նաև որոշ 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հատվածների կապիտալ նորոգման և վերակառուցման </w:t>
      </w:r>
      <w:r w:rsidRPr="005A30E1">
        <w:rPr>
          <w:rFonts w:ascii="GHEA Grapalat" w:hAnsi="GHEA Grapalat"/>
          <w:color w:val="000000" w:themeColor="text1"/>
          <w:lang w:val="hy-AM"/>
        </w:rPr>
        <w:t>և մարզային բաժինների և բաժանմունքների վարչական շենքերի ներկայիս վիճակը՝ (անմխիթար վիճակում են գտնվում մասնավորապես Սյունիքի մարզային բաժնի Կապան-Մեղրի բաժանմունք</w:t>
      </w:r>
      <w:r w:rsidR="00E17ACD" w:rsidRPr="005A30E1">
        <w:rPr>
          <w:rFonts w:ascii="GHEA Grapalat" w:hAnsi="GHEA Grapalat"/>
          <w:color w:val="000000" w:themeColor="text1"/>
          <w:lang w:val="hy-AM"/>
        </w:rPr>
        <w:t>ը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, </w:t>
      </w:r>
      <w:r w:rsidR="00E17ACD" w:rsidRPr="005A30E1">
        <w:rPr>
          <w:rFonts w:ascii="GHEA Grapalat" w:hAnsi="GHEA Grapalat"/>
          <w:color w:val="000000" w:themeColor="text1"/>
          <w:lang w:val="hy-AM"/>
        </w:rPr>
        <w:t>Լոռու մարզային բաժնի վարչական շենքի տանիքի որոշ հատված, Գեղարքունիքի մարզային բաժնի վարչական շենքի մոտքը, նախասրահը և սանհանգույցները</w:t>
      </w:r>
      <w:r w:rsidR="006C24BE" w:rsidRPr="005A30E1">
        <w:rPr>
          <w:rFonts w:ascii="GHEA Grapalat" w:hAnsi="GHEA Grapalat"/>
          <w:color w:val="000000" w:themeColor="text1"/>
          <w:lang w:val="hy-AM"/>
        </w:rPr>
        <w:t>,</w:t>
      </w:r>
      <w:r w:rsidR="00613EE5" w:rsidRPr="005A30E1">
        <w:rPr>
          <w:rFonts w:ascii="GHEA Grapalat" w:hAnsi="GHEA Grapalat"/>
          <w:color w:val="000000" w:themeColor="text1"/>
          <w:lang w:val="hy-AM"/>
        </w:rPr>
        <w:t xml:space="preserve"> իսկ</w:t>
      </w:r>
      <w:r w:rsidR="006C24BE" w:rsidRPr="005A30E1">
        <w:rPr>
          <w:rFonts w:ascii="GHEA Grapalat" w:hAnsi="GHEA Grapalat"/>
          <w:color w:val="000000" w:themeColor="text1"/>
          <w:lang w:val="hy-AM"/>
        </w:rPr>
        <w:t xml:space="preserve"> Վայոց Ձորի մարզային բաժնի</w:t>
      </w:r>
      <w:r w:rsidR="008D59B0" w:rsidRPr="005A30E1">
        <w:rPr>
          <w:rFonts w:ascii="GHEA Grapalat" w:hAnsi="GHEA Grapalat"/>
          <w:color w:val="000000" w:themeColor="text1"/>
          <w:lang w:val="hy-AM"/>
        </w:rPr>
        <w:t xml:space="preserve"> վարչական շենք</w:t>
      </w:r>
      <w:r w:rsidR="00613EE5" w:rsidRPr="005A30E1">
        <w:rPr>
          <w:rFonts w:ascii="GHEA Grapalat" w:hAnsi="GHEA Grapalat"/>
          <w:color w:val="000000" w:themeColor="text1"/>
          <w:lang w:val="hy-AM"/>
        </w:rPr>
        <w:t>ը ունի</w:t>
      </w:r>
      <w:r w:rsidR="00807A8D" w:rsidRPr="005A30E1">
        <w:rPr>
          <w:rFonts w:ascii="GHEA Grapalat" w:hAnsi="GHEA Grapalat"/>
          <w:color w:val="000000" w:themeColor="text1"/>
          <w:lang w:val="hy-AM"/>
        </w:rPr>
        <w:t xml:space="preserve"> ամրաց</w:t>
      </w:r>
      <w:r w:rsidR="00613EE5" w:rsidRPr="005A30E1">
        <w:rPr>
          <w:rFonts w:ascii="GHEA Grapalat" w:hAnsi="GHEA Grapalat"/>
          <w:color w:val="000000" w:themeColor="text1"/>
          <w:lang w:val="hy-AM"/>
        </w:rPr>
        <w:t>ման</w:t>
      </w:r>
      <w:r w:rsidR="00807A8D" w:rsidRPr="005A30E1">
        <w:rPr>
          <w:rFonts w:ascii="GHEA Grapalat" w:hAnsi="GHEA Grapalat"/>
          <w:color w:val="000000" w:themeColor="text1"/>
          <w:lang w:val="hy-AM"/>
        </w:rPr>
        <w:t xml:space="preserve"> և կապիտալ նորոգմ</w:t>
      </w:r>
      <w:r w:rsidR="00613EE5" w:rsidRPr="005A30E1">
        <w:rPr>
          <w:rFonts w:ascii="GHEA Grapalat" w:hAnsi="GHEA Grapalat"/>
          <w:color w:val="000000" w:themeColor="text1"/>
          <w:lang w:val="hy-AM"/>
        </w:rPr>
        <w:t>ան կարիք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) 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նախատեսվում </w:t>
      </w:r>
      <w:r w:rsidR="00807A8D" w:rsidRPr="005A30E1">
        <w:rPr>
          <w:rFonts w:ascii="GHEA Grapalat" w:hAnsi="GHEA Grapalat"/>
          <w:color w:val="000000" w:themeColor="text1"/>
          <w:lang w:val="hy-AM"/>
        </w:rPr>
        <w:t xml:space="preserve">է </w:t>
      </w:r>
      <w:r w:rsidR="008B2427" w:rsidRPr="005A30E1">
        <w:rPr>
          <w:rFonts w:ascii="GHEA Grapalat" w:hAnsi="GHEA Grapalat"/>
          <w:color w:val="000000" w:themeColor="text1"/>
          <w:lang w:val="hy-AM"/>
        </w:rPr>
        <w:t>նշված տարածքներում ընթացիկ նորոգման և կապիտալ նորոգման աշխատաքներ, որոնց գինը նախնական խոշորացված գնահատումով կկա</w:t>
      </w:r>
      <w:r w:rsidR="007B5627" w:rsidRPr="005A30E1">
        <w:rPr>
          <w:rFonts w:ascii="GHEA Grapalat" w:hAnsi="GHEA Grapalat"/>
          <w:color w:val="000000" w:themeColor="text1"/>
          <w:lang w:val="hy-AM"/>
        </w:rPr>
        <w:t>զ</w:t>
      </w:r>
      <w:r w:rsidR="008B2427" w:rsidRPr="005A30E1">
        <w:rPr>
          <w:rFonts w:ascii="GHEA Grapalat" w:hAnsi="GHEA Grapalat"/>
          <w:color w:val="000000" w:themeColor="text1"/>
          <w:lang w:val="hy-AM"/>
        </w:rPr>
        <w:t>մի մոտ 350,000.0 հազ.դրամ գումար, այ</w:t>
      </w:r>
      <w:r w:rsidR="007B5627" w:rsidRPr="005A30E1">
        <w:rPr>
          <w:rFonts w:ascii="GHEA Grapalat" w:hAnsi="GHEA Grapalat"/>
          <w:color w:val="000000" w:themeColor="text1"/>
          <w:lang w:val="hy-AM"/>
        </w:rPr>
        <w:t>դ</w:t>
      </w:r>
      <w:r w:rsidR="008B2427" w:rsidRPr="005A30E1">
        <w:rPr>
          <w:rFonts w:ascii="GHEA Grapalat" w:hAnsi="GHEA Grapalat"/>
          <w:color w:val="000000" w:themeColor="text1"/>
          <w:lang w:val="hy-AM"/>
        </w:rPr>
        <w:t xml:space="preserve"> իսկ նպատակով նախահաշվում </w:t>
      </w:r>
      <w:r w:rsidR="00E17ACD" w:rsidRPr="005A30E1">
        <w:rPr>
          <w:rFonts w:ascii="GHEA Grapalat" w:hAnsi="GHEA Grapalat"/>
          <w:b/>
          <w:color w:val="000000" w:themeColor="text1"/>
          <w:lang w:val="hy-AM"/>
        </w:rPr>
        <w:t>նախագծերի պատրաստում, ծախսերի գնահատում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 /5134/ հոդվածով </w:t>
      </w:r>
      <w:r w:rsidR="008B2427" w:rsidRPr="005A30E1">
        <w:rPr>
          <w:rFonts w:ascii="GHEA Grapalat" w:hAnsi="GHEA Grapalat"/>
          <w:color w:val="000000" w:themeColor="text1"/>
          <w:lang w:val="hy-AM"/>
        </w:rPr>
        <w:t xml:space="preserve">նախատեսվել է </w:t>
      </w:r>
      <w:r w:rsidR="00E17ACD" w:rsidRPr="005A30E1">
        <w:rPr>
          <w:rFonts w:ascii="GHEA Grapalat" w:hAnsi="GHEA Grapalat"/>
          <w:color w:val="000000" w:themeColor="text1"/>
          <w:lang w:val="hy-AM"/>
        </w:rPr>
        <w:t>1</w:t>
      </w:r>
      <w:r w:rsidR="00807A8D" w:rsidRPr="005A30E1">
        <w:rPr>
          <w:rFonts w:ascii="GHEA Grapalat" w:hAnsi="GHEA Grapalat"/>
          <w:color w:val="000000" w:themeColor="text1"/>
          <w:lang w:val="hy-AM"/>
        </w:rPr>
        <w:t>8</w:t>
      </w:r>
      <w:r w:rsidR="00E17ACD" w:rsidRPr="005A30E1">
        <w:rPr>
          <w:rFonts w:ascii="GHEA Grapalat" w:hAnsi="GHEA Grapalat"/>
          <w:color w:val="000000" w:themeColor="text1"/>
          <w:lang w:val="hy-AM"/>
        </w:rPr>
        <w:t>,000․0 հազ․դրամ գումար վերը նշված նախագծանախահաշվային փաստաթղթեր ձեռք բերելու նպատակով։ Գ</w:t>
      </w:r>
      <w:r w:rsidR="00E17ACD" w:rsidRPr="005A30E1">
        <w:rPr>
          <w:rFonts w:ascii="GHEA Grapalat" w:hAnsi="GHEA Grapalat"/>
          <w:color w:val="000000" w:themeColor="text1"/>
          <w:lang w:val="fr-FR"/>
        </w:rPr>
        <w:t>նման առարկաները նախատեսվում է ձեռք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E17ACD" w:rsidRPr="005A30E1">
        <w:rPr>
          <w:rFonts w:ascii="GHEA Grapalat" w:hAnsi="GHEA Grapalat"/>
          <w:color w:val="000000" w:themeColor="text1"/>
          <w:lang w:val="fr-FR"/>
        </w:rPr>
        <w:t>բերել</w:t>
      </w:r>
      <w:r w:rsidR="00E17ACD" w:rsidRPr="005A30E1">
        <w:rPr>
          <w:rFonts w:ascii="GHEA Grapalat" w:hAnsi="GHEA Grapalat"/>
          <w:color w:val="000000" w:themeColor="text1"/>
          <w:lang w:val="hy-AM"/>
        </w:rPr>
        <w:t xml:space="preserve"> ԳՀ /գնանշման հարցում/ գնման ընթացակարգով, հաշվի առնելով այն հանգամանքը, որ գնման առարկաների գինը չի գերազանցում գնումների բազային միավորի յոթանասունապատիկը: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Քանի որ Ծառայության հաշվեկշռում գտնվող թվով 54 ավտոմեքենաներից միայն թվով 13 ավտոմեքենաների շահագործման, սպասարկման և պահպանման ծախսերն են ֆինանսավորվում ՀՀ պետական բյուջեի միջոցներից, մնացած թվով 41 ավտոմեքենաների շահագործման, սպասարկման և պահպանման ծախսերն իրականացվում են Ֆոնդի միջոցների հաշվին։ Ծառայության ավտոմեքենաների գերակշիռ մասը օգտագործվում են ծառայության Երևան քաղաքի և մարզային բաժիններում և բաժանմունքներում՝ </w:t>
      </w:r>
      <w:r w:rsidRPr="005A30E1">
        <w:rPr>
          <w:rFonts w:ascii="GHEA Grapalat" w:hAnsi="GHEA Grapalat"/>
          <w:color w:val="000000" w:themeColor="text1"/>
          <w:lang w:val="hy-AM"/>
        </w:rPr>
        <w:lastRenderedPageBreak/>
        <w:t>կատարողական վարույթներով պարտապանների հասցեների այցելության, պարտապանների տնտեսության գույքագրման, նյութական և ոչ նյութական միջոցների առգրավման, ինչպես նաև այլ կատարողական գործողություններ կատարելու նպատակով և հաշվի առնելով այն հանգամանքը, որ մարզային բաժինները և բաժանմունքները գտնվում են Հանրապետության ողջ տարածքում և նշված կատարողական գործողությունները չեն սահմանափակվում տվյալ մարզային բաժնի և բաժանմունքի գտնվելու վայրում /տարածքում/ այլ մարզի ողջ տարածքում, ուստի մեկ մեքենայի տարեկան սպասարկման ծախս</w:t>
      </w:r>
      <w:r w:rsidR="00824AFC" w:rsidRPr="005A30E1">
        <w:rPr>
          <w:rFonts w:ascii="GHEA Grapalat" w:hAnsi="GHEA Grapalat"/>
          <w:color w:val="000000" w:themeColor="text1"/>
          <w:lang w:val="hy-AM"/>
        </w:rPr>
        <w:t>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հաշվարկվել </w:t>
      </w:r>
      <w:r w:rsidR="00824AFC" w:rsidRPr="005A30E1">
        <w:rPr>
          <w:rFonts w:ascii="GHEA Grapalat" w:hAnsi="GHEA Grapalat"/>
          <w:color w:val="000000" w:themeColor="text1"/>
          <w:lang w:val="hy-AM"/>
        </w:rPr>
        <w:t>են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824AFC" w:rsidRPr="005A30E1">
        <w:rPr>
          <w:rFonts w:ascii="GHEA Grapalat" w:hAnsi="GHEA Grapalat"/>
          <w:color w:val="000000" w:themeColor="text1"/>
          <w:lang w:val="hy-AM"/>
        </w:rPr>
        <w:t xml:space="preserve">հաշվի առնելով </w:t>
      </w:r>
      <w:r w:rsidRPr="005A30E1">
        <w:rPr>
          <w:rFonts w:ascii="GHEA Grapalat" w:hAnsi="GHEA Grapalat"/>
          <w:color w:val="000000" w:themeColor="text1"/>
          <w:lang w:val="hy-AM"/>
        </w:rPr>
        <w:t>201</w:t>
      </w:r>
      <w:r w:rsidR="006A280C" w:rsidRPr="005A30E1">
        <w:rPr>
          <w:rFonts w:ascii="GHEA Grapalat" w:hAnsi="GHEA Grapalat"/>
          <w:color w:val="000000" w:themeColor="text1"/>
          <w:lang w:val="hy-AM"/>
        </w:rPr>
        <w:t>7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թվականի փաստացի ծախսերը</w:t>
      </w:r>
      <w:r w:rsidR="00824AFC" w:rsidRPr="005A30E1">
        <w:rPr>
          <w:rFonts w:ascii="GHEA Grapalat" w:hAnsi="GHEA Grapalat"/>
          <w:color w:val="000000" w:themeColor="text1"/>
          <w:lang w:val="hy-AM"/>
        </w:rPr>
        <w:t>։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Ուստի </w:t>
      </w:r>
      <w:r w:rsidR="00824AFC" w:rsidRPr="005A30E1">
        <w:rPr>
          <w:rFonts w:ascii="GHEA Grapalat" w:hAnsi="GHEA Grapalat"/>
          <w:color w:val="000000" w:themeColor="text1"/>
          <w:lang w:val="hy-AM"/>
        </w:rPr>
        <w:t>նախահաշվի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միջոցներից նշված ավտոմեքենաների և Ծառայության անխափան էլեկտրական սնուցման համար տեղադրված դիզելային գեներատորի վառելիքի ձեռք բերման համար՝ </w:t>
      </w:r>
      <w:r w:rsidRPr="005A30E1">
        <w:rPr>
          <w:rFonts w:ascii="GHEA Grapalat" w:hAnsi="GHEA Grapalat"/>
          <w:b/>
          <w:color w:val="000000" w:themeColor="text1"/>
          <w:lang w:val="hy-AM"/>
        </w:rPr>
        <w:t xml:space="preserve">տրանսպորտային նյութեր </w:t>
      </w:r>
      <w:r w:rsidR="00824AFC" w:rsidRPr="005A30E1">
        <w:rPr>
          <w:rFonts w:ascii="GHEA Grapalat" w:hAnsi="GHEA Grapalat"/>
          <w:b/>
          <w:color w:val="000000" w:themeColor="text1"/>
          <w:lang w:val="hy-AM"/>
        </w:rPr>
        <w:t xml:space="preserve">/4264/ </w:t>
      </w:r>
      <w:r w:rsidRPr="005A30E1">
        <w:rPr>
          <w:rFonts w:ascii="GHEA Grapalat" w:hAnsi="GHEA Grapalat"/>
          <w:color w:val="000000" w:themeColor="text1"/>
          <w:lang w:val="hy-AM"/>
        </w:rPr>
        <w:t>հոդվածով նախատեսված է 6</w:t>
      </w:r>
      <w:r w:rsidR="006A280C" w:rsidRPr="005A30E1">
        <w:rPr>
          <w:rFonts w:ascii="GHEA Grapalat" w:hAnsi="GHEA Grapalat"/>
          <w:color w:val="000000" w:themeColor="text1"/>
          <w:lang w:val="hy-AM"/>
        </w:rPr>
        <w:t>9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6A280C" w:rsidRPr="005A30E1">
        <w:rPr>
          <w:rFonts w:ascii="GHEA Grapalat" w:hAnsi="GHEA Grapalat"/>
          <w:color w:val="000000" w:themeColor="text1"/>
          <w:lang w:val="hy-AM"/>
        </w:rPr>
        <w:t>975</w:t>
      </w:r>
      <w:r w:rsidR="00064767" w:rsidRPr="005A30E1">
        <w:rPr>
          <w:rFonts w:ascii="GHEA Grapalat" w:hAnsi="GHEA Grapalat"/>
          <w:color w:val="000000" w:themeColor="text1"/>
          <w:lang w:val="hy-AM"/>
        </w:rPr>
        <w:t>.</w:t>
      </w:r>
      <w:r w:rsidRPr="005A30E1">
        <w:rPr>
          <w:rFonts w:ascii="GHEA Grapalat" w:hAnsi="GHEA Grapalat"/>
          <w:color w:val="000000" w:themeColor="text1"/>
          <w:lang w:val="hy-AM"/>
        </w:rPr>
        <w:t>0 հազ</w:t>
      </w:r>
      <w:r w:rsidR="00064767" w:rsidRPr="005A30E1">
        <w:rPr>
          <w:rFonts w:ascii="GHEA Grapalat" w:hAnsi="GHEA Grapalat"/>
          <w:color w:val="000000" w:themeColor="text1"/>
          <w:lang w:val="hy-AM"/>
        </w:rPr>
        <w:t>.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դրամ, իսկ </w:t>
      </w:r>
      <w:r w:rsidRPr="005A30E1">
        <w:rPr>
          <w:rFonts w:ascii="GHEA Grapalat" w:hAnsi="GHEA Grapalat"/>
          <w:b/>
          <w:color w:val="000000" w:themeColor="text1"/>
          <w:lang w:val="hy-AM"/>
        </w:rPr>
        <w:t>մեքենաների և սարքավորումների ընթացիկ նորոգում և պահպանում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824AFC" w:rsidRPr="005A30E1">
        <w:rPr>
          <w:rFonts w:ascii="GHEA Grapalat" w:hAnsi="GHEA Grapalat"/>
          <w:color w:val="000000" w:themeColor="text1"/>
          <w:lang w:val="hy-AM"/>
        </w:rPr>
        <w:t xml:space="preserve">/4252/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(համակարգիչներ, </w:t>
      </w:r>
      <w:r w:rsidR="00824AFC" w:rsidRPr="005A30E1">
        <w:rPr>
          <w:rFonts w:ascii="GHEA Grapalat" w:hAnsi="GHEA Grapalat"/>
          <w:color w:val="000000" w:themeColor="text1"/>
          <w:lang w:val="hy-AM"/>
        </w:rPr>
        <w:t xml:space="preserve">օդորակիչներ,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ավտոմեքենաներ, գեներատորի </w:t>
      </w:r>
      <w:r w:rsidR="00CF5FB0" w:rsidRPr="005A30E1">
        <w:rPr>
          <w:rFonts w:ascii="GHEA Grapalat" w:hAnsi="GHEA Grapalat"/>
          <w:color w:val="000000" w:themeColor="text1"/>
          <w:lang w:val="hy-AM"/>
        </w:rPr>
        <w:t xml:space="preserve">և վերելակների </w:t>
      </w:r>
      <w:r w:rsidRPr="005A30E1">
        <w:rPr>
          <w:rFonts w:ascii="GHEA Grapalat" w:hAnsi="GHEA Grapalat"/>
          <w:color w:val="000000" w:themeColor="text1"/>
          <w:lang w:val="hy-AM"/>
        </w:rPr>
        <w:t>վերանորոգում և պահպանում, տեղեկատվական տեխնոլոգիաների սարքե</w:t>
      </w:r>
      <w:bookmarkStart w:id="0" w:name="_GoBack"/>
      <w:bookmarkEnd w:id="0"/>
      <w:r w:rsidRPr="005A30E1">
        <w:rPr>
          <w:rFonts w:ascii="GHEA Grapalat" w:hAnsi="GHEA Grapalat"/>
          <w:color w:val="000000" w:themeColor="text1"/>
          <w:lang w:val="hy-AM"/>
        </w:rPr>
        <w:t xml:space="preserve">րի վերանորոգում և այլն)` </w:t>
      </w:r>
      <w:r w:rsidR="00824AFC" w:rsidRPr="005A30E1">
        <w:rPr>
          <w:rFonts w:ascii="GHEA Grapalat" w:hAnsi="GHEA Grapalat"/>
          <w:color w:val="000000" w:themeColor="text1"/>
          <w:lang w:val="hy-AM"/>
        </w:rPr>
        <w:t>30</w:t>
      </w:r>
      <w:r w:rsidRPr="005A30E1">
        <w:rPr>
          <w:rFonts w:ascii="GHEA Grapalat" w:hAnsi="GHEA Grapalat"/>
          <w:color w:val="000000" w:themeColor="text1"/>
          <w:lang w:val="hy-AM"/>
        </w:rPr>
        <w:t>,000.0 հազ. դրամ, որից</w:t>
      </w:r>
      <w:r w:rsidR="006A280C" w:rsidRPr="005A30E1">
        <w:rPr>
          <w:rFonts w:ascii="GHEA Grapalat" w:hAnsi="GHEA Grapalat"/>
          <w:color w:val="000000" w:themeColor="text1"/>
          <w:lang w:val="hy-AM"/>
        </w:rPr>
        <w:t xml:space="preserve"> 2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0,000.0 հազ. դրամը ուղղվել է ավտոմեքենաների տեխնիկական սպասարկման </w:t>
      </w:r>
      <w:r w:rsidR="006A280C" w:rsidRPr="005A30E1">
        <w:rPr>
          <w:rFonts w:ascii="GHEA Grapalat" w:hAnsi="GHEA Grapalat"/>
          <w:color w:val="000000" w:themeColor="text1"/>
          <w:lang w:val="hy-AM"/>
        </w:rPr>
        <w:t xml:space="preserve">և վերանորոգման </w:t>
      </w:r>
      <w:r w:rsidRPr="005A30E1">
        <w:rPr>
          <w:rFonts w:ascii="GHEA Grapalat" w:hAnsi="GHEA Grapalat"/>
          <w:color w:val="000000" w:themeColor="text1"/>
          <w:lang w:val="hy-AM"/>
        </w:rPr>
        <w:t>ծառայությունների ձեռքբերմանը:</w:t>
      </w:r>
    </w:p>
    <w:p w:rsidR="00C6201E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Քանի որ 201</w:t>
      </w:r>
      <w:r w:rsidR="001963B3" w:rsidRPr="005A30E1">
        <w:rPr>
          <w:rFonts w:ascii="GHEA Grapalat" w:hAnsi="GHEA Grapalat"/>
          <w:color w:val="000000" w:themeColor="text1"/>
          <w:lang w:val="hy-AM"/>
        </w:rPr>
        <w:t>8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թվականի պետական բյուջեով 201</w:t>
      </w:r>
      <w:r w:rsidR="001963B3" w:rsidRPr="005A30E1">
        <w:rPr>
          <w:rFonts w:ascii="GHEA Grapalat" w:hAnsi="GHEA Grapalat"/>
          <w:color w:val="000000" w:themeColor="text1"/>
          <w:lang w:val="hy-AM"/>
        </w:rPr>
        <w:t>7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թվականի համեմատ </w:t>
      </w:r>
      <w:r w:rsidRPr="005A30E1">
        <w:rPr>
          <w:rFonts w:ascii="GHEA Grapalat" w:hAnsi="GHEA Grapalat"/>
          <w:b/>
          <w:color w:val="000000" w:themeColor="text1"/>
          <w:lang w:val="hy-AM"/>
        </w:rPr>
        <w:t>գրասենյակային նյութեր և հագուստ</w:t>
      </w:r>
      <w:r w:rsidR="001963B3" w:rsidRPr="005A30E1">
        <w:rPr>
          <w:rFonts w:ascii="GHEA Grapalat" w:hAnsi="GHEA Grapalat"/>
          <w:b/>
          <w:color w:val="000000" w:themeColor="text1"/>
          <w:lang w:val="hy-AM"/>
        </w:rPr>
        <w:t xml:space="preserve"> /4261/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հոդվածով նախատեսված միջոցները կրճատվել են, իսկ 2017 թվականի պետական բյուջեով նախատեսված միջոցների հաշվի</w:t>
      </w:r>
      <w:r w:rsidR="008360CB" w:rsidRPr="005A30E1">
        <w:rPr>
          <w:rFonts w:ascii="GHEA Grapalat" w:hAnsi="GHEA Grapalat"/>
          <w:color w:val="000000" w:themeColor="text1"/>
          <w:lang w:val="hy-AM"/>
        </w:rPr>
        <w:t>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ձեռք է բերվելու միայն A4 ֆորմատի թուղթ, Ծառայության բնականոն գործունեությունը ապահովելու նպատակով նախահաշվում պլանավորվում է</w:t>
      </w:r>
      <w:r w:rsidRPr="005A30E1">
        <w:rPr>
          <w:rFonts w:ascii="GHEA Grapalat" w:hAnsi="GHEA Grapalat"/>
          <w:b/>
          <w:color w:val="000000" w:themeColor="text1"/>
          <w:lang w:val="hy-AM"/>
        </w:rPr>
        <w:t xml:space="preserve"> գրասենյակային նյութեր և հագուստ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</w:t>
      </w:r>
      <w:r w:rsidR="001963B3" w:rsidRPr="005A30E1">
        <w:rPr>
          <w:rFonts w:ascii="GHEA Grapalat" w:hAnsi="GHEA Grapalat"/>
          <w:color w:val="000000" w:themeColor="text1"/>
          <w:lang w:val="hy-AM"/>
        </w:rPr>
        <w:t>128,938.5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հազ. դրամ,</w:t>
      </w:r>
      <w:r w:rsidRPr="005A30E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1963B3" w:rsidRPr="005A30E1">
        <w:rPr>
          <w:rFonts w:ascii="GHEA Grapalat" w:hAnsi="GHEA Grapalat"/>
          <w:color w:val="000000" w:themeColor="text1"/>
          <w:lang w:val="hy-AM"/>
        </w:rPr>
        <w:t>որից</w:t>
      </w:r>
      <w:r w:rsidR="001963B3" w:rsidRPr="005A30E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1963B3" w:rsidRPr="005A30E1">
        <w:rPr>
          <w:rFonts w:ascii="GHEA Grapalat" w:hAnsi="GHEA Grapalat"/>
          <w:color w:val="000000" w:themeColor="text1"/>
          <w:lang w:val="hy-AM"/>
        </w:rPr>
        <w:t>69,997</w:t>
      </w:r>
      <w:r w:rsidR="00393E3A" w:rsidRPr="005A30E1">
        <w:rPr>
          <w:rFonts w:ascii="Cambria Math" w:hAnsi="Cambria Math" w:cs="Cambria Math"/>
          <w:color w:val="000000" w:themeColor="text1"/>
          <w:lang w:val="hy-AM"/>
        </w:rPr>
        <w:t>.</w:t>
      </w:r>
      <w:r w:rsidR="001963B3" w:rsidRPr="005A30E1">
        <w:rPr>
          <w:rFonts w:ascii="GHEA Grapalat" w:hAnsi="GHEA Grapalat"/>
          <w:color w:val="000000" w:themeColor="text1"/>
          <w:lang w:val="hy-AM"/>
        </w:rPr>
        <w:t>5 հազ</w:t>
      </w:r>
      <w:r w:rsidR="003B13A7" w:rsidRPr="005A30E1">
        <w:rPr>
          <w:rFonts w:ascii="Sylfaen" w:hAnsi="Sylfaen" w:cs="Cambria Math"/>
          <w:color w:val="000000" w:themeColor="text1"/>
          <w:lang w:val="hy-AM"/>
        </w:rPr>
        <w:t>.</w:t>
      </w:r>
      <w:r w:rsidR="001963B3" w:rsidRPr="005A30E1">
        <w:rPr>
          <w:rFonts w:ascii="GHEA Grapalat" w:hAnsi="GHEA Grapalat" w:cs="GHEA Grapalat"/>
          <w:color w:val="000000" w:themeColor="text1"/>
          <w:lang w:val="hy-AM"/>
        </w:rPr>
        <w:t>դրամ</w:t>
      </w:r>
      <w:r w:rsidR="001963B3" w:rsidRPr="005A30E1">
        <w:rPr>
          <w:rFonts w:ascii="GHEA Grapalat" w:hAnsi="GHEA Grapalat"/>
          <w:color w:val="000000" w:themeColor="text1"/>
          <w:lang w:val="hy-AM"/>
        </w:rPr>
        <w:t xml:space="preserve"> գումարը նախատեսվել է A4 ֆորմատի թուղթ ձեռք բերելու համար, </w:t>
      </w:r>
      <w:r w:rsidR="00DD4120" w:rsidRPr="005A30E1">
        <w:rPr>
          <w:rFonts w:ascii="GHEA Grapalat" w:hAnsi="GHEA Grapalat"/>
          <w:color w:val="000000" w:themeColor="text1"/>
          <w:lang w:val="hy-AM"/>
        </w:rPr>
        <w:t>36,000․0 հազ․դրամը տպագիր ծրարներ ձեռք բերելու համար և 6,500․0 հազ․դրամը բլանկներ /կատարողական վարույթի շապիկ/ ձեռք բերելու համար։ Նշված բոլոր ապրանքատեսակների ձեռք բերեմը ուղղակիորեն կապված է կատարողական վարույթների քանակի աճի հետ</w:t>
      </w:r>
      <w:r w:rsidR="00C6201E" w:rsidRPr="005A30E1">
        <w:rPr>
          <w:rFonts w:ascii="GHEA Grapalat" w:hAnsi="GHEA Grapalat"/>
          <w:color w:val="000000" w:themeColor="text1"/>
          <w:lang w:val="hy-AM"/>
        </w:rPr>
        <w:t xml:space="preserve">։ Նշված հոդվածով մնացած 16,441․0 հազ․ դրամ գումարի նախատեսվում է ձեռք բերել զանազան գրենական պիտույքներ, հագուստ, տոներային քարտրիջներ և այլ գրասենյակային ապրանքներ։ </w:t>
      </w:r>
    </w:p>
    <w:p w:rsidR="00E35BA9" w:rsidRPr="005A30E1" w:rsidRDefault="00C6201E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b/>
          <w:color w:val="000000" w:themeColor="text1"/>
          <w:lang w:val="hy-AM"/>
        </w:rPr>
        <w:t>Կ</w:t>
      </w:r>
      <w:r w:rsidR="00E35BA9" w:rsidRPr="005A30E1">
        <w:rPr>
          <w:rFonts w:ascii="GHEA Grapalat" w:hAnsi="GHEA Grapalat"/>
          <w:b/>
          <w:color w:val="000000" w:themeColor="text1"/>
          <w:lang w:val="hy-AM"/>
        </w:rPr>
        <w:t>ենցաղային և հանրային սննդի նյութեր</w:t>
      </w:r>
      <w:r w:rsidR="00E35BA9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/4267/ </w:t>
      </w:r>
      <w:r w:rsidR="00E35BA9" w:rsidRPr="005A30E1">
        <w:rPr>
          <w:rFonts w:ascii="GHEA Grapalat" w:hAnsi="GHEA Grapalat"/>
          <w:color w:val="000000" w:themeColor="text1"/>
          <w:lang w:val="hy-AM"/>
        </w:rPr>
        <w:t>հոդվածով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նախատեսվել է </w:t>
      </w:r>
      <w:r w:rsidR="00E35BA9" w:rsidRPr="005A30E1">
        <w:rPr>
          <w:rFonts w:ascii="GHEA Grapalat" w:hAnsi="GHEA Grapalat"/>
          <w:color w:val="000000" w:themeColor="text1"/>
          <w:lang w:val="hy-AM"/>
        </w:rPr>
        <w:t xml:space="preserve">` </w:t>
      </w:r>
      <w:r w:rsidRPr="005A30E1">
        <w:rPr>
          <w:rFonts w:ascii="GHEA Grapalat" w:hAnsi="GHEA Grapalat"/>
          <w:color w:val="000000" w:themeColor="text1"/>
          <w:lang w:val="hy-AM"/>
        </w:rPr>
        <w:t>6</w:t>
      </w:r>
      <w:r w:rsidR="00E35BA9" w:rsidRPr="005A30E1">
        <w:rPr>
          <w:rFonts w:ascii="GHEA Grapalat" w:hAnsi="GHEA Grapalat"/>
          <w:color w:val="000000" w:themeColor="text1"/>
          <w:lang w:val="hy-AM"/>
        </w:rPr>
        <w:t>,</w:t>
      </w:r>
      <w:r w:rsidR="00F1416B" w:rsidRPr="005A30E1">
        <w:rPr>
          <w:rFonts w:ascii="GHEA Grapalat" w:hAnsi="GHEA Grapalat"/>
          <w:color w:val="000000" w:themeColor="text1"/>
          <w:lang w:val="hy-AM"/>
        </w:rPr>
        <w:t>7</w:t>
      </w:r>
      <w:r w:rsidRPr="005A30E1">
        <w:rPr>
          <w:rFonts w:ascii="GHEA Grapalat" w:hAnsi="GHEA Grapalat"/>
          <w:color w:val="000000" w:themeColor="text1"/>
          <w:lang w:val="hy-AM"/>
        </w:rPr>
        <w:t>40</w:t>
      </w:r>
      <w:r w:rsidR="00E35BA9" w:rsidRPr="005A30E1">
        <w:rPr>
          <w:rFonts w:ascii="GHEA Grapalat" w:hAnsi="GHEA Grapalat"/>
          <w:color w:val="000000" w:themeColor="text1"/>
          <w:lang w:val="hy-AM"/>
        </w:rPr>
        <w:t>.0 հազ.</w:t>
      </w:r>
      <w:r w:rsidRPr="005A30E1">
        <w:rPr>
          <w:rFonts w:ascii="GHEA Grapalat" w:hAnsi="GHEA Grapalat"/>
          <w:color w:val="000000" w:themeColor="text1"/>
          <w:lang w:val="hy-AM"/>
        </w:rPr>
        <w:t>դ</w:t>
      </w:r>
      <w:r w:rsidR="00E35BA9" w:rsidRPr="005A30E1">
        <w:rPr>
          <w:rFonts w:ascii="GHEA Grapalat" w:hAnsi="GHEA Grapalat"/>
          <w:color w:val="000000" w:themeColor="text1"/>
          <w:lang w:val="hy-AM"/>
        </w:rPr>
        <w:t>րամ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Ծառայության վարչական շենքի, ինչպես նաև մարզային բաժինների և բաժանմունքների սանիտարա-հիգենի</w:t>
      </w:r>
      <w:r w:rsidR="00064767" w:rsidRPr="005A30E1">
        <w:rPr>
          <w:rFonts w:ascii="GHEA Grapalat" w:hAnsi="GHEA Grapalat"/>
          <w:color w:val="000000" w:themeColor="text1"/>
          <w:lang w:val="hy-AM"/>
        </w:rPr>
        <w:t>կ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կարիքները հոգալու համար</w:t>
      </w:r>
      <w:r w:rsidR="00E35BA9" w:rsidRPr="005A30E1">
        <w:rPr>
          <w:rFonts w:ascii="GHEA Grapalat" w:hAnsi="GHEA Grapalat"/>
          <w:color w:val="000000" w:themeColor="text1"/>
          <w:lang w:val="hy-AM"/>
        </w:rPr>
        <w:t>: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b/>
          <w:color w:val="000000" w:themeColor="text1"/>
          <w:lang w:val="hy-AM"/>
        </w:rPr>
        <w:lastRenderedPageBreak/>
        <w:t>Հատուկ նպատակային այլ նյութեր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C6201E" w:rsidRPr="005A30E1">
        <w:rPr>
          <w:rFonts w:ascii="GHEA Grapalat" w:hAnsi="GHEA Grapalat"/>
          <w:color w:val="000000" w:themeColor="text1"/>
          <w:lang w:val="hy-AM"/>
        </w:rPr>
        <w:t xml:space="preserve">/4269/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նախատեսվել է </w:t>
      </w:r>
      <w:r w:rsidR="00C6201E" w:rsidRPr="005A30E1">
        <w:rPr>
          <w:rFonts w:ascii="GHEA Grapalat" w:hAnsi="GHEA Grapalat"/>
          <w:color w:val="000000" w:themeColor="text1"/>
          <w:lang w:val="hy-AM"/>
        </w:rPr>
        <w:t>10,04</w:t>
      </w:r>
      <w:r w:rsidR="00D93229" w:rsidRPr="005A30E1">
        <w:rPr>
          <w:rFonts w:ascii="GHEA Grapalat" w:hAnsi="GHEA Grapalat"/>
          <w:color w:val="000000" w:themeColor="text1"/>
          <w:lang w:val="hy-AM"/>
        </w:rPr>
        <w:t>9.1</w:t>
      </w:r>
      <w:r w:rsidR="00C6201E"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հազ. դրամ, որ</w:t>
      </w:r>
      <w:r w:rsidR="00C6201E" w:rsidRPr="005A30E1">
        <w:rPr>
          <w:rFonts w:ascii="GHEA Grapalat" w:hAnsi="GHEA Grapalat"/>
          <w:color w:val="000000" w:themeColor="text1"/>
          <w:lang w:val="hy-AM"/>
        </w:rPr>
        <w:t>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ուղղվելու է </w:t>
      </w:r>
      <w:r w:rsidR="00C6201E" w:rsidRPr="005A30E1">
        <w:rPr>
          <w:rFonts w:ascii="GHEA Grapalat" w:hAnsi="GHEA Grapalat"/>
          <w:color w:val="000000" w:themeColor="text1"/>
          <w:lang w:val="hy-AM"/>
        </w:rPr>
        <w:t>Ծառայության վարչական շենքի և մարզային բաժինների ու բաժանմունքների տնտեսկան կարիքները հոգալուն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։ 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ԴԱՀԿ ապահովող ծառայության մարզային բաժինների և բաժանմունքների գերակշիռ մասը ապահովված չէ համապատասխան գույքով, կահույքով՝ նորմալ աշխատանքային պայմաններով և վերը նշված նորոգումներից հետո նախատեսվում է կահավորել նշված բաժիններն ու բաժանմունքները, ինչպես նաև վ</w:t>
      </w:r>
      <w:r w:rsidRPr="005A30E1">
        <w:rPr>
          <w:rFonts w:ascii="GHEA Grapalat" w:hAnsi="GHEA Grapalat"/>
          <w:color w:val="000000" w:themeColor="text1"/>
          <w:lang w:val="fr-FR"/>
        </w:rPr>
        <w:t>արչական սարքավորումների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(</w:t>
      </w:r>
      <w:r w:rsidR="00EB5CEF" w:rsidRPr="005A30E1">
        <w:rPr>
          <w:rFonts w:ascii="GHEA Grapalat" w:hAnsi="GHEA Grapalat"/>
          <w:color w:val="000000" w:themeColor="text1"/>
          <w:lang w:val="hy-AM"/>
        </w:rPr>
        <w:t>անխափան սնուցման սարքեր</w:t>
      </w:r>
      <w:r w:rsidRPr="005A30E1">
        <w:rPr>
          <w:rFonts w:ascii="GHEA Grapalat" w:hAnsi="GHEA Grapalat"/>
          <w:color w:val="000000" w:themeColor="text1"/>
          <w:lang w:val="fr-FR"/>
        </w:rPr>
        <w:t>, անձնական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համակարգիչներ, </w:t>
      </w:r>
      <w:r w:rsidRPr="005A30E1">
        <w:rPr>
          <w:rFonts w:ascii="GHEA Grapalat" w:hAnsi="GHEA Grapalat"/>
          <w:color w:val="000000" w:themeColor="text1"/>
          <w:lang w:val="hy-AM"/>
        </w:rPr>
        <w:t>համակարգիչներ ամբողջը մեկում,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նաև տպիչ/պատճենահանման մեքենա</w:t>
      </w:r>
      <w:r w:rsidR="00EB5CEF" w:rsidRPr="005A30E1">
        <w:rPr>
          <w:rFonts w:ascii="GHEA Grapalat" w:hAnsi="GHEA Grapalat"/>
          <w:color w:val="000000" w:themeColor="text1"/>
          <w:lang w:val="hy-AM"/>
        </w:rPr>
        <w:t xml:space="preserve">ներ </w:t>
      </w:r>
      <w:r w:rsidRPr="005A30E1">
        <w:rPr>
          <w:rFonts w:ascii="GHEA Grapalat" w:hAnsi="GHEA Grapalat"/>
          <w:color w:val="000000" w:themeColor="text1"/>
          <w:lang w:val="fr-FR"/>
        </w:rPr>
        <w:t>(բազմաֆունկցիոնալ լազերային)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, </w:t>
      </w:r>
      <w:r w:rsidR="006D0AE4" w:rsidRPr="005A30E1">
        <w:rPr>
          <w:rFonts w:ascii="GHEA Grapalat" w:hAnsi="GHEA Grapalat"/>
          <w:color w:val="000000" w:themeColor="text1"/>
          <w:lang w:val="hy-AM"/>
        </w:rPr>
        <w:t xml:space="preserve">տեսահսկման համակարգ, պահարաներ, սեղաններ և այլ վարչական սարքավորումներ ձեռք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բերելու համար </w:t>
      </w:r>
      <w:r w:rsidRPr="005A30E1">
        <w:rPr>
          <w:rFonts w:ascii="GHEA Grapalat" w:hAnsi="GHEA Grapalat"/>
          <w:b/>
          <w:color w:val="000000" w:themeColor="text1"/>
          <w:lang w:val="hy-AM"/>
        </w:rPr>
        <w:t>վարչական սարքավորումներ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6D0AE4" w:rsidRPr="005A30E1">
        <w:rPr>
          <w:rFonts w:ascii="GHEA Grapalat" w:hAnsi="GHEA Grapalat"/>
          <w:color w:val="000000" w:themeColor="text1"/>
          <w:lang w:val="hy-AM"/>
        </w:rPr>
        <w:t xml:space="preserve">/5122/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նախատեսվում է </w:t>
      </w:r>
      <w:r w:rsidR="006D0AE4" w:rsidRPr="005A30E1">
        <w:rPr>
          <w:rFonts w:ascii="GHEA Grapalat" w:hAnsi="GHEA Grapalat"/>
          <w:color w:val="000000" w:themeColor="text1"/>
          <w:lang w:val="hy-AM"/>
        </w:rPr>
        <w:t>83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6D0AE4" w:rsidRPr="005A30E1">
        <w:rPr>
          <w:rFonts w:ascii="GHEA Grapalat" w:hAnsi="GHEA Grapalat"/>
          <w:color w:val="000000" w:themeColor="text1"/>
          <w:lang w:val="hy-AM"/>
        </w:rPr>
        <w:t>410</w:t>
      </w:r>
      <w:r w:rsidRPr="005A30E1">
        <w:rPr>
          <w:rFonts w:ascii="GHEA Grapalat" w:hAnsi="GHEA Grapalat"/>
          <w:color w:val="000000" w:themeColor="text1"/>
          <w:lang w:val="hy-AM"/>
        </w:rPr>
        <w:t>.0</w:t>
      </w:r>
      <w:r w:rsidRPr="005A30E1">
        <w:rPr>
          <w:rFonts w:ascii="GHEA Grapalat" w:hAnsi="GHEA Grapalat"/>
          <w:color w:val="000000" w:themeColor="text1"/>
          <w:lang w:val="fr-FR"/>
        </w:rPr>
        <w:t xml:space="preserve"> հազ. դրամ: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Ծախսերը նախատեսվում է կատարել հաշվի առնելով նաև այն</w:t>
      </w:r>
      <w:r w:rsidR="003A04AE" w:rsidRPr="005A30E1">
        <w:rPr>
          <w:rFonts w:ascii="GHEA Grapalat" w:hAnsi="GHEA Grapalat"/>
          <w:color w:val="000000" w:themeColor="text1"/>
          <w:lang w:val="hy-AM"/>
        </w:rPr>
        <w:t xml:space="preserve"> հանգամանքը, որ պետական բյուջեի միջոցներից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2006թ.-ից մինչ օրս Ծառայությանը գումար չի հատկացվել համակարգչային տեխնիկա</w:t>
      </w:r>
      <w:r w:rsidR="003A04AE" w:rsidRPr="005A30E1">
        <w:rPr>
          <w:rFonts w:ascii="GHEA Grapalat" w:hAnsi="GHEA Grapalat"/>
          <w:color w:val="000000" w:themeColor="text1"/>
          <w:lang w:val="hy-AM"/>
        </w:rPr>
        <w:t xml:space="preserve"> և այլ վարչական սարքավորումներ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ձեռք</w:t>
      </w:r>
      <w:r w:rsidR="003A04AE" w:rsidRPr="005A30E1">
        <w:rPr>
          <w:rFonts w:ascii="GHEA Grapalat" w:hAnsi="GHEA Grapalat"/>
          <w:color w:val="000000" w:themeColor="text1"/>
          <w:lang w:val="hy-AM"/>
        </w:rPr>
        <w:t xml:space="preserve"> բերելու համար և նշված ծախսերը Ծ</w:t>
      </w:r>
      <w:r w:rsidRPr="005A30E1">
        <w:rPr>
          <w:rFonts w:ascii="GHEA Grapalat" w:hAnsi="GHEA Grapalat"/>
          <w:color w:val="000000" w:themeColor="text1"/>
          <w:lang w:val="hy-AM"/>
        </w:rPr>
        <w:t>առայությունն իրականացրել է արտաբյուջետային միջոցների հաշավին։ Գ</w:t>
      </w:r>
      <w:r w:rsidRPr="005A30E1">
        <w:rPr>
          <w:rFonts w:ascii="GHEA Grapalat" w:hAnsi="GHEA Grapalat"/>
          <w:color w:val="000000" w:themeColor="text1"/>
          <w:lang w:val="fr-FR"/>
        </w:rPr>
        <w:t>նման առարկաները նախատեսվում է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բերել Գնումների մասին» Հայաստանի Հանրապետության օրենքի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համաձայն՝ </w:t>
      </w:r>
      <w:r w:rsidR="003A04AE" w:rsidRPr="005A30E1">
        <w:rPr>
          <w:rFonts w:ascii="GHEA Grapalat" w:hAnsi="GHEA Grapalat"/>
          <w:color w:val="000000" w:themeColor="text1"/>
          <w:lang w:val="hy-AM"/>
        </w:rPr>
        <w:t>ԳՀ /գնանշման հարցում/ գնման ընթացակարգով</w:t>
      </w:r>
      <w:r w:rsidRPr="005A30E1">
        <w:rPr>
          <w:rFonts w:ascii="GHEA Grapalat" w:hAnsi="GHEA Grapalat"/>
          <w:color w:val="000000" w:themeColor="text1"/>
          <w:lang w:val="hy-AM"/>
        </w:rPr>
        <w:t>։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>Քանի որ Ծառայությունը հանդիսանում է Հարկադիր կատարողների միջազգային միության անդամ և որպես միությունում անդամակցելու տարեկան անդամավճար Ծառայություն</w:t>
      </w:r>
      <w:r w:rsidR="00165575" w:rsidRPr="005A30E1">
        <w:rPr>
          <w:rFonts w:ascii="GHEA Grapalat" w:hAnsi="GHEA Grapalat"/>
          <w:color w:val="000000" w:themeColor="text1"/>
          <w:lang w:val="hy-AM"/>
        </w:rPr>
        <w:t>ը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վճարում է </w:t>
      </w:r>
      <w:r w:rsidR="00165575" w:rsidRPr="005A30E1">
        <w:rPr>
          <w:rFonts w:ascii="GHEA Grapalat" w:hAnsi="GHEA Grapalat"/>
          <w:color w:val="000000" w:themeColor="text1"/>
          <w:lang w:val="hy-AM"/>
        </w:rPr>
        <w:t>7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2A6B37" w:rsidRPr="005A30E1">
        <w:rPr>
          <w:rFonts w:ascii="GHEA Grapalat" w:hAnsi="GHEA Grapalat"/>
          <w:color w:val="000000" w:themeColor="text1"/>
          <w:lang w:val="hy-AM"/>
        </w:rPr>
        <w:t>5</w:t>
      </w:r>
      <w:r w:rsidR="00165575" w:rsidRPr="005A30E1">
        <w:rPr>
          <w:rFonts w:ascii="GHEA Grapalat" w:hAnsi="GHEA Grapalat"/>
          <w:color w:val="000000" w:themeColor="text1"/>
          <w:lang w:val="hy-AM"/>
        </w:rPr>
        <w:t>00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.0 հազ. դրամ, </w:t>
      </w:r>
      <w:r w:rsidR="00165575" w:rsidRPr="005A30E1">
        <w:rPr>
          <w:rFonts w:ascii="GHEA Grapalat" w:hAnsi="GHEA Grapalat"/>
          <w:color w:val="000000" w:themeColor="text1"/>
          <w:lang w:val="hy-AM"/>
        </w:rPr>
        <w:t>ինչպես նաև Հարկադիր կատարողների միջազգային միության կողմից անցկացվող կոնգրեսին մասնակցության անդամավճար 1,</w:t>
      </w:r>
      <w:r w:rsidR="002A6B37" w:rsidRPr="005A30E1">
        <w:rPr>
          <w:rFonts w:ascii="GHEA Grapalat" w:hAnsi="GHEA Grapalat"/>
          <w:color w:val="000000" w:themeColor="text1"/>
          <w:lang w:val="hy-AM"/>
        </w:rPr>
        <w:t>2</w:t>
      </w:r>
      <w:r w:rsidR="00165575" w:rsidRPr="005A30E1">
        <w:rPr>
          <w:rFonts w:ascii="GHEA Grapalat" w:hAnsi="GHEA Grapalat"/>
          <w:color w:val="000000" w:themeColor="text1"/>
          <w:lang w:val="hy-AM"/>
        </w:rPr>
        <w:t>00</w:t>
      </w:r>
      <w:r w:rsidR="00D93229" w:rsidRPr="005A30E1">
        <w:rPr>
          <w:rFonts w:ascii="GHEA Grapalat" w:hAnsi="GHEA Grapalat"/>
          <w:color w:val="000000" w:themeColor="text1"/>
          <w:lang w:val="hy-AM"/>
        </w:rPr>
        <w:t>.</w:t>
      </w:r>
      <w:r w:rsidR="00165575" w:rsidRPr="005A30E1">
        <w:rPr>
          <w:rFonts w:ascii="GHEA Grapalat" w:hAnsi="GHEA Grapalat"/>
          <w:color w:val="000000" w:themeColor="text1"/>
          <w:lang w:val="hy-AM"/>
        </w:rPr>
        <w:t xml:space="preserve">0 հազ․դրամ գումար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ուստի նախահաշվի </w:t>
      </w:r>
      <w:r w:rsidRPr="005A30E1">
        <w:rPr>
          <w:rFonts w:ascii="GHEA Grapalat" w:hAnsi="GHEA Grapalat"/>
          <w:b/>
          <w:color w:val="000000" w:themeColor="text1"/>
          <w:lang w:val="hy-AM"/>
        </w:rPr>
        <w:t>ընթացիկ դրամաշնորհներ միջազգային կազմակերպություններին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2A6B37" w:rsidRPr="005A30E1">
        <w:rPr>
          <w:rFonts w:ascii="GHEA Grapalat" w:hAnsi="GHEA Grapalat"/>
          <w:color w:val="000000" w:themeColor="text1"/>
          <w:lang w:val="hy-AM"/>
        </w:rPr>
        <w:t xml:space="preserve">/4621/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</w:t>
      </w:r>
      <w:r w:rsidR="00165575" w:rsidRPr="005A30E1">
        <w:rPr>
          <w:rFonts w:ascii="GHEA Grapalat" w:hAnsi="GHEA Grapalat"/>
          <w:color w:val="000000" w:themeColor="text1"/>
          <w:lang w:val="hy-AM"/>
        </w:rPr>
        <w:t xml:space="preserve">նախատեսվել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է </w:t>
      </w:r>
      <w:r w:rsidR="00165575" w:rsidRPr="005A30E1">
        <w:rPr>
          <w:rFonts w:ascii="GHEA Grapalat" w:hAnsi="GHEA Grapalat"/>
          <w:color w:val="000000" w:themeColor="text1"/>
          <w:lang w:val="hy-AM"/>
        </w:rPr>
        <w:t xml:space="preserve">8,700․0 հազ․դրամ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գումարը։ </w:t>
      </w:r>
    </w:p>
    <w:p w:rsidR="00E35BA9" w:rsidRPr="005A30E1" w:rsidRDefault="00E35BA9" w:rsidP="00E35BA9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Հաշվի առնելով Ծառայության՝ վիճահարույց կամ առոչինչ ճանաչված կամ ի հայտ եկած գործարքներով որպես վաճառող հանդես գալու, ինչպես նաև վերջինիս վարչական ակտերը, գործողությունը կամ անգործությունը ոչ իրավաչափ ճանաչվելու պարագայում որպես հետևանք արդեն բռնագանձված և/կամ բաշխված գումարները վճարելու Ծառայության պարտավորության կատարման պահանջը՝ (հիմք </w:t>
      </w:r>
      <w:r w:rsidR="00D93229" w:rsidRPr="005A30E1">
        <w:rPr>
          <w:rFonts w:ascii="GHEA Grapalat" w:hAnsi="GHEA Grapalat"/>
          <w:color w:val="000000" w:themeColor="text1"/>
          <w:lang w:val="hy-AM"/>
        </w:rPr>
        <w:t>«Դ</w:t>
      </w:r>
      <w:r w:rsidR="009F7DB9" w:rsidRPr="005A30E1">
        <w:rPr>
          <w:rFonts w:ascii="GHEA Grapalat" w:hAnsi="GHEA Grapalat"/>
          <w:color w:val="000000" w:themeColor="text1"/>
          <w:lang w:val="hy-AM"/>
        </w:rPr>
        <w:t xml:space="preserve">ատական ակտերի հարկադիր կատարման </w:t>
      </w:r>
      <w:r w:rsidR="00D93229" w:rsidRPr="005A30E1">
        <w:rPr>
          <w:rFonts w:ascii="GHEA Grapalat" w:hAnsi="GHEA Grapalat"/>
          <w:color w:val="000000" w:themeColor="text1"/>
          <w:lang w:val="hy-AM"/>
        </w:rPr>
        <w:t>մասին» ՀՀ օրենքի</w:t>
      </w:r>
      <w:r w:rsidR="009F7DB9" w:rsidRPr="005A30E1">
        <w:rPr>
          <w:rFonts w:ascii="GHEA Grapalat" w:hAnsi="GHEA Grapalat"/>
          <w:color w:val="000000" w:themeColor="text1"/>
          <w:lang w:val="hy-AM"/>
        </w:rPr>
        <w:t xml:space="preserve"> 67-րդ հոդվածի 7-րդ մաս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) անհրաժեշտություն է առաջացել նախահաշվի </w:t>
      </w:r>
      <w:r w:rsidRPr="005A30E1">
        <w:rPr>
          <w:rFonts w:ascii="GHEA Grapalat" w:hAnsi="GHEA Grapalat"/>
          <w:b/>
          <w:color w:val="000000" w:themeColor="text1"/>
          <w:lang w:val="hy-AM"/>
        </w:rPr>
        <w:t>պետական հատվածի տարբեր մակարդակների կողմից միմյանց նկատմամբ կիրառվող տույժեր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="005411A8" w:rsidRPr="005A30E1">
        <w:rPr>
          <w:rFonts w:ascii="GHEA Grapalat" w:hAnsi="GHEA Grapalat"/>
          <w:color w:val="000000" w:themeColor="text1"/>
          <w:lang w:val="hy-AM"/>
        </w:rPr>
        <w:t xml:space="preserve">/4824/ 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հոդվածով նախատեսել </w:t>
      </w:r>
      <w:r w:rsidR="005411A8" w:rsidRPr="005A30E1">
        <w:rPr>
          <w:rFonts w:ascii="GHEA Grapalat" w:hAnsi="GHEA Grapalat"/>
          <w:color w:val="000000" w:themeColor="text1"/>
          <w:lang w:val="hy-AM"/>
        </w:rPr>
        <w:t>10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0,000.0 հազ. դրամ գումար՝ դատական </w:t>
      </w:r>
      <w:r w:rsidRPr="005A30E1">
        <w:rPr>
          <w:rFonts w:ascii="GHEA Grapalat" w:hAnsi="GHEA Grapalat"/>
          <w:color w:val="000000" w:themeColor="text1"/>
          <w:lang w:val="hy-AM"/>
        </w:rPr>
        <w:lastRenderedPageBreak/>
        <w:t>կամ վարչական ակտերով Ծառայության համար սահմանված՝ գումարների վճարման պարտավորությունների կատարման համար:</w:t>
      </w:r>
    </w:p>
    <w:p w:rsidR="008026E5" w:rsidRPr="005A30E1" w:rsidRDefault="007F68FE" w:rsidP="00AC3058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A30E1">
        <w:rPr>
          <w:rFonts w:ascii="GHEA Grapalat" w:hAnsi="GHEA Grapalat"/>
          <w:color w:val="000000" w:themeColor="text1"/>
          <w:lang w:val="hy-AM"/>
        </w:rPr>
        <w:t xml:space="preserve">Նախահաշվում </w:t>
      </w:r>
      <w:r w:rsidRPr="005A30E1">
        <w:rPr>
          <w:rFonts w:ascii="GHEA Grapalat" w:hAnsi="GHEA Grapalat"/>
          <w:b/>
          <w:color w:val="000000" w:themeColor="text1"/>
          <w:lang w:val="hy-AM"/>
        </w:rPr>
        <w:t>ընդհանուր բնույթի այլ ծառայություններ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/4239/ հոդվածով նախատեսվել է 3</w:t>
      </w:r>
      <w:r w:rsidR="00C24D07" w:rsidRPr="005A30E1">
        <w:rPr>
          <w:rFonts w:ascii="GHEA Grapalat" w:hAnsi="GHEA Grapalat"/>
          <w:color w:val="000000" w:themeColor="text1"/>
          <w:lang w:val="hy-AM"/>
        </w:rPr>
        <w:t>2</w:t>
      </w:r>
      <w:r w:rsidRPr="005A30E1">
        <w:rPr>
          <w:rFonts w:ascii="GHEA Grapalat" w:hAnsi="GHEA Grapalat"/>
          <w:color w:val="000000" w:themeColor="text1"/>
          <w:lang w:val="hy-AM"/>
        </w:rPr>
        <w:t>,</w:t>
      </w:r>
      <w:r w:rsidR="00C24D07" w:rsidRPr="005A30E1">
        <w:rPr>
          <w:rFonts w:ascii="GHEA Grapalat" w:hAnsi="GHEA Grapalat"/>
          <w:color w:val="000000" w:themeColor="text1"/>
          <w:lang w:val="hy-AM"/>
        </w:rPr>
        <w:t>11</w:t>
      </w:r>
      <w:r w:rsidR="00AC3058" w:rsidRPr="005A30E1">
        <w:rPr>
          <w:rFonts w:ascii="GHEA Grapalat" w:hAnsi="GHEA Grapalat"/>
          <w:color w:val="000000" w:themeColor="text1"/>
          <w:lang w:val="hy-AM"/>
        </w:rPr>
        <w:t>4</w:t>
      </w:r>
      <w:r w:rsidRPr="005A30E1">
        <w:rPr>
          <w:rFonts w:ascii="GHEA Grapalat" w:hAnsi="GHEA Grapalat"/>
          <w:color w:val="000000" w:themeColor="text1"/>
          <w:lang w:val="hy-AM"/>
        </w:rPr>
        <w:t>․0 հազ․դրամ գումար, որից արխիվացման ծառայությունների ձեռք բերման նպատակով  նախատեսվում է 1,000.0 հազ.դրամ և գույքագրման ծառայությունների ձեռք բերման նպատակով 2,000․0 հազ․դրամ գումար։ Գ</w:t>
      </w:r>
      <w:r w:rsidRPr="005A30E1">
        <w:rPr>
          <w:rFonts w:ascii="GHEA Grapalat" w:hAnsi="GHEA Grapalat"/>
          <w:color w:val="000000" w:themeColor="text1"/>
          <w:lang w:val="fr-FR"/>
        </w:rPr>
        <w:t>նման առարկաները նախատեսվում է ձեռք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</w:t>
      </w:r>
      <w:r w:rsidRPr="005A30E1">
        <w:rPr>
          <w:rFonts w:ascii="GHEA Grapalat" w:hAnsi="GHEA Grapalat"/>
          <w:color w:val="000000" w:themeColor="text1"/>
          <w:lang w:val="fr-FR"/>
        </w:rPr>
        <w:t>բերել</w:t>
      </w:r>
      <w:r w:rsidRPr="005A30E1">
        <w:rPr>
          <w:rFonts w:ascii="GHEA Grapalat" w:hAnsi="GHEA Grapalat"/>
          <w:color w:val="000000" w:themeColor="text1"/>
          <w:lang w:val="hy-AM"/>
        </w:rPr>
        <w:t xml:space="preserve"> ԳՀ /գնանշման հարցում/ գնման ընթացակարգով, հաշվի առնելով այն հանգամանքը, որ գնման առարկաների գինը չի գերազանցում գնումների բազային միավորի յոթանասունապատիկը:</w:t>
      </w:r>
    </w:p>
    <w:p w:rsidR="00841593" w:rsidRPr="005A30E1" w:rsidRDefault="00A07D6E" w:rsidP="00C817B5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Վերը նշված 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գումարից 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ևս 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2</w:t>
      </w:r>
      <w:r w:rsidR="00EC07D0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9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EC07D0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11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4.0 հազ.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դրամ գումար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ը, ինչպես նաև </w:t>
      </w:r>
      <w:r w:rsidR="00C817B5" w:rsidRPr="005A30E1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/4861/ այլ ծախսեր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ոդված</w:t>
      </w:r>
      <w:r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ով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՝  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27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300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0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հազ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դրամ գումար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ը նախատեսվել է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որպես ԳՉԾ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/գնում չհանդիսացող ծախսեր/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։ Նշված հոդվածների գումար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ներ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ավելացվում 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են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որպես ԳՉԾ հաշվի առնելով այն հանգամանքը, որ դրանում նախատեսված են </w:t>
      </w:r>
      <w:r w:rsidR="00C817B5" w:rsidRPr="005A30E1">
        <w:rPr>
          <w:rFonts w:ascii="GHEA Grapalat" w:hAnsi="GHEA Grapalat"/>
          <w:color w:val="000000" w:themeColor="text1"/>
          <w:lang w:val="hy-AM"/>
        </w:rPr>
        <w:t>այնպիսի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ապրանքներ, գործիքներ, նյութեր և ծառայություններ, որոնք ներառված չեն անվանացանկում և անմիջականորեն կապված են վտարման, բնակեցման, առգրավված գույքի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ավտոտրանսպորտային միջոցների տեղափոխման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AC3058" w:rsidRPr="005A30E1">
        <w:rPr>
          <w:rFonts w:ascii="GHEA Grapalat" w:hAnsi="GHEA Grapalat"/>
          <w:color w:val="000000" w:themeColor="text1"/>
          <w:lang w:val="fr-FR"/>
        </w:rPr>
        <w:t xml:space="preserve">2017 թվականի հուլիս ամսից կատարողական վարույթով հետախուզման մեջ գտնվող ավտոմեքենաները ՀՀ ոստիկանության Ճանապարհային Ոստիկանության կողմից բերման են ենթարկվում ԴԱՀԿ ապահովող ծառայության վարչական տարածք, ուստի առաջանում </w:t>
      </w:r>
      <w:r w:rsidR="00AC3058" w:rsidRPr="005A30E1">
        <w:rPr>
          <w:rFonts w:ascii="GHEA Grapalat" w:hAnsi="GHEA Grapalat"/>
          <w:color w:val="000000" w:themeColor="text1"/>
          <w:lang w:val="hy-AM"/>
        </w:rPr>
        <w:t xml:space="preserve">է </w:t>
      </w:r>
      <w:r w:rsidR="00AC3058" w:rsidRPr="005A30E1">
        <w:rPr>
          <w:rFonts w:ascii="GHEA Grapalat" w:hAnsi="GHEA Grapalat"/>
          <w:color w:val="000000" w:themeColor="text1"/>
          <w:lang w:val="fr-FR"/>
        </w:rPr>
        <w:t>բերման ենթարկված ավտոմեքենաները հատուկ պահպանվող տարածք տեղափոխելու անհրաժեշտությունը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կանխիկ գումարի տեղափոխման, ապամոնտաժման, քանդման, </w:t>
      </w:r>
      <w:r w:rsidR="00AC3058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ալիմենտի բռնագանձման կատարողական վարույթներով 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տեսակցությունների կազմակերպման</w:t>
      </w:r>
      <w:r w:rsidR="00EF359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EF3595" w:rsidRPr="005A30E1">
        <w:rPr>
          <w:rFonts w:ascii="GHEA Grapalat" w:hAnsi="GHEA Grapalat"/>
          <w:color w:val="000000" w:themeColor="text1"/>
          <w:lang w:val="hy-AM"/>
        </w:rPr>
        <w:t>քաղաքացիներին բռնագանձումների կամ առկա պարտավորությունների մասին ծանուցման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կատարողական </w:t>
      </w:r>
      <w:r w:rsidR="003A7AE6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թերթով </w:t>
      </w:r>
      <w:r w:rsidR="00C817B5" w:rsidRPr="005A30E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նախատեսված այլ կատարողական գործողությունների կատարման հետ և իրականացվում են հիմք ընդունելով ՀՀ կառավարության 15.12.2006թ.-ի թիվ 2275-Ն որոշմամբ հաստատված կարգի 10-րդ կետի 3-րդ պարբերությունը՝ այն է «Ֆոնդի միջոցների հաշվին կատարողական գործողությունների կատարման ծախսերը՝ կապված ապրանքների, աշխատանքների և ծառայությունների ձեռքբերման հետ, չեն համարվում պետական կարիքների համար գնումներ»: </w:t>
      </w:r>
    </w:p>
    <w:p w:rsidR="00EF7AAE" w:rsidRPr="005A30E1" w:rsidRDefault="00C817B5" w:rsidP="008D0D9F">
      <w:pPr>
        <w:spacing w:line="360" w:lineRule="auto"/>
        <w:ind w:firstLine="708"/>
        <w:jc w:val="both"/>
        <w:rPr>
          <w:color w:val="000000" w:themeColor="text1"/>
          <w:lang w:val="fr-FR"/>
        </w:rPr>
      </w:pP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lastRenderedPageBreak/>
        <w:t xml:space="preserve">Նշված լրացումների, ինչպես նաև գնումների պլանում լրացումների </w:t>
      </w:r>
      <w:r w:rsidR="003A7AE6"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 xml:space="preserve">ու փոփոխությունների 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կատարման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դեպքում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201</w:t>
      </w:r>
      <w:r w:rsidR="003A7AE6"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>8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թվականին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լրացուցիչ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բյուջետային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պարտքեր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չեն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5A30E1">
        <w:rPr>
          <w:rStyle w:val="Emphasis"/>
          <w:rFonts w:ascii="GHEA Grapalat" w:hAnsi="GHEA Grapalat" w:cs="Sylfaen"/>
          <w:i w:val="0"/>
          <w:color w:val="000000" w:themeColor="text1"/>
          <w:lang w:val="hy-AM"/>
        </w:rPr>
        <w:t>առաջանա</w:t>
      </w:r>
      <w:r w:rsidRPr="005A30E1">
        <w:rPr>
          <w:rStyle w:val="Emphasis"/>
          <w:rFonts w:ascii="GHEA Grapalat" w:hAnsi="GHEA Grapalat"/>
          <w:i w:val="0"/>
          <w:color w:val="000000" w:themeColor="text1"/>
          <w:lang w:val="hy-AM"/>
        </w:rPr>
        <w:t>:</w:t>
      </w:r>
    </w:p>
    <w:sectPr w:rsidR="00EF7AAE" w:rsidRPr="005A30E1" w:rsidSect="00E35BA9">
      <w:pgSz w:w="12240" w:h="15840"/>
      <w:pgMar w:top="426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530E5"/>
    <w:rsid w:val="00033374"/>
    <w:rsid w:val="00050CF7"/>
    <w:rsid w:val="00064767"/>
    <w:rsid w:val="00071A4E"/>
    <w:rsid w:val="00083BA6"/>
    <w:rsid w:val="000A07C4"/>
    <w:rsid w:val="000E344C"/>
    <w:rsid w:val="000F2957"/>
    <w:rsid w:val="000F625E"/>
    <w:rsid w:val="001038B8"/>
    <w:rsid w:val="00106378"/>
    <w:rsid w:val="0011065C"/>
    <w:rsid w:val="00112709"/>
    <w:rsid w:val="00113E90"/>
    <w:rsid w:val="00132C60"/>
    <w:rsid w:val="00136112"/>
    <w:rsid w:val="001542AE"/>
    <w:rsid w:val="00160D60"/>
    <w:rsid w:val="00163999"/>
    <w:rsid w:val="00165575"/>
    <w:rsid w:val="00167BC2"/>
    <w:rsid w:val="0017562E"/>
    <w:rsid w:val="0018332E"/>
    <w:rsid w:val="001904C6"/>
    <w:rsid w:val="0019590B"/>
    <w:rsid w:val="001963B3"/>
    <w:rsid w:val="001B1301"/>
    <w:rsid w:val="001B77BE"/>
    <w:rsid w:val="00230E9C"/>
    <w:rsid w:val="00247ABC"/>
    <w:rsid w:val="00251231"/>
    <w:rsid w:val="00251F9D"/>
    <w:rsid w:val="00261062"/>
    <w:rsid w:val="00272F73"/>
    <w:rsid w:val="00280B45"/>
    <w:rsid w:val="002919A1"/>
    <w:rsid w:val="00292AB6"/>
    <w:rsid w:val="002A6473"/>
    <w:rsid w:val="002A6B37"/>
    <w:rsid w:val="002C47E5"/>
    <w:rsid w:val="00352C2B"/>
    <w:rsid w:val="00376D6A"/>
    <w:rsid w:val="00387C88"/>
    <w:rsid w:val="00393E3A"/>
    <w:rsid w:val="003A04AE"/>
    <w:rsid w:val="003A7AE6"/>
    <w:rsid w:val="003B13A7"/>
    <w:rsid w:val="003C54A8"/>
    <w:rsid w:val="003D59E3"/>
    <w:rsid w:val="003F4EC3"/>
    <w:rsid w:val="00415CD3"/>
    <w:rsid w:val="00425856"/>
    <w:rsid w:val="00447978"/>
    <w:rsid w:val="0045718B"/>
    <w:rsid w:val="00463012"/>
    <w:rsid w:val="00475A17"/>
    <w:rsid w:val="004C4E29"/>
    <w:rsid w:val="004C746A"/>
    <w:rsid w:val="004F107B"/>
    <w:rsid w:val="00506B29"/>
    <w:rsid w:val="00526A31"/>
    <w:rsid w:val="005411A8"/>
    <w:rsid w:val="00545F28"/>
    <w:rsid w:val="005A252C"/>
    <w:rsid w:val="005A30E1"/>
    <w:rsid w:val="005B60D9"/>
    <w:rsid w:val="005D23D0"/>
    <w:rsid w:val="005E7943"/>
    <w:rsid w:val="005F018D"/>
    <w:rsid w:val="005F6532"/>
    <w:rsid w:val="00613EE5"/>
    <w:rsid w:val="00614681"/>
    <w:rsid w:val="00624B79"/>
    <w:rsid w:val="0063486B"/>
    <w:rsid w:val="00642AF2"/>
    <w:rsid w:val="006530E5"/>
    <w:rsid w:val="00655882"/>
    <w:rsid w:val="00690CCE"/>
    <w:rsid w:val="006959D5"/>
    <w:rsid w:val="006A280C"/>
    <w:rsid w:val="006A6123"/>
    <w:rsid w:val="006C24BE"/>
    <w:rsid w:val="006C6F64"/>
    <w:rsid w:val="006D0AE4"/>
    <w:rsid w:val="007126C2"/>
    <w:rsid w:val="00791797"/>
    <w:rsid w:val="007A492D"/>
    <w:rsid w:val="007A7198"/>
    <w:rsid w:val="007B5627"/>
    <w:rsid w:val="007B6546"/>
    <w:rsid w:val="007C1304"/>
    <w:rsid w:val="007E222D"/>
    <w:rsid w:val="007F3992"/>
    <w:rsid w:val="007F68FE"/>
    <w:rsid w:val="008026E5"/>
    <w:rsid w:val="00803C5D"/>
    <w:rsid w:val="00807A8D"/>
    <w:rsid w:val="00824AFC"/>
    <w:rsid w:val="00832106"/>
    <w:rsid w:val="008360CB"/>
    <w:rsid w:val="00841593"/>
    <w:rsid w:val="00853BFF"/>
    <w:rsid w:val="00860C98"/>
    <w:rsid w:val="008B2427"/>
    <w:rsid w:val="008D0D9F"/>
    <w:rsid w:val="008D59B0"/>
    <w:rsid w:val="008F3DF3"/>
    <w:rsid w:val="00951E85"/>
    <w:rsid w:val="009569F1"/>
    <w:rsid w:val="00984EEC"/>
    <w:rsid w:val="00991BCD"/>
    <w:rsid w:val="009A4054"/>
    <w:rsid w:val="009B5E0C"/>
    <w:rsid w:val="009E4E08"/>
    <w:rsid w:val="009F7DB9"/>
    <w:rsid w:val="00A03793"/>
    <w:rsid w:val="00A07D6E"/>
    <w:rsid w:val="00A22813"/>
    <w:rsid w:val="00A324AA"/>
    <w:rsid w:val="00A3638B"/>
    <w:rsid w:val="00A3690D"/>
    <w:rsid w:val="00A472F8"/>
    <w:rsid w:val="00A75363"/>
    <w:rsid w:val="00A87B8F"/>
    <w:rsid w:val="00A96B4D"/>
    <w:rsid w:val="00AC3058"/>
    <w:rsid w:val="00AF1222"/>
    <w:rsid w:val="00B37495"/>
    <w:rsid w:val="00B8121F"/>
    <w:rsid w:val="00B87DB5"/>
    <w:rsid w:val="00BA1460"/>
    <w:rsid w:val="00BE12C2"/>
    <w:rsid w:val="00BF2E9A"/>
    <w:rsid w:val="00C03478"/>
    <w:rsid w:val="00C24D07"/>
    <w:rsid w:val="00C50CED"/>
    <w:rsid w:val="00C6201E"/>
    <w:rsid w:val="00C817B5"/>
    <w:rsid w:val="00C90F19"/>
    <w:rsid w:val="00CB6341"/>
    <w:rsid w:val="00CF29FA"/>
    <w:rsid w:val="00CF5FB0"/>
    <w:rsid w:val="00D03B62"/>
    <w:rsid w:val="00D10460"/>
    <w:rsid w:val="00D107DF"/>
    <w:rsid w:val="00D37894"/>
    <w:rsid w:val="00D40922"/>
    <w:rsid w:val="00D84D21"/>
    <w:rsid w:val="00D93229"/>
    <w:rsid w:val="00DA3796"/>
    <w:rsid w:val="00DD4120"/>
    <w:rsid w:val="00E06CFF"/>
    <w:rsid w:val="00E17ACD"/>
    <w:rsid w:val="00E22324"/>
    <w:rsid w:val="00E23C7D"/>
    <w:rsid w:val="00E30D53"/>
    <w:rsid w:val="00E3259A"/>
    <w:rsid w:val="00E35BA9"/>
    <w:rsid w:val="00E9011E"/>
    <w:rsid w:val="00E9281B"/>
    <w:rsid w:val="00EB5CEF"/>
    <w:rsid w:val="00EC07D0"/>
    <w:rsid w:val="00ED4CFF"/>
    <w:rsid w:val="00EE2825"/>
    <w:rsid w:val="00EE3B55"/>
    <w:rsid w:val="00EF3595"/>
    <w:rsid w:val="00EF7AAE"/>
    <w:rsid w:val="00F02AFB"/>
    <w:rsid w:val="00F0491B"/>
    <w:rsid w:val="00F06A8A"/>
    <w:rsid w:val="00F1416B"/>
    <w:rsid w:val="00F214AD"/>
    <w:rsid w:val="00F24B3F"/>
    <w:rsid w:val="00F50511"/>
    <w:rsid w:val="00F528EE"/>
    <w:rsid w:val="00F53855"/>
    <w:rsid w:val="00F80585"/>
    <w:rsid w:val="00F91767"/>
    <w:rsid w:val="00FD7D20"/>
    <w:rsid w:val="00FE2D2E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681"/>
    <w:rPr>
      <w:color w:val="0563C1"/>
      <w:u w:val="single"/>
    </w:rPr>
  </w:style>
  <w:style w:type="character" w:styleId="Emphasis">
    <w:name w:val="Emphasis"/>
    <w:qFormat/>
    <w:rsid w:val="00C817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rkadi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C62E-E149-4485-A2C1-6201AE7A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3491</Words>
  <Characters>19899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Finbazhin-pet</dc:creator>
  <cp:lastModifiedBy>Bela Galstyan</cp:lastModifiedBy>
  <cp:revision>5</cp:revision>
  <cp:lastPrinted>2018-02-05T06:46:00Z</cp:lastPrinted>
  <dcterms:created xsi:type="dcterms:W3CDTF">2018-02-05T13:54:00Z</dcterms:created>
  <dcterms:modified xsi:type="dcterms:W3CDTF">2018-02-14T07:17:00Z</dcterms:modified>
</cp:coreProperties>
</file>