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C05" w:rsidRPr="002201A4" w:rsidRDefault="00C64C05" w:rsidP="00C64C05">
      <w:pPr>
        <w:shd w:val="clear" w:color="auto" w:fill="FFFFFF"/>
        <w:spacing w:before="100" w:beforeAutospacing="1" w:after="100" w:afterAutospacing="1"/>
        <w:jc w:val="right"/>
        <w:rPr>
          <w:rFonts w:ascii="GHEA Mariam" w:eastAsia="Times New Roman" w:hAnsi="GHEA Mariam" w:cs="Sylfaen"/>
          <w:bCs/>
          <w:color w:val="000000"/>
          <w:u w:val="single"/>
          <w:lang w:val="hy-AM"/>
        </w:rPr>
      </w:pPr>
      <w:r w:rsidRPr="002201A4">
        <w:rPr>
          <w:rFonts w:ascii="GHEA Mariam" w:eastAsia="Times New Roman" w:hAnsi="GHEA Mariam" w:cs="Sylfaen"/>
          <w:bCs/>
          <w:color w:val="000000"/>
          <w:u w:val="single"/>
          <w:lang w:val="hy-AM"/>
        </w:rPr>
        <w:t>ՆԱԽԱԳԻԾ</w:t>
      </w:r>
    </w:p>
    <w:p w:rsidR="00C64C05" w:rsidRPr="002201A4" w:rsidRDefault="00C64C05" w:rsidP="00C64C05">
      <w:pPr>
        <w:shd w:val="clear" w:color="auto" w:fill="FFFFFF"/>
        <w:spacing w:before="100" w:beforeAutospacing="1" w:after="100" w:afterAutospacing="1"/>
        <w:jc w:val="center"/>
        <w:rPr>
          <w:rFonts w:ascii="GHEA Mariam" w:eastAsia="Times New Roman" w:hAnsi="GHEA Mariam" w:cs="Times New Roman"/>
          <w:color w:val="000000"/>
        </w:rPr>
      </w:pPr>
      <w:r w:rsidRPr="002201A4">
        <w:rPr>
          <w:rFonts w:ascii="GHEA Mariam" w:eastAsia="Times New Roman" w:hAnsi="GHEA Mariam" w:cs="Sylfaen"/>
          <w:b/>
          <w:bCs/>
          <w:color w:val="000000"/>
        </w:rPr>
        <w:t>ՀԱՅԱՍՏԱՆԻ</w:t>
      </w:r>
      <w:r w:rsidRPr="002201A4">
        <w:rPr>
          <w:rFonts w:ascii="GHEA Mariam" w:eastAsia="Times New Roman" w:hAnsi="GHEA Mariam" w:cs="Times New Roman"/>
          <w:b/>
          <w:bCs/>
          <w:color w:val="000000"/>
        </w:rPr>
        <w:t xml:space="preserve"> </w:t>
      </w:r>
      <w:r w:rsidRPr="002201A4">
        <w:rPr>
          <w:rFonts w:ascii="GHEA Mariam" w:eastAsia="Times New Roman" w:hAnsi="GHEA Mariam" w:cs="Sylfaen"/>
          <w:b/>
          <w:bCs/>
          <w:color w:val="000000"/>
        </w:rPr>
        <w:t>ՀԱՆՐԱՊԵՏՈՒԹՅԱՆ</w:t>
      </w:r>
      <w:r w:rsidRPr="002201A4">
        <w:rPr>
          <w:rFonts w:ascii="GHEA Mariam" w:eastAsia="Times New Roman" w:hAnsi="GHEA Mariam" w:cs="Times New Roman"/>
          <w:b/>
          <w:bCs/>
          <w:color w:val="000000"/>
        </w:rPr>
        <w:t xml:space="preserve"> </w:t>
      </w:r>
      <w:r w:rsidRPr="002201A4">
        <w:rPr>
          <w:rFonts w:ascii="GHEA Mariam" w:eastAsia="Times New Roman" w:hAnsi="GHEA Mariam" w:cs="Sylfaen"/>
          <w:b/>
          <w:bCs/>
          <w:color w:val="000000"/>
        </w:rPr>
        <w:t>ԿԱՌԱՎԱՐՈՒԹՅՈՒՆ</w:t>
      </w:r>
    </w:p>
    <w:p w:rsidR="00C64C05" w:rsidRPr="002201A4" w:rsidRDefault="00C64C05" w:rsidP="00C64C05">
      <w:pPr>
        <w:shd w:val="clear" w:color="auto" w:fill="FFFFFF"/>
        <w:spacing w:before="100" w:beforeAutospacing="1" w:after="100" w:afterAutospacing="1"/>
        <w:jc w:val="center"/>
        <w:rPr>
          <w:rFonts w:ascii="GHEA Mariam" w:eastAsia="Times New Roman" w:hAnsi="GHEA Mariam" w:cs="Times New Roman"/>
          <w:color w:val="000000"/>
        </w:rPr>
      </w:pPr>
      <w:r w:rsidRPr="002201A4">
        <w:rPr>
          <w:rFonts w:ascii="GHEA Mariam" w:eastAsia="Times New Roman" w:hAnsi="GHEA Mariam" w:cs="Times New Roman"/>
          <w:color w:val="000000"/>
        </w:rPr>
        <w:br/>
      </w:r>
      <w:r w:rsidRPr="002201A4">
        <w:rPr>
          <w:rFonts w:ascii="GHEA Mariam" w:eastAsia="Times New Roman" w:hAnsi="GHEA Mariam" w:cs="Sylfaen"/>
          <w:b/>
          <w:bCs/>
          <w:color w:val="000000"/>
        </w:rPr>
        <w:t>Ո</w:t>
      </w:r>
      <w:r w:rsidRPr="002201A4">
        <w:rPr>
          <w:rFonts w:ascii="GHEA Mariam" w:eastAsia="Times New Roman" w:hAnsi="GHEA Mariam" w:cs="Times New Roman"/>
          <w:b/>
          <w:bCs/>
          <w:color w:val="000000"/>
        </w:rPr>
        <w:t xml:space="preserve"> </w:t>
      </w:r>
      <w:r w:rsidRPr="002201A4">
        <w:rPr>
          <w:rFonts w:ascii="GHEA Mariam" w:eastAsia="Times New Roman" w:hAnsi="GHEA Mariam" w:cs="Sylfaen"/>
          <w:b/>
          <w:bCs/>
          <w:color w:val="000000"/>
        </w:rPr>
        <w:t>Ր</w:t>
      </w:r>
      <w:r w:rsidRPr="002201A4">
        <w:rPr>
          <w:rFonts w:ascii="GHEA Mariam" w:eastAsia="Times New Roman" w:hAnsi="GHEA Mariam" w:cs="Times New Roman"/>
          <w:b/>
          <w:bCs/>
          <w:color w:val="000000"/>
        </w:rPr>
        <w:t xml:space="preserve"> </w:t>
      </w:r>
      <w:r w:rsidRPr="002201A4">
        <w:rPr>
          <w:rFonts w:ascii="GHEA Mariam" w:eastAsia="Times New Roman" w:hAnsi="GHEA Mariam" w:cs="Sylfaen"/>
          <w:b/>
          <w:bCs/>
          <w:color w:val="000000"/>
        </w:rPr>
        <w:t>Ո</w:t>
      </w:r>
      <w:r w:rsidRPr="002201A4">
        <w:rPr>
          <w:rFonts w:ascii="GHEA Mariam" w:eastAsia="Times New Roman" w:hAnsi="GHEA Mariam" w:cs="Times New Roman"/>
          <w:b/>
          <w:bCs/>
          <w:color w:val="000000"/>
        </w:rPr>
        <w:t xml:space="preserve"> </w:t>
      </w:r>
      <w:r w:rsidRPr="002201A4">
        <w:rPr>
          <w:rFonts w:ascii="GHEA Mariam" w:eastAsia="Times New Roman" w:hAnsi="GHEA Mariam" w:cs="Sylfaen"/>
          <w:b/>
          <w:bCs/>
          <w:color w:val="000000"/>
        </w:rPr>
        <w:t>Շ</w:t>
      </w:r>
      <w:r w:rsidRPr="002201A4">
        <w:rPr>
          <w:rFonts w:ascii="GHEA Mariam" w:eastAsia="Times New Roman" w:hAnsi="GHEA Mariam" w:cs="Times New Roman"/>
          <w:b/>
          <w:bCs/>
          <w:color w:val="000000"/>
        </w:rPr>
        <w:t xml:space="preserve"> </w:t>
      </w:r>
      <w:r w:rsidRPr="002201A4">
        <w:rPr>
          <w:rFonts w:ascii="GHEA Mariam" w:eastAsia="Times New Roman" w:hAnsi="GHEA Mariam" w:cs="Sylfaen"/>
          <w:b/>
          <w:bCs/>
          <w:color w:val="000000"/>
        </w:rPr>
        <w:t>ՈՒ</w:t>
      </w:r>
      <w:r w:rsidRPr="002201A4">
        <w:rPr>
          <w:rFonts w:ascii="GHEA Mariam" w:eastAsia="Times New Roman" w:hAnsi="GHEA Mariam" w:cs="Times New Roman"/>
          <w:b/>
          <w:bCs/>
          <w:color w:val="000000"/>
        </w:rPr>
        <w:t xml:space="preserve"> </w:t>
      </w:r>
      <w:r w:rsidRPr="002201A4">
        <w:rPr>
          <w:rFonts w:ascii="GHEA Mariam" w:eastAsia="Times New Roman" w:hAnsi="GHEA Mariam" w:cs="Sylfaen"/>
          <w:b/>
          <w:bCs/>
          <w:color w:val="000000"/>
        </w:rPr>
        <w:t>Մ</w:t>
      </w:r>
    </w:p>
    <w:p w:rsidR="00C64C05" w:rsidRPr="002201A4" w:rsidRDefault="00C64C05" w:rsidP="00F97367">
      <w:pPr>
        <w:shd w:val="clear" w:color="auto" w:fill="FFFFFF"/>
        <w:spacing w:before="100" w:beforeAutospacing="1" w:after="100" w:afterAutospacing="1"/>
        <w:rPr>
          <w:rFonts w:ascii="GHEA Mariam" w:eastAsia="Times New Roman" w:hAnsi="GHEA Mariam" w:cs="Times New Roman"/>
          <w:color w:val="000000"/>
          <w:lang w:val="hy-AM"/>
        </w:rPr>
      </w:pPr>
      <w:r w:rsidRPr="002201A4">
        <w:rPr>
          <w:rFonts w:ascii="GHEA Mariam" w:eastAsia="Times New Roman" w:hAnsi="GHEA Mariam" w:cs="Times New Roman"/>
          <w:color w:val="000000"/>
          <w:lang w:val="hy-AM"/>
        </w:rPr>
        <w:t>« _____ » _______________</w:t>
      </w:r>
      <w:r w:rsidRPr="002201A4">
        <w:rPr>
          <w:rFonts w:ascii="GHEA Mariam" w:eastAsia="Times New Roman" w:hAnsi="GHEA Mariam" w:cs="Times New Roman"/>
          <w:color w:val="000000"/>
        </w:rPr>
        <w:t xml:space="preserve"> 20</w:t>
      </w:r>
      <w:r w:rsidRPr="002201A4">
        <w:rPr>
          <w:rFonts w:ascii="GHEA Mariam" w:eastAsia="Times New Roman" w:hAnsi="GHEA Mariam" w:cs="Times New Roman"/>
          <w:color w:val="000000"/>
          <w:lang w:val="hy-AM"/>
        </w:rPr>
        <w:t>1</w:t>
      </w:r>
      <w:r w:rsidR="000D4DA1" w:rsidRPr="002201A4">
        <w:rPr>
          <w:rFonts w:ascii="GHEA Mariam" w:eastAsia="Times New Roman" w:hAnsi="GHEA Mariam" w:cs="Times New Roman"/>
          <w:color w:val="000000"/>
          <w:lang w:val="hy-AM"/>
        </w:rPr>
        <w:t>8</w:t>
      </w:r>
      <w:r w:rsidRPr="002201A4">
        <w:rPr>
          <w:rFonts w:ascii="GHEA Mariam" w:eastAsia="Times New Roman" w:hAnsi="GHEA Mariam" w:cs="Times New Roman"/>
          <w:color w:val="000000"/>
        </w:rPr>
        <w:t xml:space="preserve"> </w:t>
      </w:r>
      <w:r w:rsidRPr="002201A4">
        <w:rPr>
          <w:rFonts w:ascii="GHEA Mariam" w:eastAsia="Times New Roman" w:hAnsi="GHEA Mariam" w:cs="Sylfaen"/>
          <w:color w:val="000000"/>
        </w:rPr>
        <w:t>թ</w:t>
      </w:r>
      <w:r w:rsidR="00F97367" w:rsidRPr="002201A4">
        <w:rPr>
          <w:rFonts w:ascii="GHEA Mariam" w:eastAsia="Times New Roman" w:hAnsi="GHEA Mariam" w:cs="Sylfaen"/>
          <w:color w:val="000000"/>
          <w:lang w:val="hy-AM"/>
        </w:rPr>
        <w:t>.</w:t>
      </w:r>
      <w:r w:rsidR="00C81C07" w:rsidRPr="002201A4">
        <w:rPr>
          <w:rFonts w:ascii="GHEA Mariam" w:eastAsia="Times New Roman" w:hAnsi="GHEA Mariam" w:cs="Sylfaen"/>
          <w:color w:val="000000"/>
          <w:lang w:val="hy-AM"/>
        </w:rPr>
        <w:t xml:space="preserve">              </w:t>
      </w:r>
      <w:r w:rsidRPr="002201A4">
        <w:rPr>
          <w:rFonts w:ascii="GHEA Mariam" w:eastAsia="Times New Roman" w:hAnsi="GHEA Mariam" w:cs="Times New Roman"/>
          <w:color w:val="000000"/>
        </w:rPr>
        <w:t xml:space="preserve"> </w:t>
      </w:r>
      <w:r w:rsidRPr="002201A4">
        <w:rPr>
          <w:rFonts w:ascii="GHEA Mariam" w:eastAsia="Times New Roman" w:hAnsi="GHEA Mariam" w:cs="Times New Roman"/>
          <w:color w:val="000000"/>
          <w:lang w:val="hy-AM"/>
        </w:rPr>
        <w:t>№</w:t>
      </w:r>
      <w:r w:rsidRPr="002201A4">
        <w:rPr>
          <w:rFonts w:ascii="GHEA Mariam" w:eastAsia="Times New Roman" w:hAnsi="GHEA Mariam" w:cs="Times New Roman"/>
          <w:color w:val="000000"/>
        </w:rPr>
        <w:t xml:space="preserve"> </w:t>
      </w:r>
      <w:r w:rsidRPr="002201A4">
        <w:rPr>
          <w:rFonts w:ascii="GHEA Mariam" w:eastAsia="Times New Roman" w:hAnsi="GHEA Mariam" w:cs="Times New Roman"/>
          <w:color w:val="000000"/>
          <w:lang w:val="hy-AM"/>
        </w:rPr>
        <w:t xml:space="preserve">     </w:t>
      </w:r>
      <w:r w:rsidRPr="002201A4">
        <w:rPr>
          <w:rFonts w:ascii="GHEA Mariam" w:eastAsia="Times New Roman" w:hAnsi="GHEA Mariam" w:cs="Times New Roman"/>
          <w:color w:val="000000"/>
        </w:rPr>
        <w:t>-</w:t>
      </w:r>
      <w:r w:rsidRPr="002201A4">
        <w:rPr>
          <w:rFonts w:ascii="GHEA Mariam" w:eastAsia="Times New Roman" w:hAnsi="GHEA Mariam" w:cs="Sylfaen"/>
          <w:color w:val="000000"/>
        </w:rPr>
        <w:t>Ն</w:t>
      </w:r>
      <w:r w:rsidR="00F97367" w:rsidRPr="002201A4">
        <w:rPr>
          <w:rFonts w:ascii="GHEA Mariam" w:eastAsia="Times New Roman" w:hAnsi="GHEA Mariam" w:cs="Sylfaen"/>
          <w:color w:val="000000"/>
          <w:lang w:val="hy-AM"/>
        </w:rPr>
        <w:tab/>
      </w:r>
      <w:r w:rsidR="00F97367" w:rsidRPr="002201A4">
        <w:rPr>
          <w:rFonts w:ascii="GHEA Mariam" w:eastAsia="Times New Roman" w:hAnsi="GHEA Mariam" w:cs="Sylfaen"/>
          <w:color w:val="000000"/>
          <w:lang w:val="hy-AM"/>
        </w:rPr>
        <w:tab/>
      </w:r>
      <w:r w:rsidR="00F97367" w:rsidRPr="002201A4">
        <w:rPr>
          <w:rFonts w:ascii="GHEA Mariam" w:eastAsia="Times New Roman" w:hAnsi="GHEA Mariam" w:cs="Sylfaen"/>
          <w:color w:val="000000"/>
          <w:lang w:val="hy-AM"/>
        </w:rPr>
        <w:tab/>
      </w:r>
      <w:r w:rsidR="00F97367" w:rsidRPr="002201A4">
        <w:rPr>
          <w:rFonts w:ascii="GHEA Mariam" w:eastAsia="Times New Roman" w:hAnsi="GHEA Mariam" w:cs="Sylfaen"/>
          <w:color w:val="000000"/>
          <w:lang w:val="hy-AM"/>
        </w:rPr>
        <w:tab/>
      </w:r>
      <w:r w:rsidR="00F97367" w:rsidRPr="002201A4">
        <w:rPr>
          <w:rFonts w:ascii="GHEA Mariam" w:eastAsia="Times New Roman" w:hAnsi="GHEA Mariam" w:cs="Sylfaen"/>
          <w:color w:val="000000"/>
          <w:lang w:val="hy-AM"/>
        </w:rPr>
        <w:tab/>
        <w:t>ք. ԵՐԵՎԱՆ</w:t>
      </w:r>
    </w:p>
    <w:p w:rsidR="00C64C05" w:rsidRPr="002201A4" w:rsidRDefault="000D4DA1" w:rsidP="000D4DA1">
      <w:pPr>
        <w:shd w:val="clear" w:color="auto" w:fill="FFFFFF"/>
        <w:ind w:firstLine="313"/>
        <w:jc w:val="center"/>
        <w:rPr>
          <w:rFonts w:ascii="GHEA Mariam" w:hAnsi="GHEA Mariam"/>
          <w:color w:val="000000"/>
          <w:lang w:val="hy-AM"/>
        </w:rPr>
      </w:pPr>
      <w:r w:rsidRPr="002201A4">
        <w:rPr>
          <w:rFonts w:ascii="GHEA Mariam" w:eastAsia="Times New Roman" w:hAnsi="GHEA Mariam" w:cs="Sylfaen"/>
          <w:b/>
          <w:bCs/>
          <w:color w:val="000000"/>
          <w:lang w:val="hy-AM"/>
        </w:rPr>
        <w:t>ՀԱՅԱՍՏԱՆԻ ՀԱՆՐԱՊԵՏՈՒԹՅԱՆ ԱՐԴԱՐԱԴԱՏՈՒԹՅԱՆ ՆԱԽԱՐԱՐՈՒԹՅԱՆ ԴԱՏԱԿԱՆ ԱԿՏԵՐԻ ՀԱՐԿԱԴԻՐ ԿԱՏԱՐՈՒՄՆ ԱՊԱՀՈՎՈՂ ԾԱՌԱՅՈՒԹՅԱՆ</w:t>
      </w:r>
      <w:r w:rsidR="00FE66BE">
        <w:rPr>
          <w:rFonts w:ascii="GHEA Mariam" w:eastAsia="Times New Roman" w:hAnsi="GHEA Mariam" w:cs="Sylfaen"/>
          <w:b/>
          <w:bCs/>
          <w:color w:val="000000"/>
          <w:lang w:val="hy-AM"/>
        </w:rPr>
        <w:t xml:space="preserve"> «ԴԱՏԱԿԱՆ ԱԿՏԵՐԻ ՀԱՐԿԱԴԻՐ ԿԱՏԱՐՈՒՄՆ ԱՊԱՀՈՎՈՂ ԾԱՌԱՅՈՒԹՅԱՆ </w:t>
      </w:r>
      <w:r w:rsidRPr="002201A4">
        <w:rPr>
          <w:rFonts w:ascii="GHEA Mariam" w:eastAsia="Times New Roman" w:hAnsi="GHEA Mariam" w:cs="Sylfaen"/>
          <w:b/>
          <w:bCs/>
          <w:color w:val="000000"/>
          <w:lang w:val="hy-AM"/>
        </w:rPr>
        <w:t>ՆՅՈՒԹԱԿԱՆ ԽՐԱԽՈՒՍՄԱՆ ԵՎ ՀԱՄԱԿԱՐԳԻ ԶԱՐԳԱՑՄԱՆ ՖՈՆԴ</w:t>
      </w:r>
      <w:r w:rsidR="00FE66BE">
        <w:rPr>
          <w:rFonts w:ascii="GHEA Mariam" w:eastAsia="Times New Roman" w:hAnsi="GHEA Mariam" w:cs="Sylfaen"/>
          <w:b/>
          <w:bCs/>
          <w:color w:val="000000"/>
          <w:lang w:val="hy-AM"/>
        </w:rPr>
        <w:t>» ԱՐՏԱԲՅՈՒՋԵՏԱՅԻՆ ԾՐԱԳՐԻ</w:t>
      </w:r>
      <w:r w:rsidRPr="002201A4">
        <w:rPr>
          <w:rFonts w:ascii="GHEA Mariam" w:eastAsia="Times New Roman" w:hAnsi="GHEA Mariam" w:cs="Sylfaen"/>
          <w:b/>
          <w:bCs/>
          <w:color w:val="000000"/>
          <w:lang w:val="hy-AM"/>
        </w:rPr>
        <w:t xml:space="preserve"> ՄԻՋՈՑՆԵՐԻ ԾԱԽՍՄԱՆ 2018 ԹՎԱԿԱՆԻ ՆԱԽԱՀԱՇԻՎԸ ՀԱՍՏԱՏԵԼՈՒ, ՀԱՅԱՍՏԱՆԻ ՀԱՆՐԱՊԵՏՈՒԹՅԱՆ 2018 ԹՎԱԿԱՆԻ ՊԵՏԱԿԱՆ ԲՅՈՒՋԵՈՒՄ ԵՎ ՀԱՅԱՍՏԱՆԻ ՀԱՆՐԱՊԵՏՈՒԹՅԱՆ ԿԱՌԱՎԱՐՈՒԹՅԱՆ 2017 ԹՎԱԿԱՆԻ ԴԵԿՏԵՄԲԵՐԻ 28-Ի N 1717-Ն ՈՐՈՇՄԱՆ ՄԵՋ ՓՈՓՈԽՈՒԹՅՈՒՆՆԵՐ ՈՒ ԼՐԱՑՈՒՄՆԵՐ ԿԱՏԱՐԵԼՈՒ ՄԱՍԻՆ</w:t>
      </w:r>
    </w:p>
    <w:p w:rsidR="000D4DA1" w:rsidRPr="002201A4" w:rsidRDefault="000D4DA1" w:rsidP="000D4DA1">
      <w:pPr>
        <w:spacing w:line="276" w:lineRule="auto"/>
        <w:ind w:firstLine="709"/>
        <w:jc w:val="center"/>
        <w:rPr>
          <w:rFonts w:ascii="GHEA Mariam" w:hAnsi="GHEA Mariam"/>
          <w:lang w:val="hy-AM"/>
        </w:rPr>
      </w:pPr>
    </w:p>
    <w:p w:rsidR="00C64C05" w:rsidRPr="002201A4" w:rsidRDefault="00C64C05" w:rsidP="00C64C05">
      <w:pPr>
        <w:shd w:val="clear" w:color="auto" w:fill="FFFFFF"/>
        <w:ind w:firstLine="375"/>
        <w:jc w:val="both"/>
        <w:rPr>
          <w:rFonts w:ascii="GHEA Mariam" w:eastAsia="Times New Roman" w:hAnsi="GHEA Mariam" w:cs="Times New Roman"/>
          <w:color w:val="000000"/>
          <w:lang w:val="hy-AM"/>
        </w:rPr>
      </w:pPr>
    </w:p>
    <w:p w:rsidR="00F47D5D" w:rsidRPr="00F130EE" w:rsidRDefault="00C64C05" w:rsidP="00F47D5D">
      <w:pPr>
        <w:ind w:firstLine="375"/>
        <w:jc w:val="both"/>
        <w:rPr>
          <w:rFonts w:ascii="GHEA Mariam" w:eastAsia="Times New Roman" w:hAnsi="GHEA Mariam" w:cs="Calibri"/>
          <w:sz w:val="24"/>
          <w:szCs w:val="24"/>
          <w:lang w:val="hy-AM" w:eastAsia="hy-AM"/>
        </w:rPr>
      </w:pPr>
      <w:r w:rsidRPr="002201A4">
        <w:rPr>
          <w:rFonts w:ascii="Calibri" w:eastAsia="Times New Roman" w:hAnsi="Calibri" w:cs="Calibri"/>
          <w:color w:val="000000"/>
          <w:lang w:val="hy-AM"/>
        </w:rPr>
        <w:t> </w:t>
      </w:r>
      <w:r w:rsidR="000D4DA1" w:rsidRPr="00F130EE">
        <w:rPr>
          <w:rFonts w:ascii="GHEA Mariam" w:eastAsia="Times New Roman" w:hAnsi="GHEA Mariam" w:cs="Arial"/>
          <w:color w:val="000000"/>
          <w:sz w:val="24"/>
          <w:szCs w:val="24"/>
          <w:lang w:val="hy-AM"/>
        </w:rPr>
        <w:t>Ղեկավարվելով</w:t>
      </w:r>
      <w:r w:rsidR="000D4DA1"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 xml:space="preserve"> «Հայաստանի Հանրապետության 2018 թվականի պետական բյուջեի մասին» ՀՀ օրենքի 9-րդ հոդվածի 10-րդ կետով և </w:t>
      </w:r>
      <w:r w:rsidR="00F47D5D"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>ՀՀ</w:t>
      </w:r>
      <w:r w:rsidR="000D4DA1"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 xml:space="preserve"> կառավարության 1999 թվակ</w:t>
      </w:r>
      <w:r w:rsidR="00F47D5D"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 xml:space="preserve">անի հունիսի 10-ի № 404 որոշմամբ`  Հայաստանի Հանրապետության </w:t>
      </w:r>
      <w:r w:rsidR="000D4DA1"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>կառավարությունը</w:t>
      </w:r>
      <w:r w:rsidR="000D4DA1" w:rsidRPr="00F130EE">
        <w:rPr>
          <w:rFonts w:ascii="Calibri" w:eastAsia="Times New Roman" w:hAnsi="Calibri" w:cs="Calibri"/>
          <w:sz w:val="24"/>
          <w:szCs w:val="24"/>
          <w:lang w:val="hy-AM" w:eastAsia="hy-AM"/>
        </w:rPr>
        <w:t> </w:t>
      </w:r>
    </w:p>
    <w:p w:rsidR="000D4DA1" w:rsidRPr="00F130EE" w:rsidRDefault="000D4DA1" w:rsidP="00F47D5D">
      <w:pPr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 w:eastAsia="hy-AM"/>
        </w:rPr>
      </w:pPr>
      <w:r w:rsidRPr="00F130EE">
        <w:rPr>
          <w:rFonts w:ascii="GHEA Mariam" w:eastAsia="Times New Roman" w:hAnsi="GHEA Mariam" w:cs="Times New Roman"/>
          <w:b/>
          <w:bCs/>
          <w:i/>
          <w:iCs/>
          <w:sz w:val="24"/>
          <w:szCs w:val="24"/>
          <w:lang w:val="hy-AM" w:eastAsia="hy-AM"/>
        </w:rPr>
        <w:t>որոշում է.</w:t>
      </w:r>
    </w:p>
    <w:p w:rsidR="000D4DA1" w:rsidRPr="00F130EE" w:rsidRDefault="000D4DA1" w:rsidP="00F47D5D">
      <w:pPr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 w:eastAsia="hy-AM"/>
        </w:rPr>
      </w:pPr>
      <w:r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 xml:space="preserve">1. Հաստատել </w:t>
      </w:r>
      <w:r w:rsidR="00F47D5D"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>Հ</w:t>
      </w:r>
      <w:r w:rsidR="004E7442"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 xml:space="preserve">այաստանի </w:t>
      </w:r>
      <w:r w:rsidR="00F47D5D"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>Հ</w:t>
      </w:r>
      <w:r w:rsidR="004E7442"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>անրապետության</w:t>
      </w:r>
      <w:r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 xml:space="preserve"> </w:t>
      </w:r>
      <w:r w:rsidR="0019451B"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>արդարադատության նախարարության</w:t>
      </w:r>
      <w:r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 xml:space="preserve"> դատական ակտերի հարկադիր կատարումն ապահովող ծառայության </w:t>
      </w:r>
      <w:r w:rsidR="008D5939"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 xml:space="preserve">«Դատական ակտերի հարկադիր կատարումն ապահովող ծառայության </w:t>
      </w:r>
      <w:r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>նյութական խրախուսման և համակարգի զարգացման ֆոնդ</w:t>
      </w:r>
      <w:r w:rsidR="008D5939"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>» արտաբյուջետային ծրագրի</w:t>
      </w:r>
      <w:r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 xml:space="preserve"> միջոցների ծախսման 2018 թվականի նախահաշիվը` համաձայն </w:t>
      </w:r>
      <w:r w:rsidR="00F47D5D"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>№</w:t>
      </w:r>
      <w:r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 xml:space="preserve"> </w:t>
      </w:r>
      <w:r w:rsidR="00BB5AC0"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>6</w:t>
      </w:r>
      <w:r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 xml:space="preserve"> հավելվածի </w:t>
      </w:r>
      <w:r w:rsidR="00F47D5D"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 xml:space="preserve">№ </w:t>
      </w:r>
      <w:r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>1 աղյուսակի։</w:t>
      </w:r>
    </w:p>
    <w:p w:rsidR="00F47D5D" w:rsidRPr="00F130EE" w:rsidRDefault="00F47D5D" w:rsidP="00F47D5D">
      <w:pPr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 w:eastAsia="hy-AM"/>
        </w:rPr>
      </w:pPr>
      <w:r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 xml:space="preserve">2. «Հայաստանի Հանրապետության 2018 թվականի պետական բյուջեի մասին» ՀՀ օրենքում և Հայաստանի Հանրապետության կառավարության 2017 թվականի դեկտեմբերի 28-ի «Հայաստանի Հանրապետության 2018 թվականի պետական բյուջեի կատարումն ապահովող միջոցառումների մասին» № 1717-Ն որոշման մեջ կատարել փոփոխություններ ու լրացումներ՝ համաձայն </w:t>
      </w:r>
      <w:r w:rsidR="004E7442"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>№</w:t>
      </w:r>
      <w:r w:rsidR="00BF1967"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>№</w:t>
      </w:r>
      <w:r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 xml:space="preserve"> 1, 2, 3, 4, 5, 6, 7</w:t>
      </w:r>
      <w:r w:rsidR="00BB5AC0"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>,8</w:t>
      </w:r>
      <w:r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 xml:space="preserve"> և </w:t>
      </w:r>
      <w:r w:rsidR="00BB5AC0"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>9</w:t>
      </w:r>
      <w:r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 xml:space="preserve">  հավելվածների։</w:t>
      </w:r>
    </w:p>
    <w:p w:rsidR="00F47D5D" w:rsidRPr="00F130EE" w:rsidRDefault="00F47D5D" w:rsidP="00F47D5D">
      <w:pPr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 w:eastAsia="hy-AM"/>
        </w:rPr>
      </w:pPr>
      <w:r w:rsidRPr="00F130EE">
        <w:rPr>
          <w:rFonts w:ascii="GHEA Mariam" w:eastAsia="Times New Roman" w:hAnsi="GHEA Mariam" w:cs="Times New Roman"/>
          <w:sz w:val="24"/>
          <w:szCs w:val="24"/>
          <w:lang w:val="hy-AM" w:eastAsia="hy-AM"/>
        </w:rPr>
        <w:t>3. Սույն որոշումն ուժի մեջ է մտնում պաշտոնական հրապարակմանը հաջորդող օրվանից։</w:t>
      </w:r>
    </w:p>
    <w:p w:rsidR="00F47D5D" w:rsidRPr="00F130EE" w:rsidRDefault="00F47D5D" w:rsidP="00F47D5D">
      <w:pPr>
        <w:ind w:firstLine="375"/>
        <w:jc w:val="both"/>
        <w:rPr>
          <w:rFonts w:ascii="GHEA Mariam" w:eastAsia="Times New Roman" w:hAnsi="GHEA Mariam" w:cs="Times New Roman"/>
          <w:sz w:val="24"/>
          <w:szCs w:val="24"/>
          <w:lang w:val="hy-AM" w:eastAsia="hy-AM"/>
        </w:rPr>
      </w:pPr>
      <w:r w:rsidRPr="00F130EE">
        <w:rPr>
          <w:rFonts w:ascii="Calibri" w:eastAsia="Times New Roman" w:hAnsi="Calibri" w:cs="Calibri"/>
          <w:sz w:val="24"/>
          <w:szCs w:val="24"/>
          <w:lang w:val="hy-AM" w:eastAsia="hy-AM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792"/>
      </w:tblGrid>
      <w:tr w:rsidR="00F47D5D" w:rsidRPr="00F130EE" w:rsidTr="00D7536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F47D5D" w:rsidRPr="00F130EE" w:rsidRDefault="00F47D5D" w:rsidP="00D75363">
            <w:pPr>
              <w:spacing w:before="100" w:beforeAutospacing="1" w:after="100" w:afterAutospacing="1"/>
              <w:jc w:val="center"/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  <w:lang w:val="hy-AM" w:eastAsia="hy-AM"/>
              </w:rPr>
            </w:pPr>
          </w:p>
          <w:p w:rsidR="00F47D5D" w:rsidRPr="00F130EE" w:rsidRDefault="00F47D5D" w:rsidP="00D75363">
            <w:pPr>
              <w:spacing w:before="100" w:beforeAutospacing="1" w:after="100" w:afterAutospacing="1"/>
              <w:jc w:val="center"/>
              <w:rPr>
                <w:rFonts w:ascii="GHEA Mariam" w:eastAsia="Times New Roman" w:hAnsi="GHEA Mariam" w:cs="Times New Roman"/>
                <w:sz w:val="24"/>
                <w:szCs w:val="24"/>
                <w:lang w:eastAsia="hy-AM"/>
              </w:rPr>
            </w:pPr>
            <w:proofErr w:type="spellStart"/>
            <w:r w:rsidRPr="00F130EE"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  <w:lang w:eastAsia="hy-AM"/>
              </w:rPr>
              <w:t>Հայաստանի</w:t>
            </w:r>
            <w:proofErr w:type="spellEnd"/>
            <w:r w:rsidRPr="00F130EE"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proofErr w:type="spellStart"/>
            <w:r w:rsidRPr="00F130EE"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  <w:lang w:eastAsia="hy-AM"/>
              </w:rPr>
              <w:t>Հանրապետության</w:t>
            </w:r>
            <w:proofErr w:type="spellEnd"/>
            <w:r w:rsidRPr="00F130EE"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  <w:lang w:eastAsia="hy-AM"/>
              </w:rPr>
              <w:br/>
            </w:r>
            <w:proofErr w:type="spellStart"/>
            <w:r w:rsidRPr="00F130EE"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  <w:lang w:eastAsia="hy-AM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F47D5D" w:rsidRPr="00F130EE" w:rsidRDefault="00F47D5D" w:rsidP="00D75363">
            <w:pPr>
              <w:jc w:val="center"/>
              <w:rPr>
                <w:rFonts w:ascii="GHEA Mariam" w:eastAsia="Times New Roman" w:hAnsi="GHEA Mariam" w:cs="Times New Roman"/>
                <w:sz w:val="24"/>
                <w:szCs w:val="24"/>
                <w:lang w:eastAsia="hy-AM"/>
              </w:rPr>
            </w:pPr>
            <w:r w:rsidRPr="00F130EE"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  <w:lang w:eastAsia="hy-AM"/>
              </w:rPr>
              <w:t xml:space="preserve">                                        Կ. </w:t>
            </w:r>
            <w:proofErr w:type="spellStart"/>
            <w:r w:rsidRPr="00F130EE">
              <w:rPr>
                <w:rFonts w:ascii="GHEA Mariam" w:eastAsia="Times New Roman" w:hAnsi="GHEA Mariam" w:cs="Times New Roman"/>
                <w:b/>
                <w:bCs/>
                <w:sz w:val="24"/>
                <w:szCs w:val="24"/>
                <w:lang w:eastAsia="hy-AM"/>
              </w:rPr>
              <w:t>Կարապետյան</w:t>
            </w:r>
            <w:proofErr w:type="spellEnd"/>
          </w:p>
        </w:tc>
      </w:tr>
    </w:tbl>
    <w:p w:rsidR="00C64C05" w:rsidRPr="002201A4" w:rsidRDefault="00C64C05" w:rsidP="00C64C05">
      <w:pPr>
        <w:shd w:val="clear" w:color="auto" w:fill="FFFFFF"/>
        <w:spacing w:before="100" w:beforeAutospacing="1" w:after="100" w:afterAutospacing="1"/>
        <w:rPr>
          <w:rFonts w:ascii="GHEA Mariam" w:eastAsia="Times New Roman" w:hAnsi="GHEA Mariam" w:cs="Times New Roman"/>
          <w:color w:val="000000"/>
          <w:lang w:val="hy-AM"/>
        </w:rPr>
      </w:pPr>
    </w:p>
    <w:p w:rsidR="00C64C05" w:rsidRDefault="00C64C05" w:rsidP="00397669">
      <w:pPr>
        <w:jc w:val="both"/>
        <w:rPr>
          <w:rFonts w:ascii="GHEA Mariam" w:hAnsi="GHEA Mariam" w:cs="Sylfaen"/>
          <w:b/>
          <w:lang w:val="hy-AM"/>
        </w:rPr>
      </w:pPr>
      <w:r w:rsidRPr="002201A4">
        <w:rPr>
          <w:rFonts w:ascii="GHEA Mariam" w:hAnsi="GHEA Mariam"/>
          <w:lang w:val="hy-AM"/>
        </w:rPr>
        <w:br w:type="page"/>
      </w:r>
      <w:r w:rsidR="00397669">
        <w:rPr>
          <w:rFonts w:ascii="GHEA Mariam" w:hAnsi="GHEA Mariam"/>
        </w:rPr>
        <w:lastRenderedPageBreak/>
        <w:t xml:space="preserve">                                                                     </w:t>
      </w:r>
      <w:r w:rsidRPr="002201A4">
        <w:rPr>
          <w:rFonts w:ascii="GHEA Mariam" w:hAnsi="GHEA Mariam" w:cs="Sylfaen"/>
          <w:b/>
          <w:lang w:val="hy-AM"/>
        </w:rPr>
        <w:t>ՏԵՂԵԿԱՆՔ</w:t>
      </w:r>
    </w:p>
    <w:p w:rsidR="00397669" w:rsidRPr="002201A4" w:rsidRDefault="00397669" w:rsidP="00397669">
      <w:pPr>
        <w:jc w:val="both"/>
        <w:rPr>
          <w:rFonts w:ascii="GHEA Mariam" w:hAnsi="GHEA Mariam"/>
          <w:b/>
          <w:lang w:val="af-ZA"/>
        </w:rPr>
      </w:pPr>
      <w:bookmarkStart w:id="0" w:name="_GoBack"/>
      <w:bookmarkEnd w:id="0"/>
    </w:p>
    <w:p w:rsidR="00FC155C" w:rsidRPr="002201A4" w:rsidRDefault="00FC155C" w:rsidP="00FC155C">
      <w:pPr>
        <w:shd w:val="clear" w:color="auto" w:fill="FFFFFF"/>
        <w:ind w:firstLine="313"/>
        <w:jc w:val="center"/>
        <w:rPr>
          <w:rFonts w:ascii="GHEA Mariam" w:hAnsi="GHEA Mariam"/>
          <w:color w:val="000000"/>
          <w:lang w:val="hy-AM"/>
        </w:rPr>
      </w:pPr>
      <w:r w:rsidRPr="002201A4">
        <w:rPr>
          <w:rFonts w:ascii="GHEA Mariam" w:eastAsia="Times New Roman" w:hAnsi="GHEA Mariam" w:cs="Sylfaen"/>
          <w:b/>
          <w:bCs/>
          <w:color w:val="000000"/>
          <w:lang w:val="hy-AM"/>
        </w:rPr>
        <w:t>ՀԱՅԱՍՏԱՆԻ ՀԱՆՐԱՊԵՏՈՒԹՅԱՆ ԱՐԴԱՐԱԴԱՏՈՒԹՅԱՆ ՆԱԽԱՐԱՐՈՒԹՅԱՆ ԴԱՏԱԿԱՆ ԱԿՏԵՐԻ ՀԱՐԿԱԴԻՐ ԿԱՏԱՐՈՒՄՆ ԱՊԱՀՈՎՈՂ ԾԱՌԱՅՈՒԹՅԱՆ</w:t>
      </w:r>
      <w:r>
        <w:rPr>
          <w:rFonts w:ascii="GHEA Mariam" w:eastAsia="Times New Roman" w:hAnsi="GHEA Mariam" w:cs="Sylfaen"/>
          <w:b/>
          <w:bCs/>
          <w:color w:val="000000"/>
          <w:lang w:val="hy-AM"/>
        </w:rPr>
        <w:t xml:space="preserve"> «ԴԱՏԱԿԱՆ ԱԿՏԵՐԻ ՀԱՐԿԱԴԻՐ ԿԱՏԱՐՈՒՄՆ ԱՊԱՀՈՎՈՂ ԾԱՌԱՅՈՒԹՅԱՆ </w:t>
      </w:r>
      <w:r w:rsidRPr="002201A4">
        <w:rPr>
          <w:rFonts w:ascii="GHEA Mariam" w:eastAsia="Times New Roman" w:hAnsi="GHEA Mariam" w:cs="Sylfaen"/>
          <w:b/>
          <w:bCs/>
          <w:color w:val="000000"/>
          <w:lang w:val="hy-AM"/>
        </w:rPr>
        <w:t>ՆՅՈՒԹԱԿԱՆ ԽՐԱԽՈՒՍՄԱՆ ԵՎ ՀԱՄԱԿԱՐԳԻ ԶԱՐԳԱՑՄԱՆ ՖՈՆԴ</w:t>
      </w:r>
      <w:r>
        <w:rPr>
          <w:rFonts w:ascii="GHEA Mariam" w:eastAsia="Times New Roman" w:hAnsi="GHEA Mariam" w:cs="Sylfaen"/>
          <w:b/>
          <w:bCs/>
          <w:color w:val="000000"/>
          <w:lang w:val="hy-AM"/>
        </w:rPr>
        <w:t>» ԱՐՏԱԲՅՈՒՋԵՏԱՅԻՆ ԾՐԱԳՐԻ</w:t>
      </w:r>
      <w:r w:rsidRPr="002201A4">
        <w:rPr>
          <w:rFonts w:ascii="GHEA Mariam" w:eastAsia="Times New Roman" w:hAnsi="GHEA Mariam" w:cs="Sylfaen"/>
          <w:b/>
          <w:bCs/>
          <w:color w:val="000000"/>
          <w:lang w:val="hy-AM"/>
        </w:rPr>
        <w:t xml:space="preserve"> ՄԻՋՈՑՆԵՐԻ ԾԱԽՍՄԱՆ 2018 ԹՎԱԿԱՆԻ ՆԱԽԱՀԱՇԻՎԸ ՀԱՍՏԱՏԵԼՈՒ, ՀԱՅԱՍՏԱՆԻ ՀԱՆՐԱՊԵՏՈՒԹՅԱՆ 2018 ԹՎԱԿԱՆԻ ՊԵՏԱԿԱՆ ԲՅՈՒՋԵՈՒՄ ԵՎ ՀԱՅԱՍՏԱՆԻ ՀԱՆՐԱՊԵՏՈՒԹՅԱՆ ԿԱՌԱՎԱՐՈՒԹՅԱՆ 2017 ԹՎԱԿԱՆԻ ԴԵԿՏԵՄԲԵՐԻ 28-Ի N 1717-Ն ՈՐՈՇՄԱՆ ՄԵՋ ՓՈՓՈԽՈՒԹՅՈՒՆՆԵՐ ՈՒ ԼՐԱՑՈՒՄՆԵՐ ԿԱՏԱՐԵԼՈՒ ՄԱՍԻՆ</w:t>
      </w:r>
    </w:p>
    <w:p w:rsidR="00C64C05" w:rsidRPr="002201A4" w:rsidRDefault="00C64C05" w:rsidP="00792479">
      <w:pPr>
        <w:shd w:val="clear" w:color="auto" w:fill="FFFFFF"/>
        <w:spacing w:line="276" w:lineRule="auto"/>
        <w:ind w:firstLine="313"/>
        <w:jc w:val="center"/>
        <w:rPr>
          <w:rFonts w:ascii="GHEA Mariam" w:hAnsi="GHEA Mariam"/>
          <w:b/>
          <w:lang w:val="af-ZA"/>
        </w:rPr>
      </w:pPr>
      <w:r w:rsidRPr="002201A4">
        <w:rPr>
          <w:rFonts w:ascii="GHEA Mariam" w:hAnsi="GHEA Mariam"/>
          <w:b/>
          <w:lang w:val="hy-AM"/>
        </w:rPr>
        <w:t>ՀԱՅԱՍՏԱՆԻ ՀԱՆՐԱՊԵՏՈՒԹՅԱՆ ԿԱՌԱՎԱՐՈՒԹՅԱՆ  ՈՐՈՇՄԱՆ ԸՆԴՈՒՆՄԱՆ ԴԵՊՔՈՒՄ</w:t>
      </w:r>
      <w:r w:rsidRPr="002201A4">
        <w:rPr>
          <w:rFonts w:ascii="GHEA Mariam" w:hAnsi="GHEA Mariam"/>
          <w:b/>
          <w:lang w:val="af-ZA"/>
        </w:rPr>
        <w:t xml:space="preserve"> </w:t>
      </w:r>
      <w:r w:rsidRPr="002201A4">
        <w:rPr>
          <w:rFonts w:ascii="GHEA Mariam" w:hAnsi="GHEA Mariam"/>
          <w:b/>
          <w:lang w:val="hy-AM"/>
        </w:rPr>
        <w:t>ԱՅԼ</w:t>
      </w:r>
      <w:r w:rsidRPr="002201A4">
        <w:rPr>
          <w:rFonts w:ascii="GHEA Mariam" w:hAnsi="GHEA Mariam"/>
          <w:b/>
          <w:lang w:val="af-ZA"/>
        </w:rPr>
        <w:t xml:space="preserve"> </w:t>
      </w:r>
      <w:r w:rsidRPr="002201A4">
        <w:rPr>
          <w:rFonts w:ascii="GHEA Mariam" w:hAnsi="GHEA Mariam"/>
          <w:b/>
          <w:lang w:val="hy-AM"/>
        </w:rPr>
        <w:t>ԻՐԱՎԱԿԱՆ</w:t>
      </w:r>
      <w:r w:rsidRPr="002201A4">
        <w:rPr>
          <w:rFonts w:ascii="GHEA Mariam" w:hAnsi="GHEA Mariam"/>
          <w:b/>
          <w:lang w:val="af-ZA"/>
        </w:rPr>
        <w:t xml:space="preserve"> </w:t>
      </w:r>
      <w:r w:rsidRPr="002201A4">
        <w:rPr>
          <w:rFonts w:ascii="GHEA Mariam" w:hAnsi="GHEA Mariam"/>
          <w:b/>
          <w:lang w:val="hy-AM"/>
        </w:rPr>
        <w:t>ԱԿՏԵՐՈՒՄ</w:t>
      </w:r>
      <w:r w:rsidRPr="002201A4">
        <w:rPr>
          <w:rFonts w:ascii="GHEA Mariam" w:hAnsi="GHEA Mariam"/>
          <w:b/>
          <w:lang w:val="af-ZA"/>
        </w:rPr>
        <w:t xml:space="preserve"> </w:t>
      </w:r>
      <w:r w:rsidRPr="002201A4">
        <w:rPr>
          <w:rFonts w:ascii="GHEA Mariam" w:hAnsi="GHEA Mariam" w:cs="Sylfaen"/>
          <w:b/>
          <w:lang w:val="hy-AM"/>
        </w:rPr>
        <w:t>ՓՈՓՈԽՈՒԹՅՈՒՆՆԵՐ</w:t>
      </w:r>
      <w:r w:rsidRPr="002201A4">
        <w:rPr>
          <w:rFonts w:ascii="GHEA Mariam" w:hAnsi="GHEA Mariam"/>
          <w:b/>
          <w:lang w:val="af-ZA"/>
        </w:rPr>
        <w:t xml:space="preserve"> </w:t>
      </w:r>
      <w:r w:rsidRPr="002201A4">
        <w:rPr>
          <w:rFonts w:ascii="GHEA Mariam" w:hAnsi="GHEA Mariam" w:cs="Sylfaen"/>
          <w:b/>
          <w:lang w:val="hy-AM"/>
        </w:rPr>
        <w:t>ԵՎ</w:t>
      </w:r>
      <w:r w:rsidRPr="002201A4">
        <w:rPr>
          <w:rFonts w:ascii="GHEA Mariam" w:hAnsi="GHEA Mariam"/>
          <w:b/>
          <w:lang w:val="af-ZA"/>
        </w:rPr>
        <w:t xml:space="preserve"> </w:t>
      </w:r>
      <w:r w:rsidRPr="002201A4">
        <w:rPr>
          <w:rFonts w:ascii="GHEA Mariam" w:hAnsi="GHEA Mariam" w:cs="Sylfaen"/>
          <w:b/>
          <w:lang w:val="hy-AM"/>
        </w:rPr>
        <w:t>ԼՐԱՑՈՒՄՆԵՐ</w:t>
      </w:r>
      <w:r w:rsidRPr="002201A4">
        <w:rPr>
          <w:rFonts w:ascii="GHEA Mariam" w:hAnsi="GHEA Mariam"/>
          <w:b/>
          <w:lang w:val="af-ZA"/>
        </w:rPr>
        <w:t xml:space="preserve"> </w:t>
      </w:r>
      <w:r w:rsidRPr="002201A4">
        <w:rPr>
          <w:rFonts w:ascii="GHEA Mariam" w:hAnsi="GHEA Mariam" w:cs="Sylfaen"/>
          <w:b/>
          <w:lang w:val="hy-AM"/>
        </w:rPr>
        <w:t>ԿԱՏԱՐԵԼՈՒ</w:t>
      </w:r>
      <w:r w:rsidRPr="002201A4">
        <w:rPr>
          <w:rFonts w:ascii="GHEA Mariam" w:hAnsi="GHEA Mariam" w:cs="Sylfaen"/>
          <w:b/>
          <w:lang w:val="af-ZA"/>
        </w:rPr>
        <w:t xml:space="preserve"> </w:t>
      </w:r>
      <w:r w:rsidRPr="002201A4">
        <w:rPr>
          <w:rFonts w:ascii="GHEA Mariam" w:hAnsi="GHEA Mariam" w:cs="Sylfaen"/>
          <w:b/>
          <w:lang w:val="hy-AM"/>
        </w:rPr>
        <w:t>ԱՆՀՐԱԺԵՇՏՈՒԹՅԱՆ</w:t>
      </w:r>
      <w:r w:rsidRPr="002201A4">
        <w:rPr>
          <w:rFonts w:ascii="GHEA Mariam" w:hAnsi="GHEA Mariam"/>
          <w:b/>
          <w:lang w:val="af-ZA"/>
        </w:rPr>
        <w:t xml:space="preserve"> </w:t>
      </w:r>
      <w:r w:rsidRPr="002201A4">
        <w:rPr>
          <w:rFonts w:ascii="GHEA Mariam" w:hAnsi="GHEA Mariam" w:cs="Sylfaen"/>
          <w:b/>
          <w:lang w:val="hy-AM"/>
        </w:rPr>
        <w:t>ԿԱՄ</w:t>
      </w:r>
      <w:r w:rsidRPr="002201A4">
        <w:rPr>
          <w:rFonts w:ascii="GHEA Mariam" w:hAnsi="GHEA Mariam"/>
          <w:b/>
          <w:lang w:val="af-ZA"/>
        </w:rPr>
        <w:t xml:space="preserve"> </w:t>
      </w:r>
      <w:r w:rsidRPr="002201A4">
        <w:rPr>
          <w:rFonts w:ascii="GHEA Mariam" w:hAnsi="GHEA Mariam" w:cs="Sylfaen"/>
          <w:b/>
          <w:lang w:val="hy-AM"/>
        </w:rPr>
        <w:t>ԲԱՑԱԿԱՅՈՒԹՅԱՆ</w:t>
      </w:r>
      <w:r w:rsidRPr="002201A4">
        <w:rPr>
          <w:rFonts w:ascii="GHEA Mariam" w:hAnsi="GHEA Mariam" w:cs="Sylfaen"/>
          <w:b/>
          <w:lang w:val="af-ZA"/>
        </w:rPr>
        <w:t xml:space="preserve"> </w:t>
      </w:r>
      <w:r w:rsidRPr="002201A4">
        <w:rPr>
          <w:rFonts w:ascii="GHEA Mariam" w:hAnsi="GHEA Mariam" w:cs="Sylfaen"/>
          <w:b/>
          <w:lang w:val="hy-AM"/>
        </w:rPr>
        <w:t>ՄԱՍԻՆ</w:t>
      </w:r>
    </w:p>
    <w:p w:rsidR="00C64C05" w:rsidRPr="00FC155C" w:rsidRDefault="00C64C05" w:rsidP="00C64C05">
      <w:pPr>
        <w:spacing w:line="276" w:lineRule="auto"/>
        <w:rPr>
          <w:rFonts w:ascii="GHEA Mariam" w:hAnsi="GHEA Mariam"/>
          <w:lang w:val="hy-AM"/>
        </w:rPr>
      </w:pPr>
    </w:p>
    <w:p w:rsidR="002201A4" w:rsidRDefault="002201A4" w:rsidP="002201A4">
      <w:pPr>
        <w:ind w:firstLine="313"/>
        <w:jc w:val="both"/>
        <w:rPr>
          <w:rFonts w:ascii="GHEA Mariam" w:hAnsi="GHEA Mariam"/>
          <w:lang w:val="af-ZA"/>
        </w:rPr>
      </w:pPr>
    </w:p>
    <w:p w:rsidR="00BF1967" w:rsidRPr="00090108" w:rsidRDefault="00BF1967" w:rsidP="002201A4">
      <w:pPr>
        <w:ind w:right="49" w:firstLine="720"/>
        <w:jc w:val="both"/>
        <w:rPr>
          <w:rFonts w:ascii="GHEA Mariam" w:hAnsi="GHEA Mariam"/>
          <w:sz w:val="24"/>
          <w:szCs w:val="24"/>
          <w:lang w:val="hy-AM"/>
        </w:rPr>
      </w:pPr>
      <w:r w:rsidRPr="00090108">
        <w:rPr>
          <w:rFonts w:ascii="GHEA Mariam" w:hAnsi="GHEA Mariam"/>
          <w:sz w:val="24"/>
          <w:szCs w:val="24"/>
          <w:lang w:val="hy-AM"/>
        </w:rPr>
        <w:t>Հայաստանի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Հանրապետության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արդարադատության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նախարարության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դատական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ակտերի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հարկադիր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կատարումն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ապահովող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ծառայության</w:t>
      </w:r>
      <w:r w:rsidR="00FC155C" w:rsidRPr="00090108">
        <w:rPr>
          <w:rFonts w:ascii="GHEA Mariam" w:hAnsi="GHEA Mariam"/>
          <w:sz w:val="24"/>
          <w:szCs w:val="24"/>
          <w:lang w:val="hy-AM"/>
        </w:rPr>
        <w:t xml:space="preserve"> «Դատական</w:t>
      </w:r>
      <w:r w:rsidR="00FC155C"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="00FC155C" w:rsidRPr="00090108">
        <w:rPr>
          <w:rFonts w:ascii="GHEA Mariam" w:hAnsi="GHEA Mariam"/>
          <w:sz w:val="24"/>
          <w:szCs w:val="24"/>
          <w:lang w:val="hy-AM"/>
        </w:rPr>
        <w:t>ակտերի</w:t>
      </w:r>
      <w:r w:rsidR="00FC155C"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="00FC155C" w:rsidRPr="00090108">
        <w:rPr>
          <w:rFonts w:ascii="GHEA Mariam" w:hAnsi="GHEA Mariam"/>
          <w:sz w:val="24"/>
          <w:szCs w:val="24"/>
          <w:lang w:val="hy-AM"/>
        </w:rPr>
        <w:t>հարկադիր</w:t>
      </w:r>
      <w:r w:rsidR="00FC155C"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="00FC155C" w:rsidRPr="00090108">
        <w:rPr>
          <w:rFonts w:ascii="GHEA Mariam" w:hAnsi="GHEA Mariam"/>
          <w:sz w:val="24"/>
          <w:szCs w:val="24"/>
          <w:lang w:val="hy-AM"/>
        </w:rPr>
        <w:t>կատարումն</w:t>
      </w:r>
      <w:r w:rsidR="00FC155C"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="00FC155C" w:rsidRPr="00090108">
        <w:rPr>
          <w:rFonts w:ascii="GHEA Mariam" w:hAnsi="GHEA Mariam"/>
          <w:sz w:val="24"/>
          <w:szCs w:val="24"/>
          <w:lang w:val="hy-AM"/>
        </w:rPr>
        <w:t>ապահովող</w:t>
      </w:r>
      <w:r w:rsidR="00FC155C"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="00FC155C" w:rsidRPr="00090108">
        <w:rPr>
          <w:rFonts w:ascii="GHEA Mariam" w:hAnsi="GHEA Mariam"/>
          <w:sz w:val="24"/>
          <w:szCs w:val="24"/>
          <w:lang w:val="hy-AM"/>
        </w:rPr>
        <w:t xml:space="preserve">ծառայության </w:t>
      </w:r>
      <w:r w:rsidRPr="00090108">
        <w:rPr>
          <w:rFonts w:ascii="GHEA Mariam" w:hAnsi="GHEA Mariam"/>
          <w:sz w:val="24"/>
          <w:szCs w:val="24"/>
          <w:lang w:val="hy-AM"/>
        </w:rPr>
        <w:t>նյութական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խրախուսման և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համակարգի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զարգացման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ֆոնդ</w:t>
      </w:r>
      <w:r w:rsidR="00FC155C" w:rsidRPr="00090108">
        <w:rPr>
          <w:rFonts w:ascii="GHEA Mariam" w:hAnsi="GHEA Mariam"/>
          <w:sz w:val="24"/>
          <w:szCs w:val="24"/>
          <w:lang w:val="hy-AM"/>
        </w:rPr>
        <w:t>» արտաբյուջետային ծրագրի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միջոցների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ծախսման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2018 </w:t>
      </w:r>
      <w:r w:rsidRPr="00090108">
        <w:rPr>
          <w:rFonts w:ascii="GHEA Mariam" w:hAnsi="GHEA Mariam"/>
          <w:sz w:val="24"/>
          <w:szCs w:val="24"/>
          <w:lang w:val="hy-AM"/>
        </w:rPr>
        <w:t>թվականի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նախահաշիվը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հաստատելու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, </w:t>
      </w:r>
      <w:r w:rsidRPr="00090108">
        <w:rPr>
          <w:rFonts w:ascii="GHEA Mariam" w:hAnsi="GHEA Mariam"/>
          <w:sz w:val="24"/>
          <w:szCs w:val="24"/>
          <w:lang w:val="hy-AM"/>
        </w:rPr>
        <w:t>Հայաստանի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Հանրապետության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2018 </w:t>
      </w:r>
      <w:r w:rsidRPr="00090108">
        <w:rPr>
          <w:rFonts w:ascii="GHEA Mariam" w:hAnsi="GHEA Mariam"/>
          <w:sz w:val="24"/>
          <w:szCs w:val="24"/>
          <w:lang w:val="hy-AM"/>
        </w:rPr>
        <w:t>թվականի</w:t>
      </w:r>
      <w:r w:rsidR="002201A4"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պետական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բյուջեում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և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Հայաստանի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Հանրապետության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կառավարության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2017 </w:t>
      </w:r>
      <w:r w:rsidRPr="00090108">
        <w:rPr>
          <w:rFonts w:ascii="GHEA Mariam" w:hAnsi="GHEA Mariam"/>
          <w:sz w:val="24"/>
          <w:szCs w:val="24"/>
          <w:lang w:val="hy-AM"/>
        </w:rPr>
        <w:t>թվականի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դեկտեմբերի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28-</w:t>
      </w:r>
      <w:r w:rsidRPr="00090108">
        <w:rPr>
          <w:rFonts w:ascii="GHEA Mariam" w:hAnsi="GHEA Mariam"/>
          <w:sz w:val="24"/>
          <w:szCs w:val="24"/>
          <w:lang w:val="hy-AM"/>
        </w:rPr>
        <w:t>ի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№ 1717-</w:t>
      </w:r>
      <w:r w:rsidRPr="00090108">
        <w:rPr>
          <w:rFonts w:ascii="GHEA Mariam" w:hAnsi="GHEA Mariam"/>
          <w:sz w:val="24"/>
          <w:szCs w:val="24"/>
          <w:lang w:val="hy-AM"/>
        </w:rPr>
        <w:t>ն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որոշման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մեջ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փոփոխություններ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ու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լրացումներ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կատարելու</w:t>
      </w:r>
      <w:r w:rsidRPr="00090108">
        <w:rPr>
          <w:rFonts w:ascii="GHEA Mariam" w:hAnsi="GHEA Mariam"/>
          <w:sz w:val="24"/>
          <w:szCs w:val="24"/>
          <w:lang w:val="af-ZA"/>
        </w:rPr>
        <w:t xml:space="preserve"> </w:t>
      </w:r>
      <w:r w:rsidRPr="00090108">
        <w:rPr>
          <w:rFonts w:ascii="GHEA Mariam" w:hAnsi="GHEA Mariam"/>
          <w:sz w:val="24"/>
          <w:szCs w:val="24"/>
          <w:lang w:val="hy-AM"/>
        </w:rPr>
        <w:t>մասին</w:t>
      </w:r>
      <w:r w:rsidR="002201A4" w:rsidRPr="00090108">
        <w:rPr>
          <w:rFonts w:ascii="GHEA Mariam" w:hAnsi="GHEA Mariam"/>
          <w:sz w:val="24"/>
          <w:szCs w:val="24"/>
          <w:lang w:val="hy-AM"/>
        </w:rPr>
        <w:t>»</w:t>
      </w:r>
      <w:r w:rsidRPr="00090108">
        <w:rPr>
          <w:rFonts w:ascii="GHEA Mariam" w:hAnsi="GHEA Mariam"/>
          <w:sz w:val="24"/>
          <w:szCs w:val="24"/>
          <w:lang w:val="hy-AM"/>
        </w:rPr>
        <w:t xml:space="preserve"> </w:t>
      </w:r>
      <w:r w:rsidR="00C64C05" w:rsidRPr="00090108">
        <w:rPr>
          <w:rFonts w:ascii="GHEA Mariam" w:hAnsi="GHEA Mariam"/>
          <w:sz w:val="24"/>
          <w:szCs w:val="24"/>
          <w:lang w:val="hy-AM"/>
        </w:rPr>
        <w:t xml:space="preserve">Հայաստանի Հանրապետության կառավարության որոշման </w:t>
      </w:r>
      <w:r w:rsidR="00C64C05" w:rsidRPr="00090108">
        <w:rPr>
          <w:rFonts w:ascii="GHEA Mariam" w:hAnsi="GHEA Mariam"/>
          <w:sz w:val="24"/>
          <w:szCs w:val="24"/>
          <w:lang w:val="af-ZA"/>
        </w:rPr>
        <w:t xml:space="preserve">ընդունման </w:t>
      </w:r>
      <w:r w:rsidR="00CD294A" w:rsidRPr="00090108">
        <w:rPr>
          <w:rFonts w:ascii="GHEA Mariam" w:hAnsi="GHEA Mariam"/>
          <w:sz w:val="24"/>
          <w:szCs w:val="24"/>
          <w:lang w:val="hy-AM"/>
        </w:rPr>
        <w:t xml:space="preserve">դեպքում </w:t>
      </w:r>
      <w:r w:rsidRPr="00090108">
        <w:rPr>
          <w:rFonts w:ascii="GHEA Mariam" w:eastAsia="Calibri" w:hAnsi="GHEA Mariam" w:cs="Times New Roman"/>
          <w:sz w:val="24"/>
          <w:szCs w:val="24"/>
          <w:lang w:val="hy-AM"/>
        </w:rPr>
        <w:t>նոր իրավական ակտերի ընդունման կամ այլ իրավական ակտերում փոփոխություններ կամ լրացումներ կատարելու անհրաժեշտություն չի առաջանա:</w:t>
      </w:r>
    </w:p>
    <w:p w:rsidR="00C64C05" w:rsidRPr="002201A4" w:rsidRDefault="00C64C05" w:rsidP="00BF1967">
      <w:pPr>
        <w:pStyle w:val="ListParagraph1"/>
        <w:spacing w:after="0" w:line="360" w:lineRule="auto"/>
        <w:ind w:left="0" w:firstLine="708"/>
        <w:jc w:val="both"/>
        <w:rPr>
          <w:rFonts w:ascii="GHEA Mariam" w:hAnsi="GHEA Mariam"/>
          <w:sz w:val="22"/>
          <w:lang w:val="hy-AM"/>
        </w:rPr>
      </w:pPr>
    </w:p>
    <w:p w:rsidR="00C64C05" w:rsidRPr="002201A4" w:rsidRDefault="00C64C05" w:rsidP="00C64C05">
      <w:pPr>
        <w:ind w:firstLine="480"/>
        <w:jc w:val="both"/>
        <w:rPr>
          <w:rFonts w:ascii="GHEA Mariam" w:hAnsi="GHEA Mariam"/>
          <w:lang w:val="af-ZA"/>
        </w:rPr>
      </w:pPr>
    </w:p>
    <w:p w:rsidR="00C64C05" w:rsidRPr="002201A4" w:rsidRDefault="00C64C05" w:rsidP="00C64C05">
      <w:pPr>
        <w:ind w:firstLine="480"/>
        <w:jc w:val="both"/>
        <w:rPr>
          <w:rFonts w:ascii="GHEA Mariam" w:hAnsi="GHEA Mariam"/>
          <w:lang w:val="af-ZA"/>
        </w:rPr>
      </w:pPr>
    </w:p>
    <w:p w:rsidR="00C64C05" w:rsidRPr="002201A4" w:rsidRDefault="00C64C05" w:rsidP="00C64C05">
      <w:pPr>
        <w:jc w:val="center"/>
        <w:rPr>
          <w:rFonts w:ascii="GHEA Mariam" w:hAnsi="GHEA Mariam" w:cs="Sylfaen"/>
          <w:b/>
          <w:lang w:val="af-ZA"/>
        </w:rPr>
      </w:pPr>
      <w:r w:rsidRPr="002201A4">
        <w:rPr>
          <w:rFonts w:ascii="GHEA Mariam" w:hAnsi="GHEA Mariam" w:cs="Sylfaen"/>
          <w:b/>
          <w:lang w:val="af-ZA"/>
        </w:rPr>
        <w:br w:type="page"/>
      </w:r>
      <w:r w:rsidRPr="002201A4">
        <w:rPr>
          <w:rFonts w:ascii="GHEA Mariam" w:hAnsi="GHEA Mariam" w:cs="Sylfaen"/>
          <w:b/>
        </w:rPr>
        <w:lastRenderedPageBreak/>
        <w:t>ՏԵՂԵԿԱՆՔ</w:t>
      </w:r>
    </w:p>
    <w:p w:rsidR="00B11984" w:rsidRPr="002201A4" w:rsidRDefault="00B11984" w:rsidP="00B11984">
      <w:pPr>
        <w:shd w:val="clear" w:color="auto" w:fill="FFFFFF"/>
        <w:ind w:firstLine="313"/>
        <w:jc w:val="center"/>
        <w:rPr>
          <w:rFonts w:ascii="GHEA Mariam" w:hAnsi="GHEA Mariam"/>
          <w:color w:val="000000"/>
          <w:lang w:val="hy-AM"/>
        </w:rPr>
      </w:pPr>
      <w:r w:rsidRPr="002201A4">
        <w:rPr>
          <w:rFonts w:ascii="GHEA Mariam" w:eastAsia="Times New Roman" w:hAnsi="GHEA Mariam" w:cs="Sylfaen"/>
          <w:b/>
          <w:bCs/>
          <w:color w:val="000000"/>
          <w:lang w:val="hy-AM"/>
        </w:rPr>
        <w:t>ՀԱՅԱՍՏԱՆԻ ՀԱՆՐԱՊԵՏՈՒԹՅԱՆ ԱՐԴԱՐԱԴԱՏՈՒԹՅԱՆ ՆԱԽԱՐԱՐՈՒԹՅԱՆ ԴԱՏԱԿԱՆ ԱԿՏԵՐԻ ՀԱՐԿԱԴԻՐ ԿԱՏԱՐՈՒՄՆ ԱՊԱՀՈՎՈՂ ԾԱՌԱՅՈՒԹՅԱՆ</w:t>
      </w:r>
      <w:r>
        <w:rPr>
          <w:rFonts w:ascii="GHEA Mariam" w:eastAsia="Times New Roman" w:hAnsi="GHEA Mariam" w:cs="Sylfaen"/>
          <w:b/>
          <w:bCs/>
          <w:color w:val="000000"/>
          <w:lang w:val="hy-AM"/>
        </w:rPr>
        <w:t xml:space="preserve"> «ԴԱՏԱԿԱՆ ԱԿՏԵՐԻ ՀԱՐԿԱԴԻՐ ԿԱՏԱՐՈՒՄՆ ԱՊԱՀՈՎՈՂ ԾԱՌԱՅՈՒԹՅԱՆ </w:t>
      </w:r>
      <w:r w:rsidRPr="002201A4">
        <w:rPr>
          <w:rFonts w:ascii="GHEA Mariam" w:eastAsia="Times New Roman" w:hAnsi="GHEA Mariam" w:cs="Sylfaen"/>
          <w:b/>
          <w:bCs/>
          <w:color w:val="000000"/>
          <w:lang w:val="hy-AM"/>
        </w:rPr>
        <w:t>ՆՅՈՒԹԱԿԱՆ ԽՐԱԽՈՒՍՄԱՆ ԵՎ ՀԱՄԱԿԱՐԳԻ ԶԱՐԳԱՑՄԱՆ ՖՈՆԴ</w:t>
      </w:r>
      <w:r>
        <w:rPr>
          <w:rFonts w:ascii="GHEA Mariam" w:eastAsia="Times New Roman" w:hAnsi="GHEA Mariam" w:cs="Sylfaen"/>
          <w:b/>
          <w:bCs/>
          <w:color w:val="000000"/>
          <w:lang w:val="hy-AM"/>
        </w:rPr>
        <w:t>» ԱՐՏԱԲՅՈՒՋԵՏԱՅԻՆ ԾՐԱԳՐԻ</w:t>
      </w:r>
      <w:r w:rsidRPr="002201A4">
        <w:rPr>
          <w:rFonts w:ascii="GHEA Mariam" w:eastAsia="Times New Roman" w:hAnsi="GHEA Mariam" w:cs="Sylfaen"/>
          <w:b/>
          <w:bCs/>
          <w:color w:val="000000"/>
          <w:lang w:val="hy-AM"/>
        </w:rPr>
        <w:t xml:space="preserve"> ՄԻՋՈՑՆԵՐԻ ԾԱԽՍՄԱՆ 2018 ԹՎԱԿԱՆԻ ՆԱԽԱՀԱՇԻՎԸ ՀԱՍՏԱՏԵԼՈՒ, ՀԱՅԱՍՏԱՆԻ ՀԱՆՐԱՊԵՏՈՒԹՅԱՆ 2018 ԹՎԱԿԱՆԻ ՊԵՏԱԿԱՆ ԲՅՈՒՋԵՈՒՄ ԵՎ ՀԱՅԱՍՏԱՆԻ ՀԱՆՐԱՊԵՏՈՒԹՅԱՆ ԿԱՌԱՎԱՐՈՒԹՅԱՆ 2017 ԹՎԱԿԱՆԻ ԴԵԿՏԵՄԲԵՐԻ 28-Ի N 1717-Ն ՈՐՈՇՄԱՆ ՄԵՋ ՓՈՓՈԽՈՒԹՅՈՒՆՆԵՐ ՈՒ ԼՐԱՑՈՒՄՆԵՐ ԿԱՏԱՐԵԼՈՒ ՄԱՍԻՆ</w:t>
      </w:r>
    </w:p>
    <w:p w:rsidR="00C64C05" w:rsidRPr="002201A4" w:rsidRDefault="00CD294A" w:rsidP="002201A4">
      <w:pPr>
        <w:pStyle w:val="ListParagraph1"/>
        <w:spacing w:after="0" w:line="276" w:lineRule="auto"/>
        <w:ind w:left="0"/>
        <w:jc w:val="center"/>
        <w:rPr>
          <w:rFonts w:ascii="GHEA Mariam" w:hAnsi="GHEA Mariam"/>
          <w:b/>
          <w:sz w:val="22"/>
          <w:lang w:val="hy-AM"/>
        </w:rPr>
      </w:pPr>
      <w:r w:rsidRPr="002201A4">
        <w:rPr>
          <w:rFonts w:ascii="GHEA Mariam" w:hAnsi="GHEA Mariam"/>
          <w:b/>
          <w:sz w:val="22"/>
          <w:lang w:val="hy-AM"/>
        </w:rPr>
        <w:t>ՀԱՅԱՍՏԱՆԻ ՀԱՆՐԱՊԵՏՈՒԹՅԱՆ ԿԱՌԱՎԱՐՈՒԹՅԱՆ  ՈՐՈՇՄԱՆ ԸՆԴՈՒՆՄԱՆ ԴԵՊՔՈՒՄ</w:t>
      </w:r>
      <w:r w:rsidR="00C64C05" w:rsidRPr="002201A4">
        <w:rPr>
          <w:rFonts w:ascii="GHEA Mariam" w:hAnsi="GHEA Mariam"/>
          <w:b/>
          <w:sz w:val="22"/>
          <w:lang w:val="af-ZA"/>
        </w:rPr>
        <w:t xml:space="preserve"> </w:t>
      </w:r>
      <w:r w:rsidR="00C64C05" w:rsidRPr="002201A4">
        <w:rPr>
          <w:rFonts w:ascii="GHEA Mariam" w:hAnsi="GHEA Mariam" w:cs="Sylfaen"/>
          <w:b/>
          <w:sz w:val="22"/>
          <w:lang w:val="hy-AM"/>
        </w:rPr>
        <w:t>ՊԵՏԱԿԱՆ</w:t>
      </w:r>
      <w:r w:rsidR="00C64C05" w:rsidRPr="002201A4">
        <w:rPr>
          <w:rFonts w:ascii="GHEA Mariam" w:hAnsi="GHEA Mariam"/>
          <w:b/>
          <w:sz w:val="22"/>
          <w:lang w:val="af-ZA"/>
        </w:rPr>
        <w:t xml:space="preserve"> </w:t>
      </w:r>
      <w:r w:rsidR="00C64C05" w:rsidRPr="002201A4">
        <w:rPr>
          <w:rFonts w:ascii="GHEA Mariam" w:hAnsi="GHEA Mariam" w:cs="Sylfaen"/>
          <w:b/>
          <w:sz w:val="22"/>
          <w:lang w:val="hy-AM"/>
        </w:rPr>
        <w:t>ԲՅՈՒՋԵԻ</w:t>
      </w:r>
      <w:r w:rsidR="00C64C05" w:rsidRPr="002201A4">
        <w:rPr>
          <w:rFonts w:ascii="GHEA Mariam" w:hAnsi="GHEA Mariam"/>
          <w:b/>
          <w:sz w:val="22"/>
          <w:lang w:val="af-ZA"/>
        </w:rPr>
        <w:t xml:space="preserve"> </w:t>
      </w:r>
      <w:r w:rsidR="00C64C05" w:rsidRPr="002201A4">
        <w:rPr>
          <w:rFonts w:ascii="GHEA Mariam" w:hAnsi="GHEA Mariam" w:cs="Sylfaen"/>
          <w:b/>
          <w:sz w:val="22"/>
          <w:lang w:val="hy-AM"/>
        </w:rPr>
        <w:t>ԵԿԱՄՈՒՏՆԵՐԻ</w:t>
      </w:r>
      <w:r w:rsidR="00C64C05" w:rsidRPr="002201A4">
        <w:rPr>
          <w:rFonts w:ascii="GHEA Mariam" w:hAnsi="GHEA Mariam"/>
          <w:b/>
          <w:sz w:val="22"/>
          <w:lang w:val="af-ZA"/>
        </w:rPr>
        <w:t xml:space="preserve"> </w:t>
      </w:r>
      <w:r w:rsidR="00C64C05" w:rsidRPr="002201A4">
        <w:rPr>
          <w:rFonts w:ascii="GHEA Mariam" w:hAnsi="GHEA Mariam" w:cs="Sylfaen"/>
          <w:b/>
          <w:sz w:val="22"/>
          <w:lang w:val="hy-AM"/>
        </w:rPr>
        <w:t>ԱՎԵԼԱՑՄԱՆ</w:t>
      </w:r>
      <w:r w:rsidR="00C64C05" w:rsidRPr="002201A4">
        <w:rPr>
          <w:rFonts w:ascii="GHEA Mariam" w:hAnsi="GHEA Mariam"/>
          <w:b/>
          <w:sz w:val="22"/>
          <w:lang w:val="af-ZA"/>
        </w:rPr>
        <w:t xml:space="preserve"> </w:t>
      </w:r>
      <w:r w:rsidR="00C64C05" w:rsidRPr="002201A4">
        <w:rPr>
          <w:rFonts w:ascii="GHEA Mariam" w:hAnsi="GHEA Mariam" w:cs="Sylfaen"/>
          <w:b/>
          <w:sz w:val="22"/>
          <w:lang w:val="hy-AM"/>
        </w:rPr>
        <w:t>ԿԱՄ</w:t>
      </w:r>
      <w:r w:rsidR="00C64C05" w:rsidRPr="002201A4">
        <w:rPr>
          <w:rFonts w:ascii="GHEA Mariam" w:hAnsi="GHEA Mariam"/>
          <w:b/>
          <w:sz w:val="22"/>
          <w:lang w:val="af-ZA"/>
        </w:rPr>
        <w:t xml:space="preserve"> </w:t>
      </w:r>
      <w:r w:rsidR="00C64C05" w:rsidRPr="002201A4">
        <w:rPr>
          <w:rFonts w:ascii="GHEA Mariam" w:hAnsi="GHEA Mariam" w:cs="Sylfaen"/>
          <w:b/>
          <w:sz w:val="22"/>
          <w:lang w:val="hy-AM"/>
        </w:rPr>
        <w:t>ՆՎԱԶԵՑՄԱՆ</w:t>
      </w:r>
      <w:r w:rsidR="00C64C05" w:rsidRPr="002201A4">
        <w:rPr>
          <w:rFonts w:ascii="GHEA Mariam" w:hAnsi="GHEA Mariam"/>
          <w:b/>
          <w:sz w:val="22"/>
          <w:lang w:val="af-ZA"/>
        </w:rPr>
        <w:t xml:space="preserve"> </w:t>
      </w:r>
      <w:r w:rsidR="00C64C05" w:rsidRPr="002201A4">
        <w:rPr>
          <w:rFonts w:ascii="GHEA Mariam" w:hAnsi="GHEA Mariam" w:cs="Sylfaen"/>
          <w:b/>
          <w:sz w:val="22"/>
          <w:lang w:val="hy-AM"/>
        </w:rPr>
        <w:t>ՄԱՍԻՆ</w:t>
      </w:r>
    </w:p>
    <w:p w:rsidR="00C64C05" w:rsidRPr="002201A4" w:rsidRDefault="00C64C05" w:rsidP="00C64C05">
      <w:pPr>
        <w:pStyle w:val="BodyText"/>
        <w:rPr>
          <w:rFonts w:ascii="GHEA Mariam" w:hAnsi="GHEA Mariam"/>
          <w:b/>
          <w:sz w:val="22"/>
          <w:szCs w:val="22"/>
          <w:lang w:val="af-ZA"/>
        </w:rPr>
      </w:pPr>
    </w:p>
    <w:p w:rsidR="00C64C05" w:rsidRPr="00397669" w:rsidRDefault="00B11984" w:rsidP="002201A4">
      <w:pPr>
        <w:pStyle w:val="ListParagraph1"/>
        <w:spacing w:after="0" w:line="276" w:lineRule="auto"/>
        <w:ind w:left="0" w:firstLine="708"/>
        <w:jc w:val="both"/>
        <w:rPr>
          <w:rFonts w:ascii="GHEA Mariam" w:hAnsi="GHEA Mariam"/>
          <w:lang w:val="af-ZA"/>
        </w:rPr>
      </w:pPr>
      <w:r w:rsidRPr="002201A4">
        <w:rPr>
          <w:rFonts w:ascii="GHEA Mariam" w:hAnsi="GHEA Mariam"/>
          <w:lang w:val="hy-AM"/>
        </w:rPr>
        <w:t>Հայաստանի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Հանրապետության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արդարադատության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նախարարության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դատական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ակտերի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հարկադիր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կատարումն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ապահովող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ծառայության</w:t>
      </w:r>
      <w:r>
        <w:rPr>
          <w:rFonts w:ascii="GHEA Mariam" w:hAnsi="GHEA Mariam"/>
          <w:lang w:val="hy-AM"/>
        </w:rPr>
        <w:t xml:space="preserve"> «Դ</w:t>
      </w:r>
      <w:r w:rsidRPr="002201A4">
        <w:rPr>
          <w:rFonts w:ascii="GHEA Mariam" w:hAnsi="GHEA Mariam"/>
          <w:lang w:val="hy-AM"/>
        </w:rPr>
        <w:t>ատական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ակտերի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հարկադիր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կատարումն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ապահովող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ծառայության նյութական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խրախուսման և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համակարգի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զարգացման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ֆոնդ</w:t>
      </w:r>
      <w:r>
        <w:rPr>
          <w:rFonts w:ascii="GHEA Mariam" w:hAnsi="GHEA Mariam"/>
          <w:lang w:val="hy-AM"/>
        </w:rPr>
        <w:t>» արտաբյուջետային ծրագրի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միջոցների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ծախսման</w:t>
      </w:r>
      <w:r w:rsidRPr="002201A4">
        <w:rPr>
          <w:rFonts w:ascii="GHEA Mariam" w:hAnsi="GHEA Mariam"/>
          <w:lang w:val="af-ZA"/>
        </w:rPr>
        <w:t xml:space="preserve"> 2018 </w:t>
      </w:r>
      <w:r w:rsidRPr="002201A4">
        <w:rPr>
          <w:rFonts w:ascii="GHEA Mariam" w:hAnsi="GHEA Mariam"/>
          <w:lang w:val="hy-AM"/>
        </w:rPr>
        <w:t>թվականի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նախահաշիվը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հաստատելու</w:t>
      </w:r>
      <w:r w:rsidRPr="002201A4">
        <w:rPr>
          <w:rFonts w:ascii="GHEA Mariam" w:hAnsi="GHEA Mariam"/>
          <w:lang w:val="af-ZA"/>
        </w:rPr>
        <w:t xml:space="preserve">, </w:t>
      </w:r>
      <w:r w:rsidRPr="002201A4">
        <w:rPr>
          <w:rFonts w:ascii="GHEA Mariam" w:hAnsi="GHEA Mariam"/>
          <w:lang w:val="hy-AM"/>
        </w:rPr>
        <w:t>Հայաստանի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Հանրապետության</w:t>
      </w:r>
      <w:r w:rsidRPr="002201A4">
        <w:rPr>
          <w:rFonts w:ascii="GHEA Mariam" w:hAnsi="GHEA Mariam"/>
          <w:lang w:val="af-ZA"/>
        </w:rPr>
        <w:t xml:space="preserve"> 2018 </w:t>
      </w:r>
      <w:r w:rsidRPr="002201A4">
        <w:rPr>
          <w:rFonts w:ascii="GHEA Mariam" w:hAnsi="GHEA Mariam"/>
          <w:lang w:val="hy-AM"/>
        </w:rPr>
        <w:t>թվականի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պետական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բյուջեում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և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Հայաստանի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Հանրապետության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կառավարության</w:t>
      </w:r>
      <w:r w:rsidRPr="002201A4">
        <w:rPr>
          <w:rFonts w:ascii="GHEA Mariam" w:hAnsi="GHEA Mariam"/>
          <w:lang w:val="af-ZA"/>
        </w:rPr>
        <w:t xml:space="preserve"> 2017 </w:t>
      </w:r>
      <w:r w:rsidRPr="002201A4">
        <w:rPr>
          <w:rFonts w:ascii="GHEA Mariam" w:hAnsi="GHEA Mariam"/>
          <w:lang w:val="hy-AM"/>
        </w:rPr>
        <w:t>թվականի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դեկտեմբերի</w:t>
      </w:r>
      <w:r w:rsidRPr="002201A4">
        <w:rPr>
          <w:rFonts w:ascii="GHEA Mariam" w:hAnsi="GHEA Mariam"/>
          <w:lang w:val="af-ZA"/>
        </w:rPr>
        <w:t xml:space="preserve"> 28-</w:t>
      </w:r>
      <w:r w:rsidRPr="002201A4">
        <w:rPr>
          <w:rFonts w:ascii="GHEA Mariam" w:hAnsi="GHEA Mariam"/>
          <w:lang w:val="hy-AM"/>
        </w:rPr>
        <w:t>ի</w:t>
      </w:r>
      <w:r w:rsidRPr="002201A4">
        <w:rPr>
          <w:rFonts w:ascii="GHEA Mariam" w:hAnsi="GHEA Mariam"/>
          <w:lang w:val="af-ZA"/>
        </w:rPr>
        <w:t xml:space="preserve"> № 1717-</w:t>
      </w:r>
      <w:r w:rsidRPr="002201A4">
        <w:rPr>
          <w:rFonts w:ascii="GHEA Mariam" w:hAnsi="GHEA Mariam"/>
          <w:lang w:val="hy-AM"/>
        </w:rPr>
        <w:t>ն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որոշման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մեջ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փոփոխություններ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ու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լրացումներ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կատարելու</w:t>
      </w:r>
      <w:r w:rsidRPr="002201A4">
        <w:rPr>
          <w:rFonts w:ascii="GHEA Mariam" w:hAnsi="GHEA Mariam"/>
          <w:lang w:val="af-ZA"/>
        </w:rPr>
        <w:t xml:space="preserve"> </w:t>
      </w:r>
      <w:r w:rsidRPr="002201A4">
        <w:rPr>
          <w:rFonts w:ascii="GHEA Mariam" w:hAnsi="GHEA Mariam"/>
          <w:lang w:val="hy-AM"/>
        </w:rPr>
        <w:t>մասին</w:t>
      </w:r>
      <w:r>
        <w:rPr>
          <w:rFonts w:ascii="GHEA Mariam" w:hAnsi="GHEA Mariam"/>
          <w:lang w:val="hy-AM"/>
        </w:rPr>
        <w:t>»</w:t>
      </w:r>
      <w:r w:rsidRPr="002201A4">
        <w:rPr>
          <w:rFonts w:ascii="GHEA Mariam" w:hAnsi="GHEA Mariam"/>
          <w:lang w:val="hy-AM"/>
        </w:rPr>
        <w:t xml:space="preserve"> Հայաստանի Հանրապետության կառավարության որոշման </w:t>
      </w:r>
      <w:r w:rsidRPr="00A052F4">
        <w:rPr>
          <w:rFonts w:ascii="GHEA Mariam" w:hAnsi="GHEA Mariam"/>
          <w:lang w:val="hy-AM"/>
        </w:rPr>
        <w:t xml:space="preserve">ընդունման </w:t>
      </w:r>
      <w:r w:rsidRPr="002201A4">
        <w:rPr>
          <w:rFonts w:ascii="GHEA Mariam" w:hAnsi="GHEA Mariam"/>
          <w:lang w:val="hy-AM"/>
        </w:rPr>
        <w:t>դեպքում</w:t>
      </w:r>
      <w:r w:rsidR="00C64C05" w:rsidRPr="00A052F4">
        <w:rPr>
          <w:rFonts w:ascii="GHEA Mariam" w:hAnsi="GHEA Mariam"/>
          <w:lang w:val="hy-AM"/>
        </w:rPr>
        <w:t xml:space="preserve"> պետական բյուջեում </w:t>
      </w:r>
      <w:r w:rsidR="00C64C05" w:rsidRPr="00660954">
        <w:rPr>
          <w:rFonts w:ascii="GHEA Mariam" w:hAnsi="GHEA Mariam"/>
          <w:lang w:val="hy-AM"/>
        </w:rPr>
        <w:t xml:space="preserve">եկամուտների  </w:t>
      </w:r>
      <w:proofErr w:type="spellStart"/>
      <w:r w:rsidR="005D45DC" w:rsidRPr="00660954">
        <w:rPr>
          <w:rFonts w:ascii="GHEA Mariam" w:hAnsi="GHEA Mariam"/>
          <w:lang w:val="en-US"/>
        </w:rPr>
        <w:t>ավելացում</w:t>
      </w:r>
      <w:proofErr w:type="spellEnd"/>
      <w:r w:rsidR="005D45DC" w:rsidRPr="00397669">
        <w:rPr>
          <w:rFonts w:ascii="GHEA Mariam" w:hAnsi="GHEA Mariam"/>
          <w:lang w:val="af-ZA"/>
        </w:rPr>
        <w:t xml:space="preserve"> 1,475,331.3 </w:t>
      </w:r>
      <w:proofErr w:type="spellStart"/>
      <w:r w:rsidR="005D45DC" w:rsidRPr="00660954">
        <w:rPr>
          <w:rFonts w:ascii="GHEA Mariam" w:hAnsi="GHEA Mariam"/>
          <w:lang w:val="en-US"/>
        </w:rPr>
        <w:t>հազ</w:t>
      </w:r>
      <w:proofErr w:type="spellEnd"/>
      <w:r w:rsidR="005D45DC" w:rsidRPr="00397669">
        <w:rPr>
          <w:rFonts w:ascii="GHEA Mariam" w:hAnsi="GHEA Mariam"/>
          <w:lang w:val="af-ZA"/>
        </w:rPr>
        <w:t xml:space="preserve">. </w:t>
      </w:r>
      <w:proofErr w:type="spellStart"/>
      <w:r w:rsidR="005D45DC" w:rsidRPr="00660954">
        <w:rPr>
          <w:rFonts w:ascii="GHEA Mariam" w:hAnsi="GHEA Mariam"/>
          <w:lang w:val="en-US"/>
        </w:rPr>
        <w:t>դրամի</w:t>
      </w:r>
      <w:proofErr w:type="spellEnd"/>
      <w:r w:rsidR="005D45DC" w:rsidRPr="00397669">
        <w:rPr>
          <w:rFonts w:ascii="GHEA Mariam" w:hAnsi="GHEA Mariam"/>
          <w:lang w:val="af-ZA"/>
        </w:rPr>
        <w:t xml:space="preserve"> </w:t>
      </w:r>
      <w:r w:rsidR="005D45DC" w:rsidRPr="00660954">
        <w:rPr>
          <w:rFonts w:ascii="GHEA Mariam" w:hAnsi="GHEA Mariam"/>
          <w:lang w:val="en-US"/>
        </w:rPr>
        <w:t>և</w:t>
      </w:r>
      <w:r w:rsidR="005D45DC" w:rsidRPr="00397669">
        <w:rPr>
          <w:rFonts w:ascii="GHEA Mariam" w:hAnsi="GHEA Mariam"/>
          <w:lang w:val="af-ZA"/>
        </w:rPr>
        <w:t xml:space="preserve"> </w:t>
      </w:r>
      <w:proofErr w:type="spellStart"/>
      <w:r w:rsidR="005D45DC" w:rsidRPr="00660954">
        <w:rPr>
          <w:rFonts w:ascii="GHEA Mariam" w:hAnsi="GHEA Mariam"/>
          <w:lang w:val="en-US"/>
        </w:rPr>
        <w:t>ծախսերի</w:t>
      </w:r>
      <w:proofErr w:type="spellEnd"/>
      <w:r w:rsidR="005D45DC" w:rsidRPr="00397669">
        <w:rPr>
          <w:rFonts w:ascii="GHEA Mariam" w:hAnsi="GHEA Mariam"/>
          <w:lang w:val="af-ZA"/>
        </w:rPr>
        <w:t xml:space="preserve"> </w:t>
      </w:r>
      <w:proofErr w:type="spellStart"/>
      <w:r w:rsidR="005D45DC" w:rsidRPr="00660954">
        <w:rPr>
          <w:rFonts w:ascii="GHEA Mariam" w:hAnsi="GHEA Mariam"/>
          <w:lang w:val="en-US"/>
        </w:rPr>
        <w:t>ավելացում</w:t>
      </w:r>
      <w:proofErr w:type="spellEnd"/>
      <w:r w:rsidR="005D45DC" w:rsidRPr="00397669">
        <w:rPr>
          <w:rFonts w:ascii="GHEA Mariam" w:hAnsi="GHEA Mariam"/>
          <w:lang w:val="af-ZA"/>
        </w:rPr>
        <w:t xml:space="preserve">` 1,780,514.1 </w:t>
      </w:r>
      <w:proofErr w:type="spellStart"/>
      <w:r w:rsidR="005D45DC" w:rsidRPr="00660954">
        <w:rPr>
          <w:rFonts w:ascii="GHEA Mariam" w:hAnsi="GHEA Mariam"/>
          <w:lang w:val="en-US"/>
        </w:rPr>
        <w:t>հազ</w:t>
      </w:r>
      <w:proofErr w:type="spellEnd"/>
      <w:r w:rsidR="005D45DC" w:rsidRPr="00397669">
        <w:rPr>
          <w:rFonts w:ascii="GHEA Mariam" w:hAnsi="GHEA Mariam"/>
          <w:lang w:val="af-ZA"/>
        </w:rPr>
        <w:t xml:space="preserve">. </w:t>
      </w:r>
      <w:proofErr w:type="spellStart"/>
      <w:r w:rsidR="005D45DC" w:rsidRPr="00660954">
        <w:rPr>
          <w:rFonts w:ascii="GHEA Mariam" w:hAnsi="GHEA Mariam"/>
          <w:lang w:val="en-US"/>
        </w:rPr>
        <w:t>դրամի</w:t>
      </w:r>
      <w:proofErr w:type="spellEnd"/>
      <w:r w:rsidR="005D45DC" w:rsidRPr="00397669">
        <w:rPr>
          <w:rFonts w:ascii="GHEA Mariam" w:hAnsi="GHEA Mariam"/>
          <w:lang w:val="af-ZA"/>
        </w:rPr>
        <w:t xml:space="preserve"> </w:t>
      </w:r>
      <w:proofErr w:type="spellStart"/>
      <w:r w:rsidR="005D45DC" w:rsidRPr="00660954">
        <w:rPr>
          <w:rFonts w:ascii="GHEA Mariam" w:hAnsi="GHEA Mariam"/>
          <w:lang w:val="en-US"/>
        </w:rPr>
        <w:t>չափով</w:t>
      </w:r>
      <w:proofErr w:type="spellEnd"/>
      <w:r w:rsidR="005D45DC" w:rsidRPr="00397669">
        <w:rPr>
          <w:rFonts w:ascii="GHEA Mariam" w:hAnsi="GHEA Mariam"/>
          <w:lang w:val="af-ZA"/>
        </w:rPr>
        <w:t>:</w:t>
      </w:r>
    </w:p>
    <w:p w:rsidR="00C64C05" w:rsidRPr="002201A4" w:rsidRDefault="00C64C05" w:rsidP="002201A4">
      <w:pPr>
        <w:spacing w:line="276" w:lineRule="auto"/>
        <w:rPr>
          <w:rFonts w:ascii="GHEA Mariam" w:hAnsi="GHEA Mariam"/>
          <w:lang w:val="hy-AM"/>
        </w:rPr>
      </w:pPr>
      <w:r w:rsidRPr="002201A4">
        <w:rPr>
          <w:rFonts w:ascii="GHEA Mariam" w:hAnsi="GHEA Mariam"/>
          <w:lang w:val="hy-AM"/>
        </w:rPr>
        <w:t xml:space="preserve"> </w:t>
      </w:r>
    </w:p>
    <w:p w:rsidR="00C64C05" w:rsidRPr="002201A4" w:rsidRDefault="00C64C05" w:rsidP="002201A4">
      <w:pPr>
        <w:spacing w:line="276" w:lineRule="auto"/>
        <w:rPr>
          <w:rFonts w:ascii="GHEA Mariam" w:hAnsi="GHEA Mariam"/>
          <w:lang w:val="hy-AM"/>
        </w:rPr>
      </w:pPr>
    </w:p>
    <w:p w:rsidR="00C64C05" w:rsidRPr="002201A4" w:rsidRDefault="00C64C05" w:rsidP="002201A4">
      <w:pPr>
        <w:spacing w:line="276" w:lineRule="auto"/>
        <w:rPr>
          <w:rFonts w:ascii="GHEA Mariam" w:hAnsi="GHEA Mariam"/>
          <w:lang w:val="hy-AM"/>
        </w:rPr>
      </w:pPr>
    </w:p>
    <w:p w:rsidR="00963EFE" w:rsidRPr="002201A4" w:rsidRDefault="00963EFE" w:rsidP="002201A4">
      <w:pPr>
        <w:spacing w:line="276" w:lineRule="auto"/>
        <w:rPr>
          <w:rFonts w:ascii="GHEA Mariam" w:hAnsi="GHEA Mariam"/>
          <w:lang w:val="hy-AM"/>
        </w:rPr>
      </w:pPr>
    </w:p>
    <w:p w:rsidR="003B3762" w:rsidRPr="002201A4" w:rsidRDefault="003B3762">
      <w:pPr>
        <w:rPr>
          <w:rFonts w:ascii="GHEA Mariam" w:hAnsi="GHEA Mariam"/>
          <w:lang w:val="hy-AM"/>
        </w:rPr>
      </w:pPr>
    </w:p>
    <w:sectPr w:rsidR="003B3762" w:rsidRPr="002201A4" w:rsidSect="009536E4">
      <w:pgSz w:w="12240" w:h="15840"/>
      <w:pgMar w:top="992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D164B"/>
    <w:multiLevelType w:val="hybridMultilevel"/>
    <w:tmpl w:val="F08A7B70"/>
    <w:lvl w:ilvl="0" w:tplc="3342F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677E8D"/>
    <w:multiLevelType w:val="multilevel"/>
    <w:tmpl w:val="9DDC77BC"/>
    <w:lvl w:ilvl="0">
      <w:start w:val="1"/>
      <w:numFmt w:val="decimal"/>
      <w:lvlText w:val="%1."/>
      <w:lvlJc w:val="left"/>
      <w:pPr>
        <w:ind w:left="1774" w:hanging="1065"/>
      </w:pPr>
      <w:rPr>
        <w:rFonts w:ascii="GHEA Grapalat" w:eastAsiaTheme="minorHAnsi" w:hAnsi="GHEA Grapalat" w:cstheme="minorBidi"/>
      </w:rPr>
    </w:lvl>
    <w:lvl w:ilvl="1">
      <w:start w:val="1"/>
      <w:numFmt w:val="decimal"/>
      <w:isLgl/>
      <w:lvlText w:val="%1.%2"/>
      <w:lvlJc w:val="left"/>
      <w:pPr>
        <w:ind w:left="216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029" w:hanging="1800"/>
      </w:pPr>
      <w:rPr>
        <w:rFonts w:hint="default"/>
      </w:rPr>
    </w:lvl>
  </w:abstractNum>
  <w:abstractNum w:abstractNumId="2" w15:restartNumberingAfterBreak="0">
    <w:nsid w:val="690E0396"/>
    <w:multiLevelType w:val="hybridMultilevel"/>
    <w:tmpl w:val="F08A7B70"/>
    <w:lvl w:ilvl="0" w:tplc="3342F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C64C05"/>
    <w:rsid w:val="000060F2"/>
    <w:rsid w:val="00074B9E"/>
    <w:rsid w:val="00090108"/>
    <w:rsid w:val="00094431"/>
    <w:rsid w:val="000D4DA1"/>
    <w:rsid w:val="001071F5"/>
    <w:rsid w:val="0019451B"/>
    <w:rsid w:val="002201A4"/>
    <w:rsid w:val="0039307A"/>
    <w:rsid w:val="00397669"/>
    <w:rsid w:val="003A3DF2"/>
    <w:rsid w:val="003B3762"/>
    <w:rsid w:val="003C18C5"/>
    <w:rsid w:val="00494619"/>
    <w:rsid w:val="004B2AE8"/>
    <w:rsid w:val="004E7442"/>
    <w:rsid w:val="005D45DC"/>
    <w:rsid w:val="0062497C"/>
    <w:rsid w:val="00660954"/>
    <w:rsid w:val="006E60F4"/>
    <w:rsid w:val="00792479"/>
    <w:rsid w:val="008A68F7"/>
    <w:rsid w:val="008D5939"/>
    <w:rsid w:val="009536E4"/>
    <w:rsid w:val="00963EFE"/>
    <w:rsid w:val="00A052F4"/>
    <w:rsid w:val="00B11984"/>
    <w:rsid w:val="00B91752"/>
    <w:rsid w:val="00BB5AC0"/>
    <w:rsid w:val="00BF1967"/>
    <w:rsid w:val="00C165DF"/>
    <w:rsid w:val="00C64C05"/>
    <w:rsid w:val="00C7622F"/>
    <w:rsid w:val="00C81C07"/>
    <w:rsid w:val="00C95A8E"/>
    <w:rsid w:val="00CD294A"/>
    <w:rsid w:val="00D839FB"/>
    <w:rsid w:val="00D9713D"/>
    <w:rsid w:val="00F130EE"/>
    <w:rsid w:val="00F47D5D"/>
    <w:rsid w:val="00F97367"/>
    <w:rsid w:val="00FC155C"/>
    <w:rsid w:val="00FE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37CA0"/>
  <w15:docId w15:val="{D39DADB4-6A5F-4D05-AFFD-F86B3614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05"/>
    <w:pPr>
      <w:spacing w:after="0" w:line="240" w:lineRule="auto"/>
    </w:pPr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C64C05"/>
    <w:pPr>
      <w:spacing w:after="200"/>
      <w:ind w:left="720"/>
      <w:contextualSpacing/>
    </w:pPr>
    <w:rPr>
      <w:rFonts w:ascii="Times Armenian" w:eastAsia="Calibri" w:hAnsi="Times Armenian" w:cs="Times New Roman"/>
      <w:sz w:val="24"/>
      <w:lang w:val="ru-RU"/>
    </w:rPr>
  </w:style>
  <w:style w:type="paragraph" w:styleId="BodyText">
    <w:name w:val="Body Text"/>
    <w:basedOn w:val="Normal"/>
    <w:link w:val="BodyTextChar"/>
    <w:rsid w:val="00C64C05"/>
    <w:pPr>
      <w:spacing w:line="360" w:lineRule="auto"/>
      <w:jc w:val="center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64C05"/>
    <w:rPr>
      <w:rFonts w:ascii="Times Armenian" w:eastAsia="Times New Roman" w:hAnsi="Times Armeni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4C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2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Iravaban-2</dc:creator>
  <cp:lastModifiedBy>Yelena Petrosyan</cp:lastModifiedBy>
  <cp:revision>7</cp:revision>
  <cp:lastPrinted>2018-02-12T06:46:00Z</cp:lastPrinted>
  <dcterms:created xsi:type="dcterms:W3CDTF">2018-01-31T12:01:00Z</dcterms:created>
  <dcterms:modified xsi:type="dcterms:W3CDTF">2018-02-12T06:46:00Z</dcterms:modified>
</cp:coreProperties>
</file>