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sz w:val="24"/>
          <w:szCs w:val="24"/>
          <w:lang w:val="en-US"/>
        </w:rPr>
        <w:t>ՆԱԽԱԳԻԾ</w:t>
      </w:r>
    </w:p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rPr>
          <w:rFonts w:ascii="GHEA Grapalat" w:eastAsia="Times New Roman" w:hAnsi="GHEA Grapalat"/>
          <w:sz w:val="24"/>
          <w:szCs w:val="24"/>
          <w:lang w:val="en-US"/>
        </w:rPr>
      </w:pPr>
    </w:p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rPr>
          <w:rFonts w:ascii="GHEA Grapalat" w:eastAsia="Times New Roman" w:hAnsi="GHEA Grapalat"/>
          <w:sz w:val="24"/>
          <w:szCs w:val="24"/>
          <w:lang w:val="en-US"/>
        </w:rPr>
      </w:pPr>
    </w:p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</w:p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</w:p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eastAsia="Times New Roman" w:hAnsi="GHEA Grapalat"/>
          <w:b/>
          <w:i/>
          <w:sz w:val="20"/>
          <w:szCs w:val="20"/>
          <w:lang w:val="en-US"/>
        </w:rPr>
      </w:pPr>
      <w:r w:rsidRPr="00ED79AB">
        <w:rPr>
          <w:rFonts w:ascii="GHEA Grapalat" w:eastAsia="Times New Roman" w:hAnsi="GHEA Grapalat"/>
          <w:b/>
          <w:i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</w:p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eastAsia="Times New Roman" w:hAnsi="GHEA Grapalat"/>
          <w:b/>
          <w:i/>
          <w:sz w:val="20"/>
          <w:szCs w:val="20"/>
          <w:lang w:val="en-US"/>
        </w:rPr>
      </w:pPr>
    </w:p>
    <w:p w:rsidR="0063611F" w:rsidRPr="00ED79AB" w:rsidRDefault="0063611F" w:rsidP="0063611F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  <w:lang w:val="en-US"/>
        </w:rPr>
      </w:pPr>
      <w:r w:rsidRPr="00397020">
        <w:rPr>
          <w:rFonts w:ascii="GHEA Grapalat" w:hAnsi="GHEA Grapalat"/>
          <w:b/>
          <w:szCs w:val="19"/>
          <w:shd w:val="clear" w:color="auto" w:fill="FFFFFF"/>
        </w:rPr>
        <w:t>ՀԱՅԱՍՏԱՆԻ</w:t>
      </w:r>
      <w:r w:rsidRPr="00ED79AB">
        <w:rPr>
          <w:rFonts w:ascii="GHEA Grapalat" w:hAnsi="GHEA Grapalat"/>
          <w:b/>
          <w:szCs w:val="19"/>
          <w:shd w:val="clear" w:color="auto" w:fill="FFFFFF"/>
          <w:lang w:val="en-US"/>
        </w:rPr>
        <w:t xml:space="preserve"> </w:t>
      </w:r>
      <w:r w:rsidRPr="00397020">
        <w:rPr>
          <w:rFonts w:ascii="GHEA Grapalat" w:hAnsi="GHEA Grapalat"/>
          <w:b/>
          <w:szCs w:val="19"/>
          <w:shd w:val="clear" w:color="auto" w:fill="FFFFFF"/>
        </w:rPr>
        <w:t>ՀԱՆՐԱՊԵՏՈՒԹՅԱՆ</w:t>
      </w:r>
      <w:r w:rsidRPr="00ED79AB">
        <w:rPr>
          <w:rFonts w:ascii="GHEA Grapalat" w:hAnsi="GHEA Grapalat"/>
          <w:b/>
          <w:szCs w:val="19"/>
          <w:shd w:val="clear" w:color="auto" w:fill="FFFFFF"/>
          <w:lang w:val="en-US"/>
        </w:rPr>
        <w:t xml:space="preserve"> </w:t>
      </w:r>
      <w:r w:rsidRPr="00397020">
        <w:rPr>
          <w:rFonts w:ascii="GHEA Grapalat" w:hAnsi="GHEA Grapalat"/>
          <w:b/>
          <w:szCs w:val="19"/>
          <w:shd w:val="clear" w:color="auto" w:fill="FFFFFF"/>
        </w:rPr>
        <w:t>ԿԱՌԱՎԱՐՈՒԹՅՈՒՆ</w:t>
      </w:r>
    </w:p>
    <w:p w:rsidR="0063611F" w:rsidRPr="00ED79AB" w:rsidRDefault="0063611F" w:rsidP="0063611F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  <w:lang w:val="en-US"/>
        </w:rPr>
      </w:pPr>
      <w:r w:rsidRPr="00397020">
        <w:rPr>
          <w:rFonts w:ascii="GHEA Grapalat" w:hAnsi="GHEA Grapalat"/>
          <w:b/>
          <w:szCs w:val="19"/>
          <w:shd w:val="clear" w:color="auto" w:fill="FFFFFF"/>
        </w:rPr>
        <w:t>Ո</w:t>
      </w:r>
      <w:r w:rsidRPr="00ED79AB">
        <w:rPr>
          <w:rFonts w:ascii="GHEA Grapalat" w:hAnsi="GHEA Grapalat"/>
          <w:b/>
          <w:szCs w:val="19"/>
          <w:shd w:val="clear" w:color="auto" w:fill="FFFFFF"/>
          <w:lang w:val="en-US"/>
        </w:rPr>
        <w:t xml:space="preserve"> </w:t>
      </w:r>
      <w:r w:rsidRPr="00397020">
        <w:rPr>
          <w:rFonts w:ascii="GHEA Grapalat" w:hAnsi="GHEA Grapalat"/>
          <w:b/>
          <w:szCs w:val="19"/>
          <w:shd w:val="clear" w:color="auto" w:fill="FFFFFF"/>
        </w:rPr>
        <w:t>Ր</w:t>
      </w:r>
      <w:r w:rsidRPr="00ED79AB">
        <w:rPr>
          <w:rFonts w:ascii="GHEA Grapalat" w:hAnsi="GHEA Grapalat"/>
          <w:b/>
          <w:szCs w:val="19"/>
          <w:shd w:val="clear" w:color="auto" w:fill="FFFFFF"/>
          <w:lang w:val="en-US"/>
        </w:rPr>
        <w:t xml:space="preserve"> </w:t>
      </w:r>
      <w:r w:rsidRPr="00397020">
        <w:rPr>
          <w:rFonts w:ascii="GHEA Grapalat" w:hAnsi="GHEA Grapalat"/>
          <w:b/>
          <w:szCs w:val="19"/>
          <w:shd w:val="clear" w:color="auto" w:fill="FFFFFF"/>
        </w:rPr>
        <w:t>Ո</w:t>
      </w:r>
      <w:r w:rsidRPr="00ED79AB">
        <w:rPr>
          <w:rFonts w:ascii="GHEA Grapalat" w:hAnsi="GHEA Grapalat"/>
          <w:b/>
          <w:szCs w:val="19"/>
          <w:shd w:val="clear" w:color="auto" w:fill="FFFFFF"/>
          <w:lang w:val="en-US"/>
        </w:rPr>
        <w:t xml:space="preserve"> </w:t>
      </w:r>
      <w:r w:rsidRPr="00397020">
        <w:rPr>
          <w:rFonts w:ascii="GHEA Grapalat" w:hAnsi="GHEA Grapalat"/>
          <w:b/>
          <w:szCs w:val="19"/>
          <w:shd w:val="clear" w:color="auto" w:fill="FFFFFF"/>
        </w:rPr>
        <w:t>Շ</w:t>
      </w:r>
      <w:r w:rsidRPr="00ED79AB">
        <w:rPr>
          <w:rFonts w:ascii="GHEA Grapalat" w:hAnsi="GHEA Grapalat"/>
          <w:b/>
          <w:szCs w:val="19"/>
          <w:shd w:val="clear" w:color="auto" w:fill="FFFFFF"/>
          <w:lang w:val="en-US"/>
        </w:rPr>
        <w:t xml:space="preserve"> </w:t>
      </w:r>
      <w:r w:rsidRPr="00397020">
        <w:rPr>
          <w:rFonts w:ascii="GHEA Grapalat" w:hAnsi="GHEA Grapalat"/>
          <w:b/>
          <w:szCs w:val="19"/>
          <w:shd w:val="clear" w:color="auto" w:fill="FFFFFF"/>
        </w:rPr>
        <w:t>ՈՒ</w:t>
      </w:r>
      <w:r w:rsidRPr="00ED79AB">
        <w:rPr>
          <w:rFonts w:ascii="GHEA Grapalat" w:hAnsi="GHEA Grapalat"/>
          <w:b/>
          <w:szCs w:val="19"/>
          <w:shd w:val="clear" w:color="auto" w:fill="FFFFFF"/>
          <w:lang w:val="en-US"/>
        </w:rPr>
        <w:t xml:space="preserve"> </w:t>
      </w:r>
      <w:r w:rsidRPr="00397020">
        <w:rPr>
          <w:rFonts w:ascii="GHEA Grapalat" w:hAnsi="GHEA Grapalat"/>
          <w:b/>
          <w:szCs w:val="19"/>
          <w:shd w:val="clear" w:color="auto" w:fill="FFFFFF"/>
        </w:rPr>
        <w:t>Մ</w:t>
      </w:r>
    </w:p>
    <w:p w:rsidR="0063611F" w:rsidRPr="00DD5472" w:rsidRDefault="0063611F" w:rsidP="0063611F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2019</w:t>
      </w:r>
      <w:r w:rsidRPr="00397020">
        <w:rPr>
          <w:rFonts w:ascii="GHEA Grapalat" w:hAnsi="GHEA Grapalat"/>
          <w:lang w:val="af-ZA"/>
        </w:rPr>
        <w:t xml:space="preserve"> </w:t>
      </w:r>
      <w:r w:rsidRPr="00397020">
        <w:rPr>
          <w:rFonts w:ascii="GHEA Grapalat" w:hAnsi="GHEA Grapalat"/>
        </w:rPr>
        <w:t>թվականի</w:t>
      </w:r>
      <w:r w:rsidRPr="00ED79AB">
        <w:rPr>
          <w:rFonts w:ascii="GHEA Grapalat" w:hAnsi="GHEA Grapalat"/>
          <w:lang w:val="en-US"/>
        </w:rPr>
        <w:t xml:space="preserve"> </w:t>
      </w:r>
      <w:r w:rsidRPr="00397020">
        <w:rPr>
          <w:rFonts w:ascii="GHEA Grapalat" w:hAnsi="GHEA Grapalat"/>
          <w:lang w:val="af-ZA"/>
        </w:rPr>
        <w:t>______________-</w:t>
      </w:r>
      <w:r w:rsidRPr="00397020"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  N- </w:t>
      </w:r>
      <w:r>
        <w:rPr>
          <w:rFonts w:ascii="GHEA Grapalat" w:hAnsi="GHEA Grapalat"/>
          <w:lang w:val="en-US"/>
        </w:rPr>
        <w:t>Ա</w:t>
      </w:r>
    </w:p>
    <w:p w:rsidR="0063611F" w:rsidRDefault="0063611F" w:rsidP="0063611F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eastAsia="Times New Roman" w:hAnsi="GHEA Grapalat"/>
          <w:b/>
          <w:i/>
          <w:sz w:val="20"/>
          <w:szCs w:val="20"/>
          <w:lang w:val="en-US"/>
        </w:rPr>
      </w:pPr>
    </w:p>
    <w:p w:rsidR="00F07E7D" w:rsidRDefault="00F07E7D">
      <w:pPr>
        <w:rPr>
          <w:lang w:val="en-US"/>
        </w:rPr>
      </w:pPr>
    </w:p>
    <w:p w:rsidR="0063611F" w:rsidRDefault="0063611F">
      <w:pPr>
        <w:rPr>
          <w:lang w:val="en-US"/>
        </w:rPr>
      </w:pPr>
    </w:p>
    <w:p w:rsidR="0063611F" w:rsidRDefault="00817B8D" w:rsidP="00817B8D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ԳՈՒՅՔ ՀԵՏ ՎԵՐՑՆԵԼՈՒ</w:t>
      </w:r>
      <w:r w:rsidR="006B28CC">
        <w:rPr>
          <w:rFonts w:ascii="GHEA Grapalat" w:hAnsi="GHEA Grapalat"/>
          <w:lang w:val="en-US"/>
        </w:rPr>
        <w:t xml:space="preserve"> </w:t>
      </w:r>
      <w:r w:rsidR="006B28CC">
        <w:rPr>
          <w:rFonts w:ascii="GHEA Grapalat" w:hAnsi="GHEA Grapalat"/>
          <w:lang w:val="hy-AM"/>
        </w:rPr>
        <w:t>ԵՎ ԱՄՐԱՑՆԵԼՈՒ</w:t>
      </w:r>
      <w:r>
        <w:rPr>
          <w:rFonts w:ascii="GHEA Grapalat" w:hAnsi="GHEA Grapalat"/>
          <w:lang w:val="en-US"/>
        </w:rPr>
        <w:t xml:space="preserve"> </w:t>
      </w:r>
      <w:r w:rsidR="0063611F">
        <w:rPr>
          <w:rFonts w:ascii="GHEA Grapalat" w:hAnsi="GHEA Grapalat"/>
          <w:lang w:val="en-US"/>
        </w:rPr>
        <w:t>ՄԱՍԻՆ</w:t>
      </w:r>
    </w:p>
    <w:p w:rsidR="0063611F" w:rsidRDefault="0063611F">
      <w:pPr>
        <w:rPr>
          <w:rFonts w:ascii="GHEA Grapalat" w:hAnsi="GHEA Grapalat"/>
          <w:lang w:val="en-US"/>
        </w:rPr>
      </w:pPr>
    </w:p>
    <w:p w:rsidR="0063611F" w:rsidRDefault="0063611F">
      <w:pPr>
        <w:rPr>
          <w:rFonts w:ascii="GHEA Grapalat" w:hAnsi="GHEA Grapalat"/>
          <w:lang w:val="en-US"/>
        </w:rPr>
      </w:pPr>
    </w:p>
    <w:p w:rsidR="0063611F" w:rsidRDefault="0063611F" w:rsidP="0063611F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63611F">
        <w:rPr>
          <w:rFonts w:ascii="GHEA Grapalat" w:hAnsi="GHEA Grapalat"/>
          <w:color w:val="000000"/>
          <w:shd w:val="clear" w:color="auto" w:fill="FFFFFF"/>
        </w:rPr>
        <w:t>Հիմք</w:t>
      </w:r>
      <w:r w:rsidRPr="0063611F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3611F">
        <w:rPr>
          <w:rFonts w:ascii="GHEA Grapalat" w:hAnsi="GHEA Grapalat"/>
          <w:color w:val="000000"/>
          <w:shd w:val="clear" w:color="auto" w:fill="FFFFFF"/>
        </w:rPr>
        <w:t>ընդունելով</w:t>
      </w:r>
      <w:r w:rsidRPr="0063611F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 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Պետական</w:t>
      </w:r>
      <w:proofErr w:type="spellEnd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ոչ</w:t>
      </w:r>
      <w:proofErr w:type="spellEnd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առևտրային</w:t>
      </w:r>
      <w:proofErr w:type="spellEnd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կազմակերպությունների</w:t>
      </w:r>
      <w:proofErr w:type="spellEnd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մասին</w:t>
      </w:r>
      <w:proofErr w:type="spellEnd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 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օրենքի</w:t>
      </w:r>
      <w:proofErr w:type="spellEnd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 5-րդ 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հոդվածի</w:t>
      </w:r>
      <w:proofErr w:type="spellEnd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 xml:space="preserve"> 2-րդ </w:t>
      </w:r>
      <w:proofErr w:type="spellStart"/>
      <w:r w:rsidR="00B166CC">
        <w:rPr>
          <w:rFonts w:ascii="GHEA Grapalat" w:hAnsi="GHEA Grapalat"/>
          <w:color w:val="000000"/>
          <w:shd w:val="clear" w:color="auto" w:fill="FFFFFF"/>
          <w:lang w:val="en-US"/>
        </w:rPr>
        <w:t>մասը</w:t>
      </w:r>
      <w:proofErr w:type="spellEnd"/>
      <w:r w:rsidR="0041419D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>«</w:t>
      </w:r>
      <w:r w:rsidR="00CD08BD" w:rsidRPr="005814AC">
        <w:rPr>
          <w:rFonts w:ascii="GHEA Grapalat" w:hAnsi="GHEA Grapalat"/>
          <w:shd w:val="clear" w:color="auto" w:fill="FFFFFF"/>
        </w:rPr>
        <w:t>Կառավարչական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D08BD" w:rsidRPr="005814AC">
        <w:rPr>
          <w:rFonts w:ascii="GHEA Grapalat" w:hAnsi="GHEA Grapalat"/>
          <w:shd w:val="clear" w:color="auto" w:fill="FFFFFF"/>
        </w:rPr>
        <w:t>իրավահարաբերությունների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D08BD" w:rsidRPr="005814AC">
        <w:rPr>
          <w:rFonts w:ascii="GHEA Grapalat" w:hAnsi="GHEA Grapalat"/>
          <w:color w:val="000000"/>
        </w:rPr>
        <w:t>կարգավորման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D08BD" w:rsidRPr="005814AC">
        <w:rPr>
          <w:rFonts w:ascii="GHEA Grapalat" w:hAnsi="GHEA Grapalat"/>
          <w:shd w:val="clear" w:color="auto" w:fill="FFFFFF"/>
        </w:rPr>
        <w:t>մասին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CD08BD" w:rsidRPr="005814AC">
        <w:rPr>
          <w:rFonts w:ascii="GHEA Grapalat" w:hAnsi="GHEA Grapalat"/>
          <w:shd w:val="clear" w:color="auto" w:fill="FFFFFF"/>
        </w:rPr>
        <w:t>Հայաստանի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D08BD" w:rsidRPr="005814AC">
        <w:rPr>
          <w:rFonts w:ascii="GHEA Grapalat" w:hAnsi="GHEA Grapalat"/>
          <w:shd w:val="clear" w:color="auto" w:fill="FFFFFF"/>
        </w:rPr>
        <w:t>Հանրապետության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D08BD" w:rsidRPr="005814AC">
        <w:rPr>
          <w:rFonts w:ascii="GHEA Grapalat" w:hAnsi="GHEA Grapalat"/>
          <w:shd w:val="clear" w:color="auto" w:fill="FFFFFF"/>
        </w:rPr>
        <w:t>օրենքի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5-</w:t>
      </w:r>
      <w:r w:rsidR="00CD08BD" w:rsidRPr="005814AC">
        <w:rPr>
          <w:rFonts w:ascii="GHEA Grapalat" w:hAnsi="GHEA Grapalat"/>
          <w:shd w:val="clear" w:color="auto" w:fill="FFFFFF"/>
        </w:rPr>
        <w:t>րդ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D08BD" w:rsidRPr="005814AC">
        <w:rPr>
          <w:rFonts w:ascii="GHEA Grapalat" w:hAnsi="GHEA Grapalat"/>
          <w:shd w:val="clear" w:color="auto" w:fill="FFFFFF"/>
        </w:rPr>
        <w:t>հոդվածի</w:t>
      </w:r>
      <w:r w:rsidR="00CD08BD" w:rsidRPr="0023386B">
        <w:rPr>
          <w:rFonts w:ascii="GHEA Grapalat" w:hAnsi="GHEA Grapalat"/>
          <w:shd w:val="clear" w:color="auto" w:fill="FFFFFF"/>
          <w:lang w:val="af-ZA"/>
        </w:rPr>
        <w:t xml:space="preserve"> 5-</w:t>
      </w:r>
      <w:r w:rsidR="00CD08BD" w:rsidRPr="005814AC">
        <w:rPr>
          <w:rFonts w:ascii="GHEA Grapalat" w:hAnsi="GHEA Grapalat"/>
          <w:shd w:val="clear" w:color="auto" w:fill="FFFFFF"/>
        </w:rPr>
        <w:t>րդ</w:t>
      </w:r>
      <w:r w:rsidR="00CD08B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CD08BD">
        <w:rPr>
          <w:rFonts w:ascii="GHEA Grapalat" w:hAnsi="GHEA Grapalat"/>
          <w:color w:val="000000"/>
          <w:shd w:val="clear" w:color="auto" w:fill="FFFFFF"/>
          <w:lang w:val="hy-AM"/>
        </w:rPr>
        <w:t>մասը</w:t>
      </w:r>
      <w:r w:rsidR="00933EEC">
        <w:rPr>
          <w:rFonts w:ascii="GHEA Grapalat" w:hAnsi="GHEA Grapalat"/>
          <w:color w:val="000000"/>
          <w:shd w:val="clear" w:color="auto" w:fill="FFFFFF"/>
          <w:lang w:val="en-US"/>
        </w:rPr>
        <w:t>՝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3611F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63611F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3611F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63611F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3611F">
        <w:rPr>
          <w:rFonts w:ascii="GHEA Grapalat" w:hAnsi="GHEA Grapalat"/>
          <w:color w:val="000000"/>
          <w:shd w:val="clear" w:color="auto" w:fill="FFFFFF"/>
        </w:rPr>
        <w:t>կառավարությունը</w:t>
      </w:r>
      <w:r w:rsidRPr="0063611F">
        <w:rPr>
          <w:rFonts w:ascii="Courier New" w:hAnsi="Courier New" w:cs="Courier New"/>
          <w:color w:val="000000"/>
          <w:shd w:val="clear" w:color="auto" w:fill="FFFFFF"/>
          <w:lang w:val="en-US"/>
        </w:rPr>
        <w:t> </w:t>
      </w:r>
      <w:r w:rsidRPr="0063611F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</w:t>
      </w:r>
      <w:r w:rsidRPr="0063611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63611F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է</w:t>
      </w:r>
      <w:r w:rsidRPr="0063611F">
        <w:rPr>
          <w:rFonts w:ascii="GHEA Grapalat" w:hAnsi="GHEA Grapalat"/>
          <w:color w:val="000000"/>
          <w:shd w:val="clear" w:color="auto" w:fill="FFFFFF"/>
          <w:lang w:val="en-US"/>
        </w:rPr>
        <w:t>.</w:t>
      </w:r>
    </w:p>
    <w:p w:rsidR="00683DDA" w:rsidRPr="00801530" w:rsidRDefault="00933EEC" w:rsidP="00801530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1. </w:t>
      </w:r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>«</w:t>
      </w:r>
      <w:proofErr w:type="spellStart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>Հանրապետական</w:t>
      </w:r>
      <w:proofErr w:type="spellEnd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>անասնաբուժասանիտարական</w:t>
      </w:r>
      <w:proofErr w:type="spellEnd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 xml:space="preserve"> և </w:t>
      </w:r>
      <w:proofErr w:type="spellStart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>բու</w:t>
      </w:r>
      <w:bookmarkStart w:id="0" w:name="_GoBack"/>
      <w:bookmarkEnd w:id="0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>սասանիտարական</w:t>
      </w:r>
      <w:proofErr w:type="spellEnd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>լաբորատոր</w:t>
      </w:r>
      <w:proofErr w:type="spellEnd"/>
      <w:r w:rsidR="00817B8D" w:rsidRPr="00817B8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ծառայությունների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կենտրոն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»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պետական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ոչ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առևտրային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կազմակերպությանը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անհատույց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օգտագործման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իրավունքով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ամրացված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>14,510,416.67</w:t>
      </w:r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դրամ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>հաշվեկշռային</w:t>
      </w:r>
      <w:proofErr w:type="spellEnd"/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արժեքով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«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Ֆորդ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Տրանզիտ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»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մակնիշի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բեռնատար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սառնարան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ավտոմեքենան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թողարկման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տարեթիվը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` 2016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թվական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նույնականացման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համարը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` Z86FXXXESGXGK46766,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շարժիչը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`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դիզելային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շարժիչի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համարը</w:t>
      </w:r>
      <w:proofErr w:type="spellEnd"/>
      <w:r w:rsidR="00817B8D" w:rsidRPr="00801530">
        <w:rPr>
          <w:rFonts w:ascii="GHEA Grapalat" w:hAnsi="GHEA Grapalat"/>
          <w:color w:val="000000"/>
          <w:shd w:val="clear" w:color="auto" w:fill="FFFFFF"/>
          <w:lang w:val="en-US"/>
        </w:rPr>
        <w:t>` CYF5 GK46766)</w:t>
      </w:r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>հետ</w:t>
      </w:r>
      <w:proofErr w:type="spellEnd"/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>վերցնել</w:t>
      </w:r>
      <w:proofErr w:type="spellEnd"/>
      <w:r w:rsidR="009F56EC">
        <w:rPr>
          <w:rFonts w:ascii="GHEA Grapalat" w:hAnsi="GHEA Grapalat"/>
          <w:color w:val="000000"/>
          <w:shd w:val="clear" w:color="auto" w:fill="FFFFFF"/>
          <w:lang w:val="hy-AM"/>
        </w:rPr>
        <w:t xml:space="preserve"> և ամրացնել </w:t>
      </w:r>
      <w:r w:rsidR="009F56EC" w:rsidRPr="00801530">
        <w:rPr>
          <w:rFonts w:ascii="GHEA Grapalat" w:hAnsi="GHEA Grapalat"/>
          <w:color w:val="000000"/>
          <w:shd w:val="clear" w:color="auto" w:fill="FFFFFF"/>
        </w:rPr>
        <w:t>Հայաստանի</w:t>
      </w:r>
      <w:r w:rsidR="009F56EC" w:rsidRPr="0080153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F56EC" w:rsidRPr="00801530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9F56EC" w:rsidRPr="0080153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F56EC">
        <w:rPr>
          <w:rFonts w:ascii="GHEA Grapalat" w:hAnsi="GHEA Grapalat" w:cs="Sylfaen"/>
          <w:lang w:val="hy-AM"/>
        </w:rPr>
        <w:t>կառավարությանը ենթակա ս</w:t>
      </w:r>
      <w:r w:rsidR="009F56EC" w:rsidRPr="00BF3403">
        <w:rPr>
          <w:rFonts w:ascii="GHEA Grapalat" w:hAnsi="GHEA Grapalat"/>
          <w:lang w:val="hy-AM"/>
        </w:rPr>
        <w:t xml:space="preserve">ննդամթերքի անվտանգության տեսչական </w:t>
      </w:r>
      <w:r w:rsidR="009F56EC" w:rsidRPr="00801530">
        <w:rPr>
          <w:rFonts w:ascii="GHEA Grapalat" w:hAnsi="GHEA Grapalat" w:cs="GHEA Grapalat"/>
        </w:rPr>
        <w:t>մարմնի</w:t>
      </w:r>
      <w:r w:rsidR="005F4C9D">
        <w:rPr>
          <w:rFonts w:ascii="GHEA Grapalat" w:hAnsi="GHEA Grapalat" w:cs="GHEA Grapalat"/>
          <w:lang w:val="hy-AM"/>
        </w:rPr>
        <w:t>ն</w:t>
      </w:r>
      <w:r w:rsidR="00191EA5" w:rsidRPr="00801530">
        <w:rPr>
          <w:rFonts w:ascii="GHEA Grapalat" w:hAnsi="GHEA Grapalat"/>
          <w:color w:val="000000"/>
          <w:shd w:val="clear" w:color="auto" w:fill="FFFFFF"/>
          <w:lang w:val="en-US"/>
        </w:rPr>
        <w:t>:</w:t>
      </w:r>
      <w:r w:rsidR="00B166CC" w:rsidRPr="00801530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</w:p>
    <w:p w:rsidR="00817B8D" w:rsidRPr="00801530" w:rsidRDefault="00B166CC" w:rsidP="00801530">
      <w:pPr>
        <w:pStyle w:val="ListParagraph"/>
        <w:tabs>
          <w:tab w:val="left" w:pos="1080"/>
        </w:tabs>
        <w:spacing w:after="0" w:line="240" w:lineRule="auto"/>
        <w:ind w:left="-1134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 Սննդամթերքի անվտանգության տեսչական մարմնի ղեկավարին՝ սույն որոշումն ուժի մեջ</w:t>
      </w:r>
      <w:r w:rsidR="00801530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մտնելուց հետո մեկամսյա ժամկետում </w:t>
      </w:r>
      <w:r w:rsidR="0041419D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 Հանրապետական անասնաբուժասանիտարական և բուսասանիտարական լաբորատոր ծառայությունների կենտրոն» պետական ոչ առևտրային կազմակերպության</w:t>
      </w:r>
      <w:r w:rsidR="00801530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 </w:t>
      </w:r>
      <w:r w:rsidR="00191EA5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2017 թվականի ապրիլի 21-ի</w:t>
      </w:r>
      <w:r w:rsidR="00884D35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կնքված</w:t>
      </w:r>
      <w:r w:rsidR="00191EA5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2 </w:t>
      </w:r>
      <w:r w:rsidR="0041419D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պայմանագիրը լուծելու մասին համաձայնագրի կնքումը և </w:t>
      </w:r>
      <w:r w:rsidR="00801530" w:rsidRPr="00801530">
        <w:rPr>
          <w:rFonts w:ascii="GHEA Grapalat" w:hAnsi="GHEA Grapalat" w:cs="GHEA Grapalat"/>
          <w:sz w:val="24"/>
          <w:szCs w:val="24"/>
          <w:lang w:val="hy-AM" w:eastAsia="ru-RU"/>
        </w:rPr>
        <w:t>սույն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01530" w:rsidRPr="00801530">
        <w:rPr>
          <w:rFonts w:ascii="GHEA Grapalat" w:hAnsi="GHEA Grapalat" w:cs="GHEA Grapalat"/>
          <w:sz w:val="24"/>
          <w:szCs w:val="24"/>
          <w:lang w:val="hy-AM" w:eastAsia="ru-RU"/>
        </w:rPr>
        <w:t>որոշման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01530" w:rsidRPr="00801530">
        <w:rPr>
          <w:rFonts w:ascii="GHEA Grapalat" w:hAnsi="GHEA Grapalat" w:cs="GHEA Grapalat"/>
          <w:sz w:val="24"/>
          <w:szCs w:val="24"/>
          <w:lang w:val="hy-AM" w:eastAsia="ru-RU"/>
        </w:rPr>
        <w:t>1-ին կետով նախատեսված ավտոմեքենայի հանձնման-ընդունման աշխատանքների կատարումը:</w:t>
      </w:r>
      <w:r w:rsidR="00801530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br/>
        <w:t xml:space="preserve">      3. </w:t>
      </w:r>
      <w:r w:rsidR="00801530" w:rsidRPr="00801530">
        <w:rPr>
          <w:rFonts w:ascii="GHEA Grapalat" w:hAnsi="GHEA Grapalat" w:cs="GHEA Grapalat"/>
          <w:sz w:val="24"/>
          <w:szCs w:val="24"/>
          <w:lang w:val="hy-AM" w:eastAsia="ru-RU"/>
        </w:rPr>
        <w:t xml:space="preserve">Սահմանել, որ սույն որոշման </w:t>
      </w:r>
      <w:r w:rsidR="00801530" w:rsidRPr="00801530">
        <w:rPr>
          <w:rFonts w:ascii="GHEA Grapalat" w:hAnsi="GHEA Grapalat" w:cs="GHEA Grapalat"/>
          <w:sz w:val="24"/>
          <w:szCs w:val="24"/>
          <w:lang w:val="hy-AM"/>
        </w:rPr>
        <w:t>1-ին կետով</w:t>
      </w:r>
      <w:r w:rsidR="00801530" w:rsidRPr="00801530">
        <w:rPr>
          <w:rFonts w:ascii="GHEA Grapalat" w:hAnsi="GHEA Grapalat" w:cs="GHEA Grapalat"/>
          <w:sz w:val="24"/>
          <w:szCs w:val="24"/>
          <w:lang w:val="hy-AM" w:eastAsia="ru-RU"/>
        </w:rPr>
        <w:t xml:space="preserve"> նախատեսված ավտոմեքենայի հաշվառումից հանելու և պետական գրանցման 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>(</w:t>
      </w:r>
      <w:r w:rsidR="00801530" w:rsidRPr="00801530">
        <w:rPr>
          <w:rFonts w:ascii="GHEA Grapalat" w:hAnsi="GHEA Grapalat" w:cs="GHEA Grapalat"/>
          <w:sz w:val="24"/>
          <w:szCs w:val="24"/>
          <w:lang w:val="ru-RU" w:eastAsia="ru-RU"/>
        </w:rPr>
        <w:t>հաշվառման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) </w:t>
      </w:r>
      <w:r w:rsidR="00801530" w:rsidRPr="00801530">
        <w:rPr>
          <w:rFonts w:ascii="GHEA Grapalat" w:hAnsi="GHEA Grapalat" w:cs="GHEA Grapalat"/>
          <w:sz w:val="24"/>
          <w:szCs w:val="24"/>
          <w:lang w:val="ru-RU" w:eastAsia="ru-RU"/>
        </w:rPr>
        <w:t>ծախսերն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01530" w:rsidRPr="00801530">
        <w:rPr>
          <w:rFonts w:ascii="GHEA Grapalat" w:hAnsi="GHEA Grapalat" w:cs="GHEA Grapalat"/>
          <w:sz w:val="24"/>
          <w:szCs w:val="24"/>
          <w:lang w:val="ru-RU" w:eastAsia="ru-RU"/>
        </w:rPr>
        <w:t>իրականացվելու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01530" w:rsidRPr="00801530">
        <w:rPr>
          <w:rFonts w:ascii="GHEA Grapalat" w:hAnsi="GHEA Grapalat" w:cs="GHEA Grapalat"/>
          <w:sz w:val="24"/>
          <w:szCs w:val="24"/>
          <w:lang w:val="ru-RU" w:eastAsia="ru-RU"/>
        </w:rPr>
        <w:t>են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proofErr w:type="spellStart"/>
      <w:r w:rsidR="00801530" w:rsidRPr="008015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801530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01530" w:rsidRPr="008015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801530" w:rsidRPr="0080153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1530">
        <w:rPr>
          <w:rFonts w:ascii="GHEA Grapalat" w:hAnsi="GHEA Grapalat" w:cs="Sylfaen"/>
          <w:sz w:val="24"/>
          <w:szCs w:val="24"/>
          <w:lang w:val="hy-AM"/>
        </w:rPr>
        <w:t>կառավարությանը ենթակա ս</w:t>
      </w:r>
      <w:r w:rsidR="00801530" w:rsidRPr="00BF3403">
        <w:rPr>
          <w:rFonts w:ascii="GHEA Grapalat" w:hAnsi="GHEA Grapalat"/>
          <w:sz w:val="24"/>
          <w:szCs w:val="24"/>
          <w:lang w:val="hy-AM"/>
        </w:rPr>
        <w:t xml:space="preserve">ննդամթերքի անվտանգության տեսչական </w:t>
      </w:r>
      <w:r w:rsidR="00801530" w:rsidRPr="00801530">
        <w:rPr>
          <w:rFonts w:ascii="GHEA Grapalat" w:hAnsi="GHEA Grapalat" w:cs="GHEA Grapalat"/>
          <w:sz w:val="24"/>
          <w:szCs w:val="24"/>
          <w:lang w:val="ru-RU" w:eastAsia="ru-RU"/>
        </w:rPr>
        <w:t>մարմնի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01530" w:rsidRPr="00801530">
        <w:rPr>
          <w:rFonts w:ascii="GHEA Grapalat" w:hAnsi="GHEA Grapalat" w:cs="GHEA Grapalat"/>
          <w:sz w:val="24"/>
          <w:szCs w:val="24"/>
          <w:lang w:val="ru-RU" w:eastAsia="ru-RU"/>
        </w:rPr>
        <w:t>միջոցների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01530" w:rsidRPr="00801530">
        <w:rPr>
          <w:rFonts w:ascii="GHEA Grapalat" w:hAnsi="GHEA Grapalat" w:cs="GHEA Grapalat"/>
          <w:sz w:val="24"/>
          <w:szCs w:val="24"/>
          <w:lang w:val="ru-RU" w:eastAsia="ru-RU"/>
        </w:rPr>
        <w:t>հաշվին</w:t>
      </w:r>
      <w:r w:rsidR="00801530" w:rsidRPr="00801530">
        <w:rPr>
          <w:rFonts w:ascii="GHEA Grapalat" w:hAnsi="GHEA Grapalat" w:cs="GHEA Grapalat"/>
          <w:sz w:val="24"/>
          <w:szCs w:val="24"/>
          <w:lang w:val="af-ZA" w:eastAsia="ru-RU"/>
        </w:rPr>
        <w:t>:</w:t>
      </w:r>
    </w:p>
    <w:p w:rsidR="00817B8D" w:rsidRPr="00801530" w:rsidRDefault="00817B8D" w:rsidP="00817B8D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17B8D" w:rsidRPr="00801530" w:rsidRDefault="00817B8D" w:rsidP="00817B8D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C61941" w:rsidRPr="00801530" w:rsidRDefault="00C61941" w:rsidP="00EF5D00">
      <w:pPr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sectPr w:rsidR="00C61941" w:rsidRPr="0080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1"/>
    <w:rsid w:val="00111021"/>
    <w:rsid w:val="001265FF"/>
    <w:rsid w:val="00191EA5"/>
    <w:rsid w:val="0023386B"/>
    <w:rsid w:val="00284F31"/>
    <w:rsid w:val="00363C08"/>
    <w:rsid w:val="003B7BC5"/>
    <w:rsid w:val="0041419D"/>
    <w:rsid w:val="005F4C9D"/>
    <w:rsid w:val="0063611F"/>
    <w:rsid w:val="00683DDA"/>
    <w:rsid w:val="006B28CC"/>
    <w:rsid w:val="00801530"/>
    <w:rsid w:val="00817B8D"/>
    <w:rsid w:val="00884D35"/>
    <w:rsid w:val="008B0D57"/>
    <w:rsid w:val="00933EEC"/>
    <w:rsid w:val="009F56EC"/>
    <w:rsid w:val="00AA3DBD"/>
    <w:rsid w:val="00B166CC"/>
    <w:rsid w:val="00B57906"/>
    <w:rsid w:val="00C61941"/>
    <w:rsid w:val="00C72FF0"/>
    <w:rsid w:val="00CD08BD"/>
    <w:rsid w:val="00CF7A03"/>
    <w:rsid w:val="00D01B2B"/>
    <w:rsid w:val="00D31032"/>
    <w:rsid w:val="00D76A56"/>
    <w:rsid w:val="00EC568A"/>
    <w:rsid w:val="00EF5D00"/>
    <w:rsid w:val="00F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">
    <w:name w:val="Основной текст4"/>
    <w:basedOn w:val="Normal"/>
    <w:rsid w:val="0063611F"/>
    <w:pPr>
      <w:shd w:val="clear" w:color="auto" w:fill="FFFFFF"/>
      <w:autoSpaceDE/>
      <w:autoSpaceDN/>
      <w:adjustRightInd/>
      <w:spacing w:after="420" w:line="240" w:lineRule="atLeast"/>
      <w:ind w:hanging="580"/>
      <w:jc w:val="right"/>
    </w:pPr>
    <w:rPr>
      <w:rFonts w:ascii="Calibri" w:eastAsia="Calibri" w:hAnsi="Calibri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3611F"/>
    <w:rPr>
      <w:i/>
      <w:iCs/>
    </w:rPr>
  </w:style>
  <w:style w:type="paragraph" w:styleId="NormalWeb">
    <w:name w:val="Normal (Web)"/>
    <w:basedOn w:val="Normal"/>
    <w:uiPriority w:val="99"/>
    <w:unhideWhenUsed/>
    <w:rsid w:val="008B0D57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B0D57"/>
    <w:pPr>
      <w:widowControl/>
      <w:autoSpaceDE/>
      <w:autoSpaceDN/>
      <w:adjustRightInd/>
      <w:spacing w:after="120"/>
      <w:ind w:left="283"/>
    </w:pPr>
    <w:rPr>
      <w:rFonts w:ascii="Arial Unicode" w:hAnsi="Arial Unicode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B0D57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015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">
    <w:name w:val="Основной текст4"/>
    <w:basedOn w:val="Normal"/>
    <w:rsid w:val="0063611F"/>
    <w:pPr>
      <w:shd w:val="clear" w:color="auto" w:fill="FFFFFF"/>
      <w:autoSpaceDE/>
      <w:autoSpaceDN/>
      <w:adjustRightInd/>
      <w:spacing w:after="420" w:line="240" w:lineRule="atLeast"/>
      <w:ind w:hanging="580"/>
      <w:jc w:val="right"/>
    </w:pPr>
    <w:rPr>
      <w:rFonts w:ascii="Calibri" w:eastAsia="Calibri" w:hAnsi="Calibri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3611F"/>
    <w:rPr>
      <w:i/>
      <w:iCs/>
    </w:rPr>
  </w:style>
  <w:style w:type="paragraph" w:styleId="NormalWeb">
    <w:name w:val="Normal (Web)"/>
    <w:basedOn w:val="Normal"/>
    <w:uiPriority w:val="99"/>
    <w:unhideWhenUsed/>
    <w:rsid w:val="008B0D57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B0D57"/>
    <w:pPr>
      <w:widowControl/>
      <w:autoSpaceDE/>
      <w:autoSpaceDN/>
      <w:adjustRightInd/>
      <w:spacing w:after="120"/>
      <w:ind w:left="283"/>
    </w:pPr>
    <w:rPr>
      <w:rFonts w:ascii="Arial Unicode" w:hAnsi="Arial Unicode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B0D57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015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1DE9-2B92-4B6E-AA3A-F605DA2A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https://mul2.gov.am/tasks/110660/oneclick/Naxagic.docx?token=c6af631d75c3dfdf6bfd91272bc6eac7</cp:keywords>
  <cp:lastModifiedBy>Suren Semerjyan</cp:lastModifiedBy>
  <cp:revision>8</cp:revision>
  <dcterms:created xsi:type="dcterms:W3CDTF">2019-07-08T10:46:00Z</dcterms:created>
  <dcterms:modified xsi:type="dcterms:W3CDTF">2019-07-09T12:22:00Z</dcterms:modified>
</cp:coreProperties>
</file>