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63" w:rsidRPr="000D7E4B" w:rsidRDefault="005D0D63" w:rsidP="005D0D63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0D7E4B">
        <w:rPr>
          <w:rFonts w:ascii="GHEA Grapalat" w:hAnsi="GHEA Grapalat"/>
          <w:lang w:val="hy-AM"/>
        </w:rPr>
        <w:t>ՀԻՄՆԱՎՈՐՈՒՄ</w:t>
      </w:r>
    </w:p>
    <w:p w:rsidR="005D0D63" w:rsidRPr="00B46E3D" w:rsidRDefault="005D0D63" w:rsidP="005D0D63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B46E3D">
        <w:rPr>
          <w:rFonts w:ascii="GHEA Grapalat" w:hAnsi="GHEA Grapalat"/>
          <w:lang w:val="hy-AM"/>
        </w:rPr>
        <w:t>ՎԱՐՉԱԿԱՆ ԻՐԱՎԱԽԱԽՏՈՒՄՆԵՐԻ ՎԵՐԱԲԵՐՅԱԼ ՀԱՅԱՍՏԱՆԻ ՀԱՆՐԱՊԵՏՈՒԹՅԱՆ ՕՐԵՆՍԳՐՔՈՒՄ ՓՈՓՈԽՈՒԹՅՈՒՆ</w:t>
      </w:r>
      <w:r>
        <w:rPr>
          <w:rFonts w:ascii="GHEA Grapalat" w:hAnsi="GHEA Grapalat"/>
          <w:lang w:val="en-US"/>
        </w:rPr>
        <w:t>ՆԵՐ</w:t>
      </w:r>
      <w:r w:rsidRPr="00B46E3D">
        <w:rPr>
          <w:rFonts w:ascii="GHEA Grapalat" w:hAnsi="GHEA Grapalat"/>
          <w:lang w:val="hy-AM"/>
        </w:rPr>
        <w:t xml:space="preserve"> ԿԱՏԱՐԵԼՈՒ ՄԱՍԻՆ ՀԱՅԱՍՏԱՆԻ ՀԱՆՐԱՊԵՏՈՒԹՅԱՆ ՕՐԵՆՔԻ ՆԱԽԱԳԾԻ</w:t>
      </w:r>
    </w:p>
    <w:p w:rsidR="005D0D63" w:rsidRPr="00DF7780" w:rsidRDefault="005D0D63" w:rsidP="005D0D63">
      <w:pPr>
        <w:spacing w:after="0"/>
        <w:jc w:val="both"/>
        <w:rPr>
          <w:rFonts w:ascii="GHEA Grapalat" w:eastAsia="Times New Roman" w:hAnsi="GHEA Grapalat" w:cs="Sylfaen"/>
          <w:lang w:val="hy-AM"/>
        </w:rPr>
      </w:pPr>
    </w:p>
    <w:p w:rsidR="005D0D63" w:rsidRPr="00646FAE" w:rsidRDefault="005D0D63" w:rsidP="005D0D63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F91854" w:rsidRPr="00646FAE" w:rsidRDefault="005D0D63" w:rsidP="00F9185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6E3D">
        <w:rPr>
          <w:rFonts w:ascii="GHEA Grapalat" w:hAnsi="GHEA Grapalat"/>
          <w:sz w:val="24"/>
          <w:szCs w:val="24"/>
          <w:lang w:val="hy-AM"/>
        </w:rPr>
        <w:t></w:t>
      </w:r>
      <w:r w:rsidRPr="00646FAE">
        <w:rPr>
          <w:rFonts w:ascii="GHEA Grapalat" w:hAnsi="GHEA Grapalat"/>
          <w:sz w:val="24"/>
          <w:szCs w:val="24"/>
          <w:lang w:val="hy-AM"/>
        </w:rPr>
        <w:t>Վ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>անրապետության օրենսգրքում փոփոխություն</w:t>
      </w:r>
      <w:r w:rsidRPr="00646FAE">
        <w:rPr>
          <w:rFonts w:ascii="GHEA Grapalat" w:hAnsi="GHEA Grapalat"/>
          <w:sz w:val="24"/>
          <w:szCs w:val="24"/>
          <w:lang w:val="hy-AM"/>
        </w:rPr>
        <w:t>ներ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 կատարելու մասին</w:t>
      </w:r>
      <w:r w:rsidRPr="00B46E3D">
        <w:rPr>
          <w:rFonts w:ascii="GHEA Grapalat" w:hAnsi="GHEA Grapalat"/>
          <w:lang w:val="hy-AM"/>
        </w:rPr>
        <w:t xml:space="preserve"> </w:t>
      </w:r>
      <w:r w:rsidRPr="00B46E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646FAE">
        <w:rPr>
          <w:rFonts w:ascii="GHEA Grapalat" w:hAnsi="GHEA Grapalat"/>
          <w:sz w:val="24"/>
          <w:szCs w:val="24"/>
          <w:lang w:val="hy-AM"/>
        </w:rPr>
        <w:t>օրենքի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նախագծի մշակման անհրաժեշտությունը բխում է Քաղաքաշինության, տեխնիկական և հրդեհային անվտանգության տեսչական մարմնի բնականոն գործունեությունն ապահովելու համար համապատասխան նախադրյալներ </w:t>
      </w:r>
      <w:r w:rsidRPr="00E439C5">
        <w:rPr>
          <w:rFonts w:ascii="GHEA Grapalat" w:hAnsi="GHEA Grapalat"/>
          <w:sz w:val="24"/>
          <w:szCs w:val="24"/>
          <w:lang w:val="hy-AM"/>
        </w:rPr>
        <w:t>ստեղծելու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, ինչպես նաև օրենսգրքով նախատեսված </w:t>
      </w:r>
      <w:r w:rsidR="00D36EA8">
        <w:rPr>
          <w:rFonts w:ascii="GHEA Grapalat" w:hAnsi="GHEA Grapalat"/>
          <w:sz w:val="24"/>
          <w:szCs w:val="24"/>
          <w:lang w:val="hy-AM"/>
        </w:rPr>
        <w:t>իրավախախտումները քննող մարմինների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FF4">
        <w:rPr>
          <w:rFonts w:ascii="GHEA Grapalat" w:hAnsi="GHEA Grapalat"/>
          <w:sz w:val="24"/>
          <w:szCs w:val="24"/>
          <w:lang w:val="hy-AM"/>
        </w:rPr>
        <w:t xml:space="preserve">շրջանակը 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>հստակեցնե</w:t>
      </w:r>
      <w:r w:rsidR="00DD7FF4">
        <w:rPr>
          <w:rFonts w:ascii="GHEA Grapalat" w:hAnsi="GHEA Grapalat"/>
          <w:sz w:val="24"/>
          <w:szCs w:val="24"/>
          <w:lang w:val="hy-AM"/>
        </w:rPr>
        <w:t>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անհրաժեշտությունից:</w:t>
      </w:r>
      <w:r w:rsidR="00F91854" w:rsidRPr="00B46E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D0D63" w:rsidRPr="00E439C5" w:rsidRDefault="005D0D63" w:rsidP="005D0D6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վիճակը.</w:t>
      </w:r>
      <w:r w:rsidRPr="00646F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6E3D">
        <w:rPr>
          <w:rFonts w:ascii="GHEA Grapalat" w:hAnsi="GHEA Grapalat"/>
          <w:sz w:val="24"/>
          <w:szCs w:val="24"/>
          <w:lang w:val="hy-AM"/>
        </w:rPr>
        <w:t>Հայաստանի Հանրապետության վարչապետի` Հայաստանի Հանրապետության քաղաքաշինության, տեխնիկական և հրդեհային անվտանգության տեսչական մարմնի կանոնադրությունը հաստատելու մասին 2018 թվականի հունիսի 11-ի</w:t>
      </w:r>
      <w:r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 N 730-Լ որոշմամբ ձևավորվել է Հայաստանի Հանրապետության քաղաքաշինության, տեխնիկական և հրդեհային անվտանգության տեսչական մարմինը (այսուհետ նաև` տեսչական մարմին):</w:t>
      </w:r>
      <w:r w:rsidR="00792A03" w:rsidRPr="00792A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կանոնադրության համաձայն`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քաղաքաշինության, տեխնիկական և հրդեհային անվտանգության տեսչական մարմինը վերահսկողություն և օրենքով սահմանված այլ գործառույթներ իրականացնող Կառավարությանը ենթակա մարմին է, որն </w:t>
      </w:r>
      <w:r w:rsidRPr="00B46E3D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օրենքով սահմանված կարգով կիրառում է պատասխանատվության միջոցներ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քաղաքաշինության, տեխնիկական և հրդեհային անվտանգության, տրանսպորտի, էներգետիկայի, պետական և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տեղական նշանակության գեոդեզիական և քարտեզագրական աշխատանքների և հողօգտագործման բնագավառներում` հանդես գալով Հայաստանի Հանրապետության անունից:</w:t>
      </w:r>
    </w:p>
    <w:p w:rsidR="005D0D63" w:rsidRDefault="005D0D63" w:rsidP="005D0D6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F91854" w:rsidRPr="00E16A70" w:rsidRDefault="00F91854" w:rsidP="00F9185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DD7FF4">
        <w:rPr>
          <w:rFonts w:ascii="GHEA Grapalat" w:hAnsi="GHEA Grapalat"/>
          <w:bCs/>
          <w:color w:val="000000"/>
          <w:lang w:val="hy-AM"/>
        </w:rPr>
        <w:t xml:space="preserve">Վարչական իրավախախտումների վերաբերյալ օրենսգրքով սահմանել, որ քաղաքաշինության, տրանսպորտի, էներգետիկայի, հրդեհային անվտանգության, </w:t>
      </w:r>
      <w:r w:rsidR="00DD7FF4" w:rsidRPr="00DD7FF4">
        <w:rPr>
          <w:rFonts w:ascii="GHEA Grapalat" w:hAnsi="GHEA Grapalat"/>
          <w:bCs/>
          <w:color w:val="000000"/>
          <w:lang w:val="hy-AM"/>
        </w:rPr>
        <w:t xml:space="preserve">պետական և տեղական նշանակության գեոդեզիական և քարտեզագրական աշխատանքների և հողօգտագործման </w:t>
      </w:r>
      <w:r w:rsidR="00DD7FF4">
        <w:rPr>
          <w:rFonts w:ascii="GHEA Grapalat" w:hAnsi="GHEA Grapalat"/>
          <w:bCs/>
          <w:color w:val="000000"/>
          <w:lang w:val="hy-AM"/>
        </w:rPr>
        <w:t>ոլորտներում կատարվող իրավախախտումների  վերաբերյալ գործերը քննող և/կամ պատասխանատվություն սա</w:t>
      </w:r>
      <w:r w:rsidR="00792A03" w:rsidRPr="00792A03">
        <w:rPr>
          <w:rFonts w:ascii="GHEA Grapalat" w:hAnsi="GHEA Grapalat"/>
          <w:bCs/>
          <w:color w:val="000000"/>
          <w:lang w:val="hy-AM"/>
        </w:rPr>
        <w:t>h</w:t>
      </w:r>
      <w:r w:rsidR="00DD7FF4">
        <w:rPr>
          <w:rFonts w:ascii="GHEA Grapalat" w:hAnsi="GHEA Grapalat"/>
          <w:bCs/>
          <w:color w:val="000000"/>
          <w:lang w:val="hy-AM"/>
        </w:rPr>
        <w:t xml:space="preserve">մանող մարմինը </w:t>
      </w:r>
      <w:r>
        <w:rPr>
          <w:rFonts w:ascii="GHEA Grapalat" w:hAnsi="GHEA Grapalat"/>
          <w:bCs/>
          <w:color w:val="000000"/>
          <w:lang w:val="hy-AM"/>
        </w:rPr>
        <w:t>Քաղաքաշինության, տեխնիկական և հրդեհային անվտանգության տեսչական մարմ</w:t>
      </w:r>
      <w:r w:rsidR="00DD7FF4">
        <w:rPr>
          <w:rFonts w:ascii="GHEA Grapalat" w:hAnsi="GHEA Grapalat"/>
          <w:bCs/>
          <w:color w:val="000000"/>
          <w:lang w:val="hy-AM"/>
        </w:rPr>
        <w:t>ի</w:t>
      </w:r>
      <w:r>
        <w:rPr>
          <w:rFonts w:ascii="GHEA Grapalat" w:hAnsi="GHEA Grapalat"/>
          <w:bCs/>
          <w:color w:val="000000"/>
          <w:lang w:val="hy-AM"/>
        </w:rPr>
        <w:t>ն</w:t>
      </w:r>
      <w:r w:rsidR="00DD7FF4">
        <w:rPr>
          <w:rFonts w:ascii="GHEA Grapalat" w:hAnsi="GHEA Grapalat"/>
          <w:bCs/>
          <w:color w:val="000000"/>
          <w:lang w:val="hy-AM"/>
        </w:rPr>
        <w:t xml:space="preserve">ն է: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EC648D" w:rsidRPr="00E439C5" w:rsidRDefault="00EC648D" w:rsidP="005D0D63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</w:p>
    <w:p w:rsidR="00E6584D" w:rsidRPr="00E439C5" w:rsidRDefault="005D0D63" w:rsidP="004907F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lang w:val="hy-AM"/>
        </w:rPr>
      </w:pPr>
      <w:r w:rsidRPr="00B46E3D"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5D0D63" w:rsidRPr="00B46E3D" w:rsidRDefault="005D0D63" w:rsidP="004907F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B46E3D">
        <w:rPr>
          <w:rFonts w:ascii="GHEA Grapalat" w:hAnsi="GHEA Grapalat"/>
          <w:lang w:val="hy-AM"/>
        </w:rPr>
        <w:t>Ներկայացված նախագծի ընդունման դեպքում  տեսչական մարմին</w:t>
      </w:r>
      <w:r w:rsidR="004907FA" w:rsidRPr="00E439C5">
        <w:rPr>
          <w:rFonts w:ascii="GHEA Grapalat" w:hAnsi="GHEA Grapalat"/>
          <w:lang w:val="hy-AM"/>
        </w:rPr>
        <w:t>ը</w:t>
      </w:r>
      <w:r w:rsidRPr="00B46E3D">
        <w:rPr>
          <w:rFonts w:ascii="GHEA Grapalat" w:hAnsi="GHEA Grapalat"/>
          <w:lang w:val="hy-AM"/>
        </w:rPr>
        <w:t xml:space="preserve"> հնարավորություն կունենա լիարժեք իրականացնել իրեն վերապահված գործառույթները` համապատասխան ոլորտներում ձևավորելով առողջ մթնոլորտ</w:t>
      </w:r>
      <w:r w:rsidR="004907FA">
        <w:rPr>
          <w:rFonts w:ascii="GHEA Grapalat" w:hAnsi="GHEA Grapalat"/>
          <w:bCs/>
          <w:color w:val="000000"/>
          <w:lang w:val="hy-AM"/>
        </w:rPr>
        <w:t>:</w:t>
      </w:r>
    </w:p>
    <w:p w:rsidR="005D0D63" w:rsidRPr="00B46E3D" w:rsidRDefault="005D0D63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77350" w:rsidRPr="00E439C5" w:rsidRDefault="00777350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F91854" w:rsidRPr="00E439C5" w:rsidRDefault="00F91854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1D14" w:rsidRPr="00521D14" w:rsidRDefault="00521D14" w:rsidP="00521D14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lastRenderedPageBreak/>
        <w:t>ՏԵՂԵԿԱՆՔ</w:t>
      </w:r>
    </w:p>
    <w:p w:rsidR="00521D14" w:rsidRPr="00521D14" w:rsidRDefault="00521D14" w:rsidP="00521D14">
      <w:pPr>
        <w:spacing w:after="0" w:line="24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ՎԱՐՉԱԿԱՆ ԻՐԱՎԱԽԱԽՏՈՒՄՆԵՐԻ ՎԵՐԱԲԵՐՅԱԼ ՀԱՅԱՍՏԱՆԻ ՀԱՆՐԱՊԵՏՈՒԹՅԱՆ ՕՐԵՆՍԳՐՔՈՒՄ ՓՈՓՈԽՈՒԹՅՈՒՆՆԵՐ ԿԱՏԱՐԵԼՈՒ ՄԱՍԻՆ ՀԱՅԱՍՏԱՆԻ ՀԱՆՐԱՊԵՏՈՒԹՅԱՆ ՕՐԵՆՔԻ ՆԱԽԱԳԾԻ</w:t>
      </w:r>
    </w:p>
    <w:p w:rsidR="00B34346" w:rsidRPr="000376E1" w:rsidRDefault="00B34346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21D14" w:rsidRPr="00E439C5" w:rsidRDefault="00521D14" w:rsidP="00521D14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24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B34346" w:rsidRPr="000376E1" w:rsidRDefault="00521D14" w:rsidP="00B343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օրենսգրքում փոփոխություններ կատարելու մասին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Pr="00521D14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521D14" w:rsidRPr="00521D14" w:rsidRDefault="00521D14" w:rsidP="00521D14">
      <w:pPr>
        <w:spacing w:after="0" w:line="360" w:lineRule="auto"/>
        <w:ind w:left="-207" w:firstLine="915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</w:p>
    <w:p w:rsidR="00521D14" w:rsidRPr="00521D14" w:rsidRDefault="00521D14" w:rsidP="00521D1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DF754B" w:rsidRPr="00E439C5" w:rsidRDefault="00DF754B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521D14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E85522" w:rsidRPr="00D36EA8" w:rsidRDefault="00E85522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ՎԱՐՉԱԿԱՆ ԻՐԱՎԱԽԱԽՏՈՒՄՆԵՐԻ ՎԵՐԱԲԵՐՅԱԼ ՀԱՅԱՍՏԱՆԻ ՀԱՆՐԱՊԵՏՈՒԹՅԱՆ ՕՐԵՆՍԳՐՔՈՒՄ ՓՈՓՈԽՈՒԹՅՈՒՆՆԵՐ ԿԱՏԱՐԵԼՈՒ ՄԱՍԻՆ ՀԱՅԱՍՏԱՆԻ ՀԱՆՐԱՊԵՏՈՒԹՅԱՆ ՕՐԵՆՔԻ </w:t>
      </w:r>
      <w:r w:rsidR="00B34346" w:rsidRPr="000376E1">
        <w:rPr>
          <w:rFonts w:ascii="GHEA Grapalat" w:hAnsi="GHEA Grapalat"/>
          <w:b/>
          <w:sz w:val="24"/>
          <w:szCs w:val="24"/>
          <w:lang w:val="hy-AM"/>
        </w:rPr>
        <w:t xml:space="preserve">ՆԱԽԱԳԾԻ  </w:t>
      </w:r>
      <w:r w:rsidR="00B34346"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B34346"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  <w:r w:rsidRPr="00521D14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</w:p>
    <w:p w:rsidR="00B34346" w:rsidRPr="00D36EA8" w:rsidRDefault="00B34346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E85522" w:rsidRPr="00D36EA8" w:rsidRDefault="00E85522" w:rsidP="00DF754B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օրենսգրքում փոփոխություններ կատարելու մասին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="00B34346" w:rsidRPr="00B34346">
        <w:rPr>
          <w:rFonts w:ascii="GHEA Grapalat" w:hAnsi="GHEA Grapalat"/>
          <w:sz w:val="24"/>
          <w:szCs w:val="24"/>
          <w:lang w:val="pt-BR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sectPr w:rsidR="00E85522" w:rsidRPr="00D36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B"/>
    <w:rsid w:val="000A1BFF"/>
    <w:rsid w:val="001725C0"/>
    <w:rsid w:val="0019106B"/>
    <w:rsid w:val="001E77C1"/>
    <w:rsid w:val="00286D4B"/>
    <w:rsid w:val="002D732C"/>
    <w:rsid w:val="002F5F48"/>
    <w:rsid w:val="00390D11"/>
    <w:rsid w:val="003F03F6"/>
    <w:rsid w:val="004637AB"/>
    <w:rsid w:val="004907FA"/>
    <w:rsid w:val="004F15E7"/>
    <w:rsid w:val="00516487"/>
    <w:rsid w:val="00521D14"/>
    <w:rsid w:val="005D0D63"/>
    <w:rsid w:val="005D45FB"/>
    <w:rsid w:val="005F2747"/>
    <w:rsid w:val="00777350"/>
    <w:rsid w:val="00792A03"/>
    <w:rsid w:val="007F6FCD"/>
    <w:rsid w:val="009166D6"/>
    <w:rsid w:val="00987760"/>
    <w:rsid w:val="00994CBC"/>
    <w:rsid w:val="00A8019B"/>
    <w:rsid w:val="00AD5F23"/>
    <w:rsid w:val="00B317DB"/>
    <w:rsid w:val="00B34346"/>
    <w:rsid w:val="00B47669"/>
    <w:rsid w:val="00BF121D"/>
    <w:rsid w:val="00D36EA8"/>
    <w:rsid w:val="00DD7FF4"/>
    <w:rsid w:val="00DF754B"/>
    <w:rsid w:val="00E439C5"/>
    <w:rsid w:val="00E6584D"/>
    <w:rsid w:val="00E85522"/>
    <w:rsid w:val="00EB7946"/>
    <w:rsid w:val="00EC648D"/>
    <w:rsid w:val="00ED7979"/>
    <w:rsid w:val="00F31AB2"/>
    <w:rsid w:val="00F823BF"/>
    <w:rsid w:val="00F91854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51F2F-97F7-48C8-BB3F-D0A0A003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Syuzanna Gevorgyan</cp:lastModifiedBy>
  <cp:revision>3</cp:revision>
  <dcterms:created xsi:type="dcterms:W3CDTF">2019-04-03T13:16:00Z</dcterms:created>
  <dcterms:modified xsi:type="dcterms:W3CDTF">2019-04-03T13:16:00Z</dcterms:modified>
  <cp:keywords>Mulberry 2.0</cp:keywords>
</cp:coreProperties>
</file>