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133"/>
        <w:tblW w:w="14786" w:type="dxa"/>
        <w:tblLayout w:type="fixed"/>
        <w:tblLook w:val="04A0"/>
      </w:tblPr>
      <w:tblGrid>
        <w:gridCol w:w="817"/>
        <w:gridCol w:w="2693"/>
        <w:gridCol w:w="5868"/>
        <w:gridCol w:w="1890"/>
        <w:gridCol w:w="3518"/>
      </w:tblGrid>
      <w:tr w:rsidR="00703428" w:rsidRPr="00351D6E" w:rsidTr="00703428">
        <w:tc>
          <w:tcPr>
            <w:tcW w:w="14786" w:type="dxa"/>
            <w:gridSpan w:val="5"/>
          </w:tcPr>
          <w:p w:rsidR="00703428" w:rsidRPr="00DD243D" w:rsidRDefault="00703428" w:rsidP="00703428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Ա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Մ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Փ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Ո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Փ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Ա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Թ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Ե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Ր</w:t>
            </w:r>
            <w:r w:rsidRPr="00DD243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bCs/>
                <w:sz w:val="24"/>
                <w:szCs w:val="24"/>
              </w:rPr>
              <w:t>Թ</w:t>
            </w:r>
          </w:p>
          <w:p w:rsidR="00DD243D" w:rsidRDefault="00703428" w:rsidP="00703428">
            <w:pPr>
              <w:jc w:val="center"/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</w:rPr>
              <w:t>ՀԱՄԱԼԻՐ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</w:rPr>
              <w:t>ՄԱՐԶԱՁԵՎԵՐԻ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</w:rPr>
              <w:t>ՕԼԻՄՊԻԱԿԱՆ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</w:rPr>
              <w:t>ՄԱՆԿԱՊԱՏԱՆԵԿԱՆ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</w:rPr>
              <w:t>ՄԱՐԶԱԴՊՐՈՑ</w:t>
            </w: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</w:p>
          <w:p w:rsidR="00703428" w:rsidRPr="00DD243D" w:rsidRDefault="00703428" w:rsidP="00703428">
            <w:pPr>
              <w:jc w:val="center"/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</w:rPr>
              <w:t>ՊԵՏԱԿԱՆ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</w:rPr>
              <w:t>ՈՉ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</w:rPr>
              <w:t>ԱՌԵՎՏՐԱՅԻՆ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</w:rPr>
              <w:t>ԿԱԶՄԱԿԵՐՊՈՒԹՅՈՒՆ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</w:rPr>
              <w:t>ՍՏԵՂԾԵԼՈՒ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pacing w:val="-6"/>
                <w:sz w:val="24"/>
                <w:szCs w:val="24"/>
              </w:rPr>
              <w:t>ՄԱՍԻՆ</w:t>
            </w:r>
            <w:r w:rsidR="00787C67" w:rsidRPr="00DD243D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>»</w:t>
            </w:r>
          </w:p>
          <w:p w:rsidR="00DD243D" w:rsidRPr="00182990" w:rsidRDefault="00703428" w:rsidP="00703428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r w:rsidRPr="00DD243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 ԿԱՌԱՎԱՐՈՒԹՅԱՆ ՈՐՈՇ</w:t>
            </w:r>
            <w:r w:rsidR="00787C67" w:rsidRPr="00DD243D">
              <w:rPr>
                <w:rFonts w:ascii="GHEA Grapalat" w:hAnsi="GHEA Grapalat" w:cs="Sylfaen"/>
                <w:sz w:val="24"/>
                <w:szCs w:val="24"/>
                <w:lang w:val="fr-FR"/>
              </w:rPr>
              <w:t>ՄԱՆ</w:t>
            </w:r>
            <w:r w:rsidRPr="00DD243D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787C67" w:rsidRPr="00DD243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ՆԱԽԱԳԾ</w:t>
            </w:r>
            <w:r w:rsidRPr="00DD243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Ի</w:t>
            </w:r>
            <w:r w:rsidRPr="00DD243D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DD243D" w:rsidRDefault="00703428" w:rsidP="00703428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DD243D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DD243D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E1232D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ՇԱՀԱԳՐԳԻՌ</w:t>
            </w:r>
            <w:r w:rsidR="00E1232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>ՄԱՐՄԻՆ</w:t>
            </w:r>
            <w:r w:rsidR="00E1232D">
              <w:rPr>
                <w:rFonts w:ascii="GHEA Grapalat" w:hAnsi="GHEA Grapalat" w:cs="Sylfaen"/>
                <w:sz w:val="24"/>
                <w:szCs w:val="24"/>
                <w:lang w:val="af-ZA"/>
              </w:rPr>
              <w:t>ՆԵՐԻ</w:t>
            </w:r>
          </w:p>
          <w:p w:rsidR="00703428" w:rsidRPr="00DD243D" w:rsidRDefault="00703428" w:rsidP="00703428">
            <w:pPr>
              <w:shd w:val="clear" w:color="auto" w:fill="FFFFFF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z w:val="24"/>
                <w:szCs w:val="24"/>
              </w:rPr>
              <w:t>ԱՌԱՐԿՈՒԹՅՈՒՆՆԵՐԻ</w:t>
            </w:r>
            <w:r w:rsidRPr="00DD24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DD24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D243D"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</w:p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</w:pPr>
          </w:p>
        </w:tc>
      </w:tr>
      <w:tr w:rsidR="00703428" w:rsidRPr="00DD243D" w:rsidTr="00B31B3A">
        <w:trPr>
          <w:trHeight w:val="1418"/>
        </w:trPr>
        <w:tc>
          <w:tcPr>
            <w:tcW w:w="817" w:type="dxa"/>
          </w:tcPr>
          <w:p w:rsidR="00703428" w:rsidRPr="00DD243D" w:rsidRDefault="00703428" w:rsidP="00703428">
            <w:pPr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 w:cs="Times Armenian"/>
                <w:b/>
                <w:i/>
                <w:sz w:val="24"/>
                <w:szCs w:val="24"/>
                <w:lang w:val="fr-FR"/>
              </w:rPr>
              <w:t>Հ. հ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.</w:t>
            </w:r>
          </w:p>
        </w:tc>
        <w:tc>
          <w:tcPr>
            <w:tcW w:w="2693" w:type="dxa"/>
          </w:tcPr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Առաջարկության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հեղինակը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, 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գրության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ամսաթիվը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, 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գրության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համարը</w:t>
            </w:r>
          </w:p>
        </w:tc>
        <w:tc>
          <w:tcPr>
            <w:tcW w:w="5868" w:type="dxa"/>
          </w:tcPr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Առաջարկության</w:t>
            </w:r>
            <w:r w:rsidRPr="00DD243D">
              <w:rPr>
                <w:rFonts w:ascii="GHEA Grapalat" w:hAnsi="GHEA Grapalat" w:cs="Times Armenian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1890" w:type="dxa"/>
          </w:tcPr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3518" w:type="dxa"/>
          </w:tcPr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703428" w:rsidRPr="00DD243D" w:rsidRDefault="00703428" w:rsidP="00703428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b/>
                <w:i/>
                <w:sz w:val="24"/>
                <w:szCs w:val="24"/>
              </w:rPr>
              <w:t>Կատարված փոփոխությունը</w:t>
            </w:r>
          </w:p>
        </w:tc>
      </w:tr>
      <w:tr w:rsidR="00983E1C" w:rsidRPr="00DD243D" w:rsidTr="00B31B3A">
        <w:trPr>
          <w:trHeight w:val="1418"/>
        </w:trPr>
        <w:tc>
          <w:tcPr>
            <w:tcW w:w="817" w:type="dxa"/>
          </w:tcPr>
          <w:p w:rsidR="00983E1C" w:rsidRPr="00DD243D" w:rsidRDefault="00983E1C" w:rsidP="00983E1C">
            <w:pPr>
              <w:jc w:val="center"/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</w:pPr>
            <w:r w:rsidRPr="00DD243D"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  <w:t>1.</w:t>
            </w:r>
          </w:p>
        </w:tc>
        <w:tc>
          <w:tcPr>
            <w:tcW w:w="2693" w:type="dxa"/>
          </w:tcPr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>ՀՀ ֆինանսների նախարարություն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18.11</w:t>
            </w: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>.2016 թ.</w:t>
            </w:r>
          </w:p>
          <w:p w:rsidR="00983E1C" w:rsidRPr="00121DF0" w:rsidRDefault="00983E1C" w:rsidP="00983E1C">
            <w:pPr>
              <w:jc w:val="center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DD24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121DF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02/14.4/18496-16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գրություն</w:t>
            </w:r>
          </w:p>
          <w:p w:rsidR="00983E1C" w:rsidRPr="00DD243D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DD243D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121DF0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868" w:type="dxa"/>
          </w:tcPr>
          <w:p w:rsidR="00983E1C" w:rsidRPr="000D5887" w:rsidRDefault="00983E1C" w:rsidP="00983E1C">
            <w:pPr>
              <w:overflowPunct w:val="0"/>
              <w:autoSpaceDE w:val="0"/>
              <w:autoSpaceDN w:val="0"/>
              <w:adjustRightInd w:val="0"/>
              <w:ind w:firstLine="562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 w:eastAsia="ru-RU"/>
              </w:rPr>
            </w:pPr>
            <w:r w:rsidRPr="00C138B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</w:rPr>
              <w:t>նախարարությունը</w:t>
            </w:r>
            <w:r w:rsidRPr="000D588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քննության</w:t>
            </w:r>
            <w:r w:rsidRPr="000D588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վարչապետի վերը նշված հանձնարարականին կցված </w:t>
            </w:r>
            <w:r w:rsidRPr="00C138B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Պ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ետական ոչ առևտրային կազմակերպություն ստեղծելու 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մասին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C138B0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  <w:lang w:val="ru-RU" w:eastAsia="ru-RU"/>
              </w:rPr>
              <w:t>ՀՀ</w:t>
            </w:r>
            <w:r w:rsidRPr="008149A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  <w:lang w:eastAsia="ru-RU"/>
              </w:rPr>
              <w:t>կառավարության</w:t>
            </w:r>
            <w:r w:rsidRPr="008149A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  <w:lang w:val="ru-RU" w:eastAsia="ru-RU"/>
              </w:rPr>
              <w:t>որոշման</w:t>
            </w:r>
            <w:r w:rsidRPr="008149A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  <w:lang w:val="ru-RU" w:eastAsia="ru-RU"/>
              </w:rPr>
              <w:t>նախագ</w:t>
            </w:r>
            <w:r w:rsidRPr="008149A4">
              <w:rPr>
                <w:rFonts w:ascii="GHEA Grapalat" w:hAnsi="GHEA Grapalat"/>
                <w:sz w:val="24"/>
                <w:szCs w:val="24"/>
                <w:lang w:eastAsia="ru-RU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>ծը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Pr="008149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>առաջարկում</w:t>
            </w:r>
            <w:r w:rsidRPr="000D5887">
              <w:rPr>
                <w:rFonts w:ascii="GHEA Grapalat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>է</w:t>
            </w:r>
            <w:r w:rsidRPr="000D5887">
              <w:rPr>
                <w:rFonts w:ascii="GHEA Grapalat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>վերջինիս</w:t>
            </w:r>
            <w:r w:rsidRPr="000D5887">
              <w:rPr>
                <w:rFonts w:ascii="GHEA Grapalat" w:hAnsi="GHEA Grapalat"/>
                <w:sz w:val="24"/>
                <w:szCs w:val="24"/>
                <w:lang w:val="fr-FR" w:eastAsia="ru-RU"/>
              </w:rPr>
              <w:t>`</w:t>
            </w:r>
          </w:p>
          <w:p w:rsidR="00983E1C" w:rsidRDefault="00983E1C" w:rsidP="00983E1C">
            <w:pPr>
              <w:pStyle w:val="dec-name"/>
              <w:shd w:val="clear" w:color="auto" w:fill="FFFFFF"/>
              <w:spacing w:before="0" w:beforeAutospacing="0" w:after="0" w:afterAutospacing="0"/>
              <w:ind w:firstLine="56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ա) վերնագրում նշել ստեղծվող պետական ոչ առևտրային կազմակերպության անվանումը, </w:t>
            </w:r>
          </w:p>
          <w:p w:rsidR="00983E1C" w:rsidRDefault="00983E1C" w:rsidP="00983E1C">
            <w:pPr>
              <w:pStyle w:val="dec-name"/>
              <w:shd w:val="clear" w:color="auto" w:fill="FFFFFF"/>
              <w:spacing w:before="0" w:beforeAutospacing="0" w:after="0" w:afterAutospacing="0"/>
              <w:ind w:firstLine="56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բ) 3-րդ կետի 2-րդ ենթակետը շարադրել հետևյալ խմբագրությամբ` «</w:t>
            </w:r>
            <w:r>
              <w:rPr>
                <w:rFonts w:ascii="GHEA Grapalat" w:hAnsi="GHEA Grapalat"/>
                <w:color w:val="000000"/>
              </w:rPr>
              <w:t>ա</w:t>
            </w:r>
            <w:r w:rsidRPr="00CB6056">
              <w:rPr>
                <w:rFonts w:ascii="GHEA Grapalat" w:hAnsi="GHEA Grapalat"/>
                <w:color w:val="000000"/>
              </w:rPr>
              <w:t>շխատողների</w:t>
            </w:r>
            <w:r w:rsidRPr="003A1D4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 w:rsidRPr="003A1D4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B6056">
              <w:rPr>
                <w:rFonts w:ascii="GHEA Grapalat" w:hAnsi="GHEA Grapalat"/>
                <w:color w:val="000000"/>
              </w:rPr>
              <w:t>սովորողների</w:t>
            </w:r>
            <w:r w:rsidRPr="003A1D4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B6056">
              <w:rPr>
                <w:rFonts w:ascii="GHEA Grapalat" w:hAnsi="GHEA Grapalat"/>
                <w:color w:val="000000"/>
              </w:rPr>
              <w:t>հանրային</w:t>
            </w:r>
            <w:r w:rsidRPr="003A1D4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B6056">
              <w:rPr>
                <w:rFonts w:ascii="GHEA Grapalat" w:hAnsi="GHEA Grapalat"/>
                <w:color w:val="000000"/>
              </w:rPr>
              <w:t>սննդի</w:t>
            </w:r>
            <w:r w:rsidRPr="000D588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 w:rsidRPr="003A1D4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B6056">
              <w:rPr>
                <w:rFonts w:ascii="GHEA Grapalat" w:hAnsi="GHEA Grapalat"/>
                <w:color w:val="000000"/>
              </w:rPr>
              <w:t>հանգստի</w:t>
            </w:r>
            <w:r w:rsidRPr="003A1D4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կազմակերպում</w:t>
            </w:r>
            <w:r>
              <w:rPr>
                <w:rFonts w:ascii="GHEA Grapalat" w:hAnsi="GHEA Grapalat" w:cs="Sylfaen"/>
                <w:lang w:val="af-ZA"/>
              </w:rPr>
              <w:t>»,</w:t>
            </w:r>
          </w:p>
          <w:p w:rsidR="00983E1C" w:rsidRPr="004642DF" w:rsidRDefault="00983E1C" w:rsidP="00983E1C">
            <w:pPr>
              <w:tabs>
                <w:tab w:val="left" w:pos="567"/>
                <w:tab w:val="left" w:pos="6783"/>
              </w:tabs>
              <w:ind w:firstLine="56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 w:eastAsia="ru-RU"/>
              </w:rPr>
              <w:t>գ) 7-րդ կետում հստակեցնել, թե ինչ միջոցների հաշվին պետք է կատարվի ստեղծվող պետական ոչ առևտրային կազմակերպության պետական գրանցումը:</w:t>
            </w:r>
          </w:p>
        </w:tc>
        <w:tc>
          <w:tcPr>
            <w:tcW w:w="1890" w:type="dxa"/>
          </w:tcPr>
          <w:p w:rsidR="00983E1C" w:rsidRPr="00DE4994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  <w:r w:rsidRPr="00DE49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նդունվել են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գիտություն</w:t>
            </w:r>
            <w:r w:rsidRPr="00DE49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983E1C" w:rsidRPr="00DE4994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D243D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518" w:type="dxa"/>
          </w:tcPr>
          <w:p w:rsidR="00983E1C" w:rsidRPr="00DD243D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Նախագծում կատարվել են</w:t>
            </w:r>
            <w:r w:rsidRPr="00DD243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համապատասխան փոփոխություն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ներ</w:t>
            </w:r>
            <w:r w:rsidRPr="00DD243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983E1C" w:rsidRPr="00DD243D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B31B3A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</w:tc>
      </w:tr>
      <w:tr w:rsidR="00983E1C" w:rsidRPr="00351D6E" w:rsidTr="00B31B3A">
        <w:trPr>
          <w:trHeight w:val="70"/>
        </w:trPr>
        <w:tc>
          <w:tcPr>
            <w:tcW w:w="817" w:type="dxa"/>
          </w:tcPr>
          <w:p w:rsidR="00983E1C" w:rsidRPr="00DD243D" w:rsidRDefault="00983E1C" w:rsidP="00983E1C">
            <w:pPr>
              <w:jc w:val="center"/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  <w:t>2.</w:t>
            </w:r>
          </w:p>
        </w:tc>
        <w:tc>
          <w:tcPr>
            <w:tcW w:w="2693" w:type="dxa"/>
          </w:tcPr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նախարարություն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04.11</w:t>
            </w: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>.2016 թ.</w:t>
            </w:r>
          </w:p>
          <w:p w:rsidR="00983E1C" w:rsidRPr="00BF6DA5" w:rsidRDefault="00983E1C" w:rsidP="00983E1C">
            <w:pPr>
              <w:jc w:val="center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DD24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BF6D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02/14/14192-16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գրություն</w:t>
            </w:r>
          </w:p>
          <w:p w:rsidR="00983E1C" w:rsidRPr="00DD243D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868" w:type="dxa"/>
          </w:tcPr>
          <w:p w:rsidR="00983E1C" w:rsidRPr="00DE4994" w:rsidRDefault="00983E1C" w:rsidP="00983E1C">
            <w:pPr>
              <w:pStyle w:val="NormalWeb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 w:rsidRPr="00DE4994">
              <w:rPr>
                <w:rFonts w:ascii="GHEA Grapalat" w:hAnsi="GHEA Grapalat"/>
                <w:lang w:val="fr-FR"/>
              </w:rPr>
              <w:lastRenderedPageBreak/>
              <w:t xml:space="preserve">1. </w:t>
            </w:r>
            <w:r w:rsidRPr="00DE4994">
              <w:rPr>
                <w:rFonts w:ascii="GHEA Grapalat" w:hAnsi="GHEA Grapalat"/>
              </w:rPr>
              <w:t>Նախագծ</w:t>
            </w:r>
            <w:r w:rsidRPr="00DE4994">
              <w:rPr>
                <w:rFonts w:ascii="GHEA Grapalat" w:hAnsi="GHEA Grapalat"/>
                <w:lang w:val="en-US"/>
              </w:rPr>
              <w:t>ի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անվանման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մեջ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hy-AM"/>
              </w:rPr>
              <w:t>«</w:t>
            </w:r>
            <w:r w:rsidRPr="00DE4994">
              <w:rPr>
                <w:rFonts w:ascii="GHEA Grapalat" w:hAnsi="GHEA Grapalat" w:cs="GHEA Grapalat"/>
                <w:lang w:val="en-US"/>
              </w:rPr>
              <w:t>Ն</w:t>
            </w:r>
            <w:r w:rsidRPr="00DE4994">
              <w:rPr>
                <w:rFonts w:ascii="GHEA Grapalat" w:hAnsi="GHEA Grapalat" w:cs="GHEA Grapalat"/>
                <w:lang w:val="hy-AM"/>
              </w:rPr>
              <w:t>»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տառն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անհրաժեշտ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է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փոխարինել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hy-AM"/>
              </w:rPr>
              <w:t>«</w:t>
            </w:r>
            <w:r w:rsidRPr="00DE4994">
              <w:rPr>
                <w:rFonts w:ascii="GHEA Grapalat" w:hAnsi="GHEA Grapalat" w:cs="GHEA Grapalat"/>
                <w:lang w:val="en-US"/>
              </w:rPr>
              <w:t>Ա</w:t>
            </w:r>
            <w:r w:rsidRPr="00DE4994">
              <w:rPr>
                <w:rFonts w:ascii="GHEA Grapalat" w:hAnsi="GHEA Grapalat" w:cs="GHEA Grapalat"/>
                <w:lang w:val="hy-AM"/>
              </w:rPr>
              <w:t>»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տառով՝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նկատի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lastRenderedPageBreak/>
              <w:t>ունենալով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իրավական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ակտի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անհատական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բնույթը</w:t>
            </w:r>
            <w:r w:rsidRPr="00DE4994">
              <w:rPr>
                <w:rFonts w:ascii="GHEA Grapalat" w:hAnsi="GHEA Grapalat" w:cs="GHEA Grapalat"/>
                <w:lang w:val="fr-FR"/>
              </w:rPr>
              <w:t>:</w:t>
            </w:r>
          </w:p>
          <w:p w:rsidR="00983E1C" w:rsidRPr="00DE4994" w:rsidRDefault="00983E1C" w:rsidP="00983E1C">
            <w:pPr>
              <w:pStyle w:val="NormalWeb"/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DE4994">
              <w:rPr>
                <w:rFonts w:ascii="GHEA Grapalat" w:hAnsi="GHEA Grapalat" w:cs="GHEA Grapalat"/>
                <w:lang w:val="fr-FR"/>
              </w:rPr>
              <w:t xml:space="preserve">2. </w:t>
            </w:r>
            <w:r w:rsidRPr="00DE4994">
              <w:rPr>
                <w:rFonts w:ascii="GHEA Grapalat" w:hAnsi="GHEA Grapalat" w:cs="GHEA Grapalat"/>
                <w:lang w:val="en-US"/>
              </w:rPr>
              <w:t>Նախագծի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6-</w:t>
            </w:r>
            <w:r w:rsidRPr="00DE4994">
              <w:rPr>
                <w:rFonts w:ascii="GHEA Grapalat" w:hAnsi="GHEA Grapalat" w:cs="GHEA Grapalat"/>
                <w:lang w:val="en-US"/>
              </w:rPr>
              <w:t>րդ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 w:cs="GHEA Grapalat"/>
                <w:lang w:val="en-US"/>
              </w:rPr>
              <w:t>կետում</w:t>
            </w:r>
            <w:r w:rsidRPr="00DE4994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նշվ</w:t>
            </w:r>
            <w:r w:rsidRPr="00DE4994">
              <w:rPr>
                <w:rFonts w:ascii="GHEA Grapalat" w:hAnsi="GHEA Grapalat"/>
                <w:lang w:val="en-US"/>
              </w:rPr>
              <w:t>ած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է</w:t>
            </w:r>
            <w:r w:rsidRPr="00DE4994">
              <w:rPr>
                <w:rFonts w:ascii="GHEA Grapalat" w:hAnsi="GHEA Grapalat"/>
                <w:lang w:val="fr-FR"/>
              </w:rPr>
              <w:t xml:space="preserve">, </w:t>
            </w:r>
            <w:r w:rsidRPr="00DE4994">
              <w:rPr>
                <w:rFonts w:ascii="GHEA Grapalat" w:hAnsi="GHEA Grapalat"/>
              </w:rPr>
              <w:t>որ</w:t>
            </w:r>
            <w:r w:rsidRPr="00DE4994">
              <w:rPr>
                <w:rFonts w:ascii="GHEA Grapalat" w:hAnsi="GHEA Grapalat"/>
                <w:lang w:val="fr-FR"/>
              </w:rPr>
              <w:t xml:space="preserve"> Հայաստանի ազգային օլիմպիական կոմիտեի  ըմբշամարտի  օլիմպիական  հերթափոխի մասնագիտացված  սպորտդպրոց-հիմնարկին պատկանող </w:t>
            </w:r>
            <w:r w:rsidRPr="00DE4994">
              <w:rPr>
                <w:rFonts w:ascii="GHEA Grapalat" w:hAnsi="GHEA Grapalat"/>
              </w:rPr>
              <w:t>նվազագույն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աշխատավարձի</w:t>
            </w:r>
            <w:r w:rsidRPr="00DE4994">
              <w:rPr>
                <w:rFonts w:ascii="GHEA Grapalat" w:hAnsi="GHEA Grapalat"/>
                <w:lang w:val="fr-FR"/>
              </w:rPr>
              <w:t xml:space="preserve"> 10000-</w:t>
            </w:r>
            <w:r w:rsidRPr="00DE4994">
              <w:rPr>
                <w:rFonts w:ascii="GHEA Grapalat" w:hAnsi="GHEA Grapalat"/>
              </w:rPr>
              <w:t>ապատիկից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ավելի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արժողությամբ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գույքն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անհատույց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օգտագործման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իրավունքով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</w:rPr>
              <w:t>ամրաց</w:t>
            </w:r>
            <w:r w:rsidRPr="00DE4994">
              <w:rPr>
                <w:rFonts w:ascii="GHEA Grapalat" w:hAnsi="GHEA Grapalat"/>
                <w:lang w:val="en-US"/>
              </w:rPr>
              <w:t>վում</w:t>
            </w:r>
            <w:r w:rsidRPr="00DE4994">
              <w:rPr>
                <w:rFonts w:ascii="GHEA Grapalat" w:hAnsi="GHEA Grapalat"/>
                <w:lang w:val="fr-FR"/>
              </w:rPr>
              <w:t xml:space="preserve"> </w:t>
            </w:r>
            <w:r w:rsidRPr="00DE4994">
              <w:rPr>
                <w:rFonts w:ascii="GHEA Grapalat" w:hAnsi="GHEA Grapalat"/>
                <w:lang w:val="en-US"/>
              </w:rPr>
              <w:t>է</w:t>
            </w:r>
            <w:r w:rsidRPr="00DE4994">
              <w:rPr>
                <w:rFonts w:ascii="GHEA Grapalat" w:hAnsi="GHEA Grapalat"/>
                <w:lang w:val="af-ZA"/>
              </w:rPr>
              <w:t xml:space="preserve"> «</w:t>
            </w:r>
            <w:r w:rsidRPr="00DE4994">
              <w:rPr>
                <w:rFonts w:ascii="GHEA Grapalat" w:hAnsi="GHEA Grapalat"/>
              </w:rPr>
              <w:t>Համալիր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մարզաձևերի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օլիմպիական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մանկապատանեկան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մարզադպրոց</w:t>
            </w:r>
            <w:r w:rsidRPr="00DE4994">
              <w:rPr>
                <w:rFonts w:ascii="GHEA Grapalat" w:hAnsi="GHEA Grapalat"/>
                <w:lang w:val="af-ZA"/>
              </w:rPr>
              <w:t xml:space="preserve">» </w:t>
            </w:r>
            <w:r w:rsidRPr="00DE4994">
              <w:rPr>
                <w:rFonts w:ascii="GHEA Grapalat" w:hAnsi="GHEA Grapalat"/>
              </w:rPr>
              <w:t>պետական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ոչ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առևտրային</w:t>
            </w:r>
            <w:r w:rsidRPr="00DE4994">
              <w:rPr>
                <w:rFonts w:ascii="GHEA Grapalat" w:hAnsi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</w:rPr>
              <w:t>կազմակերպությանը</w:t>
            </w:r>
            <w:r w:rsidRPr="00DE4994">
              <w:rPr>
                <w:rFonts w:ascii="GHEA Grapalat" w:hAnsi="GHEA Grapalat"/>
                <w:lang w:val="af-ZA"/>
              </w:rPr>
              <w:t xml:space="preserve">: </w:t>
            </w:r>
          </w:p>
          <w:p w:rsidR="00983E1C" w:rsidRPr="00DE4994" w:rsidRDefault="00983E1C" w:rsidP="00983E1C">
            <w:pPr>
              <w:pStyle w:val="NormalWeb"/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DE4994">
              <w:rPr>
                <w:rFonts w:ascii="GHEA Grapalat" w:hAnsi="GHEA Grapalat" w:cs="GHEA Grapalat"/>
                <w:lang w:val="hy-AM"/>
              </w:rPr>
              <w:t>«</w:t>
            </w:r>
            <w:r w:rsidRPr="00DE4994">
              <w:rPr>
                <w:rFonts w:ascii="GHEA Grapalat" w:hAnsi="GHEA Grapalat"/>
                <w:lang w:val="af-ZA"/>
              </w:rPr>
              <w:t>Պետական ոչ առևտրային կազմակերպությունների մասին</w:t>
            </w:r>
            <w:r w:rsidRPr="00DE4994">
              <w:rPr>
                <w:rFonts w:ascii="GHEA Grapalat" w:hAnsi="GHEA Grapalat" w:cs="GHEA Grapalat"/>
                <w:lang w:val="hy-AM"/>
              </w:rPr>
              <w:t>»</w:t>
            </w:r>
            <w:r w:rsidRPr="00DE499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lang w:val="af-ZA"/>
              </w:rPr>
              <w:t xml:space="preserve">ՀՀ օրենքի 5-րդ հոդվածի 2-րդ կետի համաձայն </w:t>
            </w:r>
            <w:r w:rsidRPr="00DE4994">
              <w:rPr>
                <w:rStyle w:val="apple-converted-space"/>
                <w:rFonts w:ascii="Arial" w:hAnsi="Arial" w:cs="Arial"/>
                <w:sz w:val="19"/>
                <w:szCs w:val="19"/>
                <w:shd w:val="clear" w:color="auto" w:fill="FFFFFF"/>
                <w:lang w:val="af-ZA"/>
              </w:rPr>
              <w:t> </w:t>
            </w:r>
            <w:r w:rsidRPr="00DE4994">
              <w:rPr>
                <w:rStyle w:val="apple-converted-space"/>
                <w:rFonts w:ascii="GHEA Grapalat" w:hAnsi="GHEA Grapalat" w:cs="Arial"/>
                <w:shd w:val="clear" w:color="auto" w:fill="FFFFFF"/>
                <w:lang w:val="en-US"/>
              </w:rPr>
              <w:t>հ</w:t>
            </w:r>
            <w:r w:rsidRPr="00DE4994">
              <w:rPr>
                <w:rFonts w:ascii="GHEA Grapalat" w:hAnsi="GHEA Grapalat"/>
                <w:shd w:val="clear" w:color="auto" w:fill="FFFFFF"/>
              </w:rPr>
              <w:t>իմնադիրն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իրավունք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ունի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հետ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վերցնել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իր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կազմակերպությանն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ամրացված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</w:rPr>
              <w:t>գույքը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DE4994">
              <w:rPr>
                <w:rFonts w:ascii="GHEA Grapalat" w:hAnsi="GHEA Grapalat"/>
                <w:shd w:val="clear" w:color="auto" w:fill="FFFFFF"/>
                <w:lang w:val="en-US"/>
              </w:rPr>
              <w:t>Այդ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  <w:lang w:val="en-US"/>
              </w:rPr>
              <w:t>առումով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  <w:lang w:val="en-US"/>
              </w:rPr>
              <w:t>պարզաբանման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  <w:lang w:val="en-US"/>
              </w:rPr>
              <w:t>կարիք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hd w:val="clear" w:color="auto" w:fill="FFFFFF"/>
                <w:lang w:val="en-US"/>
              </w:rPr>
              <w:t>ունի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DE4994">
              <w:rPr>
                <w:rFonts w:ascii="GHEA Grapalat" w:hAnsi="GHEA Grapalat"/>
                <w:shd w:val="clear" w:color="auto" w:fill="FFFFFF"/>
                <w:lang w:val="en-US"/>
              </w:rPr>
              <w:t>թե</w:t>
            </w:r>
            <w:r w:rsidRPr="00DE499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lang w:val="fr-FR"/>
              </w:rPr>
              <w:t xml:space="preserve">ըմբշամարտի  օլիմպիական  հերթափոխի մասնագիտացված  սպորտդպրոց-հիմնարկն իր կարգավիճակով ինչ  կազմակերպություն է և ՀՀ կառավարությունը կարող է արդյոք հետ վերցնել նրան պատկանող գույքը և ամրացնել նոր ստեղծվող «Համալիր մարզաձևերի օլիմպիական մանկապատանեկան մարզադպրոց» </w:t>
            </w:r>
            <w:r w:rsidRPr="00DE4994">
              <w:rPr>
                <w:rFonts w:ascii="GHEA Grapalat" w:hAnsi="GHEA Grapalat"/>
                <w:lang w:val="af-ZA"/>
              </w:rPr>
              <w:t>պետական ոչ առևտրային կազմակերպությանը:</w:t>
            </w:r>
          </w:p>
          <w:p w:rsidR="00983E1C" w:rsidRPr="00DE4994" w:rsidRDefault="00983E1C" w:rsidP="00983E1C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DE4994">
              <w:rPr>
                <w:rFonts w:ascii="GHEA Grapalat" w:hAnsi="GHEA Grapalat" w:cs="GHEA Grapalat"/>
                <w:sz w:val="24"/>
                <w:szCs w:val="24"/>
              </w:rPr>
              <w:t>Ելնելով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վերոնշյալից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6-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կետը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խմբագրել՝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նշելով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val="fr-FR"/>
              </w:rPr>
              <w:t xml:space="preserve">Հայաստանի ազգային օլիմպիական կոմիտեի  ըմբշամարտի  օլիմպիական  հերթափոխի </w:t>
            </w:r>
            <w:r w:rsidRPr="00DE4994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 xml:space="preserve">մասնագիտացված  սպորտդպրոցի լրիվ անվանումը՝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որը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պետք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ցուցում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պարունակի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նրա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կազմակերպական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-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իրավական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ձևի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հստակեցնել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թե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ինչ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հիմքով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է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գույքը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վերցվում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սպորտդպրոցից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և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անհատույց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իրավունքով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ամրացվում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val="fr-FR"/>
              </w:rPr>
              <w:t xml:space="preserve">«Համալիր մարզաձևերի օլիմպիական մանկապատանեկան մարզադպրոց» պետական ոչ առևտրային կազմակերպությանը: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Հիշյալ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դրույթը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բխում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օրենսգրքի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58-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րդ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պահանջներից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</w:p>
          <w:p w:rsidR="00983E1C" w:rsidRPr="00DE4994" w:rsidRDefault="00983E1C" w:rsidP="00983E1C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3.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Նախագծի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9-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րդ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կետն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անհրաժեշտ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հանել՝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նկատի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ունենալով</w:t>
            </w:r>
            <w:r w:rsidRPr="00DE499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hy-AM"/>
              </w:rPr>
              <w:t>«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ակտերի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hy-AM"/>
              </w:rPr>
              <w:t>»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60-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պահանջները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983E1C" w:rsidRPr="00DE4994" w:rsidRDefault="00983E1C" w:rsidP="00983E1C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4.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Նախագիծն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համաձայնեցնել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ֆինանսների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նախարարության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հետ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քանի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վերոնշյալ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նախագծին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կից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ներկայացված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ֆինանսների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նախարարության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կարծիքը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վերաբերում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DE499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val="hy-AM"/>
              </w:rPr>
              <w:t>««</w:t>
            </w:r>
            <w:r w:rsidRPr="00DE4994">
              <w:rPr>
                <w:rFonts w:ascii="GHEA Grapalat" w:hAnsi="GHEA Grapalat"/>
                <w:sz w:val="24"/>
                <w:szCs w:val="24"/>
              </w:rPr>
              <w:t>Մենապայքարային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մարզաձևերի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պետական ոչ առևտրային կազմակերպություն ստեղծելու </w:t>
            </w:r>
            <w:r w:rsidRPr="00DE4994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մասին</w:t>
            </w:r>
            <w:r w:rsidRPr="00DE4994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DE499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val="ru-RU" w:eastAsia="ru-RU"/>
              </w:rPr>
              <w:t>ՀՀ</w:t>
            </w:r>
            <w:r w:rsidRPr="00DE499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eastAsia="ru-RU"/>
              </w:rPr>
              <w:t>կառավարության</w:t>
            </w:r>
            <w:r w:rsidRPr="00DE499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val="ru-RU" w:eastAsia="ru-RU"/>
              </w:rPr>
              <w:t>որոշման</w:t>
            </w:r>
            <w:r w:rsidRPr="00DE499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DE4994">
              <w:rPr>
                <w:rFonts w:ascii="GHEA Grapalat" w:hAnsi="GHEA Grapalat"/>
                <w:sz w:val="24"/>
                <w:szCs w:val="24"/>
                <w:lang w:val="ru-RU" w:eastAsia="ru-RU"/>
              </w:rPr>
              <w:t>նախագ</w:t>
            </w:r>
            <w:r w:rsidRPr="00DE4994">
              <w:rPr>
                <w:rFonts w:ascii="GHEA Grapalat" w:hAnsi="GHEA Grapalat"/>
                <w:sz w:val="24"/>
                <w:szCs w:val="24"/>
                <w:lang w:eastAsia="ru-RU"/>
              </w:rPr>
              <w:t>ծին</w:t>
            </w:r>
            <w:r w:rsidRPr="00DE4994">
              <w:rPr>
                <w:rFonts w:ascii="GHEA Grapalat" w:hAnsi="GHEA Grapalat"/>
                <w:sz w:val="24"/>
                <w:szCs w:val="24"/>
                <w:lang w:val="af-ZA" w:eastAsia="ru-RU"/>
              </w:rPr>
              <w:t>:</w:t>
            </w:r>
          </w:p>
        </w:tc>
        <w:tc>
          <w:tcPr>
            <w:tcW w:w="1890" w:type="dxa"/>
          </w:tcPr>
          <w:p w:rsidR="00983E1C" w:rsidRPr="00DE4994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Ը</w:t>
            </w:r>
            <w:r w:rsidRPr="00DE49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նդունվել են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գիտություն</w:t>
            </w:r>
            <w:r w:rsidRPr="00DE49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983E1C" w:rsidRPr="00DE4994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518" w:type="dxa"/>
          </w:tcPr>
          <w:p w:rsidR="00983E1C" w:rsidRPr="00DE4994" w:rsidRDefault="00983E1C" w:rsidP="00983E1C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DE499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Նախագծում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DE499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կատարվել են համապատասխան </w:t>
            </w:r>
            <w:r w:rsidRPr="00DE499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փոփոխություններ:</w:t>
            </w:r>
          </w:p>
          <w:p w:rsidR="00983E1C" w:rsidRPr="00DE4994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983E1C" w:rsidRPr="00351D6E" w:rsidTr="00B31B3A">
        <w:tc>
          <w:tcPr>
            <w:tcW w:w="817" w:type="dxa"/>
          </w:tcPr>
          <w:p w:rsidR="00983E1C" w:rsidRDefault="00983E1C" w:rsidP="00983E1C">
            <w:pPr>
              <w:jc w:val="center"/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2693" w:type="dxa"/>
          </w:tcPr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պետական գույքի կառավարման վարչություն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18.11</w:t>
            </w:r>
            <w:r w:rsidRPr="00DD243D">
              <w:rPr>
                <w:rFonts w:ascii="GHEA Grapalat" w:hAnsi="GHEA Grapalat"/>
                <w:sz w:val="24"/>
                <w:szCs w:val="24"/>
                <w:lang w:val="fr-FR"/>
              </w:rPr>
              <w:t>.2016 թ.</w:t>
            </w:r>
          </w:p>
          <w:p w:rsidR="00983E1C" w:rsidRPr="00871F1A" w:rsidRDefault="00983E1C" w:rsidP="00983E1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871F1A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№ </w:t>
            </w:r>
            <w:r w:rsidRPr="00871F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02/14.4/18496-16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D243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գրություն</w:t>
            </w: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DD243D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868" w:type="dxa"/>
          </w:tcPr>
          <w:p w:rsidR="00983E1C" w:rsidRPr="00351D6E" w:rsidRDefault="00983E1C" w:rsidP="00983E1C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51D6E"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 xml:space="preserve">Ի կատարումն ՀՀ վարչապետի 2016 թվականի նոյեմբերի 14-ի N 02/14.4/17792-16 հանձնարարականի՝ «Պետական ոչ առևտրային կազմակերպություն ստեղծելու մասին» Հայաստանի Հանրապետության կառավարության </w:t>
            </w:r>
            <w:r w:rsidRPr="00351D6E"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>որոշման նախագծի (այսուհետ՝ նախագիծ) վերաբերյալ առաջարկում եմ հետևյալը.</w:t>
            </w:r>
          </w:p>
          <w:p w:rsidR="00983E1C" w:rsidRPr="00351D6E" w:rsidRDefault="00983E1C" w:rsidP="00983E1C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51D6E">
              <w:rPr>
                <w:rFonts w:ascii="GHEA Grapalat" w:hAnsi="GHEA Grapalat" w:cs="GHEA Grapalat"/>
                <w:sz w:val="24"/>
                <w:szCs w:val="24"/>
                <w:lang w:val="af-ZA"/>
              </w:rPr>
              <w:t>1. նախագծի վերնագիրն անհրաժեշտ է շարադրել հետևյալ բովանդակությամբ՝</w:t>
            </w:r>
          </w:p>
          <w:p w:rsidR="00983E1C" w:rsidRPr="00351D6E" w:rsidRDefault="00983E1C" w:rsidP="00983E1C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51D6E">
              <w:rPr>
                <w:rFonts w:ascii="GHEA Grapalat" w:hAnsi="GHEA Grapalat" w:cs="GHEA Grapalat"/>
                <w:sz w:val="24"/>
                <w:szCs w:val="24"/>
                <w:lang w:val="af-ZA"/>
              </w:rPr>
              <w:t>«Համալիր մարզաձևերի օլիմպիական մանկապատանեկան մարզադպրոց» պետական ոչ առևտրային</w:t>
            </w:r>
            <w:r w:rsidRPr="00351D6E">
              <w:rPr>
                <w:rFonts w:ascii="Courier New" w:hAnsi="Courier New" w:cs="Courier New"/>
                <w:sz w:val="24"/>
                <w:szCs w:val="24"/>
                <w:lang w:val="af-ZA"/>
              </w:rPr>
              <w:t> </w:t>
            </w:r>
            <w:r w:rsidRPr="00351D6E">
              <w:rPr>
                <w:rFonts w:ascii="GHEA Grapalat" w:hAnsi="GHEA Grapalat" w:cs="GHEA Grapalat"/>
                <w:sz w:val="24"/>
                <w:szCs w:val="24"/>
                <w:lang w:val="af-ZA"/>
              </w:rPr>
              <w:t>կազմակերպություն ստեղծելու մասին»,</w:t>
            </w:r>
          </w:p>
          <w:p w:rsidR="00983E1C" w:rsidRPr="00351D6E" w:rsidRDefault="00983E1C" w:rsidP="00983E1C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51D6E">
              <w:rPr>
                <w:rFonts w:ascii="GHEA Grapalat" w:hAnsi="GHEA Grapalat" w:cs="GHEA Grapalat"/>
                <w:sz w:val="24"/>
                <w:szCs w:val="24"/>
                <w:lang w:val="af-ZA"/>
              </w:rPr>
              <w:t>2. նախագծի 4-րդ կետում առաջարկում եմ «կազմակերպությանը» բառից հետո լրացնել «անհատույց, անժամկետ օգտագործման իրավունքով» բառերը:</w:t>
            </w:r>
          </w:p>
          <w:p w:rsidR="00983E1C" w:rsidRPr="00351D6E" w:rsidRDefault="00983E1C" w:rsidP="00983E1C">
            <w:pPr>
              <w:pStyle w:val="NormalWeb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HEA Grapalat" w:hAnsi="GHEA Grapalat" w:cs="GHEA Grapalat"/>
                <w:lang w:val="af-ZA" w:eastAsia="en-US"/>
              </w:rPr>
            </w:pPr>
          </w:p>
        </w:tc>
        <w:tc>
          <w:tcPr>
            <w:tcW w:w="1890" w:type="dxa"/>
          </w:tcPr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983E1C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  <w:r w:rsidRPr="00DE49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նդունվել են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գիտություն</w:t>
            </w:r>
            <w:r w:rsidRPr="00DE49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983E1C" w:rsidRPr="00DE4994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DE4994" w:rsidRDefault="00983E1C" w:rsidP="00983E1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3518" w:type="dxa"/>
          </w:tcPr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Pr="00DD243D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Նախագծում կատարվել են</w:t>
            </w:r>
            <w:r w:rsidRPr="00DD243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համապատասխան փոփոխություն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ներ</w:t>
            </w:r>
            <w:r w:rsidRPr="00DD243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983E1C" w:rsidRDefault="00983E1C" w:rsidP="00983E1C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Pr="00871F1A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871F1A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983E1C" w:rsidRPr="00351D6E" w:rsidTr="00B31B3A">
        <w:tc>
          <w:tcPr>
            <w:tcW w:w="817" w:type="dxa"/>
          </w:tcPr>
          <w:p w:rsidR="00983E1C" w:rsidRPr="00983E1C" w:rsidRDefault="00983E1C" w:rsidP="00983E1C">
            <w:pPr>
              <w:jc w:val="center"/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  <w:lastRenderedPageBreak/>
              <w:t>4</w:t>
            </w:r>
            <w:r w:rsidRPr="00983E1C">
              <w:rPr>
                <w:rFonts w:ascii="GHEA Grapalat" w:hAnsi="GHEA Grapalat"/>
                <w:bCs/>
                <w:caps/>
                <w:sz w:val="24"/>
                <w:szCs w:val="24"/>
                <w:lang w:val="af-ZA"/>
              </w:rPr>
              <w:t>.</w:t>
            </w:r>
          </w:p>
        </w:tc>
        <w:tc>
          <w:tcPr>
            <w:tcW w:w="2693" w:type="dxa"/>
          </w:tcPr>
          <w:p w:rsidR="00983E1C" w:rsidRPr="00983E1C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fr-FR"/>
              </w:rPr>
              <w:t>ՀՀ կառավարությ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ա</w:t>
            </w:r>
            <w:r w:rsidRPr="00983E1C">
              <w:rPr>
                <w:rFonts w:ascii="GHEA Grapalat" w:hAnsi="GHEA Grapalat"/>
                <w:sz w:val="24"/>
                <w:szCs w:val="24"/>
                <w:lang w:val="fr-FR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աշխատակազմ</w:t>
            </w:r>
          </w:p>
          <w:p w:rsidR="00983E1C" w:rsidRPr="00983E1C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983E1C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fr-FR"/>
              </w:rPr>
              <w:t>06.12.2016 թ.</w:t>
            </w:r>
          </w:p>
          <w:p w:rsidR="00983E1C" w:rsidRPr="00983E1C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983E1C">
              <w:rPr>
                <w:rFonts w:ascii="Sylfaen" w:hAnsi="Sylfaen"/>
                <w:sz w:val="21"/>
                <w:szCs w:val="21"/>
                <w:shd w:val="clear" w:color="auto" w:fill="FFFFFF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02/14.4/20088-16</w:t>
            </w:r>
          </w:p>
          <w:p w:rsidR="00983E1C" w:rsidRPr="00983E1C" w:rsidRDefault="00983E1C" w:rsidP="00983E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հանձնարարական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868" w:type="dxa"/>
          </w:tcPr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ենք հետևյալը՝</w:t>
            </w:r>
          </w:p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3E1C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նախաբանում հղում է կատարված 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83E1C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ոչ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առևտրային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983E1C">
              <w:rPr>
                <w:rFonts w:ascii="GHEA Grapalat" w:hAnsi="GHEA Grapalat"/>
                <w:sz w:val="24"/>
                <w:szCs w:val="24"/>
              </w:rPr>
              <w:t>րդ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 հոդվածին, մինչդեռ նախագծում բացակայում է գույք ամրացնելու վերաբերյալ դրույթը</w:t>
            </w:r>
            <w:r w:rsidRPr="00983E1C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</w:pPr>
            <w:r w:rsidRPr="00983E1C">
              <w:rPr>
                <w:rFonts w:ascii="GHEA Grapalat" w:hAnsi="GHEA Grapalat"/>
                <w:sz w:val="24"/>
                <w:szCs w:val="24"/>
              </w:rPr>
              <w:t xml:space="preserve">2. որոշման 1-ին կետից </w:t>
            </w: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>անհրաժեշտ է հանել «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սպորտի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և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երիտասարդության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հարցերի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ենթակայության</w:t>
            </w: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 xml:space="preserve">» բառերը և լրացնել առանձին կարգավորում, առ այն որ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կազմակերպության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կառավարումն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լիազորված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մարմին է ճանաչվում ՀՀ </w:t>
            </w: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lastRenderedPageBreak/>
              <w:t>Հայաստանի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սպորտի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և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երիտասարդության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հարցերի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նախարարությունը՝ համաձայն 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83E1C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ոչ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առևտրային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9-րդ հոդվածի 3-</w:t>
            </w:r>
            <w:r w:rsidRPr="00983E1C">
              <w:rPr>
                <w:rFonts w:ascii="GHEA Grapalat" w:hAnsi="GHEA Grapalat"/>
                <w:sz w:val="24"/>
                <w:szCs w:val="24"/>
              </w:rPr>
              <w:t>րդ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 մասի,</w:t>
            </w:r>
          </w:p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</w:pP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 xml:space="preserve">3. 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որոշման 2-րդ կետից </w:t>
            </w: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 xml:space="preserve">անհրաժեշտ է հանել «հիմնական» բառերը՝ 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համաձայն 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83E1C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ոչ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առևտրային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9-րդ հոդվածի 3-</w:t>
            </w:r>
            <w:r w:rsidRPr="00983E1C">
              <w:rPr>
                <w:rFonts w:ascii="GHEA Grapalat" w:hAnsi="GHEA Grapalat"/>
                <w:sz w:val="24"/>
                <w:szCs w:val="24"/>
              </w:rPr>
              <w:t>րդ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 մասի</w:t>
            </w: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>,</w:t>
            </w:r>
          </w:p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3E1C">
              <w:rPr>
                <w:rFonts w:ascii="GHEA Grapalat" w:hAnsi="GHEA Grapalat" w:cs="GHEA Grapalat"/>
                <w:bCs/>
                <w:sz w:val="24"/>
                <w:szCs w:val="24"/>
                <w:lang w:eastAsia="en-GB"/>
              </w:rPr>
              <w:t xml:space="preserve">4. 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որոշման 4-րդ կետով հանձնարարվում է </w:t>
            </w:r>
            <w:r w:rsidRPr="00983E1C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սպորտի և երիտասարդության հարցերի նախարարին առաջարկություն ներկայացնել կազմակերպությանը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անհատույց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անժամկետ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իրավունքով</w:t>
            </w:r>
            <w:r w:rsidRPr="00983E1C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ամրացվող անշարժ գույքի վերաբերյալ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՝ մինչդեռ 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83E1C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ոչ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առևտրային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9-րդ հոդվածի 3-</w:t>
            </w:r>
            <w:r w:rsidRPr="00983E1C">
              <w:rPr>
                <w:rFonts w:ascii="GHEA Grapalat" w:hAnsi="GHEA Grapalat"/>
                <w:sz w:val="24"/>
                <w:szCs w:val="24"/>
              </w:rPr>
              <w:t>րդ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 մասի համաձայն՝ պետական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կազմակերպության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հիմնադրման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հիմնադրի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որոշմամբ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պետք է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սահմանվեն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կազմակերպությանը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իրավունքով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հանձնվող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>ամրացվող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գույքի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կազմն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ու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83E1C">
              <w:rPr>
                <w:rFonts w:ascii="GHEA Grapalat" w:hAnsi="GHEA Grapalat" w:cs="Sylfaen"/>
                <w:b/>
                <w:sz w:val="24"/>
                <w:szCs w:val="24"/>
              </w:rPr>
              <w:t>արժեքը</w:t>
            </w:r>
            <w:r w:rsidRPr="00983E1C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83E1C" w:rsidRPr="00983E1C" w:rsidRDefault="00983E1C" w:rsidP="00983E1C">
            <w:pPr>
              <w:pStyle w:val="NormalWeb"/>
              <w:spacing w:before="0" w:beforeAutospacing="0" w:after="0" w:afterAutospacing="0"/>
              <w:ind w:firstLine="374"/>
              <w:jc w:val="both"/>
              <w:rPr>
                <w:rFonts w:ascii="GHEA Grapalat" w:hAnsi="GHEA Grapalat"/>
              </w:rPr>
            </w:pPr>
            <w:r w:rsidRPr="00983E1C">
              <w:rPr>
                <w:rFonts w:ascii="GHEA Grapalat" w:hAnsi="GHEA Grapalat"/>
              </w:rPr>
              <w:t xml:space="preserve">5. որոշման 6-րդ կետն առաջարկում ենք հանել, քանի որ այն որևէ իրավական հետևանք չի առաջացնում՝ </w:t>
            </w:r>
            <w:r w:rsidRPr="00983E1C">
              <w:rPr>
                <w:rFonts w:ascii="GHEA Grapalat" w:hAnsi="GHEA Grapalat"/>
                <w:lang w:val="af-ZA"/>
              </w:rPr>
              <w:t>«</w:t>
            </w:r>
            <w:r w:rsidRPr="00983E1C">
              <w:rPr>
                <w:rFonts w:ascii="GHEA Grapalat" w:hAnsi="GHEA Grapalat"/>
              </w:rPr>
              <w:t>Պետական</w:t>
            </w:r>
            <w:r w:rsidRPr="00983E1C">
              <w:rPr>
                <w:rFonts w:ascii="GHEA Grapalat" w:hAnsi="GHEA Grapalat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</w:rPr>
              <w:t>ոչ</w:t>
            </w:r>
            <w:r w:rsidRPr="00983E1C">
              <w:rPr>
                <w:rFonts w:ascii="GHEA Grapalat" w:hAnsi="GHEA Grapalat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</w:rPr>
              <w:t>առևտրային</w:t>
            </w:r>
            <w:r w:rsidRPr="00983E1C">
              <w:rPr>
                <w:rFonts w:ascii="GHEA Grapalat" w:hAnsi="GHEA Grapalat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</w:rPr>
              <w:t>կազմակերպությունների</w:t>
            </w:r>
            <w:r w:rsidRPr="00983E1C">
              <w:rPr>
                <w:rFonts w:ascii="GHEA Grapalat" w:hAnsi="GHEA Grapalat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</w:rPr>
              <w:t>մասին</w:t>
            </w:r>
            <w:r w:rsidRPr="00983E1C">
              <w:rPr>
                <w:rFonts w:ascii="GHEA Grapalat" w:hAnsi="GHEA Grapalat"/>
                <w:lang w:val="af-ZA"/>
              </w:rPr>
              <w:t xml:space="preserve">» </w:t>
            </w:r>
            <w:r w:rsidRPr="00983E1C">
              <w:rPr>
                <w:rFonts w:ascii="GHEA Grapalat" w:hAnsi="GHEA Grapalat"/>
              </w:rPr>
              <w:t>Հայաստանի</w:t>
            </w:r>
            <w:r w:rsidRPr="00983E1C">
              <w:rPr>
                <w:rFonts w:ascii="GHEA Grapalat" w:hAnsi="GHEA Grapalat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</w:rPr>
              <w:lastRenderedPageBreak/>
              <w:t>Հանրապետության</w:t>
            </w:r>
            <w:r w:rsidRPr="00983E1C">
              <w:rPr>
                <w:rFonts w:ascii="GHEA Grapalat" w:hAnsi="GHEA Grapalat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</w:rPr>
              <w:t xml:space="preserve">օրենքով </w:t>
            </w:r>
            <w:r w:rsidRPr="00983E1C">
              <w:rPr>
                <w:rFonts w:ascii="GHEA Grapalat" w:hAnsi="GHEA Grapalat"/>
                <w:lang w:val="en-US"/>
              </w:rPr>
              <w:t xml:space="preserve">արդեն իսկ </w:t>
            </w:r>
            <w:r w:rsidRPr="00983E1C">
              <w:rPr>
                <w:rFonts w:ascii="GHEA Grapalat" w:hAnsi="GHEA Grapalat"/>
              </w:rPr>
              <w:t xml:space="preserve">կարգավորված </w:t>
            </w:r>
            <w:r w:rsidRPr="00983E1C">
              <w:rPr>
                <w:rFonts w:ascii="GHEA Grapalat" w:hAnsi="GHEA Grapalat"/>
                <w:lang w:val="en-US"/>
              </w:rPr>
              <w:t>են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պետական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կազմակերպության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սեփականության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ձևավորման</w:t>
            </w:r>
            <w:r w:rsidRPr="00983E1C">
              <w:rPr>
                <w:rFonts w:ascii="GHEA Grapalat" w:hAnsi="GHEA Grapalat" w:cs="Sylfaen"/>
                <w:lang w:val="en-US"/>
              </w:rPr>
              <w:t xml:space="preserve">, </w:t>
            </w:r>
            <w:r w:rsidRPr="00983E1C">
              <w:rPr>
                <w:rFonts w:ascii="GHEA Grapalat" w:hAnsi="GHEA Grapalat" w:cs="Sylfaen"/>
              </w:rPr>
              <w:t>տնօրինման</w:t>
            </w:r>
            <w:r w:rsidRPr="00983E1C">
              <w:rPr>
                <w:rFonts w:ascii="GHEA Grapalat" w:hAnsi="GHEA Grapalat"/>
              </w:rPr>
              <w:t xml:space="preserve">, </w:t>
            </w:r>
            <w:r w:rsidRPr="00983E1C">
              <w:rPr>
                <w:rFonts w:ascii="GHEA Grapalat" w:hAnsi="GHEA Grapalat" w:cs="Sylfaen"/>
              </w:rPr>
              <w:t>տիրապետման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և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օգտագործման</w:t>
            </w:r>
            <w:r w:rsidRPr="00983E1C">
              <w:rPr>
                <w:rFonts w:ascii="GHEA Grapalat" w:hAnsi="GHEA Grapalat"/>
                <w:lang w:val="en-US"/>
              </w:rPr>
              <w:t>, ինչպես նաև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պետական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կազմակերպության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շահույթի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</w:rPr>
              <w:t>օգտագործման</w:t>
            </w:r>
            <w:r w:rsidRPr="00983E1C">
              <w:rPr>
                <w:rFonts w:ascii="GHEA Grapalat" w:hAnsi="GHEA Grapalat"/>
              </w:rPr>
              <w:t xml:space="preserve"> </w:t>
            </w:r>
            <w:r w:rsidRPr="00983E1C">
              <w:rPr>
                <w:rFonts w:ascii="GHEA Grapalat" w:hAnsi="GHEA Grapalat" w:cs="Sylfaen"/>
                <w:lang w:val="en-US"/>
              </w:rPr>
              <w:t>հետ կապված հարաբերությունները,</w:t>
            </w:r>
            <w:r w:rsidRPr="00983E1C">
              <w:rPr>
                <w:rFonts w:ascii="GHEA Grapalat" w:hAnsi="GHEA Grapalat"/>
              </w:rPr>
              <w:t xml:space="preserve"> </w:t>
            </w:r>
          </w:p>
          <w:p w:rsidR="00983E1C" w:rsidRPr="00983E1C" w:rsidRDefault="00983E1C" w:rsidP="00983E1C">
            <w:pPr>
              <w:ind w:firstLine="374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3E1C">
              <w:rPr>
                <w:rFonts w:ascii="GHEA Grapalat" w:hAnsi="GHEA Grapalat"/>
                <w:sz w:val="24"/>
                <w:szCs w:val="24"/>
              </w:rPr>
              <w:t xml:space="preserve">6. որոշման 7-րդ կետի 1-ին ենթակետի «բ» պարբերության համաձայն </w:t>
            </w:r>
            <w:r w:rsidRPr="00983E1C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սպորտի և երիտասարդության հարցերի նախարարին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հանձնարարվում է երկամսյա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ժամկետում հաստատել կազմակերպությանը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սեփականության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իրավունքով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հանձնվող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գույքի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կազմը, հետևաբար անհասկանալի է, թե 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>որ գույքի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 կազմն է հաստատվելու, եթե նախագծով կազմակերպությանը որևէ գույք </w:t>
            </w:r>
            <w:r w:rsidRPr="00983E1C">
              <w:rPr>
                <w:rFonts w:ascii="GHEA Grapalat" w:hAnsi="GHEA Grapalat"/>
                <w:b/>
                <w:sz w:val="24"/>
                <w:szCs w:val="24"/>
              </w:rPr>
              <w:t>չի նախատեսվում ամրացնել</w:t>
            </w:r>
            <w:r w:rsidRPr="00983E1C">
              <w:rPr>
                <w:rFonts w:ascii="GHEA Grapalat" w:hAnsi="GHEA Grapalat"/>
                <w:sz w:val="24"/>
                <w:szCs w:val="24"/>
              </w:rPr>
              <w:t>: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983E1C" w:rsidRPr="00983E1C" w:rsidRDefault="00983E1C" w:rsidP="00983E1C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890" w:type="dxa"/>
          </w:tcPr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1. Ընդունվել է: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2. Ընդունվել է: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3. Ընդունվել է: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4. Ընդունվել է: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5. Ընդունվել է: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6. Ընդունվել է:</w:t>
            </w: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518" w:type="dxa"/>
          </w:tcPr>
          <w:p w:rsidR="00983E1C" w:rsidRP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1. Նախագծի նախաբանից հանվել է  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83E1C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ոչ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առևտրային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կազմակերպու</w:t>
            </w:r>
            <w:r w:rsidRPr="00983E1C">
              <w:rPr>
                <w:rFonts w:ascii="GHEA Grapalat" w:hAnsi="GHEA Grapalat"/>
                <w:sz w:val="24"/>
                <w:szCs w:val="24"/>
              </w:rPr>
              <w:softHyphen/>
              <w:t>թյունների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Հայաս</w:t>
            </w:r>
            <w:r w:rsidRPr="00983E1C">
              <w:rPr>
                <w:rFonts w:ascii="GHEA Grapalat" w:hAnsi="GHEA Grapalat"/>
                <w:sz w:val="24"/>
                <w:szCs w:val="24"/>
              </w:rPr>
              <w:softHyphen/>
              <w:t>տանի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3E1C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83E1C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983E1C">
              <w:rPr>
                <w:rFonts w:ascii="GHEA Grapalat" w:hAnsi="GHEA Grapalat"/>
                <w:sz w:val="24"/>
                <w:szCs w:val="24"/>
              </w:rPr>
              <w:t>րդ</w:t>
            </w:r>
            <w:r w:rsidRPr="00983E1C">
              <w:rPr>
                <w:rFonts w:ascii="GHEA Grapalat" w:hAnsi="GHEA Grapalat" w:cs="Sylfaen"/>
                <w:sz w:val="24"/>
                <w:szCs w:val="24"/>
              </w:rPr>
              <w:t xml:space="preserve"> հոդվածին</w:t>
            </w:r>
            <w:r w:rsidRPr="00983E1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կատարված հղումը:</w:t>
            </w: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>2. Նախագծում կատարվել են համապատասխան փոփոխություններ և լրացումներ:</w:t>
            </w: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>3.  Նախագծում կատարվել են համապատասխան փոփոխություններ:</w:t>
            </w: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>4. Քննարկվել է աշխատանքային կարգով, նախագծի 4-րդ կետը հանվել է:</w:t>
            </w: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>5. Նախագծի 6-րդ կետը հանվել է:</w:t>
            </w: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  Քննարկվել է աշխատանքային կարգով, նախագծի 7-րդ կետի </w:t>
            </w:r>
            <w:r w:rsidRPr="00983E1C">
              <w:rPr>
                <w:rFonts w:ascii="GHEA Grapalat" w:hAnsi="GHEA Grapalat"/>
                <w:sz w:val="24"/>
                <w:szCs w:val="24"/>
              </w:rPr>
              <w:t xml:space="preserve">1-ին ենթակետի «բ» պարբերությունը </w:t>
            </w:r>
            <w:r w:rsidRPr="00983E1C">
              <w:rPr>
                <w:rFonts w:ascii="GHEA Grapalat" w:hAnsi="GHEA Grapalat" w:cs="Sylfaen"/>
                <w:sz w:val="24"/>
                <w:szCs w:val="24"/>
                <w:lang w:val="af-ZA"/>
              </w:rPr>
              <w:t>հանվել է:</w:t>
            </w: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83E1C" w:rsidRPr="00983E1C" w:rsidRDefault="00983E1C" w:rsidP="00983E1C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</w:tc>
      </w:tr>
    </w:tbl>
    <w:p w:rsidR="00703428" w:rsidRDefault="00703428" w:rsidP="00703428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p w:rsidR="00983E1C" w:rsidRDefault="00983E1C" w:rsidP="00703428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p w:rsidR="00703428" w:rsidRDefault="00703428" w:rsidP="00703428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p w:rsidR="004B5A15" w:rsidRPr="00703428" w:rsidRDefault="004B5A15">
      <w:pPr>
        <w:rPr>
          <w:lang w:val="af-ZA"/>
        </w:rPr>
      </w:pPr>
    </w:p>
    <w:sectPr w:rsidR="004B5A15" w:rsidRPr="00703428" w:rsidSect="00703428">
      <w:pgSz w:w="15840" w:h="12240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03428"/>
    <w:rsid w:val="00033B79"/>
    <w:rsid w:val="00084063"/>
    <w:rsid w:val="00086A7F"/>
    <w:rsid w:val="00121DF0"/>
    <w:rsid w:val="00182990"/>
    <w:rsid w:val="00194703"/>
    <w:rsid w:val="002B0358"/>
    <w:rsid w:val="002C4335"/>
    <w:rsid w:val="00351D6E"/>
    <w:rsid w:val="003A7651"/>
    <w:rsid w:val="0043670A"/>
    <w:rsid w:val="00460AD9"/>
    <w:rsid w:val="004642DF"/>
    <w:rsid w:val="00490867"/>
    <w:rsid w:val="004B5A15"/>
    <w:rsid w:val="0055781F"/>
    <w:rsid w:val="006A0C5B"/>
    <w:rsid w:val="00703428"/>
    <w:rsid w:val="007815E6"/>
    <w:rsid w:val="00787C67"/>
    <w:rsid w:val="00871F1A"/>
    <w:rsid w:val="008C0866"/>
    <w:rsid w:val="00983E1C"/>
    <w:rsid w:val="009B79CE"/>
    <w:rsid w:val="009F1111"/>
    <w:rsid w:val="00A13705"/>
    <w:rsid w:val="00A84041"/>
    <w:rsid w:val="00AE092E"/>
    <w:rsid w:val="00B31B3A"/>
    <w:rsid w:val="00B9133B"/>
    <w:rsid w:val="00BF6DA5"/>
    <w:rsid w:val="00C11ABD"/>
    <w:rsid w:val="00C43A95"/>
    <w:rsid w:val="00D03CBE"/>
    <w:rsid w:val="00DD243D"/>
    <w:rsid w:val="00DE4994"/>
    <w:rsid w:val="00E1232D"/>
    <w:rsid w:val="00E70A1F"/>
    <w:rsid w:val="00F0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3428"/>
    <w:rPr>
      <w:rFonts w:cs="Times New Roman"/>
      <w:b/>
      <w:bCs/>
    </w:rPr>
  </w:style>
  <w:style w:type="table" w:styleId="TableGrid">
    <w:name w:val="Table Grid"/>
    <w:basedOn w:val="TableNormal"/>
    <w:rsid w:val="0070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8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82990"/>
  </w:style>
  <w:style w:type="paragraph" w:customStyle="1" w:styleId="dec-name">
    <w:name w:val="dec-name"/>
    <w:basedOn w:val="Normal"/>
    <w:uiPriority w:val="99"/>
    <w:rsid w:val="0012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Anahit.Gevorgyan</cp:lastModifiedBy>
  <cp:revision>14</cp:revision>
  <dcterms:created xsi:type="dcterms:W3CDTF">2016-11-21T10:43:00Z</dcterms:created>
  <dcterms:modified xsi:type="dcterms:W3CDTF">2016-12-07T10:42:00Z</dcterms:modified>
</cp:coreProperties>
</file>