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680" w:rsidRPr="000A0682" w:rsidRDefault="00830680" w:rsidP="00830680">
      <w:pPr>
        <w:spacing w:before="120" w:after="120" w:line="360" w:lineRule="auto"/>
        <w:ind w:firstLine="567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af-ZA" w:eastAsia="ru-RU"/>
        </w:rPr>
      </w:pPr>
      <w:r w:rsidRPr="00322292">
        <w:rPr>
          <w:rFonts w:ascii="GHEA Grapalat" w:hAnsi="GHEA Grapalat"/>
          <w:b/>
          <w:spacing w:val="160"/>
          <w:sz w:val="24"/>
          <w:szCs w:val="24"/>
          <w:lang w:val="hy-AM"/>
        </w:rPr>
        <w:t>ՀԻՄՆԱՎՈՐՈՒՄ</w:t>
      </w:r>
    </w:p>
    <w:p w:rsidR="00830680" w:rsidRDefault="00830680" w:rsidP="00830680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22292">
        <w:rPr>
          <w:rFonts w:ascii="GHEA Grapalat" w:hAnsi="GHEA Grapalat"/>
          <w:b/>
          <w:sz w:val="24"/>
          <w:szCs w:val="24"/>
          <w:lang w:val="hy-AM"/>
        </w:rPr>
        <w:t>«</w:t>
      </w:r>
      <w:r w:rsidR="00873830">
        <w:rPr>
          <w:rFonts w:ascii="GHEA Grapalat" w:hAnsi="GHEA Grapalat"/>
          <w:b/>
          <w:sz w:val="24"/>
          <w:szCs w:val="24"/>
          <w:lang w:val="en-US"/>
        </w:rPr>
        <w:t>ԸՆՏԱՆԻՔՈՒՄ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ԲՌՆՈՒԹՅԱՆ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ԿԱՆԽԱՐԳԵԼՄԱՆ</w:t>
      </w:r>
      <w:r w:rsidR="005928E2">
        <w:rPr>
          <w:rFonts w:ascii="GHEA Grapalat" w:hAnsi="GHEA Grapalat"/>
          <w:b/>
          <w:sz w:val="24"/>
          <w:szCs w:val="24"/>
          <w:lang w:val="en-US"/>
        </w:rPr>
        <w:t>,</w:t>
      </w:r>
      <w:r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en-US"/>
        </w:rPr>
        <w:t>ԸՆՏԱՆ</w:t>
      </w:r>
      <w:r w:rsidR="00873830">
        <w:rPr>
          <w:rFonts w:ascii="GHEA Grapalat" w:hAnsi="GHEA Grapalat"/>
          <w:b/>
          <w:sz w:val="24"/>
          <w:szCs w:val="24"/>
          <w:lang w:val="en-US"/>
        </w:rPr>
        <w:t>ԻՔՈՒՄ</w:t>
      </w:r>
      <w:r w:rsidR="00093C43"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en-US"/>
        </w:rPr>
        <w:t>ԲՌՆՈՒԹՅԱՆ</w:t>
      </w:r>
      <w:r w:rsidR="00093C43" w:rsidRPr="0083068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93C43">
        <w:rPr>
          <w:rFonts w:ascii="GHEA Grapalat" w:hAnsi="GHEA Grapalat"/>
          <w:b/>
          <w:sz w:val="24"/>
          <w:szCs w:val="24"/>
          <w:lang w:val="af-ZA"/>
        </w:rPr>
        <w:t xml:space="preserve">ԵՆԹԱՐԿՎԱԾ ԱՆՁԱՆՑ ՊԱՇՏՊԱՆՈՒԹՅԱՆ </w:t>
      </w:r>
      <w:r w:rsidR="005928E2">
        <w:rPr>
          <w:rFonts w:ascii="GHEA Grapalat" w:hAnsi="GHEA Grapalat"/>
          <w:b/>
          <w:sz w:val="24"/>
          <w:szCs w:val="24"/>
          <w:lang w:val="en-US"/>
        </w:rPr>
        <w:t>ԵՎ ԸՆՏԱՆԻՔՈՒՄ ՀԱՄԵՐԱՇԽՈՒԹՅԱՆ ՎԵՐԱԿԱՆԳՆՄԱՆ ՄԱՍԻՆ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Pr="00F47EDA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830680" w:rsidRPr="00322292" w:rsidRDefault="00830680" w:rsidP="00830680">
      <w:pPr>
        <w:spacing w:before="120" w:after="12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47EDA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322292">
        <w:rPr>
          <w:rFonts w:ascii="GHEA Grapalat" w:hAnsi="GHEA Grapalat"/>
          <w:b/>
          <w:sz w:val="24"/>
          <w:szCs w:val="24"/>
          <w:lang w:val="hy-AM"/>
        </w:rPr>
        <w:t xml:space="preserve"> ՀԱՆՐԱՊԵՏՈՒԹՅԱՆ </w:t>
      </w:r>
      <w:r w:rsidRPr="00322292">
        <w:rPr>
          <w:rFonts w:ascii="GHEA Grapalat" w:hAnsi="GHEA Grapalat" w:cs="Sylfaen"/>
          <w:b/>
          <w:sz w:val="24"/>
          <w:szCs w:val="24"/>
          <w:lang w:val="hy-AM"/>
        </w:rPr>
        <w:t>ՕՐԵՆՔԻ</w:t>
      </w:r>
      <w:r w:rsidRPr="0032229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76D66">
        <w:rPr>
          <w:rFonts w:ascii="GHEA Grapalat" w:hAnsi="GHEA Grapalat"/>
          <w:b/>
          <w:sz w:val="24"/>
          <w:szCs w:val="24"/>
          <w:lang w:val="en-US"/>
        </w:rPr>
        <w:t xml:space="preserve"> ԵՎ ՀԱՐԱԿԻՑ ՕՐԵՆՔՆԵՐԻ </w:t>
      </w:r>
      <w:r w:rsidRPr="00322292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</w:p>
    <w:p w:rsidR="00144646" w:rsidRDefault="00144646" w:rsidP="00144646">
      <w:pPr>
        <w:tabs>
          <w:tab w:val="left" w:pos="1134"/>
        </w:tabs>
        <w:spacing w:before="120" w:after="120" w:line="360" w:lineRule="auto"/>
        <w:ind w:left="360"/>
        <w:jc w:val="both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p w:rsidR="00144646" w:rsidRPr="00144646" w:rsidRDefault="00144646" w:rsidP="00C2100B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360" w:lineRule="auto"/>
        <w:ind w:left="284" w:firstLine="142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Ընթացիկ</w:t>
      </w:r>
      <w:r w:rsidRPr="0014464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իրավիճակը</w:t>
      </w:r>
      <w:r w:rsidRPr="0014464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14464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44646">
        <w:rPr>
          <w:rFonts w:ascii="GHEA Grapalat" w:hAnsi="GHEA Grapalat" w:cs="Sylfaen"/>
          <w:b/>
          <w:i/>
          <w:sz w:val="24"/>
          <w:szCs w:val="24"/>
          <w:lang w:val="hy-AM"/>
        </w:rPr>
        <w:t>իրավական ակտի ընդունման անհրաժեշտությունը</w:t>
      </w:r>
    </w:p>
    <w:p w:rsidR="00144646" w:rsidRPr="00545D0E" w:rsidRDefault="00144646" w:rsidP="00C210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 w:rsidRPr="00144646">
        <w:rPr>
          <w:rFonts w:ascii="GHEA Grapalat" w:hAnsi="GHEA Grapalat"/>
          <w:sz w:val="24"/>
          <w:szCs w:val="24"/>
          <w:lang w:val="hy-AM"/>
        </w:rPr>
        <w:t xml:space="preserve">Վերջին տարիներին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Pr="00144646">
        <w:rPr>
          <w:rFonts w:ascii="GHEA Grapalat" w:hAnsi="GHEA Grapalat"/>
          <w:sz w:val="24"/>
          <w:szCs w:val="24"/>
          <w:lang w:val="hy-AM"/>
        </w:rPr>
        <w:t xml:space="preserve"> բռնության տարածվածությունը և դրա ծանր հետևանքներն ավելի և ավելի մտահոգիչ են դառնում: </w:t>
      </w:r>
      <w:r w:rsidR="00585EA5" w:rsidRPr="00585EA5">
        <w:rPr>
          <w:rFonts w:ascii="GHEA Grapalat" w:hAnsi="GHEA Grapalat"/>
          <w:sz w:val="24"/>
          <w:szCs w:val="24"/>
          <w:lang w:val="hy-AM"/>
        </w:rPr>
        <w:t xml:space="preserve">Միայն պաշտոնական վիճակագրության համաձայն` </w:t>
      </w:r>
      <w:r w:rsidR="00FE5E84">
        <w:rPr>
          <w:rFonts w:ascii="GHEA Grapalat" w:hAnsi="GHEA Grapalat"/>
          <w:sz w:val="24"/>
          <w:szCs w:val="24"/>
          <w:lang w:val="en-US"/>
        </w:rPr>
        <w:t xml:space="preserve">2017 թվականի առաջին 9 ամիսների ընթացքում գրանցվել է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FE5E84" w:rsidRPr="00E10D6D">
        <w:rPr>
          <w:rFonts w:ascii="GHEA Grapalat" w:hAnsi="GHEA Grapalat"/>
          <w:sz w:val="24"/>
          <w:szCs w:val="24"/>
          <w:lang w:val="hy-AM"/>
        </w:rPr>
        <w:t xml:space="preserve"> բռնության </w:t>
      </w:r>
      <w:r w:rsidR="00FE5E84">
        <w:rPr>
          <w:rFonts w:ascii="GHEA Grapalat" w:hAnsi="GHEA Grapalat"/>
          <w:sz w:val="24"/>
          <w:szCs w:val="24"/>
          <w:lang w:val="en-US"/>
        </w:rPr>
        <w:t xml:space="preserve">602 դեպք, </w:t>
      </w:r>
      <w:r w:rsidR="00595B61" w:rsidRPr="00595B61">
        <w:rPr>
          <w:rFonts w:ascii="GHEA Grapalat" w:hAnsi="GHEA Grapalat"/>
          <w:sz w:val="24"/>
          <w:szCs w:val="24"/>
          <w:lang w:val="hy-AM"/>
        </w:rPr>
        <w:t>2016թ.</w:t>
      </w:r>
      <w:r w:rsidR="00FE5E84">
        <w:rPr>
          <w:rFonts w:ascii="GHEA Grapalat" w:hAnsi="GHEA Grapalat"/>
          <w:sz w:val="24"/>
          <w:szCs w:val="24"/>
          <w:lang w:val="en-US"/>
        </w:rPr>
        <w:t>՝</w:t>
      </w:r>
      <w:r w:rsidR="00595B61" w:rsidRPr="00595B61">
        <w:rPr>
          <w:rFonts w:ascii="GHEA Grapalat" w:hAnsi="GHEA Grapalat"/>
          <w:sz w:val="24"/>
          <w:szCs w:val="24"/>
          <w:lang w:val="hy-AM"/>
        </w:rPr>
        <w:t xml:space="preserve"> </w:t>
      </w:r>
      <w:r w:rsidR="003A656D">
        <w:rPr>
          <w:rFonts w:ascii="GHEA Grapalat" w:hAnsi="GHEA Grapalat"/>
          <w:sz w:val="24"/>
          <w:szCs w:val="24"/>
          <w:lang w:val="en-US"/>
        </w:rPr>
        <w:t>756</w:t>
      </w:r>
      <w:r w:rsidR="00423972">
        <w:rPr>
          <w:rFonts w:ascii="GHEA Grapalat" w:hAnsi="GHEA Grapalat"/>
          <w:sz w:val="24"/>
          <w:szCs w:val="24"/>
          <w:lang w:val="hy-AM"/>
        </w:rPr>
        <w:t>,</w:t>
      </w:r>
      <w:r w:rsidR="00595B61" w:rsidRPr="00E10D6D">
        <w:rPr>
          <w:rFonts w:ascii="GHEA Grapalat" w:hAnsi="GHEA Grapalat"/>
          <w:sz w:val="24"/>
          <w:szCs w:val="24"/>
          <w:lang w:val="hy-AM"/>
        </w:rPr>
        <w:t xml:space="preserve"> 2015թ.</w:t>
      </w:r>
      <w:r w:rsidR="00423972">
        <w:rPr>
          <w:rFonts w:ascii="GHEA Grapalat" w:hAnsi="GHEA Grapalat"/>
          <w:sz w:val="24"/>
          <w:szCs w:val="24"/>
          <w:lang w:val="hy-AM"/>
        </w:rPr>
        <w:t>` 784</w:t>
      </w:r>
      <w:r w:rsidR="00423972">
        <w:rPr>
          <w:rFonts w:ascii="GHEA Grapalat" w:hAnsi="GHEA Grapalat"/>
          <w:sz w:val="24"/>
          <w:szCs w:val="24"/>
          <w:lang w:val="en-US"/>
        </w:rPr>
        <w:t xml:space="preserve">, </w:t>
      </w:r>
      <w:r w:rsidR="00423972" w:rsidRPr="00423972">
        <w:rPr>
          <w:rFonts w:ascii="GHEA Grapalat" w:hAnsi="GHEA Grapalat"/>
          <w:sz w:val="24"/>
          <w:szCs w:val="24"/>
          <w:lang w:val="hy-AM"/>
        </w:rPr>
        <w:t xml:space="preserve">2014 թ.՝ </w:t>
      </w:r>
      <w:r w:rsidR="003A656D">
        <w:rPr>
          <w:rFonts w:ascii="GHEA Grapalat" w:hAnsi="GHEA Grapalat"/>
          <w:sz w:val="24"/>
          <w:szCs w:val="24"/>
          <w:lang w:val="en-US"/>
        </w:rPr>
        <w:t>678</w:t>
      </w:r>
      <w:r w:rsidR="00423972" w:rsidRPr="00423972">
        <w:rPr>
          <w:rFonts w:ascii="GHEA Grapalat" w:hAnsi="GHEA Grapalat"/>
          <w:sz w:val="24"/>
          <w:szCs w:val="24"/>
          <w:lang w:val="hy-AM"/>
        </w:rPr>
        <w:t xml:space="preserve">, 2013թ.՝ </w:t>
      </w:r>
      <w:r w:rsidR="003A656D">
        <w:rPr>
          <w:rFonts w:ascii="GHEA Grapalat" w:hAnsi="GHEA Grapalat"/>
          <w:sz w:val="24"/>
          <w:szCs w:val="24"/>
          <w:lang w:val="en-US"/>
        </w:rPr>
        <w:t>72</w:t>
      </w:r>
      <w:r w:rsidR="00FE5E84">
        <w:rPr>
          <w:rFonts w:ascii="GHEA Grapalat" w:hAnsi="GHEA Grapalat"/>
          <w:sz w:val="24"/>
          <w:szCs w:val="24"/>
          <w:lang w:val="en-US"/>
        </w:rPr>
        <w:t>9</w:t>
      </w:r>
      <w:r w:rsidR="00423972" w:rsidRPr="00423972">
        <w:rPr>
          <w:rFonts w:ascii="GHEA Grapalat" w:hAnsi="GHEA Grapalat"/>
          <w:sz w:val="24"/>
          <w:szCs w:val="24"/>
          <w:lang w:val="hy-AM"/>
        </w:rPr>
        <w:t xml:space="preserve">, 2012թ.ին՝ </w:t>
      </w:r>
      <w:r w:rsidR="00FE5E84">
        <w:rPr>
          <w:rFonts w:ascii="GHEA Grapalat" w:hAnsi="GHEA Grapalat"/>
          <w:sz w:val="24"/>
          <w:szCs w:val="24"/>
          <w:lang w:val="en-US"/>
        </w:rPr>
        <w:t>728</w:t>
      </w:r>
      <w:r w:rsidR="00423972" w:rsidRPr="00423972">
        <w:rPr>
          <w:rFonts w:ascii="GHEA Grapalat" w:hAnsi="GHEA Grapalat"/>
          <w:sz w:val="24"/>
          <w:szCs w:val="24"/>
          <w:lang w:val="hy-AM"/>
        </w:rPr>
        <w:t xml:space="preserve"> միջադեպ</w:t>
      </w:r>
      <w:r w:rsidR="00E10D6D" w:rsidRPr="00E10D6D">
        <w:rPr>
          <w:rFonts w:ascii="GHEA Grapalat" w:hAnsi="GHEA Grapalat"/>
          <w:sz w:val="24"/>
          <w:szCs w:val="24"/>
          <w:lang w:val="hy-AM"/>
        </w:rPr>
        <w:t>:</w:t>
      </w:r>
      <w:r w:rsidR="007763E0">
        <w:rPr>
          <w:rFonts w:ascii="GHEA Grapalat" w:hAnsi="GHEA Grapalat"/>
          <w:sz w:val="24"/>
          <w:szCs w:val="24"/>
          <w:lang w:val="hy-AM"/>
        </w:rPr>
        <w:t xml:space="preserve"> </w:t>
      </w:r>
      <w:r w:rsidR="00D64542">
        <w:rPr>
          <w:rFonts w:ascii="GHEA Grapalat" w:hAnsi="GHEA Grapalat"/>
          <w:sz w:val="24"/>
          <w:szCs w:val="24"/>
          <w:lang w:val="en-US"/>
        </w:rPr>
        <w:t xml:space="preserve">Ավելին, ՀՀ քննչական կոմիտեի հրապարակած տվյալների համաձայն՝ 2015 թվականին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D64542">
        <w:rPr>
          <w:rFonts w:ascii="GHEA Grapalat" w:hAnsi="GHEA Grapalat"/>
          <w:sz w:val="24"/>
          <w:szCs w:val="24"/>
          <w:lang w:val="en-US"/>
        </w:rPr>
        <w:t xml:space="preserve"> բռնության համատեքստում սպանությունները կազմում են հանրապետությունում գրանցված սպանությունների 17 տոկոսը:</w:t>
      </w:r>
      <w:r w:rsidR="00C10B8A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2"/>
      </w:r>
      <w:r w:rsidR="00D64542">
        <w:rPr>
          <w:rFonts w:ascii="GHEA Grapalat" w:hAnsi="GHEA Grapalat"/>
          <w:sz w:val="24"/>
          <w:szCs w:val="24"/>
          <w:lang w:val="en-US"/>
        </w:rPr>
        <w:t xml:space="preserve"> </w:t>
      </w:r>
      <w:r w:rsidR="00FC2F32">
        <w:rPr>
          <w:rFonts w:ascii="GHEA Grapalat" w:hAnsi="GHEA Grapalat"/>
          <w:sz w:val="24"/>
          <w:szCs w:val="24"/>
          <w:lang w:val="en-US"/>
        </w:rPr>
        <w:t xml:space="preserve">Բացի այդ, 2015 թվականի միայն առաջին կիսամյակում անչափահասների սեռական </w:t>
      </w:r>
      <w:r w:rsidR="00291378">
        <w:rPr>
          <w:rFonts w:ascii="GHEA Grapalat" w:hAnsi="GHEA Grapalat"/>
          <w:sz w:val="24"/>
          <w:szCs w:val="24"/>
          <w:lang w:val="en-US"/>
        </w:rPr>
        <w:t>ազատության և սեռական անձեռնմխելիության դեմ ուղղված</w:t>
      </w:r>
      <w:r w:rsidR="00FC2F32">
        <w:rPr>
          <w:rFonts w:ascii="GHEA Grapalat" w:hAnsi="GHEA Grapalat"/>
          <w:sz w:val="24"/>
          <w:szCs w:val="24"/>
          <w:lang w:val="en-US"/>
        </w:rPr>
        <w:t xml:space="preserve"> </w:t>
      </w:r>
      <w:r w:rsidR="00291378">
        <w:rPr>
          <w:rFonts w:ascii="GHEA Grapalat" w:hAnsi="GHEA Grapalat"/>
          <w:sz w:val="24"/>
          <w:szCs w:val="24"/>
          <w:lang w:val="en-US"/>
        </w:rPr>
        <w:t xml:space="preserve">հանցագործությունների </w:t>
      </w:r>
      <w:r w:rsidR="00FC2F32">
        <w:rPr>
          <w:rFonts w:ascii="GHEA Grapalat" w:hAnsi="GHEA Grapalat"/>
          <w:sz w:val="24"/>
          <w:szCs w:val="24"/>
          <w:lang w:val="en-US"/>
        </w:rPr>
        <w:t xml:space="preserve">դեպքերով հարուցվել է 38 քրեական գործ, որոնցից 47 տոկոսը </w:t>
      </w:r>
      <w:r w:rsidR="005032E4">
        <w:rPr>
          <w:rFonts w:ascii="GHEA Grapalat" w:hAnsi="GHEA Grapalat"/>
          <w:sz w:val="24"/>
          <w:szCs w:val="24"/>
          <w:lang w:val="en-US"/>
        </w:rPr>
        <w:t>գործադրվել է ընտանիքի անդամի կողմից:</w:t>
      </w:r>
      <w:r w:rsidR="005032E4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3"/>
      </w:r>
      <w:r w:rsidR="005032E4">
        <w:rPr>
          <w:rFonts w:ascii="GHEA Grapalat" w:hAnsi="GHEA Grapalat"/>
          <w:sz w:val="24"/>
          <w:szCs w:val="24"/>
          <w:lang w:val="en-US"/>
        </w:rPr>
        <w:t xml:space="preserve"> </w:t>
      </w:r>
      <w:r w:rsidR="00AE76CC" w:rsidRPr="00AE76CC">
        <w:rPr>
          <w:rFonts w:ascii="GHEA Grapalat" w:hAnsi="GHEA Grapalat"/>
          <w:sz w:val="24"/>
          <w:szCs w:val="24"/>
          <w:lang w:val="hy-AM"/>
        </w:rPr>
        <w:t xml:space="preserve">Միևնույն ժամանակ, հարկ է ընդգծել, որ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AE76CC" w:rsidRPr="00AE76CC">
        <w:rPr>
          <w:rFonts w:ascii="GHEA Grapalat" w:hAnsi="GHEA Grapalat"/>
          <w:sz w:val="24"/>
          <w:szCs w:val="24"/>
          <w:lang w:val="hy-AM"/>
        </w:rPr>
        <w:t xml:space="preserve"> բռնությանը հատուկ է լատենտայնության բարձր մակարդակը, </w:t>
      </w:r>
      <w:r w:rsidR="007763E0" w:rsidRPr="007763E0">
        <w:rPr>
          <w:rFonts w:ascii="GHEA Grapalat" w:hAnsi="GHEA Grapalat"/>
          <w:sz w:val="24"/>
          <w:szCs w:val="24"/>
          <w:lang w:val="hy-AM"/>
        </w:rPr>
        <w:t xml:space="preserve">ինչը նշանակում է, որ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7763E0" w:rsidRPr="007763E0">
        <w:rPr>
          <w:rFonts w:ascii="GHEA Grapalat" w:hAnsi="GHEA Grapalat"/>
          <w:sz w:val="24"/>
          <w:szCs w:val="24"/>
          <w:lang w:val="hy-AM"/>
        </w:rPr>
        <w:t xml:space="preserve"> բռնության իրական պատկերն էլ ավելի մտահոգիչ է: </w:t>
      </w:r>
      <w:r w:rsidR="00545D0E">
        <w:rPr>
          <w:rFonts w:ascii="GHEA Grapalat" w:hAnsi="GHEA Grapalat"/>
          <w:sz w:val="24"/>
          <w:szCs w:val="24"/>
          <w:lang w:val="en-US"/>
        </w:rPr>
        <w:t xml:space="preserve">Մասնավորապես, </w:t>
      </w:r>
      <w:r w:rsidR="00D242FD">
        <w:rPr>
          <w:rFonts w:ascii="GHEA Grapalat" w:hAnsi="GHEA Grapalat"/>
          <w:sz w:val="24"/>
          <w:szCs w:val="24"/>
          <w:lang w:val="en-US"/>
        </w:rPr>
        <w:t xml:space="preserve">միջազգային և հասարակական կազմակերպությունների կողմից իրականացված հետազոտությունները ցույց են տալիս, որ Հայաստանում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D242FD">
        <w:rPr>
          <w:rFonts w:ascii="GHEA Grapalat" w:hAnsi="GHEA Grapalat"/>
          <w:sz w:val="24"/>
          <w:szCs w:val="24"/>
          <w:lang w:val="en-US"/>
        </w:rPr>
        <w:t xml:space="preserve"> բռնություն</w:t>
      </w:r>
      <w:r w:rsidR="008609D9">
        <w:rPr>
          <w:rFonts w:ascii="GHEA Grapalat" w:hAnsi="GHEA Grapalat"/>
          <w:sz w:val="24"/>
          <w:szCs w:val="24"/>
          <w:lang w:val="en-US"/>
        </w:rPr>
        <w:t>ն ավելի տարածված է</w:t>
      </w:r>
      <w:r w:rsidR="00D242FD">
        <w:rPr>
          <w:rFonts w:ascii="GHEA Grapalat" w:hAnsi="GHEA Grapalat"/>
          <w:sz w:val="24"/>
          <w:szCs w:val="24"/>
          <w:lang w:val="en-US"/>
        </w:rPr>
        <w:t xml:space="preserve"> </w:t>
      </w:r>
      <w:r w:rsidR="008609D9">
        <w:rPr>
          <w:rFonts w:ascii="GHEA Grapalat" w:hAnsi="GHEA Grapalat"/>
          <w:sz w:val="24"/>
          <w:szCs w:val="24"/>
          <w:lang w:val="en-US"/>
        </w:rPr>
        <w:t xml:space="preserve">(օրինակ՝ ԵԱՀԿ օժանդակությամբ </w:t>
      </w:r>
      <w:r w:rsidR="008609D9" w:rsidRPr="008609D9">
        <w:rPr>
          <w:rFonts w:ascii="GHEA Grapalat" w:hAnsi="GHEA Grapalat"/>
          <w:sz w:val="24"/>
          <w:szCs w:val="24"/>
          <w:lang w:val="en-US"/>
        </w:rPr>
        <w:t>«Պրոակտիվ հասարակություն» ՀԿ-ի</w:t>
      </w:r>
      <w:r w:rsidR="008609D9">
        <w:rPr>
          <w:rFonts w:ascii="GHEA Grapalat" w:hAnsi="GHEA Grapalat"/>
          <w:sz w:val="24"/>
          <w:szCs w:val="24"/>
          <w:lang w:val="en-US"/>
        </w:rPr>
        <w:t xml:space="preserve"> կողմից անցկացված հարցման համաձայն՝ հարցվողների 59.6%-ը իրենց կյանքի ընթացքում ենթարկվել է</w:t>
      </w:r>
      <w:r w:rsidR="00282ABE">
        <w:rPr>
          <w:rFonts w:ascii="GHEA Grapalat" w:hAnsi="GHEA Grapalat"/>
          <w:sz w:val="24"/>
          <w:szCs w:val="24"/>
          <w:lang w:val="en-US"/>
        </w:rPr>
        <w:t xml:space="preserve">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8609D9">
        <w:rPr>
          <w:rFonts w:ascii="GHEA Grapalat" w:hAnsi="GHEA Grapalat"/>
          <w:sz w:val="24"/>
          <w:szCs w:val="24"/>
          <w:lang w:val="en-US"/>
        </w:rPr>
        <w:t xml:space="preserve"> բռնության, </w:t>
      </w:r>
      <w:r w:rsidR="00282ABE">
        <w:rPr>
          <w:rFonts w:ascii="GHEA Grapalat" w:hAnsi="GHEA Grapalat"/>
          <w:sz w:val="24"/>
          <w:szCs w:val="24"/>
          <w:lang w:val="en-US"/>
        </w:rPr>
        <w:t xml:space="preserve">իսկ </w:t>
      </w:r>
      <w:r w:rsidR="00282ABE">
        <w:rPr>
          <w:rFonts w:ascii="GHEA Grapalat" w:hAnsi="GHEA Grapalat"/>
          <w:sz w:val="24"/>
          <w:szCs w:val="24"/>
          <w:lang w:val="en-US"/>
        </w:rPr>
        <w:lastRenderedPageBreak/>
        <w:t xml:space="preserve">հասարակական կազմակերպությունների տվյալների համաձայն՝ 2010-2015 թվականների ընթացքում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282ABE">
        <w:rPr>
          <w:rFonts w:ascii="GHEA Grapalat" w:hAnsi="GHEA Grapalat"/>
          <w:sz w:val="24"/>
          <w:szCs w:val="24"/>
          <w:lang w:val="en-US"/>
        </w:rPr>
        <w:t xml:space="preserve"> բռնության արդյունքում սպանվել է 30 կին</w:t>
      </w:r>
      <w:r w:rsidR="00282ABE">
        <w:rPr>
          <w:rStyle w:val="FootnoteReference"/>
          <w:rFonts w:ascii="GHEA Grapalat" w:hAnsi="GHEA Grapalat"/>
          <w:sz w:val="24"/>
          <w:szCs w:val="24"/>
          <w:lang w:val="en-US"/>
        </w:rPr>
        <w:footnoteReference w:id="4"/>
      </w:r>
      <w:r w:rsidR="008609D9">
        <w:rPr>
          <w:rFonts w:ascii="GHEA Grapalat" w:hAnsi="GHEA Grapalat"/>
          <w:sz w:val="24"/>
          <w:szCs w:val="24"/>
          <w:lang w:val="en-US"/>
        </w:rPr>
        <w:t>)</w:t>
      </w:r>
      <w:r w:rsidR="00282ABE">
        <w:rPr>
          <w:rFonts w:ascii="GHEA Grapalat" w:hAnsi="GHEA Grapalat"/>
          <w:sz w:val="24"/>
          <w:szCs w:val="24"/>
          <w:lang w:val="en-US"/>
        </w:rPr>
        <w:t>:</w:t>
      </w:r>
    </w:p>
    <w:p w:rsidR="00D3608D" w:rsidRPr="00063542" w:rsidRDefault="00BF218C" w:rsidP="00585EA5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E2952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="00A56BCB">
        <w:rPr>
          <w:rFonts w:ascii="GHEA Grapalat" w:hAnsi="GHEA Grapalat"/>
          <w:sz w:val="24"/>
          <w:szCs w:val="24"/>
          <w:lang w:val="hy-AM"/>
        </w:rPr>
        <w:t>օրենսդրություն</w:t>
      </w:r>
      <w:r w:rsidR="00A56BCB">
        <w:rPr>
          <w:rFonts w:ascii="GHEA Grapalat" w:hAnsi="GHEA Grapalat"/>
          <w:sz w:val="24"/>
          <w:szCs w:val="24"/>
          <w:lang w:val="en-US"/>
        </w:rPr>
        <w:t>ն ունակ չէ համարժեք պատասխան տալ ծագած մարտահրավերներին. այն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 չի ապահովում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A56BCB">
        <w:rPr>
          <w:rFonts w:ascii="GHEA Grapalat" w:hAnsi="GHEA Grapalat"/>
          <w:sz w:val="24"/>
          <w:szCs w:val="24"/>
          <w:lang w:val="en-US"/>
        </w:rPr>
        <w:t xml:space="preserve"> բռնության ենթարկված անձանց պաշտպանության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 համար անհրաժեշտ 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գործուն </w:t>
      </w:r>
      <w:r w:rsidRPr="003E2952">
        <w:rPr>
          <w:rFonts w:ascii="GHEA Grapalat" w:hAnsi="GHEA Grapalat"/>
          <w:sz w:val="24"/>
          <w:szCs w:val="24"/>
          <w:lang w:val="hy-AM"/>
        </w:rPr>
        <w:t xml:space="preserve">իրավական կառուցակարգեր: 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Նման գործառույթներ իրականացնող պետական մարմինների գործունեությունը չի ենթարկվում համակարգային կարգավորման, ամբողջ ծավալով չի ապահովվում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ենթարկվածների` արդարադատության մատչելիության իրավունքը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,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2F2" w:rsidRPr="004132F2">
        <w:rPr>
          <w:rFonts w:ascii="GHEA Grapalat" w:hAnsi="GHEA Grapalat"/>
          <w:sz w:val="24"/>
          <w:szCs w:val="24"/>
          <w:lang w:val="hy-AM"/>
        </w:rPr>
        <w:t xml:space="preserve">մի շարք դեպքերում օրենքում առկա բացերի պատճառով հնարավոր չի լինում ապահովել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4132F2" w:rsidRPr="004132F2">
        <w:rPr>
          <w:rFonts w:ascii="GHEA Grapalat" w:hAnsi="GHEA Grapalat"/>
          <w:sz w:val="24"/>
          <w:szCs w:val="24"/>
          <w:lang w:val="hy-AM"/>
        </w:rPr>
        <w:t xml:space="preserve"> բռնության իրական սպառնալիքի ներքո գտնվող անձանց անվտանգությունը և պաշտպանությունը, 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չի վարվում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 xml:space="preserve"> բռնության դեպքերի կենտրոնացված հաշվառում</w:t>
      </w:r>
      <w:r w:rsidR="00F83333" w:rsidRPr="00F83333">
        <w:rPr>
          <w:rFonts w:ascii="GHEA Grapalat" w:hAnsi="GHEA Grapalat"/>
          <w:sz w:val="24"/>
          <w:szCs w:val="24"/>
          <w:lang w:val="hy-AM"/>
        </w:rPr>
        <w:t>, ոլորտում առկա են մի շարք այլ բացեր</w:t>
      </w:r>
      <w:r w:rsidR="00063542" w:rsidRPr="00063542">
        <w:rPr>
          <w:rFonts w:ascii="GHEA Grapalat" w:hAnsi="GHEA Grapalat"/>
          <w:sz w:val="24"/>
          <w:szCs w:val="24"/>
          <w:lang w:val="hy-AM"/>
        </w:rPr>
        <w:t>:</w:t>
      </w:r>
    </w:p>
    <w:p w:rsidR="00985870" w:rsidRPr="00E9590B" w:rsidRDefault="00E9590B" w:rsidP="00C210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9590B">
        <w:rPr>
          <w:rFonts w:ascii="GHEA Grapalat" w:hAnsi="GHEA Grapalat"/>
          <w:sz w:val="24"/>
          <w:szCs w:val="24"/>
          <w:lang w:val="hy-AM"/>
        </w:rPr>
        <w:t>Վերոգրյալ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բաց</w:t>
      </w:r>
      <w:r w:rsidRPr="00E9590B">
        <w:rPr>
          <w:rFonts w:ascii="GHEA Grapalat" w:hAnsi="GHEA Grapalat"/>
          <w:sz w:val="24"/>
          <w:szCs w:val="24"/>
          <w:lang w:val="hy-AM"/>
        </w:rPr>
        <w:t>եր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ը լրացնելու նպատակով Հայաստանի Հանրապետության կառավարությունը 2014թ. փետրվարի 27-ին հաստատված`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ռազմավարությունից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բխող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>ծրագրում</w:t>
      </w:r>
      <w:r w:rsidR="00D3608D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(40-րդ կետ)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ընդգծել</w:t>
      </w:r>
      <w:r w:rsidR="00D3608D" w:rsidRPr="00E9590B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="00985870" w:rsidRPr="00E9590B">
        <w:rPr>
          <w:rFonts w:ascii="Sylfaen" w:hAnsi="Sylfaen" w:cs="Sylfaen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 xml:space="preserve">համապատասխան` </w:t>
      </w:r>
      <w:r w:rsidR="00511B2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բռնության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դրսևորումների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և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գործուն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>մեխանիզմների</w:t>
      </w:r>
      <w:r w:rsidR="00985870" w:rsidRPr="00E95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985870" w:rsidRPr="00E9590B">
        <w:rPr>
          <w:rFonts w:ascii="GHEA Grapalat" w:hAnsi="GHEA Grapalat" w:cs="Sylfaen"/>
          <w:sz w:val="24"/>
          <w:szCs w:val="24"/>
          <w:lang w:val="hy-AM"/>
        </w:rPr>
        <w:t xml:space="preserve">նախատեսման անհրաժեշտությունը: </w:t>
      </w:r>
    </w:p>
    <w:p w:rsidR="00985870" w:rsidRPr="00F5551F" w:rsidRDefault="00985870" w:rsidP="00C210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Վերոնշյալ 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F5551F" w:rsidRPr="00F5551F">
        <w:rPr>
          <w:rFonts w:ascii="GHEA Grapalat" w:hAnsi="GHEA Grapalat" w:cs="Sylfaen"/>
          <w:sz w:val="24"/>
          <w:szCs w:val="24"/>
          <w:lang w:val="hy-AM"/>
        </w:rPr>
        <w:t>, ինչպես նաև մի շարք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 xml:space="preserve"> միջազգային իրավական զարգացումների </w:t>
      </w:r>
      <w:r w:rsidRPr="00F5551F">
        <w:rPr>
          <w:rFonts w:ascii="GHEA Grapalat" w:hAnsi="GHEA Grapalat" w:cs="Sylfaen"/>
          <w:sz w:val="24"/>
          <w:szCs w:val="24"/>
          <w:lang w:val="hy-AM"/>
        </w:rPr>
        <w:t>համատեքստում մշակվել է «</w:t>
      </w:r>
      <w:r w:rsidR="00511B29">
        <w:rPr>
          <w:rFonts w:ascii="GHEA Grapalat" w:hAnsi="GHEA Grapalat" w:cs="Sylfaen"/>
          <w:sz w:val="24"/>
          <w:szCs w:val="24"/>
          <w:lang w:val="hy-AM"/>
        </w:rPr>
        <w:t>Ընտանիքում</w:t>
      </w: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 բռնության կանխարգելման</w:t>
      </w:r>
      <w:r w:rsidR="00DD2FAE">
        <w:rPr>
          <w:rFonts w:ascii="GHEA Grapalat" w:hAnsi="GHEA Grapalat" w:cs="Sylfaen"/>
          <w:sz w:val="24"/>
          <w:szCs w:val="24"/>
          <w:lang w:val="en-US"/>
        </w:rPr>
        <w:t>,</w:t>
      </w: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501671">
        <w:rPr>
          <w:rFonts w:ascii="GHEA Grapalat" w:hAnsi="GHEA Grapalat"/>
          <w:sz w:val="24"/>
          <w:szCs w:val="24"/>
          <w:lang w:val="en-US"/>
        </w:rPr>
        <w:t xml:space="preserve"> բռնության ենթարկված անձանց պաշտպանության</w:t>
      </w:r>
      <w:r w:rsidR="00501671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DD2FAE">
        <w:rPr>
          <w:rFonts w:ascii="GHEA Grapalat" w:hAnsi="GHEA Grapalat"/>
          <w:sz w:val="24"/>
          <w:szCs w:val="24"/>
          <w:lang w:val="en-US"/>
        </w:rPr>
        <w:t xml:space="preserve">և ընտանիքում համերաշխության վերականգնման </w:t>
      </w:r>
      <w:r w:rsidRPr="00F5551F"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օրենքի նախագիծը</w:t>
      </w:r>
      <w:r w:rsidR="003A4368" w:rsidRPr="00F5551F">
        <w:rPr>
          <w:rFonts w:ascii="GHEA Grapalat" w:hAnsi="GHEA Grapalat" w:cs="Sylfaen"/>
          <w:sz w:val="24"/>
          <w:szCs w:val="24"/>
          <w:lang w:val="hy-AM"/>
        </w:rPr>
        <w:t xml:space="preserve"> (այսուհետ` Նախագիծ)</w:t>
      </w:r>
      <w:r w:rsidRPr="00F5551F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 xml:space="preserve">Նախագիծը մշակելիս ուսումնասիրվել </w:t>
      </w:r>
      <w:r w:rsidR="005E7B10"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25FD">
        <w:rPr>
          <w:rFonts w:ascii="GHEA Grapalat" w:hAnsi="GHEA Grapalat" w:cs="Sylfaen"/>
          <w:sz w:val="24"/>
          <w:szCs w:val="24"/>
          <w:lang w:val="en-US"/>
        </w:rPr>
        <w:t>է</w:t>
      </w:r>
      <w:r w:rsidR="0038076B"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E7B10" w:rsidRPr="00F5551F">
        <w:rPr>
          <w:rFonts w:ascii="GHEA Grapalat" w:hAnsi="GHEA Grapalat" w:cs="Sylfaen"/>
          <w:sz w:val="24"/>
          <w:szCs w:val="24"/>
          <w:lang w:val="hy-AM"/>
        </w:rPr>
        <w:t>քննարկվող բնագավառում առաջադեմ միջազգային փորձը:</w:t>
      </w:r>
      <w:r w:rsidR="009F623B" w:rsidRPr="00F5551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5C2FBE" w:rsidRDefault="00985870" w:rsidP="00476481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</w:rPr>
      </w:pPr>
      <w:r w:rsidRPr="00F10307">
        <w:rPr>
          <w:rFonts w:ascii="GHEA Grapalat" w:hAnsi="GHEA Grapalat"/>
          <w:sz w:val="24"/>
          <w:szCs w:val="24"/>
          <w:lang w:val="hy-AM"/>
        </w:rPr>
        <w:t xml:space="preserve"> </w:t>
      </w:r>
      <w:r w:rsidR="00F10307" w:rsidRPr="00F10307">
        <w:rPr>
          <w:rFonts w:ascii="GHEA Grapalat" w:hAnsi="GHEA Grapalat"/>
          <w:sz w:val="24"/>
          <w:szCs w:val="24"/>
          <w:lang w:val="hy-AM"/>
        </w:rPr>
        <w:t>Նախագիծը նպատակաուղղված է խ</w:t>
      </w:r>
      <w:r w:rsidR="009F623B" w:rsidRPr="00F10307">
        <w:rPr>
          <w:rFonts w:ascii="GHEA Grapalat" w:hAnsi="GHEA Grapalat"/>
          <w:sz w:val="24"/>
          <w:szCs w:val="24"/>
          <w:lang w:val="hy-AM"/>
        </w:rPr>
        <w:t xml:space="preserve">նդրո առարկա բնագավառում 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ինչպես պետական մարմինների և հասարակական կազմակերպությունների, այնպես էլ 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lastRenderedPageBreak/>
        <w:t>միջազգային կազմակերպությունների կողմից արձանագր</w:t>
      </w:r>
      <w:r w:rsidR="00C2100B">
        <w:rPr>
          <w:rFonts w:ascii="GHEA Grapalat" w:hAnsi="GHEA Grapalat"/>
          <w:sz w:val="24"/>
          <w:szCs w:val="24"/>
        </w:rPr>
        <w:t>վ</w:t>
      </w:r>
      <w:r w:rsidR="00F10307">
        <w:rPr>
          <w:rFonts w:ascii="GHEA Grapalat" w:hAnsi="GHEA Grapalat"/>
          <w:sz w:val="24"/>
          <w:szCs w:val="24"/>
        </w:rPr>
        <w:t xml:space="preserve">ած 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>բազմաթիվ խնդիրներ</w:t>
      </w:r>
      <w:r w:rsidR="00C2100B">
        <w:rPr>
          <w:rFonts w:ascii="GHEA Grapalat" w:hAnsi="GHEA Grapalat"/>
          <w:sz w:val="24"/>
          <w:szCs w:val="24"/>
        </w:rPr>
        <w:t xml:space="preserve">ի համապարփակ </w:t>
      </w:r>
      <w:r w:rsidR="005C2FBE">
        <w:rPr>
          <w:rFonts w:ascii="GHEA Grapalat" w:hAnsi="GHEA Grapalat"/>
          <w:sz w:val="24"/>
          <w:szCs w:val="24"/>
        </w:rPr>
        <w:t>կարգավորմանը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476481" w:rsidRDefault="005C2FBE" w:rsidP="00476481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Խնդիրներից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2E4" w:rsidRPr="003E2952">
        <w:rPr>
          <w:rFonts w:ascii="GHEA Grapalat" w:hAnsi="GHEA Grapalat"/>
          <w:sz w:val="24"/>
          <w:szCs w:val="24"/>
          <w:lang w:val="hy-AM"/>
        </w:rPr>
        <w:t>առաջինը կապված է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բռնությ</w:t>
      </w:r>
      <w:r w:rsidR="00084D56">
        <w:rPr>
          <w:rFonts w:ascii="GHEA Grapalat" w:hAnsi="GHEA Grapalat"/>
          <w:sz w:val="24"/>
          <w:szCs w:val="24"/>
          <w:lang w:val="en-US"/>
        </w:rPr>
        <w:t>ան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084D56">
        <w:rPr>
          <w:rFonts w:ascii="GHEA Grapalat" w:hAnsi="GHEA Grapalat"/>
          <w:sz w:val="24"/>
          <w:szCs w:val="24"/>
          <w:lang w:val="en-US"/>
        </w:rPr>
        <w:t>ենթարկվածների</w:t>
      </w:r>
      <w:r w:rsidR="00E36B44"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AA72E4" w:rsidRPr="003E2952">
        <w:rPr>
          <w:rFonts w:ascii="GHEA Grapalat" w:hAnsi="GHEA Grapalat"/>
          <w:sz w:val="24"/>
          <w:szCs w:val="24"/>
          <w:lang w:val="hy-AM"/>
        </w:rPr>
        <w:t xml:space="preserve">անվտանգության ու պաշտպանության ապահովման հետ: Մասնավորապես, գաղտնիք չէ, որ 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իրենց նկատմամբ գործադրված բռնության մասին իրավապահ մարմիններին հաղորդում,  ինչպես նաև բռնարարից ամուսնալուծվելու նպատակով դատարան դիմում  ներկայացրած  տուժողները շարունակաբար ենթարկվում են սպառնալիքների և ֆիզիկական բռնության ծանր դրսևորումների: Եթե բռնարարը մնում է ազատության մեջ, իսկ </w:t>
      </w:r>
      <w:r w:rsidR="00084D56">
        <w:rPr>
          <w:rFonts w:ascii="GHEA Grapalat" w:hAnsi="GHEA Grapalat"/>
          <w:sz w:val="24"/>
          <w:szCs w:val="24"/>
          <w:lang w:val="en-US"/>
        </w:rPr>
        <w:t>բռնության ենթարկվածը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 բացի ընդհանուր բնակարանից, այլ վայրում բնակվելու հնարավորություն չունի, կամ նրա բնակության նոր վայրը հայտնի է բռնարարին, </w:t>
      </w:r>
      <w:r w:rsidR="00084D56">
        <w:rPr>
          <w:rFonts w:ascii="GHEA Grapalat" w:hAnsi="GHEA Grapalat"/>
          <w:sz w:val="24"/>
          <w:szCs w:val="24"/>
          <w:lang w:val="en-US"/>
        </w:rPr>
        <w:t>բռնության ենթարկվածի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 և նրա մտերիմների կյանքը և առողջությունը կարող է լրջորեն վտանգվել: Նման դեպքերում առաջանում է </w:t>
      </w:r>
      <w:r w:rsidR="00084D56">
        <w:rPr>
          <w:rFonts w:ascii="GHEA Grapalat" w:hAnsi="GHEA Grapalat"/>
          <w:sz w:val="24"/>
          <w:szCs w:val="24"/>
          <w:lang w:val="en-US"/>
        </w:rPr>
        <w:t>բռնության ենթարկվածների կամ ենթադրաբար ենթարկվածների</w:t>
      </w:r>
      <w:r w:rsidR="003E2952" w:rsidRPr="003E2952">
        <w:rPr>
          <w:rFonts w:ascii="GHEA Grapalat" w:hAnsi="GHEA Grapalat"/>
          <w:sz w:val="24"/>
          <w:szCs w:val="24"/>
          <w:lang w:val="hy-AM"/>
        </w:rPr>
        <w:t xml:space="preserve"> անվտանգությունը և պաշտպանությունն ապահովելու անհրաժեշտություն: </w:t>
      </w:r>
      <w:r w:rsidR="009F623B">
        <w:rPr>
          <w:rFonts w:ascii="GHEA Grapalat" w:hAnsi="GHEA Grapalat"/>
          <w:sz w:val="24"/>
          <w:szCs w:val="24"/>
        </w:rPr>
        <w:t>Այս խնդիրը մասամբ լուծվում է ապաստարանների միջոցով, սակայն</w:t>
      </w:r>
      <w:r w:rsidR="00F10307">
        <w:rPr>
          <w:rFonts w:ascii="GHEA Grapalat" w:hAnsi="GHEA Grapalat"/>
          <w:sz w:val="24"/>
          <w:szCs w:val="24"/>
        </w:rPr>
        <w:t xml:space="preserve">, ինչպես հայտնի է, ապաստարանները տրամադրվում են հասարակական կազմակերպությունների կողմից, որոնց ֆինանսավորումը կայուն չէ, իսկ պետությունը ներկայում </w:t>
      </w:r>
      <w:r w:rsidR="00511B29">
        <w:rPr>
          <w:rFonts w:ascii="GHEA Grapalat" w:hAnsi="GHEA Grapalat"/>
          <w:sz w:val="24"/>
          <w:szCs w:val="24"/>
        </w:rPr>
        <w:t>ընտանիքում</w:t>
      </w:r>
      <w:r w:rsidR="00F10307">
        <w:rPr>
          <w:rFonts w:ascii="GHEA Grapalat" w:hAnsi="GHEA Grapalat"/>
          <w:sz w:val="24"/>
          <w:szCs w:val="24"/>
        </w:rPr>
        <w:t xml:space="preserve"> բռնությունից տուժողներին չի ապահովում ապաստարաններով</w:t>
      </w:r>
      <w:r w:rsidR="00035DEB">
        <w:rPr>
          <w:rFonts w:ascii="GHEA Grapalat" w:hAnsi="GHEA Grapalat"/>
          <w:sz w:val="24"/>
          <w:szCs w:val="24"/>
          <w:lang w:val="en-US"/>
        </w:rPr>
        <w:t>՝ դրա համար անհրաժեշտ կազմակերպական, նյութական և մարդկային ռեսուրսների բացակայության պատճառով</w:t>
      </w:r>
      <w:r w:rsidR="00CD4594">
        <w:rPr>
          <w:rFonts w:ascii="GHEA Grapalat" w:hAnsi="GHEA Grapalat"/>
          <w:sz w:val="24"/>
          <w:szCs w:val="24"/>
        </w:rPr>
        <w:t>:</w:t>
      </w:r>
      <w:r w:rsidR="00F10307">
        <w:rPr>
          <w:rFonts w:ascii="GHEA Grapalat" w:hAnsi="GHEA Grapalat"/>
          <w:sz w:val="24"/>
          <w:szCs w:val="24"/>
        </w:rPr>
        <w:t xml:space="preserve"> </w:t>
      </w:r>
      <w:r w:rsidR="00CD4594">
        <w:rPr>
          <w:rFonts w:ascii="GHEA Grapalat" w:hAnsi="GHEA Grapalat"/>
          <w:sz w:val="24"/>
          <w:szCs w:val="24"/>
        </w:rPr>
        <w:t>Ո</w:t>
      </w:r>
      <w:r w:rsidR="00F10307">
        <w:rPr>
          <w:rFonts w:ascii="GHEA Grapalat" w:hAnsi="GHEA Grapalat"/>
          <w:sz w:val="24"/>
          <w:szCs w:val="24"/>
        </w:rPr>
        <w:t>ւստի</w:t>
      </w:r>
      <w:r w:rsidR="00CD4594">
        <w:rPr>
          <w:rFonts w:ascii="GHEA Grapalat" w:hAnsi="GHEA Grapalat"/>
          <w:sz w:val="24"/>
          <w:szCs w:val="24"/>
        </w:rPr>
        <w:t xml:space="preserve">, տուժողների անվտանգության ապահովման խնդիրը շարունակում է մնալ առաջնային: </w:t>
      </w:r>
      <w:r w:rsidR="00F10307">
        <w:rPr>
          <w:rFonts w:ascii="GHEA Grapalat" w:hAnsi="GHEA Grapalat"/>
          <w:sz w:val="24"/>
          <w:szCs w:val="24"/>
        </w:rPr>
        <w:t xml:space="preserve"> </w:t>
      </w:r>
      <w:r w:rsidR="00476481" w:rsidRPr="003E2952">
        <w:rPr>
          <w:rFonts w:ascii="GHEA Grapalat" w:hAnsi="GHEA Grapalat"/>
          <w:sz w:val="24"/>
          <w:szCs w:val="24"/>
          <w:lang w:val="hy-AM"/>
        </w:rPr>
        <w:t xml:space="preserve">Առաջարկվող նախագիծը </w:t>
      </w:r>
      <w:r w:rsidR="00476481">
        <w:rPr>
          <w:rFonts w:ascii="GHEA Grapalat" w:hAnsi="GHEA Grapalat"/>
          <w:sz w:val="24"/>
          <w:szCs w:val="24"/>
        </w:rPr>
        <w:t>ներկայացված խնդրի կարգավորման նպատակով նախատեսում է անհետաձգելի միջամտության, պաշտպանական որոշումների ինստիտուտները և պետ</w:t>
      </w:r>
      <w:r w:rsidR="00392AFD">
        <w:rPr>
          <w:rFonts w:ascii="GHEA Grapalat" w:hAnsi="GHEA Grapalat"/>
          <w:sz w:val="24"/>
          <w:szCs w:val="24"/>
          <w:lang w:val="en-US"/>
        </w:rPr>
        <w:t>ության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կողմից</w:t>
      </w:r>
      <w:r w:rsidR="00476481">
        <w:rPr>
          <w:rFonts w:ascii="GHEA Grapalat" w:hAnsi="GHEA Grapalat"/>
          <w:sz w:val="24"/>
          <w:szCs w:val="24"/>
        </w:rPr>
        <w:t xml:space="preserve"> ապաստարանների հիմնադրումը</w:t>
      </w:r>
      <w:r w:rsidR="00071198">
        <w:rPr>
          <w:rFonts w:ascii="GHEA Grapalat" w:hAnsi="GHEA Grapalat"/>
          <w:sz w:val="24"/>
          <w:szCs w:val="24"/>
          <w:lang w:val="en-US"/>
        </w:rPr>
        <w:t xml:space="preserve"> կամ սոցիալական ծառայություններ տրամադրող կազմակերպությունների կողմից հիմնադրված ապաստարաններին պետական աջակցությունը</w:t>
      </w:r>
      <w:r w:rsidR="00476481">
        <w:rPr>
          <w:rFonts w:ascii="GHEA Grapalat" w:hAnsi="GHEA Grapalat"/>
          <w:sz w:val="24"/>
          <w:szCs w:val="24"/>
        </w:rPr>
        <w:t>:</w:t>
      </w:r>
    </w:p>
    <w:p w:rsidR="006C7A11" w:rsidRPr="0092701B" w:rsidRDefault="006C7A11" w:rsidP="00476481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</w:rPr>
        <w:t xml:space="preserve">Բացի այդ, գործնական փորձը վկայում է, որ </w:t>
      </w:r>
      <w:r w:rsidR="00511B29">
        <w:rPr>
          <w:rFonts w:ascii="GHEA Grapalat" w:hAnsi="GHEA Grapalat"/>
          <w:sz w:val="24"/>
          <w:szCs w:val="24"/>
        </w:rPr>
        <w:t>ընտանիքում</w:t>
      </w:r>
      <w:r>
        <w:rPr>
          <w:rFonts w:ascii="GHEA Grapalat" w:hAnsi="GHEA Grapalat"/>
          <w:sz w:val="24"/>
          <w:szCs w:val="24"/>
        </w:rPr>
        <w:t xml:space="preserve"> բռնությ</w:t>
      </w:r>
      <w:r w:rsidR="00084D56">
        <w:rPr>
          <w:rFonts w:ascii="GHEA Grapalat" w:hAnsi="GHEA Grapalat"/>
          <w:sz w:val="24"/>
          <w:szCs w:val="24"/>
          <w:lang w:val="en-US"/>
        </w:rPr>
        <w:t>ան</w:t>
      </w:r>
      <w:r>
        <w:rPr>
          <w:rFonts w:ascii="GHEA Grapalat" w:hAnsi="GHEA Grapalat"/>
          <w:sz w:val="24"/>
          <w:szCs w:val="24"/>
        </w:rPr>
        <w:t xml:space="preserve"> </w:t>
      </w:r>
      <w:r w:rsidR="00084D56">
        <w:rPr>
          <w:rFonts w:ascii="GHEA Grapalat" w:hAnsi="GHEA Grapalat"/>
          <w:sz w:val="24"/>
          <w:szCs w:val="24"/>
          <w:lang w:val="en-US"/>
        </w:rPr>
        <w:t>ենթարկվածներին</w:t>
      </w:r>
      <w:r>
        <w:rPr>
          <w:rFonts w:ascii="GHEA Grapalat" w:hAnsi="GHEA Grapalat"/>
          <w:sz w:val="24"/>
          <w:szCs w:val="24"/>
        </w:rPr>
        <w:t xml:space="preserve"> անհրաժեշտ է </w:t>
      </w:r>
      <w:r w:rsidR="00DB2D49">
        <w:rPr>
          <w:rFonts w:ascii="GHEA Grapalat" w:hAnsi="GHEA Grapalat"/>
          <w:sz w:val="24"/>
          <w:szCs w:val="24"/>
        </w:rPr>
        <w:t>այնպիսի վայր, որտեղ նրանք առանց որևէ վճարի ստանան հոգեբանական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աջակցություն</w:t>
      </w:r>
      <w:r w:rsidR="00DB2D49">
        <w:rPr>
          <w:rFonts w:ascii="GHEA Grapalat" w:hAnsi="GHEA Grapalat"/>
          <w:sz w:val="24"/>
          <w:szCs w:val="24"/>
        </w:rPr>
        <w:t xml:space="preserve">, առաջնային բժշկական խորհրդատվություն, ծանոթանան իրենց իրավունքներին և պարտականություններին, ինչպես նաև </w:t>
      </w:r>
      <w:r w:rsidR="00DB2D49">
        <w:rPr>
          <w:rFonts w:ascii="GHEA Grapalat" w:hAnsi="GHEA Grapalat"/>
          <w:sz w:val="24"/>
          <w:szCs w:val="24"/>
        </w:rPr>
        <w:lastRenderedPageBreak/>
        <w:t>տեղեկացվեն աջակցության տարբեր ծրագրերից օգտվելու հնարավորությունների մասին</w:t>
      </w:r>
      <w:r w:rsidR="00392AFD" w:rsidRPr="00392AFD">
        <w:rPr>
          <w:rFonts w:ascii="GHEA Grapalat" w:hAnsi="GHEA Grapalat"/>
          <w:sz w:val="24"/>
          <w:szCs w:val="24"/>
        </w:rPr>
        <w:t xml:space="preserve">, </w:t>
      </w:r>
      <w:r w:rsidR="00DB2D49">
        <w:rPr>
          <w:rFonts w:ascii="GHEA Grapalat" w:hAnsi="GHEA Grapalat"/>
          <w:sz w:val="24"/>
          <w:szCs w:val="24"/>
        </w:rPr>
        <w:t xml:space="preserve"> </w:t>
      </w:r>
      <w:r w:rsidR="00DB2D49" w:rsidRPr="00DB2D49">
        <w:rPr>
          <w:rFonts w:ascii="GHEA Grapalat" w:hAnsi="GHEA Grapalat"/>
          <w:sz w:val="24"/>
          <w:szCs w:val="24"/>
        </w:rPr>
        <w:t>(</w:t>
      </w:r>
      <w:r w:rsidR="00DB2D49">
        <w:rPr>
          <w:rFonts w:ascii="GHEA Grapalat" w:hAnsi="GHEA Grapalat"/>
          <w:sz w:val="24"/>
          <w:szCs w:val="24"/>
        </w:rPr>
        <w:t>նշված գործառույթը չի կարող իրականացվել միայն ապաստարանների կողմից, քանզի դրանց վայրը պետք է գաղտնի պահվի</w:t>
      </w:r>
      <w:r w:rsidR="00DB2D49" w:rsidRPr="00DB2D49">
        <w:rPr>
          <w:rFonts w:ascii="GHEA Grapalat" w:hAnsi="GHEA Grapalat"/>
          <w:sz w:val="24"/>
          <w:szCs w:val="24"/>
        </w:rPr>
        <w:t>)</w:t>
      </w:r>
      <w:r w:rsidR="00DB2D49">
        <w:rPr>
          <w:rFonts w:ascii="GHEA Grapalat" w:hAnsi="GHEA Grapalat"/>
          <w:sz w:val="24"/>
          <w:szCs w:val="24"/>
        </w:rPr>
        <w:t xml:space="preserve">: </w:t>
      </w:r>
      <w:r w:rsidR="00392AFD">
        <w:rPr>
          <w:rFonts w:ascii="GHEA Grapalat" w:hAnsi="GHEA Grapalat"/>
          <w:sz w:val="24"/>
          <w:szCs w:val="24"/>
          <w:lang w:val="en-US"/>
        </w:rPr>
        <w:t>Հատկանշական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է</w:t>
      </w:r>
      <w:r w:rsidR="00392AFD" w:rsidRPr="00392AFD">
        <w:rPr>
          <w:rFonts w:ascii="GHEA Grapalat" w:hAnsi="GHEA Grapalat"/>
          <w:sz w:val="24"/>
          <w:szCs w:val="24"/>
        </w:rPr>
        <w:t xml:space="preserve">, </w:t>
      </w:r>
      <w:r w:rsidR="00392AFD">
        <w:rPr>
          <w:rFonts w:ascii="GHEA Grapalat" w:hAnsi="GHEA Grapalat"/>
          <w:sz w:val="24"/>
          <w:szCs w:val="24"/>
          <w:lang w:val="en-US"/>
        </w:rPr>
        <w:t>որ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նման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կենտրոններին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վերապահվում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է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նաև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7109A7">
        <w:rPr>
          <w:rFonts w:ascii="GHEA Grapalat" w:hAnsi="GHEA Grapalat"/>
          <w:sz w:val="24"/>
          <w:szCs w:val="24"/>
          <w:lang w:val="en-US"/>
        </w:rPr>
        <w:t xml:space="preserve">ենթադրյալ </w:t>
      </w:r>
      <w:r w:rsidR="00392AFD">
        <w:rPr>
          <w:rFonts w:ascii="GHEA Grapalat" w:hAnsi="GHEA Grapalat"/>
          <w:sz w:val="24"/>
          <w:szCs w:val="24"/>
          <w:lang w:val="en-US"/>
        </w:rPr>
        <w:t>բռնարարներին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7109A7">
        <w:rPr>
          <w:rFonts w:ascii="GHEA Grapalat" w:hAnsi="GHEA Grapalat"/>
          <w:sz w:val="24"/>
          <w:szCs w:val="24"/>
          <w:lang w:val="en-US"/>
        </w:rPr>
        <w:t>և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ենթադր</w:t>
      </w:r>
      <w:r w:rsidR="007109A7">
        <w:rPr>
          <w:rFonts w:ascii="GHEA Grapalat" w:hAnsi="GHEA Grapalat"/>
          <w:sz w:val="24"/>
          <w:szCs w:val="24"/>
          <w:lang w:val="en-US"/>
        </w:rPr>
        <w:t xml:space="preserve">աբար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7109A7">
        <w:rPr>
          <w:rFonts w:ascii="GHEA Grapalat" w:hAnsi="GHEA Grapalat"/>
          <w:sz w:val="24"/>
          <w:szCs w:val="24"/>
          <w:lang w:val="en-US"/>
        </w:rPr>
        <w:t xml:space="preserve"> բռնության ենթարկվածներին </w:t>
      </w:r>
      <w:r w:rsidR="00392AFD">
        <w:rPr>
          <w:rFonts w:ascii="GHEA Grapalat" w:hAnsi="GHEA Grapalat"/>
          <w:sz w:val="24"/>
          <w:szCs w:val="24"/>
          <w:lang w:val="en-US"/>
        </w:rPr>
        <w:t>հոգեբանական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աջակցություն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տրամադրելու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գործառույթ</w:t>
      </w:r>
      <w:r w:rsidR="007109A7">
        <w:rPr>
          <w:rFonts w:ascii="GHEA Grapalat" w:hAnsi="GHEA Grapalat"/>
          <w:sz w:val="24"/>
          <w:szCs w:val="24"/>
          <w:lang w:val="en-US"/>
        </w:rPr>
        <w:t>, ինչն ուղղված է ընտանիքի պահպանությանն ու աջակցությանը</w:t>
      </w:r>
      <w:r w:rsidR="00392AFD" w:rsidRPr="00392AFD">
        <w:rPr>
          <w:rFonts w:ascii="GHEA Grapalat" w:hAnsi="GHEA Grapalat"/>
          <w:sz w:val="24"/>
          <w:szCs w:val="24"/>
        </w:rPr>
        <w:t xml:space="preserve">:  </w:t>
      </w:r>
      <w:r w:rsidR="007109A7">
        <w:rPr>
          <w:rFonts w:ascii="GHEA Grapalat" w:hAnsi="GHEA Grapalat"/>
          <w:sz w:val="24"/>
          <w:szCs w:val="24"/>
          <w:lang w:val="en-US"/>
        </w:rPr>
        <w:t>Վերոհիշյալ</w:t>
      </w:r>
      <w:r w:rsidR="00DB2D49">
        <w:rPr>
          <w:rFonts w:ascii="GHEA Grapalat" w:hAnsi="GHEA Grapalat"/>
          <w:sz w:val="24"/>
          <w:szCs w:val="24"/>
        </w:rPr>
        <w:t xml:space="preserve"> նպատակ</w:t>
      </w:r>
      <w:r w:rsidR="00165245">
        <w:rPr>
          <w:rFonts w:ascii="GHEA Grapalat" w:hAnsi="GHEA Grapalat"/>
          <w:sz w:val="24"/>
          <w:szCs w:val="24"/>
          <w:lang w:val="en-US"/>
        </w:rPr>
        <w:t>ներ</w:t>
      </w:r>
      <w:r w:rsidR="00DB2D49">
        <w:rPr>
          <w:rFonts w:ascii="GHEA Grapalat" w:hAnsi="GHEA Grapalat"/>
          <w:sz w:val="24"/>
          <w:szCs w:val="24"/>
        </w:rPr>
        <w:t xml:space="preserve">ով </w:t>
      </w:r>
      <w:r w:rsidR="00E64628">
        <w:rPr>
          <w:rFonts w:ascii="GHEA Grapalat" w:hAnsi="GHEA Grapalat"/>
          <w:sz w:val="24"/>
          <w:szCs w:val="24"/>
        </w:rPr>
        <w:t xml:space="preserve">առաջարկվում է </w:t>
      </w:r>
      <w:r w:rsidR="00165245">
        <w:rPr>
          <w:rFonts w:ascii="GHEA Grapalat" w:hAnsi="GHEA Grapalat"/>
          <w:sz w:val="24"/>
          <w:szCs w:val="24"/>
          <w:lang w:val="en-US"/>
        </w:rPr>
        <w:t xml:space="preserve">վերազինել </w:t>
      </w:r>
      <w:r w:rsidR="00165245">
        <w:rPr>
          <w:rFonts w:ascii="GHEA Grapalat" w:hAnsi="GHEA Grapalat"/>
          <w:sz w:val="24"/>
          <w:szCs w:val="24"/>
        </w:rPr>
        <w:t>«</w:t>
      </w:r>
      <w:r w:rsidR="00165245">
        <w:rPr>
          <w:rFonts w:ascii="GHEA Grapalat" w:hAnsi="GHEA Grapalat"/>
          <w:sz w:val="24"/>
          <w:szCs w:val="24"/>
          <w:lang w:val="en-US"/>
        </w:rPr>
        <w:t>Սոցիալական աջակցության մասին</w:t>
      </w:r>
      <w:r w:rsidR="00165245">
        <w:rPr>
          <w:rFonts w:ascii="GHEA Grapalat" w:hAnsi="GHEA Grapalat"/>
          <w:sz w:val="24"/>
          <w:szCs w:val="24"/>
        </w:rPr>
        <w:t>»</w:t>
      </w:r>
      <w:r w:rsidR="00165245">
        <w:rPr>
          <w:rFonts w:ascii="GHEA Grapalat" w:hAnsi="GHEA Grapalat"/>
          <w:sz w:val="24"/>
          <w:szCs w:val="24"/>
          <w:lang w:val="en-US"/>
        </w:rPr>
        <w:t xml:space="preserve"> Հայաստանի Հանրապետության օրենքով նախատեսված սոցիալական ծառայություններ տրամադրող կազմակերպությունները</w:t>
      </w:r>
      <w:r w:rsidR="0022337E">
        <w:rPr>
          <w:rFonts w:ascii="GHEA Grapalat" w:hAnsi="GHEA Grapalat"/>
          <w:sz w:val="24"/>
          <w:szCs w:val="24"/>
        </w:rPr>
        <w:t xml:space="preserve">` </w:t>
      </w:r>
      <w:r w:rsidR="00E64628">
        <w:rPr>
          <w:rFonts w:ascii="GHEA Grapalat" w:hAnsi="GHEA Grapalat"/>
          <w:sz w:val="24"/>
          <w:szCs w:val="24"/>
        </w:rPr>
        <w:t xml:space="preserve">վերոգրյալ գործառույթների համատեքստում: </w:t>
      </w:r>
      <w:r w:rsidR="00763395">
        <w:rPr>
          <w:rFonts w:ascii="GHEA Grapalat" w:hAnsi="GHEA Grapalat"/>
          <w:sz w:val="24"/>
          <w:szCs w:val="24"/>
          <w:lang w:val="en-US"/>
        </w:rPr>
        <w:t>Այդ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կենտրոնները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գործելու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են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ինչպես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Երևան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քաղաքում</w:t>
      </w:r>
      <w:r w:rsidR="00763395" w:rsidRPr="00763395">
        <w:rPr>
          <w:rFonts w:ascii="GHEA Grapalat" w:hAnsi="GHEA Grapalat"/>
          <w:sz w:val="24"/>
          <w:szCs w:val="24"/>
        </w:rPr>
        <w:t xml:space="preserve">, </w:t>
      </w:r>
      <w:r w:rsidR="00763395">
        <w:rPr>
          <w:rFonts w:ascii="GHEA Grapalat" w:hAnsi="GHEA Grapalat"/>
          <w:sz w:val="24"/>
          <w:szCs w:val="24"/>
          <w:lang w:val="en-US"/>
        </w:rPr>
        <w:t>այնպես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էլ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Հայաստանի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Հանրապետության</w:t>
      </w:r>
      <w:r w:rsidR="00763395" w:rsidRPr="00763395">
        <w:rPr>
          <w:rFonts w:ascii="GHEA Grapalat" w:hAnsi="GHEA Grapalat"/>
          <w:sz w:val="24"/>
          <w:szCs w:val="24"/>
        </w:rPr>
        <w:t xml:space="preserve"> </w:t>
      </w:r>
      <w:r w:rsidR="00763395">
        <w:rPr>
          <w:rFonts w:ascii="GHEA Grapalat" w:hAnsi="GHEA Grapalat"/>
          <w:sz w:val="24"/>
          <w:szCs w:val="24"/>
          <w:lang w:val="en-US"/>
        </w:rPr>
        <w:t>մարզերում</w:t>
      </w:r>
      <w:r w:rsidR="00763395" w:rsidRPr="00763395">
        <w:rPr>
          <w:rFonts w:ascii="GHEA Grapalat" w:hAnsi="GHEA Grapalat"/>
          <w:sz w:val="24"/>
          <w:szCs w:val="24"/>
        </w:rPr>
        <w:t xml:space="preserve">: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բռնության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ենթարկվածներին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աջակցություն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տրամադրող</w:t>
      </w:r>
      <w:r w:rsidR="00392AFD" w:rsidRPr="00392AFD">
        <w:rPr>
          <w:rFonts w:ascii="GHEA Grapalat" w:hAnsi="GHEA Grapalat"/>
          <w:sz w:val="24"/>
          <w:szCs w:val="24"/>
        </w:rPr>
        <w:t xml:space="preserve"> </w:t>
      </w:r>
      <w:r w:rsidR="00392AFD">
        <w:rPr>
          <w:rFonts w:ascii="GHEA Grapalat" w:hAnsi="GHEA Grapalat"/>
          <w:sz w:val="24"/>
          <w:szCs w:val="24"/>
          <w:lang w:val="en-US"/>
        </w:rPr>
        <w:t>ն</w:t>
      </w:r>
      <w:r w:rsidR="00E16822">
        <w:rPr>
          <w:rFonts w:ascii="GHEA Grapalat" w:hAnsi="GHEA Grapalat"/>
          <w:sz w:val="24"/>
          <w:szCs w:val="24"/>
        </w:rPr>
        <w:t xml:space="preserve">ման կենտրոններ գործում են Ավստրիայում` Սոցիալական հարցերի և ներքին գործերի նախարարությունների ֆինանսավորմամբ </w:t>
      </w:r>
      <w:r w:rsidR="00E16822" w:rsidRPr="00E16822">
        <w:rPr>
          <w:rFonts w:ascii="GHEA Grapalat" w:hAnsi="GHEA Grapalat"/>
          <w:sz w:val="24"/>
          <w:szCs w:val="24"/>
        </w:rPr>
        <w:t>(</w:t>
      </w:r>
      <w:r w:rsidR="00E16822">
        <w:rPr>
          <w:rFonts w:ascii="GHEA Grapalat" w:hAnsi="GHEA Grapalat"/>
          <w:sz w:val="24"/>
          <w:szCs w:val="24"/>
          <w:lang w:val="en-US"/>
        </w:rPr>
        <w:t>Intervention</w:t>
      </w:r>
      <w:r w:rsidR="00E16822" w:rsidRPr="00E16822">
        <w:rPr>
          <w:rFonts w:ascii="GHEA Grapalat" w:hAnsi="GHEA Grapalat"/>
          <w:sz w:val="24"/>
          <w:szCs w:val="24"/>
        </w:rPr>
        <w:t xml:space="preserve"> </w:t>
      </w:r>
      <w:r w:rsidR="00E16822">
        <w:rPr>
          <w:rFonts w:ascii="GHEA Grapalat" w:hAnsi="GHEA Grapalat"/>
          <w:sz w:val="24"/>
          <w:szCs w:val="24"/>
          <w:lang w:val="en-US"/>
        </w:rPr>
        <w:t>Centers</w:t>
      </w:r>
      <w:r w:rsidR="00E16822" w:rsidRPr="00E16822">
        <w:rPr>
          <w:rFonts w:ascii="GHEA Grapalat" w:hAnsi="GHEA Grapalat"/>
          <w:sz w:val="24"/>
          <w:szCs w:val="24"/>
        </w:rPr>
        <w:t>)</w:t>
      </w:r>
      <w:r w:rsidR="00E16822">
        <w:rPr>
          <w:rStyle w:val="FootnoteReference"/>
          <w:rFonts w:ascii="GHEA Grapalat" w:hAnsi="GHEA Grapalat"/>
          <w:sz w:val="24"/>
          <w:szCs w:val="24"/>
        </w:rPr>
        <w:footnoteReference w:id="5"/>
      </w:r>
      <w:r w:rsidR="0092701B">
        <w:rPr>
          <w:rFonts w:ascii="GHEA Grapalat" w:hAnsi="GHEA Grapalat"/>
          <w:sz w:val="24"/>
          <w:szCs w:val="24"/>
          <w:lang w:val="en-US"/>
        </w:rPr>
        <w:t xml:space="preserve">, </w:t>
      </w:r>
      <w:r w:rsidR="00C94B06">
        <w:rPr>
          <w:rFonts w:ascii="GHEA Grapalat" w:hAnsi="GHEA Grapalat"/>
          <w:sz w:val="24"/>
          <w:szCs w:val="24"/>
          <w:lang w:val="en-US"/>
        </w:rPr>
        <w:t>Մոլդովայում՝ կառավարության, տեղական ինքնակառավարման մարմինների, միջազգային և հասարակական կազմակերպությունների կողմից,</w:t>
      </w:r>
      <w:r w:rsidR="00C94B06" w:rsidRPr="00C94B06">
        <w:rPr>
          <w:rFonts w:ascii="GHEA Grapalat" w:hAnsi="GHEA Grapalat"/>
          <w:sz w:val="24"/>
          <w:szCs w:val="24"/>
          <w:lang w:val="en-US"/>
        </w:rPr>
        <w:t xml:space="preserve"> </w:t>
      </w:r>
      <w:r w:rsidR="00C94B06">
        <w:rPr>
          <w:rFonts w:ascii="GHEA Grapalat" w:hAnsi="GHEA Grapalat"/>
          <w:sz w:val="24"/>
          <w:szCs w:val="24"/>
          <w:lang w:val="en-US"/>
        </w:rPr>
        <w:t>Վրաստանում (crises centre) և մի շարք այլ երկրներում:</w:t>
      </w:r>
    </w:p>
    <w:p w:rsidR="008C0D6E" w:rsidRPr="008C0D6E" w:rsidRDefault="00476481" w:rsidP="008C0D6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E295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Երկրորդ կարևոր խնդիրն առնչվում է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բռնության կանխարգելման և դրա դեմ պայքարի բնագավառում պետական մարմինների գործառույթների հստակեցմանը: Մասնավորապես, հասունացել է մատնանշված բնագավառում </w:t>
      </w:r>
      <w:r w:rsidR="003C68C8" w:rsidRPr="00BE29DB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3C68C8" w:rsidRPr="00BE29DB">
        <w:rPr>
          <w:rFonts w:ascii="GHEA Grapalat" w:hAnsi="GHEA Grapalat"/>
          <w:sz w:val="24"/>
          <w:szCs w:val="24"/>
          <w:lang w:val="hy-AM"/>
        </w:rPr>
        <w:t xml:space="preserve"> </w:t>
      </w:r>
      <w:r w:rsidR="003C68C8" w:rsidRPr="001B2AA0">
        <w:rPr>
          <w:rFonts w:ascii="GHEA Grapalat" w:hAnsi="GHEA Grapalat" w:cs="Sylfaen"/>
          <w:sz w:val="24"/>
          <w:szCs w:val="24"/>
          <w:lang w:val="hy-AM"/>
        </w:rPr>
        <w:t>ռազմավարության</w:t>
      </w:r>
      <w:r w:rsidR="003C68C8" w:rsidRPr="00501D7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C68C8">
        <w:rPr>
          <w:rFonts w:ascii="GHEA Grapalat" w:hAnsi="GHEA Grapalat" w:cs="Sylfaen"/>
          <w:sz w:val="24"/>
          <w:szCs w:val="24"/>
          <w:lang w:val="hy-AM"/>
        </w:rPr>
        <w:t>նախագ</w:t>
      </w:r>
      <w:r w:rsidR="003C68C8">
        <w:rPr>
          <w:rFonts w:ascii="GHEA Grapalat" w:hAnsi="GHEA Grapalat" w:cs="Sylfaen"/>
          <w:sz w:val="24"/>
          <w:szCs w:val="24"/>
          <w:lang w:val="en-US"/>
        </w:rPr>
        <w:t>իծ պատրաստելու,</w:t>
      </w:r>
      <w:r w:rsidR="003C68C8" w:rsidRPr="005C2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>առկա համակարգային, ինչպես նաև առանձին հրատապ խնդիրների կարգավորման ուղղությամբ առաջարկներ մշակելու, պետական մարմինների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 և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քաղաքացիական հասարակության միջև համագործակցությ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ու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>ն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ն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ապահով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ելու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համար պատասխանատու </w:t>
      </w:r>
      <w:r w:rsidR="00E21A0B">
        <w:rPr>
          <w:rFonts w:ascii="GHEA Grapalat" w:hAnsi="GHEA Grapalat"/>
          <w:sz w:val="24"/>
          <w:szCs w:val="24"/>
          <w:lang w:val="hy-AM"/>
        </w:rPr>
        <w:t>մարմ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ինը որո</w:t>
      </w:r>
      <w:r w:rsidR="00E21A0B" w:rsidRPr="00763395">
        <w:rPr>
          <w:rFonts w:ascii="GHEA Grapalat" w:hAnsi="GHEA Grapalat"/>
          <w:sz w:val="24"/>
          <w:szCs w:val="24"/>
          <w:lang w:val="hy-AM"/>
        </w:rPr>
        <w:t>շ</w:t>
      </w:r>
      <w:r w:rsidR="00E21A0B" w:rsidRPr="00E21A0B">
        <w:rPr>
          <w:rFonts w:ascii="GHEA Grapalat" w:hAnsi="GHEA Grapalat"/>
          <w:sz w:val="24"/>
          <w:szCs w:val="24"/>
          <w:lang w:val="hy-AM"/>
        </w:rPr>
        <w:t>ակիացնելու անհրաժեշտություն</w:t>
      </w:r>
      <w:r w:rsidR="005C2FBE">
        <w:rPr>
          <w:rFonts w:ascii="GHEA Grapalat" w:hAnsi="GHEA Grapalat"/>
          <w:sz w:val="24"/>
          <w:szCs w:val="24"/>
          <w:lang w:val="hy-AM"/>
        </w:rPr>
        <w:t xml:space="preserve">: Նախագծով 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>վերոշարադրյալ գործառույթներ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ը վերապահ</w:t>
      </w:r>
      <w:r w:rsidR="0091566C">
        <w:rPr>
          <w:rFonts w:ascii="GHEA Grapalat" w:hAnsi="GHEA Grapalat"/>
          <w:sz w:val="24"/>
          <w:szCs w:val="24"/>
          <w:lang w:val="en-US"/>
        </w:rPr>
        <w:t>վ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ել</w:t>
      </w:r>
      <w:r w:rsidR="0091566C">
        <w:rPr>
          <w:rFonts w:ascii="GHEA Grapalat" w:hAnsi="GHEA Grapalat"/>
          <w:sz w:val="24"/>
          <w:szCs w:val="24"/>
          <w:lang w:val="en-US"/>
        </w:rPr>
        <w:t xml:space="preserve"> են</w:t>
      </w:r>
      <w:r w:rsidR="005C2FBE" w:rsidRPr="005C2FBE">
        <w:rPr>
          <w:rFonts w:ascii="GHEA Grapalat" w:hAnsi="GHEA Grapalat"/>
          <w:sz w:val="24"/>
          <w:szCs w:val="24"/>
          <w:lang w:val="hy-AM"/>
        </w:rPr>
        <w:t xml:space="preserve"> </w:t>
      </w:r>
      <w:r w:rsidR="00FF711D">
        <w:rPr>
          <w:rFonts w:ascii="GHEA Grapalat" w:hAnsi="GHEA Grapalat"/>
          <w:sz w:val="24"/>
          <w:szCs w:val="24"/>
          <w:lang w:val="en-US"/>
        </w:rPr>
        <w:t>Լիազոր մարմնին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 կից </w:t>
      </w:r>
      <w:r w:rsidR="0091566C">
        <w:rPr>
          <w:rFonts w:ascii="GHEA Grapalat" w:hAnsi="GHEA Grapalat"/>
          <w:sz w:val="24"/>
          <w:szCs w:val="24"/>
          <w:lang w:val="en-US"/>
        </w:rPr>
        <w:t>ներկայացուցչական</w:t>
      </w:r>
      <w:r w:rsidR="00E9590B">
        <w:rPr>
          <w:rFonts w:ascii="GHEA Grapalat" w:hAnsi="GHEA Grapalat"/>
          <w:sz w:val="24"/>
          <w:szCs w:val="24"/>
          <w:lang w:val="hy-AM"/>
        </w:rPr>
        <w:t xml:space="preserve"> խորհ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րդին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, որի կազմում հավասար թվով կընդգրկվեն հանրապետական գործադիր և իրավապահ մարմինների, հասարակական կազմակերպությունների և հենց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>բռնության ենթարկվածների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 հետ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անմիջականորեն 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 xml:space="preserve">աշխատող ապաստարանների և </w:t>
      </w:r>
      <w:r w:rsidR="0091566C">
        <w:rPr>
          <w:rFonts w:ascii="GHEA Grapalat" w:hAnsi="GHEA Grapalat"/>
          <w:sz w:val="24"/>
          <w:szCs w:val="24"/>
          <w:lang w:val="en-US"/>
        </w:rPr>
        <w:t>Ա</w:t>
      </w:r>
      <w:r w:rsidR="00257ADC" w:rsidRPr="00257ADC">
        <w:rPr>
          <w:rFonts w:ascii="GHEA Grapalat" w:hAnsi="GHEA Grapalat"/>
          <w:sz w:val="24"/>
          <w:szCs w:val="24"/>
          <w:lang w:val="hy-AM"/>
        </w:rPr>
        <w:t>ջակցության կենտրոնների ներկայացուցիչներ: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 Ի հավելումն, նախագիծը հստակեցնում է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 բռնության 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lastRenderedPageBreak/>
        <w:t xml:space="preserve">կանխարգելման և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 բռնության ենթարկված անձանց պաշտպանության</w:t>
      </w:r>
      <w:r w:rsidR="00E9590B" w:rsidRPr="00E9590B">
        <w:rPr>
          <w:rFonts w:ascii="GHEA Grapalat" w:hAnsi="GHEA Grapalat"/>
          <w:sz w:val="24"/>
          <w:szCs w:val="24"/>
          <w:lang w:val="hy-AM"/>
        </w:rPr>
        <w:t xml:space="preserve"> համար պատասխանատու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 պետական մարմինների գործ</w:t>
      </w:r>
      <w:r w:rsidR="004A08D1" w:rsidRPr="004A08D1">
        <w:rPr>
          <w:rFonts w:ascii="GHEA Grapalat" w:hAnsi="GHEA Grapalat"/>
          <w:sz w:val="24"/>
          <w:szCs w:val="24"/>
          <w:lang w:val="hy-AM"/>
        </w:rPr>
        <w:t>ունեության ուղղությունները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>:</w:t>
      </w:r>
      <w:r w:rsidR="004A08D1" w:rsidRPr="004A08D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476481" w:rsidRDefault="00855E1F" w:rsidP="00E959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Հաջորդ խնդիրը, որին գործնականում հաճախ բախվում են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 ենթարկվածները, առնչվում է գոնե ժամանակավոր նյութական աջակցություն ստանալու կայուն աղբյուրի բացակայությանը: Նախագիծն առաջարկում է մատնանշված խնդրի լուծման համար հիմնել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 ենթարկվածների աջակցության </w:t>
      </w:r>
      <w:r w:rsidR="00215108">
        <w:rPr>
          <w:rFonts w:ascii="GHEA Grapalat" w:hAnsi="GHEA Grapalat"/>
          <w:sz w:val="24"/>
          <w:szCs w:val="24"/>
          <w:lang w:val="en-US"/>
        </w:rPr>
        <w:t>հաշվեհամար</w:t>
      </w:r>
      <w:r w:rsidR="008C0D6E">
        <w:rPr>
          <w:rFonts w:ascii="GHEA Grapalat" w:hAnsi="GHEA Grapalat"/>
          <w:sz w:val="24"/>
          <w:szCs w:val="24"/>
          <w:lang w:val="en-US"/>
        </w:rPr>
        <w:t xml:space="preserve">` ոչ ամբողջական պետական ֆինանսավորմամբ: Նախագիծը նաև կարգավորում է պատասխանատու մարմինների ֆինանսավորման աղբյուրների հետ կապված հարցերը: </w:t>
      </w:r>
      <w:r w:rsidR="005A2D52" w:rsidRPr="005A2D52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D5B04" w:rsidRPr="002D5B04" w:rsidRDefault="003A4368" w:rsidP="00E959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Կարգավորման ենթակա ե</w:t>
      </w:r>
      <w:r w:rsidR="008C0D6E">
        <w:rPr>
          <w:rFonts w:ascii="GHEA Grapalat" w:hAnsi="GHEA Grapalat"/>
          <w:sz w:val="24"/>
          <w:szCs w:val="24"/>
          <w:lang w:val="en-US"/>
        </w:rPr>
        <w:t xml:space="preserve">վս մեկ </w:t>
      </w:r>
      <w:r>
        <w:rPr>
          <w:rFonts w:ascii="GHEA Grapalat" w:hAnsi="GHEA Grapalat"/>
          <w:sz w:val="24"/>
          <w:szCs w:val="24"/>
          <w:lang w:val="en-US"/>
        </w:rPr>
        <w:t xml:space="preserve">զգայուն հարց է տարբեր մարմինների և հանրության միջև գործակցության ընթացքում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 ենթարկվածների </w:t>
      </w:r>
      <w:r w:rsidR="00931E77">
        <w:rPr>
          <w:rFonts w:ascii="GHEA Grapalat" w:hAnsi="GHEA Grapalat"/>
          <w:sz w:val="24"/>
          <w:szCs w:val="24"/>
          <w:lang w:val="en-US"/>
        </w:rPr>
        <w:t>մասնավոր</w:t>
      </w:r>
      <w:r>
        <w:rPr>
          <w:rFonts w:ascii="GHEA Grapalat" w:hAnsi="GHEA Grapalat"/>
          <w:sz w:val="24"/>
          <w:szCs w:val="24"/>
          <w:lang w:val="en-US"/>
        </w:rPr>
        <w:t xml:space="preserve"> կյանքի անձեռնմխելիության իրավունքի պաշտպանությունը: Այդ նպատակով Նախագծում առանձին գլուխ է նախատեսվում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` </w:t>
      </w:r>
      <w:r w:rsidR="002D5B04">
        <w:rPr>
          <w:rFonts w:ascii="GHEA Grapalat" w:hAnsi="GHEA Grapalat"/>
          <w:sz w:val="24"/>
          <w:szCs w:val="24"/>
        </w:rPr>
        <w:t>նվիրված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շահառուների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տվյալների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գաղտնիության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պահպանմանը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` </w:t>
      </w:r>
      <w:r w:rsidR="002D5B04">
        <w:rPr>
          <w:rFonts w:ascii="GHEA Grapalat" w:hAnsi="GHEA Grapalat"/>
          <w:sz w:val="24"/>
          <w:szCs w:val="24"/>
        </w:rPr>
        <w:t>վերաբերելի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այլ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օրենքների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պահանջների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 xml:space="preserve"> </w:t>
      </w:r>
      <w:r w:rsidR="002D5B04">
        <w:rPr>
          <w:rFonts w:ascii="GHEA Grapalat" w:hAnsi="GHEA Grapalat"/>
          <w:sz w:val="24"/>
          <w:szCs w:val="24"/>
        </w:rPr>
        <w:t>համատեքստում</w:t>
      </w:r>
      <w:r w:rsidR="002D5B04" w:rsidRPr="002D5B04">
        <w:rPr>
          <w:rFonts w:ascii="GHEA Grapalat" w:hAnsi="GHEA Grapalat"/>
          <w:sz w:val="24"/>
          <w:szCs w:val="24"/>
          <w:lang w:val="en-US"/>
        </w:rPr>
        <w:t>:</w:t>
      </w:r>
    </w:p>
    <w:p w:rsidR="00206E7E" w:rsidRDefault="00206E7E" w:rsidP="00206E7E">
      <w:pPr>
        <w:tabs>
          <w:tab w:val="left" w:pos="1134"/>
        </w:tabs>
        <w:spacing w:before="120" w:after="120" w:line="360" w:lineRule="auto"/>
        <w:ind w:left="360"/>
        <w:jc w:val="both"/>
        <w:rPr>
          <w:rFonts w:ascii="GHEA Grapalat" w:hAnsi="GHEA Grapalat" w:cs="Sylfaen"/>
          <w:b/>
          <w:i/>
          <w:sz w:val="24"/>
          <w:szCs w:val="24"/>
          <w:lang w:val="en-US"/>
        </w:rPr>
      </w:pPr>
    </w:p>
    <w:p w:rsidR="00E9028E" w:rsidRPr="00206E7E" w:rsidRDefault="00E9028E" w:rsidP="00206E7E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360" w:lineRule="auto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206E7E">
        <w:rPr>
          <w:rFonts w:ascii="GHEA Grapalat" w:hAnsi="GHEA Grapalat" w:cs="Sylfaen"/>
          <w:b/>
          <w:i/>
          <w:sz w:val="24"/>
          <w:szCs w:val="24"/>
        </w:rPr>
        <w:t>Առաջարկվող կարգավորման բնույթը</w:t>
      </w:r>
    </w:p>
    <w:p w:rsidR="00570419" w:rsidRDefault="00C14711" w:rsidP="003C68C8">
      <w:pPr>
        <w:tabs>
          <w:tab w:val="left" w:pos="1134"/>
        </w:tabs>
        <w:spacing w:before="120" w:after="120" w:line="360" w:lineRule="auto"/>
        <w:ind w:left="-426" w:firstLine="78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Նախագծերի փաթեթով</w:t>
      </w:r>
      <w:r w:rsidR="00570419">
        <w:rPr>
          <w:rFonts w:ascii="GHEA Grapalat" w:hAnsi="GHEA Grapalat"/>
          <w:sz w:val="24"/>
          <w:szCs w:val="24"/>
          <w:lang w:val="en-US"/>
        </w:rPr>
        <w:t xml:space="preserve"> լուծում ստացող առաջին խնդիրն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570419">
        <w:rPr>
          <w:rFonts w:ascii="GHEA Grapalat" w:hAnsi="GHEA Grapalat"/>
          <w:sz w:val="24"/>
          <w:szCs w:val="24"/>
          <w:lang w:val="en-US"/>
        </w:rPr>
        <w:t xml:space="preserve"> բռնության կանխարգելման գործունեությունը հստակեցնելն ու համակարգելն է: </w:t>
      </w:r>
      <w:r w:rsidR="00027617">
        <w:rPr>
          <w:rFonts w:ascii="GHEA Grapalat" w:hAnsi="GHEA Grapalat"/>
          <w:sz w:val="24"/>
          <w:szCs w:val="24"/>
          <w:lang w:val="en-US"/>
        </w:rPr>
        <w:t>Կանխարգելման նպատակին են ուղղված՝</w:t>
      </w:r>
    </w:p>
    <w:p w:rsidR="00027617" w:rsidRDefault="00027617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ա)</w:t>
      </w:r>
      <w:r w:rsidR="003B08E6">
        <w:rPr>
          <w:rFonts w:ascii="GHEA Grapalat" w:hAnsi="GHEA Grapalat"/>
          <w:sz w:val="24"/>
          <w:szCs w:val="24"/>
          <w:lang w:val="en-US"/>
        </w:rPr>
        <w:t xml:space="preserve">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 պատճառների և պայմանների վերաբերյալ </w:t>
      </w:r>
      <w:r w:rsidR="000155D1">
        <w:rPr>
          <w:rFonts w:ascii="GHEA Grapalat" w:hAnsi="GHEA Grapalat"/>
          <w:sz w:val="24"/>
          <w:szCs w:val="24"/>
          <w:lang w:val="en-US"/>
        </w:rPr>
        <w:t xml:space="preserve">համակարգային </w:t>
      </w:r>
      <w:r>
        <w:rPr>
          <w:rFonts w:ascii="GHEA Grapalat" w:hAnsi="GHEA Grapalat"/>
          <w:sz w:val="24"/>
          <w:szCs w:val="24"/>
          <w:lang w:val="en-US"/>
        </w:rPr>
        <w:t>հետազոտություններ կատարելու պահանջը</w:t>
      </w:r>
      <w:r w:rsidR="003B08E6">
        <w:rPr>
          <w:rFonts w:ascii="GHEA Grapalat" w:hAnsi="GHEA Grapalat"/>
          <w:sz w:val="24"/>
          <w:szCs w:val="24"/>
          <w:lang w:val="en-US"/>
        </w:rPr>
        <w:t>.</w:t>
      </w:r>
    </w:p>
    <w:p w:rsidR="00027617" w:rsidRDefault="00027617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բ)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 կենտրոնացած հաշվառ</w:t>
      </w:r>
      <w:r w:rsidR="003B08E6">
        <w:rPr>
          <w:rFonts w:ascii="GHEA Grapalat" w:hAnsi="GHEA Grapalat"/>
          <w:sz w:val="24"/>
          <w:szCs w:val="24"/>
          <w:lang w:val="en-US"/>
        </w:rPr>
        <w:t>ման պահանջը</w:t>
      </w:r>
      <w:r>
        <w:rPr>
          <w:rFonts w:ascii="GHEA Grapalat" w:hAnsi="GHEA Grapalat"/>
          <w:sz w:val="24"/>
          <w:szCs w:val="24"/>
          <w:lang w:val="en-US"/>
        </w:rPr>
        <w:t xml:space="preserve">՝ ընդգրկելով ինչպես պաշտոնապես գրանցված, այնպես էլ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 ենթարկվածների աջակցության հատուկ կառույցների կողմից հաղորդված, սակայն իրավապահների կողմից պաշտոնապես չգրանցված միջադեպերը</w:t>
      </w:r>
      <w:r w:rsidR="003B08E6">
        <w:rPr>
          <w:rFonts w:ascii="GHEA Grapalat" w:hAnsi="GHEA Grapalat"/>
          <w:sz w:val="24"/>
          <w:szCs w:val="24"/>
          <w:lang w:val="en-US"/>
        </w:rPr>
        <w:t>.</w:t>
      </w:r>
    </w:p>
    <w:p w:rsidR="00027617" w:rsidRDefault="00027617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գ)</w:t>
      </w:r>
      <w:r w:rsidR="003B08E6">
        <w:rPr>
          <w:rFonts w:ascii="GHEA Grapalat" w:hAnsi="GHEA Grapalat"/>
          <w:sz w:val="24"/>
          <w:szCs w:val="24"/>
          <w:lang w:val="en-US"/>
        </w:rPr>
        <w:t xml:space="preserve"> </w:t>
      </w:r>
      <w:r w:rsidR="00E46AC9">
        <w:rPr>
          <w:rFonts w:ascii="GHEA Grapalat" w:hAnsi="GHEA Grapalat"/>
          <w:sz w:val="24"/>
          <w:szCs w:val="24"/>
          <w:lang w:val="en-US"/>
        </w:rPr>
        <w:t xml:space="preserve">իրավապահ մարմինների, կրթական և բժշկական հաստատությունների, հատուկ կառույցների  աշխատակիցներին պարբերաբար վերապատրաստելու պահանջը, ինչը </w:t>
      </w:r>
      <w:r w:rsidR="00E46AC9">
        <w:rPr>
          <w:rFonts w:ascii="GHEA Grapalat" w:hAnsi="GHEA Grapalat"/>
          <w:sz w:val="24"/>
          <w:szCs w:val="24"/>
          <w:lang w:val="en-US"/>
        </w:rPr>
        <w:lastRenderedPageBreak/>
        <w:t xml:space="preserve">կնպաստի նրանց կողմից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E46AC9">
        <w:rPr>
          <w:rFonts w:ascii="GHEA Grapalat" w:hAnsi="GHEA Grapalat"/>
          <w:sz w:val="24"/>
          <w:szCs w:val="24"/>
          <w:lang w:val="en-US"/>
        </w:rPr>
        <w:t xml:space="preserve"> բռնության սպառնալիքի վաղ հայտնաբերմանը և կանխմանը.</w:t>
      </w:r>
    </w:p>
    <w:p w:rsidR="00595185" w:rsidRDefault="00595185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դ) </w:t>
      </w:r>
      <w:r w:rsidR="00DE7F2B">
        <w:rPr>
          <w:rFonts w:ascii="GHEA Grapalat" w:hAnsi="GHEA Grapalat"/>
          <w:sz w:val="24"/>
          <w:szCs w:val="24"/>
          <w:lang w:val="en-US"/>
        </w:rPr>
        <w:t>պաշտոնական նախազգուշացման պարագայում Ոստիկանության կողմից անմիջապես Աջակցության կենտրոնին տեղյակ պահելը</w:t>
      </w:r>
      <w:r w:rsidR="0091566C">
        <w:rPr>
          <w:rFonts w:ascii="GHEA Grapalat" w:hAnsi="GHEA Grapalat"/>
          <w:sz w:val="24"/>
          <w:szCs w:val="24"/>
          <w:lang w:val="en-US"/>
        </w:rPr>
        <w:t>,</w:t>
      </w:r>
      <w:r w:rsidR="00DE7F2B">
        <w:rPr>
          <w:rFonts w:ascii="GHEA Grapalat" w:hAnsi="GHEA Grapalat"/>
          <w:sz w:val="24"/>
          <w:szCs w:val="24"/>
          <w:lang w:val="en-US"/>
        </w:rPr>
        <w:t xml:space="preserve"> և վերջինիս կողմից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DE7F2B">
        <w:rPr>
          <w:rFonts w:ascii="GHEA Grapalat" w:hAnsi="GHEA Grapalat"/>
          <w:sz w:val="24"/>
          <w:szCs w:val="24"/>
          <w:lang w:val="en-US"/>
        </w:rPr>
        <w:t xml:space="preserve"> բռնության սպառնալիքի վաղ փուլում միջամտելու և ընտանիքին հոգեբանական աջակցություն տրամադրելու</w:t>
      </w:r>
      <w:r w:rsidR="003C68C8">
        <w:rPr>
          <w:rFonts w:ascii="GHEA Grapalat" w:hAnsi="GHEA Grapalat"/>
          <w:sz w:val="24"/>
          <w:szCs w:val="24"/>
          <w:lang w:val="en-US"/>
        </w:rPr>
        <w:t xml:space="preserve">, </w:t>
      </w:r>
      <w:r w:rsidR="003C68C8" w:rsidRPr="003C68C8">
        <w:rPr>
          <w:rFonts w:ascii="GHEA Grapalat" w:hAnsi="GHEA Grapalat"/>
          <w:b/>
          <w:sz w:val="24"/>
          <w:szCs w:val="24"/>
          <w:lang w:val="en-US"/>
        </w:rPr>
        <w:t>ինչպես նաև հաշտարարություն իրականացնելու</w:t>
      </w:r>
      <w:r w:rsidR="00DE7F2B" w:rsidRPr="003C68C8">
        <w:rPr>
          <w:rFonts w:ascii="GHEA Grapalat" w:hAnsi="GHEA Grapalat"/>
          <w:b/>
          <w:sz w:val="24"/>
          <w:szCs w:val="24"/>
          <w:lang w:val="en-US"/>
        </w:rPr>
        <w:t xml:space="preserve"> հնարավորությունը</w:t>
      </w:r>
      <w:r w:rsidR="00DE7F2B">
        <w:rPr>
          <w:rFonts w:ascii="GHEA Grapalat" w:hAnsi="GHEA Grapalat"/>
          <w:sz w:val="24"/>
          <w:szCs w:val="24"/>
          <w:lang w:val="en-US"/>
        </w:rPr>
        <w:t>.</w:t>
      </w:r>
    </w:p>
    <w:p w:rsidR="00E8702C" w:rsidRDefault="00E8702C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ե) </w:t>
      </w:r>
      <w:r w:rsidR="00CA19CD">
        <w:rPr>
          <w:rFonts w:ascii="GHEA Grapalat" w:hAnsi="GHEA Grapalat"/>
          <w:sz w:val="24"/>
          <w:szCs w:val="24"/>
          <w:lang w:val="en-US"/>
        </w:rPr>
        <w:t xml:space="preserve">բռնարարի համար ալկոհոլամոլությունից, խաղամոլությունից, թմրամոլությունից և թունամոլությունից բուժում անցնելու և հոգեբանական աջակցություն ստանալու </w:t>
      </w:r>
      <w:r w:rsidR="0091566C">
        <w:rPr>
          <w:rFonts w:ascii="GHEA Grapalat" w:hAnsi="GHEA Grapalat"/>
          <w:sz w:val="24"/>
          <w:szCs w:val="24"/>
          <w:lang w:val="en-US"/>
        </w:rPr>
        <w:t>հնարավորությունը, որն ուղղված է նրա սոցիալական վերականգնմանը</w:t>
      </w:r>
      <w:r w:rsidR="00CA19CD">
        <w:rPr>
          <w:rFonts w:ascii="GHEA Grapalat" w:hAnsi="GHEA Grapalat"/>
          <w:sz w:val="24"/>
          <w:szCs w:val="24"/>
          <w:lang w:val="en-US"/>
        </w:rPr>
        <w:t>.</w:t>
      </w:r>
    </w:p>
    <w:p w:rsidR="00B246F2" w:rsidRDefault="00B246F2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զ)</w:t>
      </w:r>
      <w:r w:rsidR="00326E21">
        <w:rPr>
          <w:rFonts w:ascii="GHEA Grapalat" w:hAnsi="GHEA Grapalat"/>
          <w:sz w:val="24"/>
          <w:szCs w:val="24"/>
          <w:lang w:val="en-US"/>
        </w:rPr>
        <w:t xml:space="preserve"> հանրության համար իրազեկման բարձրացմանն ուղղված միջոցառումներ անցացնելու, «թեժ գծով» անվճար խորհրդատվություն տրամադրելու պահանջը.</w:t>
      </w:r>
    </w:p>
    <w:p w:rsidR="00436A1E" w:rsidRDefault="00436A1E" w:rsidP="00E9028E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է) բռնարարներին պրոֆիլակտիկ հաշվառման վերցնելու պահանջը:</w:t>
      </w:r>
    </w:p>
    <w:p w:rsidR="00E9028E" w:rsidRDefault="00E9028E" w:rsidP="006F2E9F">
      <w:pPr>
        <w:tabs>
          <w:tab w:val="left" w:pos="1134"/>
        </w:tabs>
        <w:spacing w:before="120" w:after="120" w:line="360" w:lineRule="auto"/>
        <w:ind w:left="-426" w:firstLine="516"/>
        <w:jc w:val="both"/>
        <w:rPr>
          <w:rFonts w:ascii="GHEA Grapalat" w:hAnsi="GHEA Grapalat"/>
          <w:sz w:val="24"/>
          <w:szCs w:val="24"/>
        </w:rPr>
      </w:pPr>
      <w:r w:rsidRPr="00E9028E">
        <w:rPr>
          <w:rFonts w:ascii="GHEA Grapalat" w:hAnsi="GHEA Grapalat"/>
          <w:sz w:val="24"/>
          <w:szCs w:val="24"/>
          <w:lang w:val="hy-AM"/>
        </w:rPr>
        <w:t xml:space="preserve">Նախագծի համար անկյունաքարային նշանակություն ունեցող </w:t>
      </w:r>
      <w:r w:rsidR="00436A1E">
        <w:rPr>
          <w:rFonts w:ascii="GHEA Grapalat" w:hAnsi="GHEA Grapalat"/>
          <w:sz w:val="24"/>
          <w:szCs w:val="24"/>
          <w:lang w:val="en-US"/>
        </w:rPr>
        <w:t>հաջորդ</w:t>
      </w:r>
      <w:r w:rsidR="0066627D" w:rsidRPr="0066627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028E">
        <w:rPr>
          <w:rFonts w:ascii="GHEA Grapalat" w:hAnsi="GHEA Grapalat"/>
          <w:sz w:val="24"/>
          <w:szCs w:val="24"/>
          <w:lang w:val="hy-AM"/>
        </w:rPr>
        <w:t xml:space="preserve">հարցն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Pr="00E9028E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 և դրա իրական սպառնալիքի ներքո գտնվող անձանց անվտանգության և պաշտպանության ապահովումն է: </w:t>
      </w:r>
      <w:r w:rsidR="0066627D" w:rsidRPr="0066627D">
        <w:rPr>
          <w:rFonts w:ascii="GHEA Grapalat" w:hAnsi="GHEA Grapalat"/>
          <w:sz w:val="24"/>
          <w:szCs w:val="24"/>
          <w:lang w:val="hy-AM"/>
        </w:rPr>
        <w:t xml:space="preserve">Այս նպատակի իրագործման նպատակով Նախագծում ներդրվել են անհետաձգելի միջամտության որոշման և պաշտպանական որոշման ինստիտուտները: </w:t>
      </w:r>
    </w:p>
    <w:p w:rsidR="00CF3711" w:rsidRPr="004531FC" w:rsidRDefault="00CF3711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Նշված որոշումներից առաջինը նպատակ է հետապնդում </w:t>
      </w:r>
      <w:r w:rsidR="00511B29">
        <w:rPr>
          <w:rFonts w:ascii="GHEA Grapalat" w:hAnsi="GHEA Grapalat"/>
          <w:sz w:val="24"/>
          <w:szCs w:val="24"/>
        </w:rPr>
        <w:t>ընտանիքում</w:t>
      </w:r>
      <w:r>
        <w:rPr>
          <w:rFonts w:ascii="GHEA Grapalat" w:hAnsi="GHEA Grapalat"/>
          <w:sz w:val="24"/>
          <w:szCs w:val="24"/>
        </w:rPr>
        <w:t xml:space="preserve"> բռնության </w:t>
      </w:r>
      <w:r w:rsidRPr="008E1B71">
        <w:rPr>
          <w:rFonts w:ascii="GHEA Grapalat" w:hAnsi="GHEA Grapalat" w:cs="Sylfaen"/>
          <w:sz w:val="24"/>
          <w:szCs w:val="24"/>
          <w:lang w:val="hy-AM"/>
        </w:rPr>
        <w:t xml:space="preserve">անմիջական վտանգի </w:t>
      </w:r>
      <w:r>
        <w:rPr>
          <w:rFonts w:ascii="GHEA Grapalat" w:hAnsi="GHEA Grapalat" w:cs="Sylfaen"/>
          <w:sz w:val="24"/>
          <w:szCs w:val="24"/>
        </w:rPr>
        <w:t xml:space="preserve">դեպքում </w:t>
      </w:r>
      <w:r w:rsidRPr="008E1B71">
        <w:rPr>
          <w:rFonts w:ascii="GHEA Grapalat" w:hAnsi="GHEA Grapalat" w:cs="Sylfaen"/>
          <w:sz w:val="24"/>
          <w:szCs w:val="24"/>
          <w:lang w:val="hy-AM"/>
        </w:rPr>
        <w:t>անհապաղ</w:t>
      </w:r>
      <w:r>
        <w:rPr>
          <w:rFonts w:ascii="GHEA Grapalat" w:hAnsi="GHEA Grapalat"/>
          <w:sz w:val="24"/>
          <w:szCs w:val="24"/>
        </w:rPr>
        <w:t xml:space="preserve"> ապահովել անձի </w:t>
      </w:r>
      <w:r w:rsidRPr="008E1B71">
        <w:rPr>
          <w:rFonts w:ascii="GHEA Grapalat" w:hAnsi="GHEA Grapalat" w:cs="Sylfaen"/>
          <w:sz w:val="24"/>
          <w:szCs w:val="24"/>
          <w:lang w:val="hy-AM"/>
        </w:rPr>
        <w:t>անվտանգությ</w:t>
      </w:r>
      <w:r>
        <w:rPr>
          <w:rFonts w:ascii="GHEA Grapalat" w:hAnsi="GHEA Grapalat" w:cs="Sylfaen"/>
          <w:sz w:val="24"/>
          <w:szCs w:val="24"/>
        </w:rPr>
        <w:t xml:space="preserve">ունը: </w:t>
      </w:r>
      <w:r w:rsidR="00F334D7">
        <w:rPr>
          <w:rFonts w:ascii="GHEA Grapalat" w:hAnsi="GHEA Grapalat" w:cs="Sylfaen"/>
          <w:sz w:val="24"/>
          <w:szCs w:val="24"/>
        </w:rPr>
        <w:t xml:space="preserve">Այս միջոցը գործի է դրվում </w:t>
      </w:r>
      <w:r w:rsidRPr="008E1B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D7" w:rsidRPr="008E1B71">
        <w:rPr>
          <w:rFonts w:ascii="GHEA Grapalat" w:hAnsi="GHEA Grapalat" w:cs="Sylfaen"/>
          <w:sz w:val="24"/>
          <w:szCs w:val="24"/>
          <w:lang w:val="hy-AM"/>
        </w:rPr>
        <w:t>ոստիկանության</w:t>
      </w:r>
      <w:r w:rsidR="00F334D7" w:rsidRPr="008E1B71">
        <w:rPr>
          <w:rFonts w:ascii="GHEA Grapalat" w:hAnsi="GHEA Grapalat"/>
          <w:sz w:val="24"/>
          <w:szCs w:val="24"/>
          <w:lang w:val="hy-AM"/>
        </w:rPr>
        <w:t xml:space="preserve"> իրավասու </w:t>
      </w:r>
      <w:r w:rsidR="00F334D7" w:rsidRPr="008E1B71">
        <w:rPr>
          <w:rFonts w:ascii="GHEA Grapalat" w:hAnsi="GHEA Grapalat" w:cs="Sylfaen"/>
          <w:sz w:val="24"/>
          <w:szCs w:val="24"/>
          <w:lang w:val="hy-AM"/>
        </w:rPr>
        <w:t>ծառայողի</w:t>
      </w:r>
      <w:r w:rsidR="00F334D7" w:rsidRPr="008E1B71">
        <w:rPr>
          <w:rFonts w:ascii="GHEA Grapalat" w:hAnsi="GHEA Grapalat"/>
          <w:sz w:val="24"/>
          <w:szCs w:val="24"/>
          <w:lang w:val="hy-AM"/>
        </w:rPr>
        <w:t xml:space="preserve"> </w:t>
      </w:r>
      <w:r w:rsidR="00F334D7" w:rsidRPr="008E1B71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F334D7">
        <w:rPr>
          <w:rFonts w:ascii="GHEA Grapalat" w:hAnsi="GHEA Grapalat" w:cs="Sylfaen"/>
          <w:sz w:val="24"/>
          <w:szCs w:val="24"/>
        </w:rPr>
        <w:t xml:space="preserve">, որը կաշկանդված չէ բռնության ենթարկված կամ դրա սպառնալիքի ներքո գտնվող անձի համաձայնությամբ: </w:t>
      </w:r>
      <w:r w:rsidR="003A2F09">
        <w:rPr>
          <w:rFonts w:ascii="GHEA Grapalat" w:hAnsi="GHEA Grapalat" w:cs="Sylfaen"/>
          <w:sz w:val="24"/>
          <w:szCs w:val="24"/>
        </w:rPr>
        <w:t xml:space="preserve">Տուժողի կամքով կաշկանդված չլինելը կարևորագույն նշանակություն ունի, որը բազմիցս ընդգծվել է միջազգային և հասարակական կազմակերպությունների կողմից: Բանն այն է, որ </w:t>
      </w:r>
      <w:r w:rsidR="00511B29">
        <w:rPr>
          <w:rFonts w:ascii="GHEA Grapalat" w:hAnsi="GHEA Grapalat" w:cs="Sylfaen"/>
          <w:sz w:val="24"/>
          <w:szCs w:val="24"/>
        </w:rPr>
        <w:t>ընտանիքում</w:t>
      </w:r>
      <w:r w:rsidR="003A2F09">
        <w:rPr>
          <w:rFonts w:ascii="GHEA Grapalat" w:hAnsi="GHEA Grapalat" w:cs="Sylfaen"/>
          <w:sz w:val="24"/>
          <w:szCs w:val="24"/>
        </w:rPr>
        <w:t xml:space="preserve"> բռնության ենթարկվողներ</w:t>
      </w:r>
      <w:r w:rsidR="006F2E9F">
        <w:rPr>
          <w:rFonts w:ascii="GHEA Grapalat" w:hAnsi="GHEA Grapalat" w:cs="Sylfaen"/>
          <w:sz w:val="24"/>
          <w:szCs w:val="24"/>
          <w:lang w:val="en-US"/>
        </w:rPr>
        <w:t>ն</w:t>
      </w:r>
      <w:r w:rsidR="003A2F09">
        <w:rPr>
          <w:rFonts w:ascii="GHEA Grapalat" w:hAnsi="GHEA Grapalat" w:cs="Sylfaen"/>
          <w:sz w:val="24"/>
          <w:szCs w:val="24"/>
        </w:rPr>
        <w:t xml:space="preserve"> առավել հաճախ խուսափում են իրավապահներին դիմելուց` իրենց հարազատներին պատասխանատվությունից ազատելու, ավելի դաժան բռնությունից վախենալու և այլ պատճառներով: Այս համատեքստում անհրաժեշտ են այնպիսի իրավական կարգավորումներ, որոնք թույլ կտան պետությանն իրականացնել իր </w:t>
      </w:r>
      <w:r w:rsidR="003A2F09">
        <w:rPr>
          <w:rFonts w:ascii="GHEA Grapalat" w:hAnsi="GHEA Grapalat" w:cs="Sylfaen"/>
          <w:sz w:val="24"/>
          <w:szCs w:val="24"/>
        </w:rPr>
        <w:lastRenderedPageBreak/>
        <w:t xml:space="preserve">պատասխանատվության ներքո գտնվող անձանց կյանքի և առողջության պաշտպանության ուղղությամբ ստանձնած դրական պարտականությունները: </w:t>
      </w:r>
      <w:r w:rsidR="00350473">
        <w:rPr>
          <w:rFonts w:ascii="GHEA Grapalat" w:hAnsi="GHEA Grapalat" w:cs="Sylfaen"/>
          <w:sz w:val="24"/>
          <w:szCs w:val="24"/>
        </w:rPr>
        <w:t xml:space="preserve">Քննարկվող միջոցը </w:t>
      </w:r>
      <w:r w:rsidR="00350473">
        <w:rPr>
          <w:rFonts w:ascii="GHEA Grapalat" w:hAnsi="GHEA Grapalat" w:cs="Sylfaen"/>
          <w:sz w:val="24"/>
          <w:szCs w:val="24"/>
          <w:lang w:val="en-US"/>
        </w:rPr>
        <w:t>թույլ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է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տալիս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բռնարարի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կիրառել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այնպիսի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սահմանափակումներ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ինչպիսիք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են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` </w:t>
      </w:r>
      <w:r w:rsidR="00350473">
        <w:rPr>
          <w:rFonts w:ascii="GHEA Grapalat" w:hAnsi="GHEA Grapalat" w:cs="Sylfaen"/>
          <w:sz w:val="24"/>
          <w:szCs w:val="24"/>
          <w:lang w:val="en-US"/>
        </w:rPr>
        <w:t>նրան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արգելել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մոտենալ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բռնության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անմիջական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վտանգի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ներքո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անձին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և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նրա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խնամքի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տակ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անձանց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FF711D">
        <w:rPr>
          <w:rFonts w:ascii="GHEA Grapalat" w:hAnsi="GHEA Grapalat" w:cs="Sylfaen"/>
          <w:sz w:val="24"/>
          <w:szCs w:val="24"/>
          <w:lang w:val="en-US"/>
        </w:rPr>
        <w:t>որոշակի հեռավորությունից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ավելի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շառավղով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չայցելել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նրանց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իրենց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բնակության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ուսման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աշխատանքի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վայրերում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հարկադրել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բռնարարին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անմիջապես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լքել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վտանգի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ներքո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գտնվող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անձի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բնակության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տարածքից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անգամ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եթե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նա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այդ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տարածքի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նկատմամբ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ունի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սեփականության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իրավունք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, </w:t>
      </w:r>
      <w:r w:rsidR="00350473">
        <w:rPr>
          <w:rFonts w:ascii="GHEA Grapalat" w:hAnsi="GHEA Grapalat" w:cs="Sylfaen"/>
          <w:sz w:val="24"/>
          <w:szCs w:val="24"/>
          <w:lang w:val="en-US"/>
        </w:rPr>
        <w:t>և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այլ</w:t>
      </w:r>
      <w:r w:rsidR="00350473" w:rsidRPr="00350473">
        <w:rPr>
          <w:rFonts w:ascii="GHEA Grapalat" w:hAnsi="GHEA Grapalat" w:cs="Sylfaen"/>
          <w:sz w:val="24"/>
          <w:szCs w:val="24"/>
        </w:rPr>
        <w:t xml:space="preserve"> </w:t>
      </w:r>
      <w:r w:rsidR="00350473">
        <w:rPr>
          <w:rFonts w:ascii="GHEA Grapalat" w:hAnsi="GHEA Grapalat" w:cs="Sylfaen"/>
          <w:sz w:val="24"/>
          <w:szCs w:val="24"/>
          <w:lang w:val="en-US"/>
        </w:rPr>
        <w:t>սահմանափակումներ</w:t>
      </w:r>
      <w:r w:rsidR="00350473" w:rsidRPr="00350473">
        <w:rPr>
          <w:rFonts w:ascii="GHEA Grapalat" w:hAnsi="GHEA Grapalat" w:cs="Sylfaen"/>
          <w:sz w:val="24"/>
          <w:szCs w:val="24"/>
        </w:rPr>
        <w:t>:</w:t>
      </w:r>
      <w:r w:rsidR="00E359A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531FC" w:rsidRPr="004531FC">
        <w:rPr>
          <w:rFonts w:ascii="GHEA Grapalat" w:hAnsi="GHEA Grapalat" w:cs="Sylfaen"/>
          <w:sz w:val="24"/>
          <w:szCs w:val="24"/>
        </w:rPr>
        <w:t xml:space="preserve"> </w:t>
      </w:r>
    </w:p>
    <w:p w:rsidR="004C0FBC" w:rsidRPr="008760E2" w:rsidRDefault="004531FC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տարբերություն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անհետաձգելի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միջամտության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պաշտպանական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որոշում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կայացնելու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համար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դատարան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կարող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դիմել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հենց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բռնության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ենթարկվող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անձը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նաև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նրա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համաձայնությամբ</w:t>
      </w:r>
      <w:r w:rsidRPr="004531FC">
        <w:rPr>
          <w:rFonts w:ascii="GHEA Grapalat" w:hAnsi="GHEA Grapalat" w:cs="Sylfaen"/>
          <w:sz w:val="24"/>
          <w:szCs w:val="24"/>
        </w:rPr>
        <w:t xml:space="preserve">`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նրան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իրավաբանական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կամ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բժշկական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օգնություն</w:t>
      </w:r>
      <w:r w:rsidRPr="007C520D">
        <w:rPr>
          <w:rFonts w:ascii="GHEA Grapalat" w:hAnsi="GHEA Grapalat" w:cs="Sylfaen"/>
          <w:sz w:val="24"/>
          <w:szCs w:val="24"/>
        </w:rPr>
        <w:t xml:space="preserve"> </w:t>
      </w:r>
      <w:r w:rsidRPr="007C520D">
        <w:rPr>
          <w:rFonts w:ascii="GHEA Grapalat" w:hAnsi="GHEA Grapalat" w:cs="Sylfaen"/>
          <w:sz w:val="24"/>
          <w:szCs w:val="24"/>
          <w:lang w:val="en-US"/>
        </w:rPr>
        <w:t>ցուցաբերող</w:t>
      </w:r>
      <w:r w:rsidR="007C520D">
        <w:rPr>
          <w:rFonts w:ascii="GHEA Grapalat" w:hAnsi="GHEA Grapalat" w:cs="Sylfaen"/>
          <w:sz w:val="24"/>
          <w:szCs w:val="24"/>
          <w:lang w:val="en-US"/>
        </w:rPr>
        <w:t>ները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իսկ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անչափահաս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 w:rsidR="0026487E">
        <w:rPr>
          <w:rFonts w:ascii="GHEA Grapalat" w:hAnsi="GHEA Grapalat" w:cs="Sylfaen"/>
          <w:sz w:val="24"/>
          <w:szCs w:val="24"/>
          <w:lang w:val="en-US"/>
        </w:rPr>
        <w:t xml:space="preserve">և անգործունակ </w:t>
      </w:r>
      <w:r>
        <w:rPr>
          <w:rFonts w:ascii="GHEA Grapalat" w:hAnsi="GHEA Grapalat" w:cs="Sylfaen"/>
          <w:sz w:val="24"/>
          <w:szCs w:val="24"/>
          <w:lang w:val="en-US"/>
        </w:rPr>
        <w:t>տուժողների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դեպքում</w:t>
      </w:r>
      <w:r w:rsidRPr="004531FC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նաև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խնամակալության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հոգաբարձության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մարմինները</w:t>
      </w:r>
      <w:r w:rsidRPr="004531FC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  <w:lang w:val="en-US"/>
        </w:rPr>
        <w:t>Այս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որոշման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գործողությունն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երկար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է</w:t>
      </w:r>
      <w:r w:rsidRPr="004531FC">
        <w:rPr>
          <w:rFonts w:ascii="GHEA Grapalat" w:hAnsi="GHEA Grapalat" w:cs="Sylfaen"/>
          <w:sz w:val="24"/>
          <w:szCs w:val="24"/>
        </w:rPr>
        <w:t xml:space="preserve">, </w:t>
      </w:r>
      <w:r>
        <w:rPr>
          <w:rFonts w:ascii="GHEA Grapalat" w:hAnsi="GHEA Grapalat" w:cs="Sylfaen"/>
          <w:sz w:val="24"/>
          <w:szCs w:val="24"/>
          <w:lang w:val="en-US"/>
        </w:rPr>
        <w:t>դա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ընդունելու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ընթացակարգն</w:t>
      </w:r>
      <w:r w:rsidRPr="004531FC">
        <w:rPr>
          <w:rFonts w:ascii="GHEA Grapalat" w:hAnsi="GHEA Grapalat" w:cs="Sylfaen"/>
          <w:sz w:val="24"/>
          <w:szCs w:val="24"/>
        </w:rPr>
        <w:t xml:space="preserve">` </w:t>
      </w:r>
      <w:r>
        <w:rPr>
          <w:rFonts w:ascii="GHEA Grapalat" w:hAnsi="GHEA Grapalat" w:cs="Sylfaen"/>
          <w:sz w:val="24"/>
          <w:szCs w:val="24"/>
          <w:lang w:val="en-US"/>
        </w:rPr>
        <w:t>ավելի</w:t>
      </w:r>
      <w:r w:rsidRPr="004531F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մրցակցային</w:t>
      </w:r>
      <w:r w:rsidRPr="004531FC">
        <w:rPr>
          <w:rFonts w:ascii="GHEA Grapalat" w:hAnsi="GHEA Grapalat" w:cs="Sylfaen"/>
          <w:sz w:val="24"/>
          <w:szCs w:val="24"/>
        </w:rPr>
        <w:t>: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նախատեսվող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26487E">
        <w:rPr>
          <w:rFonts w:ascii="GHEA Grapalat" w:hAnsi="GHEA Grapalat" w:cs="Sylfaen"/>
          <w:sz w:val="24"/>
          <w:szCs w:val="24"/>
          <w:lang w:val="en-US"/>
        </w:rPr>
        <w:t>սահմանափակումները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նույնանում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են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անհետաձգելի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միջամտության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որոշմամբ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 </w:t>
      </w:r>
      <w:r w:rsidR="00AB58E5">
        <w:rPr>
          <w:rFonts w:ascii="GHEA Grapalat" w:hAnsi="GHEA Grapalat" w:cs="Sylfaen"/>
          <w:sz w:val="24"/>
          <w:szCs w:val="24"/>
          <w:lang w:val="en-US"/>
        </w:rPr>
        <w:t>նախատեսվողներին</w:t>
      </w:r>
      <w:r w:rsidR="00AB58E5" w:rsidRPr="00AB58E5">
        <w:rPr>
          <w:rFonts w:ascii="GHEA Grapalat" w:hAnsi="GHEA Grapalat" w:cs="Sylfaen"/>
          <w:sz w:val="24"/>
          <w:szCs w:val="24"/>
        </w:rPr>
        <w:t xml:space="preserve">: </w:t>
      </w:r>
    </w:p>
    <w:p w:rsidR="000B0F10" w:rsidRDefault="004C0FBC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Վերը ներկայացված պաշտպանության միջոցներն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բռնության ենթարկված կամ դրա վտանգի ներքո գտնվող անձանց թույլ են տալիս անվտանգ միջավայրում սկսել ամուսնալուծության գործընթաց, լուծել երեխաների խնամակալության և ընդհանուր համատեղ սեփականություն հանդիսացող գույքը կիսելու հետ կապված հարցերը, գտնել նոր բնակարան, աշխատանք` բռնարարից տնտեսապես անկախ լինելու նպատակով, և ընդհանուր առմամբ օգտվել բռնությունից ազատ կյանքով ապրելու իրենց իրավունքից: Իսկ բռնարարին </w:t>
      </w:r>
      <w:r w:rsidR="006D5327">
        <w:rPr>
          <w:rFonts w:ascii="GHEA Grapalat" w:hAnsi="GHEA Grapalat" w:cs="Sylfaen"/>
          <w:sz w:val="24"/>
          <w:szCs w:val="24"/>
          <w:lang w:val="en-US"/>
        </w:rPr>
        <w:t xml:space="preserve">այդ ժամանակը հնարավորություն է տալիս ստանալ հոգեբանական աջակցություն, անցնել անհրաժեշտ բուժման կուրս և միգուցե հաշտության </w:t>
      </w:r>
      <w:r w:rsidR="000201E1">
        <w:rPr>
          <w:rFonts w:ascii="GHEA Grapalat" w:hAnsi="GHEA Grapalat" w:cs="Sylfaen"/>
          <w:sz w:val="24"/>
          <w:szCs w:val="24"/>
          <w:lang w:val="en-US"/>
        </w:rPr>
        <w:t xml:space="preserve">խաղաղ </w:t>
      </w:r>
      <w:r w:rsidR="006D5327">
        <w:rPr>
          <w:rFonts w:ascii="GHEA Grapalat" w:hAnsi="GHEA Grapalat" w:cs="Sylfaen"/>
          <w:sz w:val="24"/>
          <w:szCs w:val="24"/>
          <w:lang w:val="en-US"/>
        </w:rPr>
        <w:t xml:space="preserve">գործընթաց սկսել տուժողի հետ: </w:t>
      </w:r>
      <w:r w:rsidR="00E359A5">
        <w:rPr>
          <w:rFonts w:ascii="GHEA Grapalat" w:hAnsi="GHEA Grapalat" w:cs="Sylfaen"/>
          <w:sz w:val="24"/>
          <w:szCs w:val="24"/>
          <w:lang w:val="en-US"/>
        </w:rPr>
        <w:t xml:space="preserve">Այս որոշման համար դիմելու կարգը սահմանվում է «Հայաստանի </w:t>
      </w:r>
      <w:r w:rsidR="003B5DED">
        <w:rPr>
          <w:rFonts w:ascii="GHEA Grapalat" w:hAnsi="GHEA Grapalat" w:cs="Sylfaen"/>
          <w:sz w:val="24"/>
          <w:szCs w:val="24"/>
          <w:lang w:val="en-US"/>
        </w:rPr>
        <w:t>Հ</w:t>
      </w:r>
      <w:r w:rsidR="00E359A5">
        <w:rPr>
          <w:rFonts w:ascii="GHEA Grapalat" w:hAnsi="GHEA Grapalat" w:cs="Sylfaen"/>
          <w:sz w:val="24"/>
          <w:szCs w:val="24"/>
          <w:lang w:val="en-US"/>
        </w:rPr>
        <w:t>անրապետության քաղաքացիական դատավարության օրենսգրքում լրացում կատարելու մասին» ՀՀ օրենքի նախագծով:</w:t>
      </w:r>
    </w:p>
    <w:p w:rsidR="000B0F10" w:rsidRDefault="000B0F10" w:rsidP="000B0F10">
      <w:pPr>
        <w:tabs>
          <w:tab w:val="left" w:pos="1134"/>
        </w:tabs>
        <w:spacing w:before="24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lastRenderedPageBreak/>
        <w:t xml:space="preserve">Ներկայացված որոշումների </w:t>
      </w:r>
      <w:r w:rsidR="003B5DED">
        <w:rPr>
          <w:rFonts w:ascii="GHEA Grapalat" w:hAnsi="GHEA Grapalat" w:cs="Sylfaen"/>
          <w:sz w:val="24"/>
          <w:szCs w:val="24"/>
          <w:lang w:val="en-US"/>
        </w:rPr>
        <w:t xml:space="preserve">որոշ </w:t>
      </w:r>
      <w:r>
        <w:rPr>
          <w:rFonts w:ascii="GHEA Grapalat" w:hAnsi="GHEA Grapalat" w:cs="Sylfaen"/>
          <w:sz w:val="24"/>
          <w:szCs w:val="24"/>
          <w:lang w:val="en-US"/>
        </w:rPr>
        <w:t>պահանջների խախտումն առաջացնում է վարչական</w:t>
      </w:r>
      <w:r w:rsidR="003B5DED">
        <w:rPr>
          <w:rFonts w:ascii="GHEA Grapalat" w:hAnsi="GHEA Grapalat" w:cs="Sylfaen"/>
          <w:sz w:val="24"/>
          <w:szCs w:val="24"/>
          <w:lang w:val="en-US"/>
        </w:rPr>
        <w:t>, իսկ մյուսներինը՝ քրեական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պատասխանատվություն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, որի վերաբերյալ փաթեթում առկա </w:t>
      </w:r>
      <w:r w:rsidR="003B5DED">
        <w:rPr>
          <w:rFonts w:ascii="GHEA Grapalat" w:hAnsi="GHEA Grapalat" w:cs="Sylfaen"/>
          <w:sz w:val="24"/>
          <w:szCs w:val="24"/>
          <w:lang w:val="en-US"/>
        </w:rPr>
        <w:t>են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 նախագ</w:t>
      </w:r>
      <w:r w:rsidR="003B5DED">
        <w:rPr>
          <w:rFonts w:ascii="GHEA Grapalat" w:hAnsi="GHEA Grapalat" w:cs="Sylfaen"/>
          <w:sz w:val="24"/>
          <w:szCs w:val="24"/>
          <w:lang w:val="en-US"/>
        </w:rPr>
        <w:t xml:space="preserve">ծեր՝ 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Հայաստանի Հանրապետության վարչական իրավախախտումների վերաբերյալ օրենսգրքում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3B5DED">
        <w:rPr>
          <w:rFonts w:ascii="GHEA Grapalat" w:hAnsi="GHEA Grapalat" w:cs="Sylfaen"/>
          <w:sz w:val="24"/>
          <w:szCs w:val="24"/>
          <w:lang w:val="en-US"/>
        </w:rPr>
        <w:t xml:space="preserve">և քրեական օրենսգրքում </w:t>
      </w:r>
      <w:r w:rsidR="004D4AB2">
        <w:rPr>
          <w:rFonts w:ascii="GHEA Grapalat" w:hAnsi="GHEA Grapalat" w:cs="Sylfaen"/>
          <w:sz w:val="24"/>
          <w:szCs w:val="24"/>
          <w:lang w:val="en-US"/>
        </w:rPr>
        <w:t>լրացում</w:t>
      </w:r>
      <w:r w:rsidR="003B5DED">
        <w:rPr>
          <w:rFonts w:ascii="GHEA Grapalat" w:hAnsi="GHEA Grapalat" w:cs="Sylfaen"/>
          <w:sz w:val="24"/>
          <w:szCs w:val="24"/>
          <w:lang w:val="en-US"/>
        </w:rPr>
        <w:t>ներ</w:t>
      </w:r>
      <w:r w:rsidR="004D4AB2">
        <w:rPr>
          <w:rFonts w:ascii="GHEA Grapalat" w:hAnsi="GHEA Grapalat" w:cs="Sylfaen"/>
          <w:sz w:val="24"/>
          <w:szCs w:val="24"/>
          <w:lang w:val="en-US"/>
        </w:rPr>
        <w:t xml:space="preserve"> կատարելու մասին</w:t>
      </w:r>
      <w:r w:rsidR="001D53E9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4531FC" w:rsidRDefault="003C1E35" w:rsidP="00CF3711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Պաշտպանության նման միջոցներ նախատեսված են </w:t>
      </w:r>
      <w:r w:rsidRPr="00595B61">
        <w:rPr>
          <w:rFonts w:ascii="GHEA Grapalat" w:hAnsi="GHEA Grapalat" w:cs="Sylfaen"/>
          <w:sz w:val="24"/>
          <w:szCs w:val="24"/>
          <w:lang w:val="en-US"/>
        </w:rPr>
        <w:t xml:space="preserve">Ավստրիայի, </w:t>
      </w:r>
      <w:r w:rsidR="00BB718C">
        <w:rPr>
          <w:rFonts w:ascii="GHEA Grapalat" w:hAnsi="GHEA Grapalat" w:cs="Sylfaen"/>
          <w:sz w:val="24"/>
          <w:szCs w:val="24"/>
          <w:lang w:val="en-US"/>
        </w:rPr>
        <w:t xml:space="preserve">Գերմանիայի, </w:t>
      </w:r>
      <w:r w:rsidRPr="00595B61">
        <w:rPr>
          <w:rFonts w:ascii="GHEA Grapalat" w:hAnsi="GHEA Grapalat" w:cs="Sylfaen"/>
          <w:sz w:val="24"/>
          <w:szCs w:val="24"/>
          <w:lang w:val="en-US"/>
        </w:rPr>
        <w:t>Վրաստանի, Մոլդովայի, Ղազախստանի</w:t>
      </w:r>
      <w:r w:rsidR="00BB718C">
        <w:rPr>
          <w:rFonts w:ascii="GHEA Grapalat" w:hAnsi="GHEA Grapalat" w:cs="Sylfaen"/>
          <w:sz w:val="24"/>
          <w:szCs w:val="24"/>
          <w:lang w:val="en-US"/>
        </w:rPr>
        <w:t>, Վրաստանի</w:t>
      </w:r>
      <w:r w:rsidR="003B5DED">
        <w:rPr>
          <w:rFonts w:ascii="GHEA Grapalat" w:hAnsi="GHEA Grapalat" w:cs="Sylfaen"/>
          <w:sz w:val="24"/>
          <w:szCs w:val="24"/>
          <w:lang w:val="en-US"/>
        </w:rPr>
        <w:t>, Բուլղարիայի և մի շարք այլ երկրների</w:t>
      </w:r>
      <w:r w:rsidRPr="00595B61">
        <w:rPr>
          <w:rFonts w:ascii="GHEA Grapalat" w:hAnsi="GHEA Grapalat" w:cs="Sylfaen"/>
          <w:sz w:val="24"/>
          <w:szCs w:val="24"/>
          <w:lang w:val="en-US"/>
        </w:rPr>
        <w:t xml:space="preserve"> օրենսդրությամբ:</w:t>
      </w:r>
      <w:r w:rsidR="0079090D">
        <w:rPr>
          <w:rFonts w:ascii="GHEA Grapalat" w:hAnsi="GHEA Grapalat" w:cs="Sylfaen"/>
          <w:sz w:val="24"/>
          <w:szCs w:val="24"/>
          <w:lang w:val="en-US"/>
        </w:rPr>
        <w:t xml:space="preserve"> Դրանց անհրաժեշտությունն ընդգծվում է նաև </w:t>
      </w:r>
      <w:r w:rsidR="008A143A">
        <w:rPr>
          <w:rFonts w:ascii="GHEA Grapalat" w:hAnsi="GHEA Grapalat" w:cs="Sylfaen"/>
          <w:sz w:val="24"/>
          <w:szCs w:val="24"/>
          <w:lang w:val="en-US"/>
        </w:rPr>
        <w:t>«</w:t>
      </w:r>
      <w:r w:rsidR="008A143A" w:rsidRPr="008A143A">
        <w:rPr>
          <w:rFonts w:ascii="GHEA Grapalat" w:hAnsi="GHEA Grapalat" w:cs="Sylfaen"/>
          <w:sz w:val="24"/>
          <w:szCs w:val="24"/>
          <w:lang w:val="en-US"/>
        </w:rPr>
        <w:t xml:space="preserve">Կանանց նկատմամբ բռնության և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="008A143A" w:rsidRPr="008A143A">
        <w:rPr>
          <w:rFonts w:ascii="GHEA Grapalat" w:hAnsi="GHEA Grapalat" w:cs="Sylfaen"/>
          <w:sz w:val="24"/>
          <w:szCs w:val="24"/>
          <w:lang w:val="en-US"/>
        </w:rPr>
        <w:t xml:space="preserve"> բռնության կանխարգելման և դրա դեմ պայքարի մասին</w:t>
      </w:r>
      <w:r w:rsidR="008A143A">
        <w:rPr>
          <w:rFonts w:ascii="GHEA Grapalat" w:hAnsi="GHEA Grapalat" w:cs="Sylfaen"/>
          <w:sz w:val="24"/>
          <w:szCs w:val="24"/>
          <w:lang w:val="en-US"/>
        </w:rPr>
        <w:t>»</w:t>
      </w:r>
      <w:r w:rsidR="008A143A">
        <w:t xml:space="preserve"> </w:t>
      </w:r>
      <w:r w:rsidR="008A143A">
        <w:rPr>
          <w:rFonts w:ascii="GHEA Grapalat" w:hAnsi="GHEA Grapalat" w:cs="Sylfaen"/>
          <w:sz w:val="24"/>
          <w:szCs w:val="24"/>
          <w:lang w:val="en-US"/>
        </w:rPr>
        <w:t>Եվրոպայի Խորհրդի</w:t>
      </w:r>
      <w:r w:rsidR="0079090D">
        <w:rPr>
          <w:rFonts w:ascii="GHEA Grapalat" w:hAnsi="GHEA Grapalat" w:cs="Sylfaen"/>
          <w:sz w:val="24"/>
          <w:szCs w:val="24"/>
          <w:lang w:val="en-US"/>
        </w:rPr>
        <w:t xml:space="preserve"> կոնվենցիայով: </w:t>
      </w:r>
      <w:r>
        <w:rPr>
          <w:rFonts w:ascii="GHEA Grapalat" w:hAnsi="GHEA Grapalat" w:cs="Sylfaen"/>
          <w:sz w:val="24"/>
          <w:szCs w:val="24"/>
          <w:lang w:val="en-US"/>
        </w:rPr>
        <w:t xml:space="preserve">  </w:t>
      </w:r>
      <w:r w:rsidR="004C0FBC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4531FC" w:rsidRPr="004C0FBC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8C0D6E" w:rsidRPr="00E9028E" w:rsidRDefault="00511B29" w:rsidP="00E9590B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="00F473E9">
        <w:rPr>
          <w:rFonts w:ascii="GHEA Grapalat" w:hAnsi="GHEA Grapalat" w:cs="Sylfaen"/>
          <w:sz w:val="24"/>
          <w:szCs w:val="24"/>
          <w:lang w:val="en-US"/>
        </w:rPr>
        <w:t xml:space="preserve"> բռնության կանխարգելման տեսանկյունից հարկ է ընդգծել նաև Նախագծով առաջարկվող` </w:t>
      </w:r>
      <w:r w:rsidR="00F473E9">
        <w:rPr>
          <w:rFonts w:ascii="GHEA Grapalat" w:hAnsi="GHEA Grapalat" w:cs="Sylfaen"/>
          <w:sz w:val="24"/>
          <w:szCs w:val="24"/>
          <w:lang w:val="hy-AM"/>
        </w:rPr>
        <w:t>նախազգուշաց</w:t>
      </w:r>
      <w:r w:rsidR="00F473E9">
        <w:rPr>
          <w:rFonts w:ascii="GHEA Grapalat" w:hAnsi="GHEA Grapalat" w:cs="Sylfaen"/>
          <w:sz w:val="24"/>
          <w:szCs w:val="24"/>
          <w:lang w:val="en-US"/>
        </w:rPr>
        <w:t xml:space="preserve">ման ինստիտուտը, որը կիրառվում է </w:t>
      </w:r>
      <w:r w:rsidR="00F473E9" w:rsidRPr="008E1B71">
        <w:rPr>
          <w:rFonts w:ascii="GHEA Grapalat" w:hAnsi="GHEA Grapalat"/>
          <w:sz w:val="24"/>
          <w:szCs w:val="24"/>
          <w:lang w:val="hy-AM"/>
        </w:rPr>
        <w:t>առաջին անգամ</w:t>
      </w:r>
      <w:r w:rsidR="00F473E9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ընտանիքում</w:t>
      </w:r>
      <w:r w:rsidR="00FF711D">
        <w:rPr>
          <w:rFonts w:ascii="GHEA Grapalat" w:hAnsi="GHEA Grapalat"/>
          <w:sz w:val="24"/>
          <w:szCs w:val="24"/>
          <w:lang w:val="en-US"/>
        </w:rPr>
        <w:t xml:space="preserve"> բռնություն գործադրելու</w:t>
      </w:r>
      <w:r w:rsidR="00F473E9">
        <w:rPr>
          <w:rFonts w:ascii="GHEA Grapalat" w:hAnsi="GHEA Grapalat"/>
          <w:sz w:val="24"/>
          <w:szCs w:val="24"/>
          <w:lang w:val="en-US"/>
        </w:rPr>
        <w:t xml:space="preserve"> դեպքում</w:t>
      </w:r>
      <w:r w:rsidR="00F473E9" w:rsidRPr="008E1B71">
        <w:rPr>
          <w:rFonts w:ascii="GHEA Grapalat" w:hAnsi="GHEA Grapalat"/>
          <w:sz w:val="24"/>
          <w:szCs w:val="24"/>
          <w:lang w:val="hy-AM"/>
        </w:rPr>
        <w:t xml:space="preserve">, </w:t>
      </w:r>
      <w:r w:rsidR="00F473E9">
        <w:rPr>
          <w:rFonts w:ascii="GHEA Grapalat" w:hAnsi="GHEA Grapalat"/>
          <w:sz w:val="24"/>
          <w:szCs w:val="24"/>
          <w:lang w:val="en-US"/>
        </w:rPr>
        <w:t xml:space="preserve">եթե </w:t>
      </w:r>
      <w:r w:rsidR="00FF711D">
        <w:rPr>
          <w:rFonts w:ascii="GHEA Grapalat" w:hAnsi="GHEA Grapalat"/>
          <w:sz w:val="24"/>
          <w:szCs w:val="24"/>
          <w:lang w:val="en-US"/>
        </w:rPr>
        <w:t>արարքում</w:t>
      </w:r>
      <w:r w:rsidR="00F473E9" w:rsidRPr="008E1B71">
        <w:rPr>
          <w:rFonts w:ascii="GHEA Grapalat" w:hAnsi="GHEA Grapalat"/>
          <w:sz w:val="24"/>
          <w:szCs w:val="24"/>
          <w:lang w:val="hy-AM"/>
        </w:rPr>
        <w:t xml:space="preserve"> հանցակազմ</w:t>
      </w:r>
      <w:r w:rsidR="00F473E9">
        <w:rPr>
          <w:rFonts w:ascii="GHEA Grapalat" w:hAnsi="GHEA Grapalat"/>
          <w:sz w:val="24"/>
          <w:szCs w:val="24"/>
          <w:lang w:val="en-US"/>
        </w:rPr>
        <w:t>ի հատկանիշներ</w:t>
      </w:r>
      <w:r w:rsidR="00F473E9" w:rsidRPr="008E1B71">
        <w:rPr>
          <w:rFonts w:ascii="GHEA Grapalat" w:hAnsi="GHEA Grapalat"/>
          <w:sz w:val="24"/>
          <w:szCs w:val="24"/>
          <w:lang w:val="hy-AM"/>
        </w:rPr>
        <w:t xml:space="preserve"> չկա</w:t>
      </w:r>
      <w:r w:rsidR="00F473E9">
        <w:rPr>
          <w:rFonts w:ascii="GHEA Grapalat" w:hAnsi="GHEA Grapalat"/>
          <w:sz w:val="24"/>
          <w:szCs w:val="24"/>
          <w:lang w:val="en-US"/>
        </w:rPr>
        <w:t>ն</w:t>
      </w:r>
      <w:r w:rsidR="00F473E9" w:rsidRPr="00CB2E06">
        <w:rPr>
          <w:rFonts w:ascii="GHEA Grapalat" w:hAnsi="GHEA Grapalat"/>
          <w:sz w:val="24"/>
          <w:szCs w:val="24"/>
          <w:lang w:val="hy-AM"/>
        </w:rPr>
        <w:t>,</w:t>
      </w:r>
      <w:r w:rsidR="00F473E9" w:rsidRPr="008E1B71">
        <w:rPr>
          <w:rFonts w:ascii="GHEA Grapalat" w:hAnsi="GHEA Grapalat"/>
          <w:sz w:val="24"/>
          <w:szCs w:val="24"/>
          <w:lang w:val="hy-AM"/>
        </w:rPr>
        <w:t xml:space="preserve"> և </w:t>
      </w:r>
      <w:r>
        <w:rPr>
          <w:rFonts w:ascii="GHEA Grapalat" w:hAnsi="GHEA Grapalat"/>
          <w:sz w:val="24"/>
          <w:szCs w:val="24"/>
          <w:lang w:val="en-US"/>
        </w:rPr>
        <w:t>ընտանիքում</w:t>
      </w:r>
      <w:r w:rsidR="009C0C35">
        <w:rPr>
          <w:rFonts w:ascii="GHEA Grapalat" w:hAnsi="GHEA Grapalat"/>
          <w:sz w:val="24"/>
          <w:szCs w:val="24"/>
          <w:lang w:val="en-US"/>
        </w:rPr>
        <w:t xml:space="preserve"> բռնության ենթարկվածի</w:t>
      </w:r>
      <w:r w:rsidR="00F473E9" w:rsidRPr="00CB2E06">
        <w:rPr>
          <w:rFonts w:ascii="GHEA Grapalat" w:hAnsi="GHEA Grapalat"/>
          <w:sz w:val="24"/>
          <w:szCs w:val="24"/>
          <w:lang w:val="hy-AM"/>
        </w:rPr>
        <w:t xml:space="preserve"> կյանքին կամ առողջությանն անմիջական վտանգ չի սպառնում</w:t>
      </w:r>
      <w:r w:rsidR="00F473E9">
        <w:rPr>
          <w:rFonts w:ascii="GHEA Grapalat" w:hAnsi="GHEA Grapalat"/>
          <w:sz w:val="24"/>
          <w:szCs w:val="24"/>
          <w:lang w:val="hy-AM"/>
        </w:rPr>
        <w:t>:</w:t>
      </w:r>
      <w:r w:rsidR="00F473E9">
        <w:rPr>
          <w:rFonts w:ascii="GHEA Grapalat" w:hAnsi="GHEA Grapalat" w:cs="Sylfaen"/>
          <w:sz w:val="24"/>
          <w:szCs w:val="24"/>
          <w:lang w:val="en-US"/>
        </w:rPr>
        <w:t xml:space="preserve"> Սա թույլ է տալիս վերոնշյալ անձանց վերցնել </w:t>
      </w:r>
      <w:r w:rsidR="00FF711D">
        <w:rPr>
          <w:rFonts w:ascii="GHEA Grapalat" w:hAnsi="GHEA Grapalat" w:cs="Sylfaen"/>
          <w:sz w:val="24"/>
          <w:szCs w:val="24"/>
          <w:lang w:val="en-US"/>
        </w:rPr>
        <w:t>կանխարգելիչ</w:t>
      </w:r>
      <w:r w:rsidR="00F473E9">
        <w:rPr>
          <w:rFonts w:ascii="GHEA Grapalat" w:hAnsi="GHEA Grapalat" w:cs="Sylfaen"/>
          <w:sz w:val="24"/>
          <w:szCs w:val="24"/>
          <w:lang w:val="en-US"/>
        </w:rPr>
        <w:t xml:space="preserve"> հաշվառման և նրանց պարբերաբար այցելելու միջոցով կանխել բռնության նոր դրսևորումները: </w:t>
      </w:r>
    </w:p>
    <w:p w:rsidR="007A5C10" w:rsidRPr="00633A70" w:rsidRDefault="00511B29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Ընտանիքում</w:t>
      </w:r>
      <w:r w:rsidR="007C1037" w:rsidRPr="007C1037">
        <w:rPr>
          <w:rFonts w:ascii="GHEA Grapalat" w:hAnsi="GHEA Grapalat"/>
          <w:sz w:val="24"/>
          <w:szCs w:val="24"/>
          <w:lang w:val="hy-AM"/>
        </w:rPr>
        <w:t xml:space="preserve"> բռնության ենթարկվածների պաշտպանության և սոցիալական աջակցության նպատակով Նախագծով սահմանվում է ապաստարաններ ստեղծելու</w:t>
      </w:r>
      <w:r w:rsidR="006870BA">
        <w:rPr>
          <w:rFonts w:ascii="GHEA Grapalat" w:hAnsi="GHEA Grapalat"/>
          <w:sz w:val="24"/>
          <w:szCs w:val="24"/>
          <w:lang w:val="en-US"/>
        </w:rPr>
        <w:t xml:space="preserve"> կամ ապաստարանների գործունեությանն աջակցելու</w:t>
      </w:r>
      <w:r w:rsidR="007C1037" w:rsidRPr="007C1037">
        <w:rPr>
          <w:rFonts w:ascii="GHEA Grapalat" w:hAnsi="GHEA Grapalat"/>
          <w:sz w:val="24"/>
          <w:szCs w:val="24"/>
          <w:lang w:val="hy-AM"/>
        </w:rPr>
        <w:t>` պետության պարտականությունը</w:t>
      </w:r>
      <w:r w:rsidR="004B718F">
        <w:rPr>
          <w:rFonts w:ascii="GHEA Grapalat" w:hAnsi="GHEA Grapalat"/>
          <w:sz w:val="24"/>
          <w:szCs w:val="24"/>
          <w:lang w:val="hy-AM"/>
        </w:rPr>
        <w:t>:</w:t>
      </w:r>
      <w:r w:rsidR="004B718F" w:rsidRPr="004B718F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 xml:space="preserve">Ապաստարանների </w:t>
      </w:r>
      <w:r w:rsidR="00E05B62" w:rsidRPr="00E05B62">
        <w:rPr>
          <w:rFonts w:ascii="GHEA Grapalat" w:hAnsi="GHEA Grapalat"/>
          <w:sz w:val="24"/>
          <w:szCs w:val="24"/>
          <w:lang w:val="hy-AM"/>
        </w:rPr>
        <w:t xml:space="preserve">(ժամանակավոր օթևան) 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 xml:space="preserve">ստեղծման և դրանց գործունեության </w:t>
      </w:r>
      <w:r w:rsidR="00633A70">
        <w:rPr>
          <w:rFonts w:ascii="GHEA Grapalat" w:hAnsi="GHEA Grapalat"/>
          <w:sz w:val="24"/>
          <w:szCs w:val="24"/>
          <w:lang w:val="hy-AM"/>
        </w:rPr>
        <w:t>կարգ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>ն արդեն իսկ հաստատված է Հայաստանի Հանրապետության կառավարության</w:t>
      </w:r>
      <w:r w:rsidR="006E188E" w:rsidRPr="006E188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A70" w:rsidRPr="00633A70">
        <w:rPr>
          <w:rFonts w:ascii="GHEA Grapalat" w:hAnsi="GHEA Grapalat"/>
          <w:sz w:val="24"/>
          <w:szCs w:val="24"/>
          <w:lang w:val="hy-AM"/>
        </w:rPr>
        <w:t xml:space="preserve">որոշմամբ: </w:t>
      </w:r>
    </w:p>
    <w:p w:rsidR="008760E2" w:rsidRPr="007F6A96" w:rsidRDefault="002B7D6A" w:rsidP="007F6A96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Նախագծով լուծում է տրվում </w:t>
      </w:r>
      <w:r w:rsidR="00511B29">
        <w:rPr>
          <w:rFonts w:ascii="GHEA Grapalat" w:hAnsi="GHEA Grapalat"/>
          <w:sz w:val="24"/>
          <w:szCs w:val="24"/>
          <w:lang w:val="hy-AM"/>
        </w:rPr>
        <w:t>ընտանիքում</w:t>
      </w:r>
      <w:r w:rsidRPr="00063542">
        <w:rPr>
          <w:rFonts w:ascii="GHEA Grapalat" w:hAnsi="GHEA Grapalat"/>
          <w:sz w:val="24"/>
          <w:szCs w:val="24"/>
          <w:lang w:val="hy-AM"/>
        </w:rPr>
        <w:t xml:space="preserve"> բռնության դեպքերի կենտրոնացված հաշվառ</w:t>
      </w:r>
      <w:r>
        <w:rPr>
          <w:rFonts w:ascii="GHEA Grapalat" w:hAnsi="GHEA Grapalat"/>
          <w:sz w:val="24"/>
          <w:szCs w:val="24"/>
          <w:lang w:val="en-US"/>
        </w:rPr>
        <w:t xml:space="preserve">ման խնդրին, որը պետք է ընդգրկի </w:t>
      </w:r>
      <w:r w:rsidRPr="00063542">
        <w:rPr>
          <w:rFonts w:ascii="GHEA Grapalat" w:hAnsi="GHEA Grapalat"/>
          <w:sz w:val="24"/>
          <w:szCs w:val="24"/>
          <w:lang w:val="hy-AM"/>
        </w:rPr>
        <w:t>ինչպես ոստիկանության</w:t>
      </w:r>
      <w:r>
        <w:rPr>
          <w:rFonts w:ascii="GHEA Grapalat" w:hAnsi="GHEA Grapalat"/>
          <w:sz w:val="24"/>
          <w:szCs w:val="24"/>
          <w:lang w:val="en-US"/>
        </w:rPr>
        <w:t xml:space="preserve">, այնպես էլ </w:t>
      </w:r>
      <w:r w:rsidRPr="00063542">
        <w:rPr>
          <w:rFonts w:ascii="GHEA Grapalat" w:hAnsi="GHEA Grapalat"/>
          <w:sz w:val="24"/>
          <w:szCs w:val="24"/>
          <w:lang w:val="hy-AM"/>
        </w:rPr>
        <w:t xml:space="preserve"> 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ապաստարանների և </w:t>
      </w:r>
      <w:r w:rsidR="008818D6">
        <w:rPr>
          <w:rFonts w:ascii="GHEA Grapalat" w:hAnsi="GHEA Grapalat"/>
          <w:sz w:val="24"/>
          <w:szCs w:val="24"/>
          <w:lang w:val="en-US"/>
        </w:rPr>
        <w:t>Ա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ջակցության կենտրոնների կողմից </w:t>
      </w:r>
      <w:r w:rsidRPr="00063542">
        <w:rPr>
          <w:rFonts w:ascii="GHEA Grapalat" w:hAnsi="GHEA Grapalat"/>
          <w:sz w:val="24"/>
          <w:szCs w:val="24"/>
          <w:lang w:val="hy-AM"/>
        </w:rPr>
        <w:t xml:space="preserve">շահառուների հետ անմիջական աշխատանքի ընթացքում հայտնի դարձած, սակայն 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ոստիկանության կողմից </w:t>
      </w:r>
      <w:r w:rsidRPr="00063542">
        <w:rPr>
          <w:rFonts w:ascii="GHEA Grapalat" w:hAnsi="GHEA Grapalat"/>
          <w:sz w:val="24"/>
          <w:szCs w:val="24"/>
          <w:lang w:val="hy-AM"/>
        </w:rPr>
        <w:t>պաշտոնապես չգրանցված բռնության դեպքերը: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 Սա հնարավորություն կտա </w:t>
      </w:r>
      <w:r w:rsidR="007F6A96">
        <w:rPr>
          <w:rFonts w:ascii="GHEA Grapalat" w:hAnsi="GHEA Grapalat"/>
          <w:sz w:val="24"/>
          <w:szCs w:val="24"/>
          <w:lang w:val="en-US"/>
        </w:rPr>
        <w:lastRenderedPageBreak/>
        <w:t xml:space="preserve">իրական պատկեր ստանալ կոնկրետ տարածքային միավորում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 բռնության ծավալների մասին և </w:t>
      </w:r>
      <w:r w:rsidR="004F30EF">
        <w:rPr>
          <w:rFonts w:ascii="GHEA Grapalat" w:hAnsi="GHEA Grapalat"/>
          <w:sz w:val="24"/>
          <w:szCs w:val="24"/>
          <w:lang w:val="en-US"/>
        </w:rPr>
        <w:t xml:space="preserve">դրան </w:t>
      </w:r>
      <w:r w:rsidR="007F6A96">
        <w:rPr>
          <w:rFonts w:ascii="GHEA Grapalat" w:hAnsi="GHEA Grapalat"/>
          <w:sz w:val="24"/>
          <w:szCs w:val="24"/>
          <w:lang w:val="en-US"/>
        </w:rPr>
        <w:t>համարժեք արձագանք</w:t>
      </w:r>
      <w:r w:rsidR="004F30EF">
        <w:rPr>
          <w:rFonts w:ascii="GHEA Grapalat" w:hAnsi="GHEA Grapalat"/>
          <w:sz w:val="24"/>
          <w:szCs w:val="24"/>
          <w:lang w:val="en-US"/>
        </w:rPr>
        <w:t xml:space="preserve"> տալ</w:t>
      </w:r>
      <w:r w:rsidR="007F6A96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80456" w:rsidRDefault="00580456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 xml:space="preserve">Նախագծով նաև նախատեսվում է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բռնության դեպքերի վերհանման համատեքստում առաջնային նշանակություն ունեցող` ուսումնադաստիարակչական և բժշկական հաստատությունների աշխատակիցներին` իրավապահ մարմիններին դիմելու հիմքերի և կարգի, բռնության ենթարկվածների կամ ենթադրաբար բռնության ենթարկվածների հետ համապատասխան աշխատանքներ տանելու վերաբերյալ վերապատրաստումներ կազմակերպելու պարտականությունը:   </w:t>
      </w:r>
    </w:p>
    <w:p w:rsidR="00865EFA" w:rsidRDefault="00865EFA" w:rsidP="00865EFA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Ոչ պակաս կարևոր է նաև </w:t>
      </w:r>
      <w:r w:rsidR="00511B29">
        <w:rPr>
          <w:rFonts w:ascii="GHEA Grapalat" w:hAnsi="GHEA Grapalat"/>
          <w:sz w:val="24"/>
          <w:szCs w:val="24"/>
          <w:lang w:val="en-US"/>
        </w:rPr>
        <w:t>ընտանիքում</w:t>
      </w:r>
      <w:r>
        <w:rPr>
          <w:rFonts w:ascii="GHEA Grapalat" w:hAnsi="GHEA Grapalat"/>
          <w:sz w:val="24"/>
          <w:szCs w:val="24"/>
          <w:lang w:val="en-US"/>
        </w:rPr>
        <w:t xml:space="preserve"> բռնության, դրա տեսակների և դրա դեմ պայքարի միջոցների հետ կապված հասկացութային ապարատի հստակեցման և միջազգային իրավական փաստաթղթերին համապատասխանեցնելու խնդիրը, որը նույնպես կարգավորվում է Նախագծով: </w:t>
      </w:r>
    </w:p>
    <w:p w:rsidR="00865EFA" w:rsidRDefault="00865EFA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865EFA" w:rsidRDefault="00865EFA" w:rsidP="00865EFA">
      <w:pPr>
        <w:pStyle w:val="ListParagraph"/>
        <w:numPr>
          <w:ilvl w:val="0"/>
          <w:numId w:val="2"/>
        </w:numPr>
        <w:tabs>
          <w:tab w:val="left" w:pos="1134"/>
        </w:tabs>
        <w:spacing w:before="120" w:after="120" w:line="360" w:lineRule="auto"/>
        <w:jc w:val="both"/>
        <w:rPr>
          <w:rFonts w:ascii="GHEA Grapalat" w:hAnsi="GHEA Grapalat" w:cs="Sylfaen"/>
          <w:b/>
          <w:i/>
          <w:sz w:val="24"/>
          <w:szCs w:val="24"/>
          <w:lang w:val="en-US"/>
        </w:rPr>
      </w:pPr>
      <w:r w:rsidRPr="00865EFA">
        <w:rPr>
          <w:rFonts w:ascii="GHEA Grapalat" w:hAnsi="GHEA Grapalat" w:cs="Sylfaen"/>
          <w:b/>
          <w:i/>
          <w:sz w:val="24"/>
          <w:szCs w:val="24"/>
          <w:lang w:val="en-US"/>
        </w:rPr>
        <w:t>Ակնկալվող արդյունքը</w:t>
      </w:r>
    </w:p>
    <w:p w:rsidR="00865EFA" w:rsidRPr="00865EFA" w:rsidRDefault="00C21F8F" w:rsidP="00865EFA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Նախագծ</w:t>
      </w:r>
      <w:r w:rsidR="00C14711">
        <w:rPr>
          <w:rFonts w:ascii="GHEA Grapalat" w:hAnsi="GHEA Grapalat" w:cs="Sylfaen"/>
          <w:sz w:val="24"/>
          <w:szCs w:val="24"/>
          <w:lang w:val="en-US"/>
        </w:rPr>
        <w:t>եր</w:t>
      </w:r>
      <w:r>
        <w:rPr>
          <w:rFonts w:ascii="GHEA Grapalat" w:hAnsi="GHEA Grapalat" w:cs="Sylfaen"/>
          <w:sz w:val="24"/>
          <w:szCs w:val="24"/>
          <w:lang w:val="en-US"/>
        </w:rPr>
        <w:t>ի</w:t>
      </w:r>
      <w:r w:rsidR="00C14711">
        <w:rPr>
          <w:rFonts w:ascii="GHEA Grapalat" w:hAnsi="GHEA Grapalat" w:cs="Sylfaen"/>
          <w:sz w:val="24"/>
          <w:szCs w:val="24"/>
          <w:lang w:val="en-US"/>
        </w:rPr>
        <w:t xml:space="preserve"> փաթեթի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ընդունմամբ ակնկալվում է ապահովել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="00026207">
        <w:rPr>
          <w:rFonts w:ascii="GHEA Grapalat" w:hAnsi="GHEA Grapalat" w:cs="Sylfaen"/>
          <w:sz w:val="24"/>
          <w:szCs w:val="24"/>
          <w:lang w:val="en-US"/>
        </w:rPr>
        <w:t xml:space="preserve"> բռնության կանխարգելման կազմակերպաիրավական հիմքերը,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բռնության ենթարկված անձանց պաշտպանությունն ու անվտանգությունը, արդարադատության մատչելիությունը, նրանց տրամադրել անհրաժեշտ հոգեբանական, իրավաբանական, սոցիալական, համապատասխան դեպքերում` նաև ժամանակավոր նյութական աջակցություն, նվազեցնել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 բռնության լատենտայնության մակարդակը, </w:t>
      </w:r>
      <w:r w:rsidR="006C2F92">
        <w:rPr>
          <w:rFonts w:ascii="GHEA Grapalat" w:hAnsi="GHEA Grapalat" w:cs="Sylfaen"/>
          <w:sz w:val="24"/>
          <w:szCs w:val="24"/>
          <w:lang w:val="en-US"/>
        </w:rPr>
        <w:t xml:space="preserve">կանոնակարգել պետական մարմինների և հասարակական կազմակերպությունների միջև </w:t>
      </w:r>
      <w:r w:rsidR="00511B29">
        <w:rPr>
          <w:rFonts w:ascii="GHEA Grapalat" w:hAnsi="GHEA Grapalat" w:cs="Sylfaen"/>
          <w:sz w:val="24"/>
          <w:szCs w:val="24"/>
          <w:lang w:val="en-US"/>
        </w:rPr>
        <w:t>ընտանիքում</w:t>
      </w:r>
      <w:r w:rsidR="006C2F92">
        <w:rPr>
          <w:rFonts w:ascii="GHEA Grapalat" w:hAnsi="GHEA Grapalat" w:cs="Sylfaen"/>
          <w:sz w:val="24"/>
          <w:szCs w:val="24"/>
          <w:lang w:val="en-US"/>
        </w:rPr>
        <w:t xml:space="preserve"> բռնության կանխարգելման և դրա դեմ պայքարի բնագավառում համագործակցությունը և հստակեցնել դրանց գործառույթները:</w:t>
      </w:r>
    </w:p>
    <w:p w:rsidR="002B7D6A" w:rsidRPr="002B7D6A" w:rsidRDefault="002B7D6A" w:rsidP="005C2FBE">
      <w:pPr>
        <w:tabs>
          <w:tab w:val="left" w:pos="1134"/>
        </w:tabs>
        <w:spacing w:before="120" w:after="120" w:line="360" w:lineRule="auto"/>
        <w:ind w:left="-426" w:firstLine="426"/>
        <w:jc w:val="both"/>
        <w:rPr>
          <w:rFonts w:ascii="GHEA Grapalat" w:hAnsi="GHEA Grapalat"/>
          <w:sz w:val="24"/>
          <w:szCs w:val="24"/>
          <w:lang w:val="hy-AM"/>
        </w:rPr>
      </w:pPr>
    </w:p>
    <w:p w:rsidR="00C2100B" w:rsidRPr="005C2FBE" w:rsidRDefault="00C2100B" w:rsidP="009F623B">
      <w:pPr>
        <w:tabs>
          <w:tab w:val="left" w:pos="1134"/>
        </w:tabs>
        <w:spacing w:before="120" w:after="120" w:line="360" w:lineRule="auto"/>
        <w:ind w:left="-426" w:firstLine="568"/>
        <w:jc w:val="both"/>
        <w:rPr>
          <w:rFonts w:ascii="GHEA Grapalat" w:hAnsi="GHEA Grapalat"/>
          <w:sz w:val="24"/>
          <w:szCs w:val="24"/>
          <w:lang w:val="hy-AM"/>
        </w:rPr>
      </w:pPr>
    </w:p>
    <w:p w:rsidR="00E36B44" w:rsidRPr="003E2952" w:rsidRDefault="00E36B44" w:rsidP="00144646">
      <w:pPr>
        <w:tabs>
          <w:tab w:val="left" w:pos="1134"/>
        </w:tabs>
        <w:spacing w:before="120" w:after="120" w:line="360" w:lineRule="auto"/>
        <w:ind w:left="-426"/>
        <w:jc w:val="both"/>
        <w:rPr>
          <w:rFonts w:ascii="GHEA Grapalat" w:hAnsi="GHEA Grapalat"/>
          <w:sz w:val="24"/>
          <w:szCs w:val="24"/>
          <w:lang w:val="hy-AM"/>
        </w:rPr>
      </w:pPr>
    </w:p>
    <w:p w:rsidR="00144646" w:rsidRPr="00144646" w:rsidRDefault="00144646" w:rsidP="00144646">
      <w:pPr>
        <w:tabs>
          <w:tab w:val="left" w:pos="1134"/>
        </w:tabs>
        <w:spacing w:before="120" w:after="120" w:line="360" w:lineRule="auto"/>
        <w:ind w:hanging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</w:p>
    <w:p w:rsidR="00C21F8F" w:rsidRPr="00144646" w:rsidRDefault="00C21F8F">
      <w:pPr>
        <w:rPr>
          <w:rFonts w:ascii="GHEA Grapalat" w:hAnsi="GHEA Grapalat"/>
          <w:sz w:val="24"/>
          <w:szCs w:val="24"/>
          <w:lang w:val="hy-AM"/>
        </w:rPr>
      </w:pPr>
    </w:p>
    <w:sectPr w:rsidR="00C21F8F" w:rsidRPr="00144646" w:rsidSect="0048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F1E" w:rsidRDefault="00693F1E" w:rsidP="00E16822">
      <w:pPr>
        <w:spacing w:after="0" w:line="240" w:lineRule="auto"/>
      </w:pPr>
      <w:r>
        <w:separator/>
      </w:r>
    </w:p>
  </w:endnote>
  <w:endnote w:type="continuationSeparator" w:id="1">
    <w:p w:rsidR="00693F1E" w:rsidRDefault="00693F1E" w:rsidP="00E1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F1E" w:rsidRDefault="00693F1E" w:rsidP="00E16822">
      <w:pPr>
        <w:spacing w:after="0" w:line="240" w:lineRule="auto"/>
      </w:pPr>
      <w:r>
        <w:separator/>
      </w:r>
    </w:p>
  </w:footnote>
  <w:footnote w:type="continuationSeparator" w:id="1">
    <w:p w:rsidR="00693F1E" w:rsidRDefault="00693F1E" w:rsidP="00E16822">
      <w:pPr>
        <w:spacing w:after="0" w:line="240" w:lineRule="auto"/>
      </w:pPr>
      <w:r>
        <w:continuationSeparator/>
      </w:r>
    </w:p>
  </w:footnote>
  <w:footnote w:id="2">
    <w:p w:rsidR="00C10B8A" w:rsidRPr="00C10B8A" w:rsidRDefault="00C10B8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B0424">
          <w:rPr>
            <w:rStyle w:val="Hyperlink"/>
          </w:rPr>
          <w:t>http://www.armenpress.am/arm/news/870918/hh-qnnchakan-komiteum-qnnarkvel-en-yntanekan-tsanr-brnutyan.html</w:t>
        </w:r>
      </w:hyperlink>
      <w:r>
        <w:rPr>
          <w:lang w:val="en-US"/>
        </w:rPr>
        <w:t xml:space="preserve"> </w:t>
      </w:r>
    </w:p>
  </w:footnote>
  <w:footnote w:id="3">
    <w:p w:rsidR="005032E4" w:rsidRPr="005032E4" w:rsidRDefault="005032E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7B0424">
          <w:rPr>
            <w:rStyle w:val="Hyperlink"/>
          </w:rPr>
          <w:t>http://investigative.am/news/view/anchapahasner-serakan-andzernmxeliutyun.html</w:t>
        </w:r>
      </w:hyperlink>
      <w:r>
        <w:rPr>
          <w:lang w:val="en-US"/>
        </w:rPr>
        <w:t xml:space="preserve"> </w:t>
      </w:r>
    </w:p>
  </w:footnote>
  <w:footnote w:id="4">
    <w:p w:rsidR="00282ABE" w:rsidRPr="00C664BB" w:rsidRDefault="00282ABE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="00C664BB" w:rsidRPr="006C6C4E">
          <w:rPr>
            <w:rStyle w:val="Hyperlink"/>
          </w:rPr>
          <w:t>http://coalitionagainstviolence.org/wp-content/uploads/2016/05/Femicide_Report_ARM.pdf?x24321</w:t>
        </w:r>
      </w:hyperlink>
      <w:r w:rsidR="00C664BB">
        <w:rPr>
          <w:lang w:val="en-US"/>
        </w:rPr>
        <w:t xml:space="preserve"> </w:t>
      </w:r>
    </w:p>
  </w:footnote>
  <w:footnote w:id="5">
    <w:p w:rsidR="00C21F8F" w:rsidRDefault="00C21F8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Pr="004053E6">
          <w:rPr>
            <w:rStyle w:val="Hyperlink"/>
          </w:rPr>
          <w:t>http://www.ikf.ac.at/english/austrian_legislation_against_domestic_violence.pdf</w:t>
        </w:r>
      </w:hyperlink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6ACC"/>
    <w:multiLevelType w:val="hybridMultilevel"/>
    <w:tmpl w:val="9092C714"/>
    <w:lvl w:ilvl="0" w:tplc="F7901B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53FEE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65F19"/>
    <w:multiLevelType w:val="hybridMultilevel"/>
    <w:tmpl w:val="78BE9476"/>
    <w:lvl w:ilvl="0" w:tplc="635E78A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0680"/>
    <w:rsid w:val="000155D1"/>
    <w:rsid w:val="000201E1"/>
    <w:rsid w:val="00026207"/>
    <w:rsid w:val="00027617"/>
    <w:rsid w:val="00035DEB"/>
    <w:rsid w:val="00063542"/>
    <w:rsid w:val="00071198"/>
    <w:rsid w:val="00083BD5"/>
    <w:rsid w:val="00084D56"/>
    <w:rsid w:val="00087B29"/>
    <w:rsid w:val="00093C43"/>
    <w:rsid w:val="000B0F10"/>
    <w:rsid w:val="000B25FD"/>
    <w:rsid w:val="000B654C"/>
    <w:rsid w:val="000E2394"/>
    <w:rsid w:val="0011259A"/>
    <w:rsid w:val="00144646"/>
    <w:rsid w:val="0015651F"/>
    <w:rsid w:val="00162A20"/>
    <w:rsid w:val="00164E2A"/>
    <w:rsid w:val="00165245"/>
    <w:rsid w:val="00190860"/>
    <w:rsid w:val="001D53E9"/>
    <w:rsid w:val="001D5578"/>
    <w:rsid w:val="001F2BF6"/>
    <w:rsid w:val="001F4DE6"/>
    <w:rsid w:val="00206E7E"/>
    <w:rsid w:val="00215108"/>
    <w:rsid w:val="0022337E"/>
    <w:rsid w:val="00257ADC"/>
    <w:rsid w:val="002621C2"/>
    <w:rsid w:val="0026487E"/>
    <w:rsid w:val="00282ABE"/>
    <w:rsid w:val="00291378"/>
    <w:rsid w:val="002B7D6A"/>
    <w:rsid w:val="002D5B04"/>
    <w:rsid w:val="00303E05"/>
    <w:rsid w:val="00326E21"/>
    <w:rsid w:val="00350473"/>
    <w:rsid w:val="00370AD4"/>
    <w:rsid w:val="0038076B"/>
    <w:rsid w:val="00392AFD"/>
    <w:rsid w:val="003A2F09"/>
    <w:rsid w:val="003A4368"/>
    <w:rsid w:val="003A656D"/>
    <w:rsid w:val="003B08E6"/>
    <w:rsid w:val="003B5DED"/>
    <w:rsid w:val="003C1E35"/>
    <w:rsid w:val="003C68C8"/>
    <w:rsid w:val="003E2952"/>
    <w:rsid w:val="004132F2"/>
    <w:rsid w:val="00423972"/>
    <w:rsid w:val="00436A1E"/>
    <w:rsid w:val="004531FC"/>
    <w:rsid w:val="00476481"/>
    <w:rsid w:val="00484146"/>
    <w:rsid w:val="004A08D1"/>
    <w:rsid w:val="004B718F"/>
    <w:rsid w:val="004C0FBC"/>
    <w:rsid w:val="004D4AB2"/>
    <w:rsid w:val="004F30EF"/>
    <w:rsid w:val="00501671"/>
    <w:rsid w:val="005032E4"/>
    <w:rsid w:val="00511B29"/>
    <w:rsid w:val="00516673"/>
    <w:rsid w:val="00545D0E"/>
    <w:rsid w:val="005643D4"/>
    <w:rsid w:val="00570419"/>
    <w:rsid w:val="00580456"/>
    <w:rsid w:val="00585EA5"/>
    <w:rsid w:val="005928E2"/>
    <w:rsid w:val="00595185"/>
    <w:rsid w:val="00595B61"/>
    <w:rsid w:val="005A2D52"/>
    <w:rsid w:val="005A6C4C"/>
    <w:rsid w:val="005B269F"/>
    <w:rsid w:val="005C2FBE"/>
    <w:rsid w:val="005C4FC4"/>
    <w:rsid w:val="005D4887"/>
    <w:rsid w:val="005E7B10"/>
    <w:rsid w:val="00633A70"/>
    <w:rsid w:val="0066627D"/>
    <w:rsid w:val="00673A3A"/>
    <w:rsid w:val="006870BA"/>
    <w:rsid w:val="00693F1E"/>
    <w:rsid w:val="006A3628"/>
    <w:rsid w:val="006C2F92"/>
    <w:rsid w:val="006C595B"/>
    <w:rsid w:val="006C7A11"/>
    <w:rsid w:val="006D5327"/>
    <w:rsid w:val="006E188E"/>
    <w:rsid w:val="006F2E9F"/>
    <w:rsid w:val="007109A7"/>
    <w:rsid w:val="00755601"/>
    <w:rsid w:val="00762824"/>
    <w:rsid w:val="00763395"/>
    <w:rsid w:val="007763E0"/>
    <w:rsid w:val="00776D66"/>
    <w:rsid w:val="0079090D"/>
    <w:rsid w:val="007A5C10"/>
    <w:rsid w:val="007C1037"/>
    <w:rsid w:val="007C45A6"/>
    <w:rsid w:val="007C520D"/>
    <w:rsid w:val="007E498C"/>
    <w:rsid w:val="007F6A96"/>
    <w:rsid w:val="00830680"/>
    <w:rsid w:val="00855E1F"/>
    <w:rsid w:val="008609D9"/>
    <w:rsid w:val="00865EFA"/>
    <w:rsid w:val="00873830"/>
    <w:rsid w:val="008760E2"/>
    <w:rsid w:val="008818D6"/>
    <w:rsid w:val="008A143A"/>
    <w:rsid w:val="008C0D6E"/>
    <w:rsid w:val="008E2DFF"/>
    <w:rsid w:val="008F4BB5"/>
    <w:rsid w:val="0091566C"/>
    <w:rsid w:val="0092701B"/>
    <w:rsid w:val="00931E77"/>
    <w:rsid w:val="00956FC0"/>
    <w:rsid w:val="0096607E"/>
    <w:rsid w:val="00985870"/>
    <w:rsid w:val="00986F4C"/>
    <w:rsid w:val="009B3D01"/>
    <w:rsid w:val="009C0C35"/>
    <w:rsid w:val="009F547E"/>
    <w:rsid w:val="009F623B"/>
    <w:rsid w:val="00A22701"/>
    <w:rsid w:val="00A259FC"/>
    <w:rsid w:val="00A56BCB"/>
    <w:rsid w:val="00A76DEE"/>
    <w:rsid w:val="00AA72E4"/>
    <w:rsid w:val="00AB303E"/>
    <w:rsid w:val="00AB58E5"/>
    <w:rsid w:val="00AE76CC"/>
    <w:rsid w:val="00B246F2"/>
    <w:rsid w:val="00B269B5"/>
    <w:rsid w:val="00B27B41"/>
    <w:rsid w:val="00BB718C"/>
    <w:rsid w:val="00BF218C"/>
    <w:rsid w:val="00C100C9"/>
    <w:rsid w:val="00C10B8A"/>
    <w:rsid w:val="00C14711"/>
    <w:rsid w:val="00C2100B"/>
    <w:rsid w:val="00C21F8F"/>
    <w:rsid w:val="00C60383"/>
    <w:rsid w:val="00C664BB"/>
    <w:rsid w:val="00C91189"/>
    <w:rsid w:val="00C94B06"/>
    <w:rsid w:val="00CA19CD"/>
    <w:rsid w:val="00CA359A"/>
    <w:rsid w:val="00CD4594"/>
    <w:rsid w:val="00CF3711"/>
    <w:rsid w:val="00D242FD"/>
    <w:rsid w:val="00D3608D"/>
    <w:rsid w:val="00D57B59"/>
    <w:rsid w:val="00D64542"/>
    <w:rsid w:val="00D76BEE"/>
    <w:rsid w:val="00DB2D49"/>
    <w:rsid w:val="00DB5CC6"/>
    <w:rsid w:val="00DD2FAE"/>
    <w:rsid w:val="00DE7F2B"/>
    <w:rsid w:val="00E01D77"/>
    <w:rsid w:val="00E05B62"/>
    <w:rsid w:val="00E10D6D"/>
    <w:rsid w:val="00E16822"/>
    <w:rsid w:val="00E21A0B"/>
    <w:rsid w:val="00E359A5"/>
    <w:rsid w:val="00E36B44"/>
    <w:rsid w:val="00E46AC9"/>
    <w:rsid w:val="00E64628"/>
    <w:rsid w:val="00E8702C"/>
    <w:rsid w:val="00E9028E"/>
    <w:rsid w:val="00E9590B"/>
    <w:rsid w:val="00E95EDB"/>
    <w:rsid w:val="00EA0ADB"/>
    <w:rsid w:val="00EE0CDE"/>
    <w:rsid w:val="00F01E89"/>
    <w:rsid w:val="00F10307"/>
    <w:rsid w:val="00F334D7"/>
    <w:rsid w:val="00F473E9"/>
    <w:rsid w:val="00F5551F"/>
    <w:rsid w:val="00F70055"/>
    <w:rsid w:val="00F83333"/>
    <w:rsid w:val="00FB3425"/>
    <w:rsid w:val="00FC2F32"/>
    <w:rsid w:val="00FE3B1F"/>
    <w:rsid w:val="00FE5E84"/>
    <w:rsid w:val="00FF018E"/>
    <w:rsid w:val="00F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6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6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E168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1682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682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1682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6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coalitionagainstviolence.org/wp-content/uploads/2016/05/Femicide_Report_ARM.pdf?x24321" TargetMode="External"/><Relationship Id="rId2" Type="http://schemas.openxmlformats.org/officeDocument/2006/relationships/hyperlink" Target="http://investigative.am/news/view/anchapahasner-serakan-andzernmxeliutyun.html" TargetMode="External"/><Relationship Id="rId1" Type="http://schemas.openxmlformats.org/officeDocument/2006/relationships/hyperlink" Target="http://www.armenpress.am/arm/news/870918/hh-qnnchakan-komiteum-qnnarkvel-en-yntanekan-tsanr-brnutyan.html" TargetMode="External"/><Relationship Id="rId4" Type="http://schemas.openxmlformats.org/officeDocument/2006/relationships/hyperlink" Target="http://www.ikf.ac.at/english/austrian_legislation_against_domestic_viole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67076-0C44-41AA-8146-ECFAC19A9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2326</Words>
  <Characters>13260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G-Hakobyan</dc:creator>
  <cp:lastModifiedBy>Gohar Hakobyan</cp:lastModifiedBy>
  <cp:revision>4</cp:revision>
  <cp:lastPrinted>2017-09-26T11:39:00Z</cp:lastPrinted>
  <dcterms:created xsi:type="dcterms:W3CDTF">2017-11-15T06:29:00Z</dcterms:created>
  <dcterms:modified xsi:type="dcterms:W3CDTF">2017-11-15T06:46:00Z</dcterms:modified>
</cp:coreProperties>
</file>