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FA" w:rsidRPr="001702FC" w:rsidRDefault="00C159FA" w:rsidP="006C1F9C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09"/>
        <w:gridCol w:w="2693"/>
        <w:gridCol w:w="5868"/>
        <w:gridCol w:w="2070"/>
        <w:gridCol w:w="3338"/>
      </w:tblGrid>
      <w:tr w:rsidR="003E300B" w:rsidRPr="00E46F28" w:rsidTr="001E1962">
        <w:tc>
          <w:tcPr>
            <w:tcW w:w="14678" w:type="dxa"/>
            <w:gridSpan w:val="5"/>
          </w:tcPr>
          <w:p w:rsidR="003E300B" w:rsidRPr="001702FC" w:rsidRDefault="003E300B" w:rsidP="003E300B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Ա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Մ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Փ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Ո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Փ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Ա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Թ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Ե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Ր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Թ</w:t>
            </w:r>
          </w:p>
          <w:p w:rsidR="005F3A99" w:rsidRDefault="00C87584" w:rsidP="00C87584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A40911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A4091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ԳԱՌՆԻԻ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Times Armenian"/>
                <w:sz w:val="22"/>
                <w:szCs w:val="22"/>
              </w:rPr>
              <w:t>ՌԱԶՄԻԿ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Times Armenian"/>
                <w:sz w:val="22"/>
                <w:szCs w:val="22"/>
              </w:rPr>
              <w:t>ԿԱՐԱՊԵՏՅԱՆԻ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Times Armenian"/>
                <w:sz w:val="22"/>
                <w:szCs w:val="22"/>
              </w:rPr>
              <w:t>ԱՆՎԱՆ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ՄԵՆԱՊԱՅՔԱՐԱՅԻՆ</w:t>
            </w:r>
            <w:r w:rsidRPr="00A4091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ՄԱՐԶԱՁԵՎԵՐԻ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ՕԼԻՄՊԻԱԿԱՆ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ՄԱՆԿԱՊԱՏԱՆԵԿԱՆ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ՄԱՐԶԱԴՊՐՈՑ</w:t>
            </w:r>
            <w:r w:rsidRPr="00A40911"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/>
                <w:sz w:val="22"/>
                <w:szCs w:val="22"/>
                <w:lang w:val="af-ZA"/>
              </w:rPr>
              <w:t>ԵՎ</w:t>
            </w:r>
            <w:r w:rsidRPr="00A4091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ՋՐՎԵԺԻ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ՄԵՆԱՊԱՅՔԱՐԱՅԻՆ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ՄԱՐԶԱՁԵՎԵՐԻ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ՄԱՆԿԱՊԱՏԱՆԵԿԱՆ</w:t>
            </w:r>
            <w:r w:rsidRPr="00A40911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sz w:val="22"/>
                <w:szCs w:val="22"/>
              </w:rPr>
              <w:t>ՄԱՐԶԱԴՊՐՈՑ</w:t>
            </w:r>
            <w:r w:rsidRPr="00A40911"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 w:rsidRPr="00A40911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ՊԵՏԱԿԱՆ</w:t>
            </w:r>
            <w:r w:rsidRPr="00A4091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ՈՉ</w:t>
            </w:r>
            <w:r w:rsidRPr="00A4091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ԱՌԵՎՏՐԱՅԻՆ</w:t>
            </w:r>
            <w:r w:rsidRPr="00A4091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ԿԱԶՄԱԿԵՐՊՈՒԹՅՈՒՆՆԵՐԸ</w:t>
            </w:r>
            <w:r w:rsidRPr="00A4091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ՎԵՐԱԿԱԶՄԱԿԵՐՊԵԼՈՒ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,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ՀԱՅԱՍՏԱՆԻ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ՀԱՆՐԱՊԵՏՈՒԹՅԱՆ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ԿԱՌԱՎԱՐՈՒԹՅԱՆ</w:t>
            </w:r>
          </w:p>
          <w:p w:rsidR="005F3A99" w:rsidRDefault="00C87584" w:rsidP="00C87584">
            <w:pPr>
              <w:shd w:val="clear" w:color="auto" w:fill="FFFFFF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2005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ԹՎԱԿԱՆԻ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ՕԳՈՍՏՈՍԻ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25-Ի </w:t>
            </w:r>
            <w:r w:rsidRPr="00A409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1347-Ն ՈՐՈՇՈՒՄՆ ՈՒԺԸ ԿՈՐՑՐԱԾ ՃԱՆԱՉԵԼՈՒ ԵՎ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ՀԱՅԱՍՏԱՆԻ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ՀԱՆՐԱՊԵՏՈՒԹՅԱՆ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ԿԱՌԱՎԱՐՈՒԹՅԱՆ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2002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ԹՎԱԿԱՆԻ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ՀՈԿՏԵՄԲԵՐԻ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10-Ի </w:t>
            </w:r>
            <w:r w:rsidRPr="00A409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1636-Ն ԵՎ 2003 ԹՎԱԿԱՆԻ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ՍԵՊՏԵՄԲԵՐԻ 17-Ի </w:t>
            </w:r>
            <w:r w:rsidRPr="00A40911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1277-Ն ՈՐՈՇՈՒՄՆԵՐՈՒՄ ՓՈՓՈԽՈՒԹՅՈՒՆՆԵՐ ԿԱՏԱՐԵԼՈՒ </w:t>
            </w:r>
            <w:r w:rsidRPr="00A40911">
              <w:rPr>
                <w:rFonts w:ascii="GHEA Grapalat" w:hAnsi="GHEA Grapalat" w:cs="Sylfaen"/>
                <w:color w:val="000000"/>
                <w:sz w:val="22"/>
                <w:szCs w:val="22"/>
              </w:rPr>
              <w:t>ՄԱՍԻՆ</w:t>
            </w:r>
            <w:r w:rsidRPr="00C87584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8F0DE1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 ՀԱՆՐԱՊԵՏՈՒԹՅԱՆ ԿԱՌԱՎԱՐՈՒԹՅԱՆ ՈՐՈՇՄ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ԱՆ ՆԱԽԱԳԾ</w:t>
            </w:r>
            <w:r w:rsidR="008F0DE1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Ի </w:t>
            </w:r>
            <w:r w:rsidR="003E300B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ՎԵՐԱԲԵՐՅԱԼ </w:t>
            </w:r>
            <w:r w:rsidR="00C03F0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ՀԱՅԱՍՏԱՆԻ ՀԱՆՐԱՊԵՏՈՒԹՅԱՆ </w:t>
            </w:r>
            <w:r w:rsidR="00055D5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ՇԱՀԱԳՐԳԻՌ ՄԱՐՄԻՆՆԵՐԻ</w:t>
            </w:r>
          </w:p>
          <w:p w:rsidR="003E300B" w:rsidRPr="00C87584" w:rsidRDefault="003E300B" w:rsidP="00C87584">
            <w:pPr>
              <w:shd w:val="clear" w:color="auto" w:fill="FFFFFF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ԱՌԱՐԿՈՒԹՅՈՒՆՆԵՐԻ ԵՎ ԱՌԱՋԱՐԿՈՒԹՅՈՒՆՆԵՐԻ</w:t>
            </w:r>
          </w:p>
          <w:p w:rsidR="003E300B" w:rsidRPr="001702FC" w:rsidRDefault="003E300B" w:rsidP="00055D54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</w:p>
        </w:tc>
      </w:tr>
      <w:tr w:rsidR="003E300B" w:rsidRPr="001702FC" w:rsidTr="005F3A99">
        <w:tc>
          <w:tcPr>
            <w:tcW w:w="709" w:type="dxa"/>
          </w:tcPr>
          <w:p w:rsidR="003E300B" w:rsidRPr="001702FC" w:rsidRDefault="003E300B" w:rsidP="003E300B">
            <w:pPr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>Հ. հ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.</w:t>
            </w:r>
          </w:p>
        </w:tc>
        <w:tc>
          <w:tcPr>
            <w:tcW w:w="2693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Առաջարկության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հեղինակը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ամսաթիվը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համարը</w:t>
            </w:r>
          </w:p>
        </w:tc>
        <w:tc>
          <w:tcPr>
            <w:tcW w:w="5868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Առաջարկության</w:t>
            </w:r>
            <w:r w:rsidRPr="001702FC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բովանդակությունը</w:t>
            </w:r>
          </w:p>
        </w:tc>
        <w:tc>
          <w:tcPr>
            <w:tcW w:w="2070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3338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Կատարված փոփոխությունը</w:t>
            </w:r>
          </w:p>
        </w:tc>
      </w:tr>
      <w:tr w:rsidR="0093100B" w:rsidRPr="00E46F28" w:rsidTr="005F3A99">
        <w:trPr>
          <w:trHeight w:val="800"/>
        </w:trPr>
        <w:tc>
          <w:tcPr>
            <w:tcW w:w="709" w:type="dxa"/>
          </w:tcPr>
          <w:p w:rsidR="0093100B" w:rsidRPr="001702FC" w:rsidRDefault="00527BD0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t>1</w:t>
            </w:r>
            <w:r w:rsidR="0093100B"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t>.</w:t>
            </w:r>
          </w:p>
        </w:tc>
        <w:tc>
          <w:tcPr>
            <w:tcW w:w="2693" w:type="dxa"/>
          </w:tcPr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ֆինանսների նախարարություն</w:t>
            </w:r>
          </w:p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93100B" w:rsidRPr="001702FC" w:rsidRDefault="00E46F28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25</w:t>
            </w:r>
            <w:r w:rsidR="0093100B" w:rsidRPr="001702FC">
              <w:rPr>
                <w:rFonts w:ascii="GHEA Grapalat" w:hAnsi="GHEA Grapalat"/>
                <w:sz w:val="22"/>
                <w:szCs w:val="22"/>
                <w:lang w:val="fr-FR"/>
              </w:rPr>
              <w:t>.10.2016 թ.</w:t>
            </w:r>
          </w:p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="00E46F28" w:rsidRPr="00E46F2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01/83-2/24263-16</w:t>
            </w:r>
            <w:r w:rsidR="00E46F28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</w:p>
        </w:tc>
        <w:tc>
          <w:tcPr>
            <w:tcW w:w="5868" w:type="dxa"/>
          </w:tcPr>
          <w:p w:rsidR="0093100B" w:rsidRPr="00E46F28" w:rsidRDefault="00E46F28" w:rsidP="00E46F28">
            <w:pPr>
              <w:overflowPunct w:val="0"/>
              <w:autoSpaceDE w:val="0"/>
              <w:autoSpaceDN w:val="0"/>
              <w:adjustRightInd w:val="0"/>
              <w:ind w:firstLine="706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46F28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 w:cs="Sylfaen"/>
                <w:sz w:val="22"/>
                <w:szCs w:val="22"/>
              </w:rPr>
              <w:t>նախարարությունը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 w:cs="Sylfaen"/>
                <w:sz w:val="22"/>
                <w:szCs w:val="22"/>
              </w:rPr>
              <w:t>Ձեր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14</w:t>
            </w:r>
            <w:r w:rsidRPr="00E46F28">
              <w:rPr>
                <w:rFonts w:ascii="GHEA Grapalat" w:hAnsi="GHEA Grapalat" w:cs="Times Armenian"/>
                <w:sz w:val="22"/>
                <w:szCs w:val="22"/>
                <w:lang w:val="af-ZA"/>
              </w:rPr>
              <w:t>.10.2016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ru-RU"/>
              </w:rPr>
              <w:t>թ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N 1/05/1246-16 գրությամբ </w:t>
            </w:r>
            <w:r w:rsidRPr="00E46F28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E46F28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46F28">
              <w:rPr>
                <w:rFonts w:ascii="GHEA Grapalat" w:hAnsi="GHEA Grapalat"/>
                <w:sz w:val="22"/>
                <w:szCs w:val="22"/>
              </w:rPr>
              <w:t>Գառնիի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Ռազմիկ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Կարապետյանի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անվան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մենապայքարային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մարզաձևերի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օլիմպիական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մանկապատանեկան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մարզադպրոց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» և </w:t>
            </w:r>
            <w:r w:rsidRPr="00E46F28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46F28">
              <w:rPr>
                <w:rFonts w:ascii="GHEA Grapalat" w:hAnsi="GHEA Grapalat"/>
                <w:sz w:val="22"/>
                <w:szCs w:val="22"/>
              </w:rPr>
              <w:t>Ջրվեժի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մենապայքարային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մարզաձևերի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մանկապատանեկան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մարզադպրոց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» պետական ոչ առևտրային կազմակերպությունները վերակազմակերպելու, </w:t>
            </w:r>
            <w:r w:rsidRPr="00E46F28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կառավարության 2005 թվականի օգոստոսի 25-ի 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>N 1347-Ն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որոշումն ուժը կորցրած ճանաչելու և </w:t>
            </w:r>
            <w:r w:rsidRPr="00E46F28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կառավարության 2002 թվականի հոկտեմբերի 10-ի </w:t>
            </w:r>
            <w:r w:rsidRPr="00E46F28">
              <w:rPr>
                <w:rFonts w:ascii="GHEA Grapalat" w:hAnsi="GHEA Grapalat" w:cs="Sylfaen"/>
                <w:sz w:val="22"/>
                <w:szCs w:val="22"/>
                <w:lang w:val="af-ZA"/>
              </w:rPr>
              <w:t>N 1636-Ն և 2003 թվականի սեպտեմբերի 17-ի N 1277-Ն որոշումներում փոփոխություններ կատարելու մասին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E46F28">
              <w:rPr>
                <w:rFonts w:ascii="GHEA Grapalat" w:hAnsi="GHEA Grapalat"/>
                <w:sz w:val="22"/>
                <w:szCs w:val="22"/>
                <w:lang w:val="ru-RU"/>
              </w:rPr>
              <w:t>ՀՀ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  <w:lang w:val="ru-RU"/>
              </w:rPr>
              <w:t>որոշման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  <w:lang w:val="ru-RU"/>
              </w:rPr>
              <w:t>նախագ</w:t>
            </w:r>
            <w:r w:rsidRPr="00E46F28">
              <w:rPr>
                <w:rFonts w:ascii="GHEA Grapalat" w:hAnsi="GHEA Grapalat"/>
                <w:sz w:val="22"/>
                <w:szCs w:val="22"/>
              </w:rPr>
              <w:t>ծի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(այսուհետ` Նախագիծ)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color w:val="000000"/>
                <w:sz w:val="22"/>
                <w:szCs w:val="22"/>
              </w:rPr>
              <w:t>վերաբերյալ</w:t>
            </w:r>
            <w:r w:rsidRPr="00E46F2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է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E46F28">
              <w:rPr>
                <w:rFonts w:ascii="GHEA Grapalat" w:hAnsi="GHEA Grapalat"/>
                <w:sz w:val="22"/>
                <w:szCs w:val="22"/>
              </w:rPr>
              <w:t>որ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է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E46F28">
              <w:rPr>
                <w:rFonts w:ascii="GHEA Grapalat" w:hAnsi="GHEA Grapalat"/>
                <w:sz w:val="22"/>
                <w:szCs w:val="22"/>
              </w:rPr>
              <w:t>րդ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</w:rPr>
              <w:t>կետի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46F28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որոշման 11-րդ կետում» բառերը փոխարինել </w:t>
            </w:r>
            <w:r w:rsidRPr="00E46F28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46F28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E46F28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հավելվածով հաստատված ցանկի 11-րդ կետում» բառերով: </w:t>
            </w:r>
          </w:p>
        </w:tc>
        <w:tc>
          <w:tcPr>
            <w:tcW w:w="2070" w:type="dxa"/>
          </w:tcPr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E46F28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</w:t>
            </w:r>
            <w:r w:rsidR="0093100B"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00298A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3338" w:type="dxa"/>
          </w:tcPr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93100B" w:rsidRPr="001702FC" w:rsidRDefault="00E46F28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</w:t>
            </w:r>
            <w:r w:rsidR="0093100B"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համապատասխան փոփոխություն:</w:t>
            </w:r>
          </w:p>
          <w:p w:rsidR="0093100B" w:rsidRPr="001702FC" w:rsidRDefault="0093100B" w:rsidP="0093100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3100B" w:rsidRPr="001702FC" w:rsidRDefault="0093100B" w:rsidP="00644222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</w:tr>
      <w:tr w:rsidR="00DD3AD7" w:rsidRPr="00E46F28" w:rsidTr="005F3A99">
        <w:trPr>
          <w:trHeight w:val="7935"/>
        </w:trPr>
        <w:tc>
          <w:tcPr>
            <w:tcW w:w="709" w:type="dxa"/>
          </w:tcPr>
          <w:p w:rsidR="00DD3AD7" w:rsidRPr="001702FC" w:rsidRDefault="00DD3AD7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lastRenderedPageBreak/>
              <w:t>2.</w:t>
            </w:r>
          </w:p>
        </w:tc>
        <w:tc>
          <w:tcPr>
            <w:tcW w:w="2693" w:type="dxa"/>
          </w:tcPr>
          <w:p w:rsidR="00DD3AD7" w:rsidRPr="001702FC" w:rsidRDefault="00DD3AD7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կառավարությանն առընթեր պետական գույքի կառավարման վարչություն</w:t>
            </w:r>
          </w:p>
          <w:p w:rsidR="00DD3AD7" w:rsidRPr="001702FC" w:rsidRDefault="00DD3AD7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DD3AD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31.10.2016 թ.</w:t>
            </w:r>
          </w:p>
          <w:p w:rsidR="00DD3AD7" w:rsidRPr="001702FC" w:rsidRDefault="00DD3AD7" w:rsidP="00DD3AD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01/13.23/5525-16 գրություն</w:t>
            </w:r>
          </w:p>
        </w:tc>
        <w:tc>
          <w:tcPr>
            <w:tcW w:w="5868" w:type="dxa"/>
          </w:tcPr>
          <w:p w:rsidR="00DD3AD7" w:rsidRPr="001702FC" w:rsidRDefault="00DD3AD7" w:rsidP="002D2140">
            <w:pPr>
              <w:tabs>
                <w:tab w:val="left" w:pos="9450"/>
              </w:tabs>
              <w:ind w:firstLine="459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կատարումն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վարչապետի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2016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28-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02/14.4/16526-16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հանձնարարականի՝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№ 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№ 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1277-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»,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Գառնիի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Ռազմիկ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Կարապետյանի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Ջրվեժի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2005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օգոստոսի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25-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</w:t>
            </w:r>
            <w:r w:rsidRPr="001702FC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>1347-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որոշումն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ուժը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կորցրած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ճանաչելու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կառավարությա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</w:t>
            </w:r>
            <w:r w:rsidRPr="001702FC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>1277-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փոփ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»,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Գեղարվեստական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ակրոբատիկայի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1277-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նախագծերի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առընթեր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վարչությունը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այսուհետ՝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Վարչություն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սկզբունքային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չունի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Միաժամանակ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հայտնում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զբաղեցրած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2934.9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(2736.1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մարզադահլիճներ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119.8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մակերեսով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օժանդակ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շինություն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ընդհանուր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մակերեսով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տնօրինությանը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Գառնիի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Ռազմիկ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Կարապետյանի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Ջրվեժի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Ձեր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ներկայացված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տեղեկատվության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տարածքներ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զբաղեցնում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հանրակրթական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դպրոցներին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ամրացված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շենքերում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1702FC" w:rsidRDefault="001702FC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5F3A99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առվելով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վերոնշյալն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նախագծերում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նախատեսել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դրույթ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արդյունքում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ազատված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պետք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հանձնվի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Վարչությանը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Ընդունվել է ի գիտություն:</w:t>
            </w: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5169EA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Չի ընդունվել:</w:t>
            </w: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3AD7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Չի ընդունվել:</w:t>
            </w:r>
          </w:p>
        </w:tc>
        <w:tc>
          <w:tcPr>
            <w:tcW w:w="3338" w:type="dxa"/>
          </w:tcPr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E6D9B" w:rsidRPr="001702FC" w:rsidRDefault="00AB3969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սեփականության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օգտագործման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իրավունքով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3535F3" w:rsidRPr="001702FC">
              <w:rPr>
                <w:rFonts w:ascii="GHEA Grapalat" w:hAnsi="GHEA Grapalat"/>
                <w:sz w:val="22"/>
                <w:szCs w:val="22"/>
                <w:lang w:val="af-ZA"/>
              </w:rPr>
              <w:t>№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1083223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գրանցումը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կատարվել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2004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դեկտեմբերի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23-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5169EA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Նախագծում ավելացվել է կետ՝ իրավահաջորդության կարգով միացվող ՊՈԱԿ-ին պատկանող գույքը մյուս ՊՈԱԿ-ին փոխանցելու մասով: </w:t>
            </w: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5169EA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ՊՈԱԿ-ների վեր</w:t>
            </w:r>
            <w:r w:rsidR="003535F3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ակազմակերպման արդյունքում մնացած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գույքը </w:t>
            </w:r>
            <w:r w:rsidR="003535F3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վ</w:t>
            </w:r>
            <w:r w:rsidR="006B6496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երակազմակերպված ՊՈԱԿ-ի համար ծառայելու է որպես մարզական բազա:</w:t>
            </w:r>
          </w:p>
        </w:tc>
      </w:tr>
      <w:tr w:rsidR="005012D8" w:rsidRPr="00E46F28" w:rsidTr="005F3A99">
        <w:tc>
          <w:tcPr>
            <w:tcW w:w="709" w:type="dxa"/>
          </w:tcPr>
          <w:p w:rsidR="005012D8" w:rsidRPr="001702FC" w:rsidRDefault="005012D8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lastRenderedPageBreak/>
              <w:t>3.</w:t>
            </w:r>
          </w:p>
        </w:tc>
        <w:tc>
          <w:tcPr>
            <w:tcW w:w="2693" w:type="dxa"/>
          </w:tcPr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31.10.2016 թ.</w:t>
            </w: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C87584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01/14/13913-16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գրություն</w:t>
            </w:r>
          </w:p>
        </w:tc>
        <w:tc>
          <w:tcPr>
            <w:tcW w:w="5868" w:type="dxa"/>
          </w:tcPr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>«</w:t>
            </w:r>
            <w:r w:rsidRPr="001702FC">
              <w:rPr>
                <w:rFonts w:ascii="GHEA Grapalat" w:hAnsi="GHEA Grapalat"/>
              </w:rPr>
              <w:t>Աթլետիկայի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օլիմպիական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մանկա</w:t>
            </w:r>
            <w:r w:rsidR="003535F3" w:rsidRPr="00C87584">
              <w:rPr>
                <w:rFonts w:ascii="GHEA Grapalat" w:hAnsi="GHEA Grapalat"/>
                <w:lang w:val="fr-FR"/>
              </w:rPr>
              <w:t>–</w:t>
            </w:r>
            <w:r w:rsidRPr="001702FC">
              <w:rPr>
                <w:rFonts w:ascii="GHEA Grapalat" w:hAnsi="GHEA Grapalat"/>
              </w:rPr>
              <w:t>պատանեկան</w:t>
            </w:r>
            <w:r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Pr="001702FC">
              <w:rPr>
                <w:rFonts w:ascii="GHEA Grapalat" w:hAnsi="GHEA Grapalat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>» և «</w:t>
            </w:r>
            <w:r w:rsidRPr="001702FC">
              <w:rPr>
                <w:rFonts w:ascii="GHEA Grapalat" w:hAnsi="GHEA Grapalat"/>
              </w:rPr>
              <w:t>Աթլետիկայի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օլիմպիական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մանկապատանեկան</w:t>
            </w:r>
            <w:r w:rsidRPr="001702FC">
              <w:rPr>
                <w:rFonts w:ascii="GHEA Grapalat" w:hAnsi="GHEA Grapalat"/>
                <w:lang w:val="af-ZA"/>
              </w:rPr>
              <w:t xml:space="preserve"> № 2 </w:t>
            </w:r>
            <w:r w:rsidRPr="001702FC">
              <w:rPr>
                <w:rFonts w:ascii="GHEA Grapalat" w:hAnsi="GHEA Grapalat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/>
                <w:lang w:val="af-ZA"/>
              </w:rPr>
              <w:t xml:space="preserve"> 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</w:t>
            </w:r>
            <w:r w:rsidR="00936CBF" w:rsidRPr="00C87584">
              <w:rPr>
                <w:rFonts w:ascii="GHEA Grapalat" w:hAnsi="GHEA Grapalat" w:cs="Sylfaen"/>
                <w:lang w:val="fr-FR"/>
              </w:rPr>
              <w:t>–</w:t>
            </w:r>
            <w:r w:rsidRPr="001702FC">
              <w:rPr>
                <w:rFonts w:ascii="GHEA Grapalat" w:hAnsi="GHEA Grapalat" w:cs="Sylfaen"/>
              </w:rPr>
              <w:t>պելու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</w:t>
            </w:r>
            <w:r w:rsidRPr="001702FC">
              <w:rPr>
                <w:rFonts w:ascii="GHEA Grapalat" w:hAnsi="GHEA Grapalat" w:cs="Sylfaen"/>
                <w:lang w:val="af-ZA"/>
              </w:rPr>
              <w:lastRenderedPageBreak/>
              <w:t>որոշումներում փոփոխություններ կատարելու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>», «</w:t>
            </w:r>
            <w:r w:rsidRPr="001702FC">
              <w:rPr>
                <w:rFonts w:ascii="GHEA Grapalat" w:hAnsi="GHEA Grapalat" w:cs="Sylfaen"/>
              </w:rPr>
              <w:t>Գառնիի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Ռազմիկ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Կարապետյանի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անվան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մենապայքարային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մարզաձևերի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«</w:t>
            </w:r>
            <w:r w:rsidRPr="001702FC">
              <w:rPr>
                <w:rFonts w:ascii="GHEA Grapalat" w:hAnsi="GHEA Grapalat" w:cs="Sylfaen"/>
              </w:rPr>
              <w:t>Ջրվեժի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մենապայքարային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մարզաձևերի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վերակազմակերպելու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2005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օգոստոսի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25-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</w:t>
            </w:r>
            <w:r w:rsidRPr="001702FC">
              <w:rPr>
                <w:rFonts w:ascii="Courier New" w:hAnsi="Courier New" w:cs="Courier New"/>
                <w:lang w:val="fr-FR"/>
              </w:rPr>
              <w:t> </w:t>
            </w:r>
            <w:r w:rsidRPr="001702FC">
              <w:rPr>
                <w:rFonts w:ascii="GHEA Grapalat" w:hAnsi="GHEA Grapalat" w:cs="Sylfaen"/>
                <w:lang w:val="fr-FR"/>
              </w:rPr>
              <w:t>1347-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որոշումն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ուժը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կորցրած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ճանաչելու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10-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 1636-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2003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սեպտեմբերի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17-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</w:t>
            </w:r>
            <w:r w:rsidRPr="001702FC">
              <w:rPr>
                <w:rFonts w:ascii="Courier New" w:hAnsi="Courier New" w:cs="Courier New"/>
                <w:lang w:val="fr-FR"/>
              </w:rPr>
              <w:t> </w:t>
            </w:r>
            <w:r w:rsidRPr="001702FC">
              <w:rPr>
                <w:rFonts w:ascii="GHEA Grapalat" w:hAnsi="GHEA Grapalat" w:cs="Sylfaen"/>
                <w:lang w:val="fr-FR"/>
              </w:rPr>
              <w:t>1277-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որոշումներում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փոփոխություններ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կատարելու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», </w:t>
            </w:r>
            <w:r w:rsidRPr="001702FC">
              <w:rPr>
                <w:rFonts w:ascii="GHEA Grapalat" w:hAnsi="GHEA Grapalat"/>
                <w:lang w:val="af-ZA"/>
              </w:rPr>
              <w:t>«</w:t>
            </w:r>
            <w:r w:rsidRPr="001702FC">
              <w:rPr>
                <w:rFonts w:ascii="GHEA Grapalat" w:hAnsi="GHEA Grapalat" w:cs="Sylfaen"/>
              </w:rPr>
              <w:t>Հրանտ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Շահինյանի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անվան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մարմնամարզության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>» և «</w:t>
            </w:r>
            <w:r w:rsidRPr="001702FC">
              <w:rPr>
                <w:rFonts w:ascii="GHEA Grapalat" w:hAnsi="GHEA Grapalat" w:cs="Sylfaen"/>
              </w:rPr>
              <w:t>Գեղարվեստական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մարմնամարզության</w:t>
            </w:r>
            <w:r w:rsidRPr="001702FC">
              <w:rPr>
                <w:rFonts w:ascii="GHEA Grapalat" w:hAnsi="GHEA Grapalat"/>
                <w:lang w:val="af-ZA"/>
              </w:rPr>
              <w:t xml:space="preserve"> և </w:t>
            </w:r>
            <w:r w:rsidRPr="001702FC">
              <w:rPr>
                <w:rFonts w:ascii="GHEA Grapalat" w:hAnsi="GHEA Grapalat" w:cs="Sylfaen"/>
              </w:rPr>
              <w:t>ակրոբատիկայի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վերակազմակերպելու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  <w:noProof/>
                <w:lang w:val="hy-AM"/>
              </w:rPr>
              <w:t xml:space="preserve">Հայաստանի Հանրապետության </w:t>
            </w:r>
            <w:r w:rsidRPr="001702FC">
              <w:rPr>
                <w:rFonts w:ascii="GHEA Grapalat" w:hAnsi="GHEA Grapalat"/>
              </w:rPr>
              <w:t>կառավարության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որոշումների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նախագծերի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վերնագրերում</w:t>
            </w:r>
            <w:r w:rsidRPr="001702FC">
              <w:rPr>
                <w:rFonts w:ascii="GHEA Grapalat" w:hAnsi="GHEA Grapalat"/>
                <w:lang w:val="af-ZA"/>
              </w:rPr>
              <w:t xml:space="preserve"> «ԿԱԶՄԱԿԵՐՊՈՒ</w:t>
            </w:r>
            <w:r w:rsidR="002D2140" w:rsidRPr="001702FC">
              <w:rPr>
                <w:rFonts w:ascii="GHEA Grapalat" w:hAnsi="GHEA Grapalat"/>
                <w:lang w:val="af-ZA"/>
              </w:rPr>
              <w:t>–</w:t>
            </w:r>
            <w:r w:rsidRPr="001702FC">
              <w:rPr>
                <w:rFonts w:ascii="GHEA Grapalat" w:hAnsi="GHEA Grapalat"/>
                <w:lang w:val="af-ZA"/>
              </w:rPr>
              <w:t>ԹՅՈՒՆՆԵՐԸ» բառից հետո անհրաժեշտ է լրացնել «միացման ձևով» բառերը՝ հաշվի առնելով ՀՀ քաղաքացիական օրենսգրքի պահանջները:</w:t>
            </w:r>
          </w:p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</w:rPr>
              <w:t>Նույն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դիտողությունը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վերաբերում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է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նաև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հիշյալ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նախագծերի</w:t>
            </w:r>
            <w:r w:rsidRPr="001702FC">
              <w:rPr>
                <w:rFonts w:ascii="GHEA Grapalat" w:hAnsi="GHEA Grapalat"/>
                <w:lang w:val="af-ZA"/>
              </w:rPr>
              <w:t xml:space="preserve"> 1-</w:t>
            </w:r>
            <w:r w:rsidRPr="001702FC">
              <w:rPr>
                <w:rFonts w:ascii="GHEA Grapalat" w:hAnsi="GHEA Grapalat"/>
              </w:rPr>
              <w:t>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կետերին</w:t>
            </w:r>
            <w:r w:rsidRPr="001702FC">
              <w:rPr>
                <w:rFonts w:ascii="GHEA Grapalat" w:hAnsi="GHEA Grapalat"/>
                <w:lang w:val="af-ZA"/>
              </w:rPr>
              <w:t xml:space="preserve">, </w:t>
            </w:r>
            <w:r w:rsidRPr="001702FC">
              <w:rPr>
                <w:rFonts w:ascii="GHEA Grapalat" w:hAnsi="GHEA Grapalat"/>
              </w:rPr>
              <w:t>որոնցում</w:t>
            </w:r>
            <w:r w:rsidRPr="001702FC">
              <w:rPr>
                <w:rFonts w:ascii="GHEA Grapalat" w:hAnsi="GHEA Grapalat"/>
                <w:lang w:val="af-ZA"/>
              </w:rPr>
              <w:t xml:space="preserve"> «կազմակերպությունը» բառից հետո անհրաժեշտ է լրացնել «միացման ձևով» բառերը:</w:t>
            </w:r>
          </w:p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 xml:space="preserve">Նույն կետերում անհրաժեշտ է նշել նախատեսված </w:t>
            </w:r>
            <w:r w:rsidRPr="001702FC">
              <w:rPr>
                <w:rFonts w:ascii="GHEA Grapalat" w:hAnsi="GHEA Grapalat"/>
                <w:lang w:val="af-ZA"/>
              </w:rPr>
              <w:lastRenderedPageBreak/>
              <w:t>պետական ոչ առևտրային կազմակերպությունների պետական գրանցման համարները:</w:t>
            </w:r>
          </w:p>
          <w:p w:rsidR="005012D8" w:rsidRDefault="003535F3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>2.</w:t>
            </w:r>
            <w:r w:rsidRPr="001702FC">
              <w:rPr>
                <w:rFonts w:ascii="Courier New" w:hAnsi="Courier New" w:cs="Courier New"/>
                <w:lang w:val="af-ZA"/>
              </w:rPr>
              <w:t> 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</w:t>
            </w:r>
            <w:r w:rsidRPr="00C87584">
              <w:rPr>
                <w:rFonts w:ascii="GHEA Grapalat" w:hAnsi="GHEA Grapalat"/>
                <w:lang w:val="af-ZA"/>
              </w:rPr>
              <w:t>–</w:t>
            </w:r>
            <w:r w:rsidR="005012D8" w:rsidRPr="001702FC">
              <w:rPr>
                <w:rFonts w:ascii="GHEA Grapalat" w:hAnsi="GHEA Grapalat"/>
              </w:rPr>
              <w:t>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>» և «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2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» </w:t>
            </w:r>
            <w:r w:rsidR="005012D8" w:rsidRPr="001702FC">
              <w:rPr>
                <w:rFonts w:ascii="GHEA Grapalat" w:hAnsi="GHEA Grapalat" w:cs="Sylfaen"/>
              </w:rPr>
              <w:t>պետական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ոչ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 </w:t>
            </w:r>
            <w:r w:rsidR="005012D8" w:rsidRPr="001702FC">
              <w:rPr>
                <w:rFonts w:ascii="GHEA Grapalat" w:hAnsi="GHEA Grapalat" w:cs="Sylfaen"/>
              </w:rPr>
              <w:t>առևտրային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կազմակերպությունները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վերակազմակերպելու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="005012D8" w:rsidRPr="001702FC">
              <w:rPr>
                <w:rFonts w:ascii="GHEA Grapalat" w:hAnsi="GHEA Grapalat" w:cs="Sylfaen"/>
              </w:rPr>
              <w:t>Հայաստանի</w:t>
            </w:r>
            <w:r w:rsidR="005012D8"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Հանրապետության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կառավարության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="005012D8" w:rsidRPr="001702FC">
              <w:rPr>
                <w:rFonts w:ascii="GHEA Grapalat" w:hAnsi="GHEA Grapalat" w:cs="Sylfaen"/>
              </w:rPr>
              <w:t>թվականի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հոկտեմբերի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10-ի №</w:t>
            </w:r>
            <w:r w:rsidR="005F3A99">
              <w:rPr>
                <w:rFonts w:ascii="Courier New" w:hAnsi="Courier New" w:cs="Courier New"/>
                <w:lang w:val="af-ZA"/>
              </w:rPr>
              <w:t> </w:t>
            </w:r>
            <w:r w:rsidR="005012D8" w:rsidRPr="001702FC">
              <w:rPr>
                <w:rFonts w:ascii="GHEA Grapalat" w:hAnsi="GHEA Grapalat" w:cs="Sylfaen"/>
                <w:lang w:val="af-ZA"/>
              </w:rPr>
              <w:t>1636-Ն և 2003 թվականի սեպտեմբերի 17-ի № 1277-Ն որոշումներում փոփոխություններ կատարելու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մասին</w:t>
            </w:r>
            <w:r w:rsidR="005012D8" w:rsidRPr="001702FC">
              <w:rPr>
                <w:rFonts w:ascii="GHEA Grapalat" w:hAnsi="GHEA Grapalat" w:cs="Sylfaen"/>
                <w:lang w:val="fr-FR"/>
              </w:rPr>
              <w:t>»</w:t>
            </w:r>
            <w:r w:rsidR="005012D8" w:rsidRPr="001702FC">
              <w:rPr>
                <w:rFonts w:ascii="GHEA Grapalat" w:hAnsi="GHEA Grapalat" w:cs="Sylfaen"/>
                <w:noProof/>
                <w:lang w:val="hy-AM"/>
              </w:rPr>
              <w:t xml:space="preserve"> Հայաստանի Հանրապետության </w:t>
            </w:r>
            <w:r w:rsidR="005012D8" w:rsidRPr="001702FC">
              <w:rPr>
                <w:rFonts w:ascii="GHEA Grapalat" w:hAnsi="GHEA Grapalat"/>
              </w:rPr>
              <w:t>կառավարության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որոշման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նախագծի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2-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կետում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անհրաժեշտ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է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նախատեսել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դրույթ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«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="005012D8" w:rsidRPr="001702FC">
              <w:rPr>
                <w:rFonts w:ascii="GHEA Grapalat" w:hAnsi="GHEA Grapalat"/>
              </w:rPr>
              <w:t>մարզադպրոցը</w:t>
            </w:r>
            <w:r w:rsidR="005012D8" w:rsidRPr="001702FC">
              <w:rPr>
                <w:rFonts w:ascii="GHEA Grapalat" w:hAnsi="GHEA Grapalat"/>
                <w:lang w:val="af-ZA"/>
              </w:rPr>
              <w:t>» «</w:t>
            </w:r>
            <w:r w:rsidR="005012D8" w:rsidRPr="001702FC">
              <w:rPr>
                <w:rFonts w:ascii="GHEA Grapalat" w:hAnsi="GHEA Grapalat"/>
              </w:rPr>
              <w:t>Ատլետիկայի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» </w:t>
            </w:r>
            <w:r w:rsidR="005012D8" w:rsidRPr="001702FC">
              <w:rPr>
                <w:rFonts w:ascii="GHEA Grapalat" w:hAnsi="GHEA Grapalat"/>
              </w:rPr>
              <w:t>վերանվանելու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վերաբերյալ՝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նկատի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ունենալով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նախագծի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2-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1-</w:t>
            </w:r>
            <w:r w:rsidR="005012D8" w:rsidRPr="001702FC">
              <w:rPr>
                <w:rFonts w:ascii="GHEA Grapalat" w:hAnsi="GHEA Grapalat"/>
              </w:rPr>
              <w:t>ին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ենթակետի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և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3-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3-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ենթակետի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պահանջները</w:t>
            </w:r>
            <w:r w:rsidR="005012D8" w:rsidRPr="001702FC">
              <w:rPr>
                <w:rFonts w:ascii="GHEA Grapalat" w:hAnsi="GHEA Grapalat"/>
                <w:lang w:val="af-ZA"/>
              </w:rPr>
              <w:t>:</w:t>
            </w:r>
          </w:p>
          <w:p w:rsidR="00C87584" w:rsidRPr="00C87584" w:rsidRDefault="00C87584" w:rsidP="00C87584">
            <w:pPr>
              <w:pStyle w:val="ListParagraph"/>
              <w:spacing w:after="0" w:line="240" w:lineRule="auto"/>
              <w:ind w:left="0" w:firstLine="706"/>
              <w:jc w:val="both"/>
              <w:rPr>
                <w:rFonts w:ascii="GHEA Grapalat" w:hAnsi="GHEA Grapalat"/>
                <w:lang w:val="af-ZA"/>
              </w:rPr>
            </w:pPr>
            <w:r w:rsidRPr="00C87584">
              <w:rPr>
                <w:rFonts w:ascii="GHEA Grapalat" w:hAnsi="GHEA Grapalat"/>
                <w:lang w:val="af-ZA"/>
              </w:rPr>
              <w:t xml:space="preserve">3. </w:t>
            </w:r>
            <w:r w:rsidRPr="00C87584">
              <w:rPr>
                <w:rFonts w:ascii="GHEA Grapalat" w:hAnsi="GHEA Grapalat" w:cs="Sylfaen"/>
                <w:lang w:val="fr-FR"/>
              </w:rPr>
              <w:t>«</w:t>
            </w:r>
            <w:r w:rsidRPr="00C87584">
              <w:rPr>
                <w:rFonts w:ascii="GHEA Grapalat" w:hAnsi="GHEA Grapalat" w:cs="Sylfaen"/>
              </w:rPr>
              <w:t>Գառնիի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Ռազմիկ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Կարապետյանի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անվան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մենապայքարային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մարզաձևերի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օլիմպիական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» </w:t>
            </w:r>
            <w:r w:rsidRPr="00C87584">
              <w:rPr>
                <w:rFonts w:ascii="GHEA Grapalat" w:hAnsi="GHEA Grapalat" w:cs="Sylfaen"/>
              </w:rPr>
              <w:t>և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«</w:t>
            </w:r>
            <w:r w:rsidRPr="00C87584">
              <w:rPr>
                <w:rFonts w:ascii="GHEA Grapalat" w:hAnsi="GHEA Grapalat" w:cs="Sylfaen"/>
              </w:rPr>
              <w:t>Ջրվեժի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մենապայքարային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մարզաձևերի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» </w:t>
            </w:r>
            <w:r w:rsidRPr="00C87584">
              <w:rPr>
                <w:rFonts w:ascii="GHEA Grapalat" w:hAnsi="GHEA Grapalat" w:cs="Sylfaen"/>
              </w:rPr>
              <w:t>պետական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ոչ</w:t>
            </w:r>
            <w:r w:rsidRPr="00C87584">
              <w:rPr>
                <w:rFonts w:ascii="GHEA Grapalat" w:hAnsi="GHEA Grapalat" w:cs="Sylfaen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առևտրային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կազմակերպությունները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վերակազմակերպելու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, </w:t>
            </w:r>
            <w:r w:rsidRPr="00C87584">
              <w:rPr>
                <w:rFonts w:ascii="GHEA Grapalat" w:hAnsi="GHEA Grapalat" w:cs="Sylfaen"/>
              </w:rPr>
              <w:t>Հայաստանի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Հանրապետության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կառավարության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2005 </w:t>
            </w:r>
            <w:r w:rsidRPr="00C87584">
              <w:rPr>
                <w:rFonts w:ascii="GHEA Grapalat" w:hAnsi="GHEA Grapalat" w:cs="Sylfaen"/>
              </w:rPr>
              <w:t>թվականի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օգոստոսի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25-</w:t>
            </w:r>
            <w:r w:rsidRPr="00C87584">
              <w:rPr>
                <w:rFonts w:ascii="GHEA Grapalat" w:hAnsi="GHEA Grapalat" w:cs="Sylfaen"/>
              </w:rPr>
              <w:t>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№</w:t>
            </w:r>
            <w:r w:rsidRPr="00C87584">
              <w:rPr>
                <w:rFonts w:ascii="Courier New" w:hAnsi="Courier New" w:cs="Courier New"/>
                <w:lang w:val="fr-FR"/>
              </w:rPr>
              <w:t> </w:t>
            </w:r>
            <w:r w:rsidRPr="00C87584">
              <w:rPr>
                <w:rFonts w:ascii="GHEA Grapalat" w:hAnsi="GHEA Grapalat" w:cs="Sylfaen"/>
                <w:lang w:val="fr-FR"/>
              </w:rPr>
              <w:t>1347-</w:t>
            </w:r>
            <w:r w:rsidRPr="00C87584">
              <w:rPr>
                <w:rFonts w:ascii="GHEA Grapalat" w:hAnsi="GHEA Grapalat" w:cs="Sylfaen"/>
              </w:rPr>
              <w:t>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որոշումն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ուժը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կորցրած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ճանաչելու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և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Հայաստանի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Հանրապետության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կառավարության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2002 </w:t>
            </w:r>
            <w:r w:rsidRPr="00C87584">
              <w:rPr>
                <w:rFonts w:ascii="GHEA Grapalat" w:hAnsi="GHEA Grapalat" w:cs="Sylfaen"/>
              </w:rPr>
              <w:t>թվականի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հոկտեմբերի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10-</w:t>
            </w:r>
            <w:r w:rsidRPr="00C87584">
              <w:rPr>
                <w:rFonts w:ascii="GHEA Grapalat" w:hAnsi="GHEA Grapalat" w:cs="Sylfaen"/>
              </w:rPr>
              <w:t>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№ 1636-</w:t>
            </w:r>
            <w:r w:rsidRPr="00C87584">
              <w:rPr>
                <w:rFonts w:ascii="GHEA Grapalat" w:hAnsi="GHEA Grapalat" w:cs="Sylfaen"/>
              </w:rPr>
              <w:t>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և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2003 </w:t>
            </w:r>
            <w:r w:rsidRPr="00C87584">
              <w:rPr>
                <w:rFonts w:ascii="GHEA Grapalat" w:hAnsi="GHEA Grapalat" w:cs="Sylfaen"/>
              </w:rPr>
              <w:t>թվականի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սեպտեմբերի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17-</w:t>
            </w:r>
            <w:r w:rsidRPr="00C87584">
              <w:rPr>
                <w:rFonts w:ascii="GHEA Grapalat" w:hAnsi="GHEA Grapalat" w:cs="Sylfaen"/>
              </w:rPr>
              <w:t>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№</w:t>
            </w:r>
            <w:r w:rsidRPr="00C87584">
              <w:rPr>
                <w:rFonts w:ascii="Courier New" w:hAnsi="Courier New" w:cs="Courier New"/>
                <w:lang w:val="fr-FR"/>
              </w:rPr>
              <w:t> </w:t>
            </w:r>
            <w:r w:rsidRPr="00C87584">
              <w:rPr>
                <w:rFonts w:ascii="GHEA Grapalat" w:hAnsi="GHEA Grapalat" w:cs="Sylfaen"/>
                <w:lang w:val="fr-FR"/>
              </w:rPr>
              <w:t>1277-</w:t>
            </w:r>
            <w:r w:rsidRPr="00C87584">
              <w:rPr>
                <w:rFonts w:ascii="GHEA Grapalat" w:hAnsi="GHEA Grapalat" w:cs="Sylfaen"/>
              </w:rPr>
              <w:t>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որոշումներում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փոփոխություններ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կատարելու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մասին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» և </w:t>
            </w:r>
            <w:r w:rsidRPr="00C87584">
              <w:rPr>
                <w:rFonts w:ascii="GHEA Grapalat" w:hAnsi="GHEA Grapalat"/>
                <w:lang w:val="af-ZA"/>
              </w:rPr>
              <w:t>«</w:t>
            </w:r>
            <w:r w:rsidRPr="00C87584">
              <w:rPr>
                <w:rFonts w:ascii="GHEA Grapalat" w:hAnsi="GHEA Grapalat" w:cs="Sylfaen"/>
              </w:rPr>
              <w:t>Հրանտ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Շահինյանի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անվան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մարմնամարզության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օլիմպիական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/>
                <w:lang w:val="af-ZA"/>
              </w:rPr>
              <w:t xml:space="preserve">» և </w:t>
            </w:r>
            <w:r w:rsidRPr="00C87584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C87584">
              <w:rPr>
                <w:rFonts w:ascii="GHEA Grapalat" w:hAnsi="GHEA Grapalat" w:cs="Sylfaen"/>
              </w:rPr>
              <w:t>Գեղարվեստական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մարմնամարզության</w:t>
            </w:r>
            <w:r w:rsidRPr="00C87584">
              <w:rPr>
                <w:rFonts w:ascii="GHEA Grapalat" w:hAnsi="GHEA Grapalat"/>
                <w:lang w:val="af-ZA"/>
              </w:rPr>
              <w:t xml:space="preserve"> և </w:t>
            </w:r>
            <w:r w:rsidRPr="00C87584">
              <w:rPr>
                <w:rFonts w:ascii="GHEA Grapalat" w:hAnsi="GHEA Grapalat" w:cs="Sylfaen"/>
              </w:rPr>
              <w:t>ակրոբատիկայի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օլիմպիական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/>
                <w:lang w:val="af-ZA"/>
              </w:rPr>
              <w:t xml:space="preserve">» </w:t>
            </w:r>
            <w:r w:rsidRPr="00C87584">
              <w:rPr>
                <w:rFonts w:ascii="GHEA Grapalat" w:hAnsi="GHEA Grapalat" w:cs="Sylfaen"/>
                <w:color w:val="000000"/>
              </w:rPr>
              <w:t>պետական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ոչ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առևտրային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կազմակերպությունները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վերակազմակերպելու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, </w:t>
            </w:r>
            <w:r w:rsidRPr="00C87584">
              <w:rPr>
                <w:rFonts w:ascii="GHEA Grapalat" w:hAnsi="GHEA Grapalat" w:cs="Sylfaen"/>
                <w:color w:val="000000"/>
              </w:rPr>
              <w:t>Հայաստանի</w:t>
            </w:r>
            <w:r w:rsidRPr="00C87584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կառավարության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2002 </w:t>
            </w:r>
            <w:r w:rsidRPr="00C87584">
              <w:rPr>
                <w:rFonts w:ascii="GHEA Grapalat" w:hAnsi="GHEA Grapalat" w:cs="Sylfaen"/>
                <w:color w:val="000000"/>
              </w:rPr>
              <w:t>թվականի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հոկտեմբերի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մասին</w:t>
            </w:r>
            <w:r w:rsidRPr="00C87584">
              <w:rPr>
                <w:rFonts w:ascii="GHEA Grapalat" w:hAnsi="GHEA Grapalat" w:cs="Sylfaen"/>
                <w:color w:val="000000"/>
                <w:lang w:val="fr-FR"/>
              </w:rPr>
              <w:t xml:space="preserve">» 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noProof/>
                <w:lang w:val="hy-AM"/>
              </w:rPr>
              <w:t xml:space="preserve">Հայաստանի Հանրապետության </w:t>
            </w:r>
            <w:r w:rsidRPr="00C87584">
              <w:rPr>
                <w:rFonts w:ascii="GHEA Grapalat" w:hAnsi="GHEA Grapalat"/>
              </w:rPr>
              <w:t>կառավարության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/>
              </w:rPr>
              <w:t>որոշումների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/>
              </w:rPr>
              <w:t>նախագծերի</w:t>
            </w:r>
            <w:r w:rsidRPr="00C87584">
              <w:rPr>
                <w:rFonts w:ascii="GHEA Grapalat" w:hAnsi="GHEA Grapalat"/>
                <w:lang w:val="af-ZA"/>
              </w:rPr>
              <w:t xml:space="preserve"> 1-</w:t>
            </w:r>
            <w:r w:rsidRPr="00C87584">
              <w:rPr>
                <w:rFonts w:ascii="GHEA Grapalat" w:hAnsi="GHEA Grapalat"/>
              </w:rPr>
              <w:t>ին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/>
              </w:rPr>
              <w:t>կետերում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«անվանակոչել» բառն անհրաժեշտ է փոխարինել «վերանվանել» բառով՝ նկատի ունենալով </w:t>
            </w:r>
            <w:r w:rsidRPr="00C87584">
              <w:rPr>
                <w:rFonts w:ascii="GHEA Grapalat" w:hAnsi="GHEA Grapalat"/>
                <w:lang w:val="af-ZA"/>
              </w:rPr>
              <w:t>«Իրավական ակտերի մասին» ՀՀ օրենքի 36-րդ հոդվածի պահանջները:</w:t>
            </w:r>
          </w:p>
          <w:p w:rsidR="00C87584" w:rsidRPr="00E46F28" w:rsidRDefault="00C87584" w:rsidP="00E46F28">
            <w:pPr>
              <w:pStyle w:val="ListParagraph"/>
              <w:spacing w:after="0" w:line="240" w:lineRule="auto"/>
              <w:ind w:left="0" w:firstLine="706"/>
              <w:jc w:val="both"/>
              <w:rPr>
                <w:rFonts w:ascii="GHEA Grapalat" w:hAnsi="GHEA Grapalat" w:cs="Sylfaen"/>
                <w:lang w:val="fr-FR"/>
              </w:rPr>
            </w:pPr>
            <w:r w:rsidRPr="00C87584">
              <w:rPr>
                <w:rFonts w:ascii="GHEA Grapalat" w:hAnsi="GHEA Grapalat"/>
                <w:lang w:val="af-ZA"/>
              </w:rPr>
              <w:t xml:space="preserve">Նույն նախագծերի համապատասխանաբար 5-րդ և 4-րդ կետերում </w:t>
            </w:r>
            <w:r w:rsidRPr="00C87584">
              <w:rPr>
                <w:rFonts w:ascii="GHEA Grapalat" w:hAnsi="GHEA Grapalat" w:cs="Sylfaen"/>
                <w:lang w:val="fr-FR"/>
              </w:rPr>
              <w:t>«որոշման» բառից հետո անհրաժեշտ է լրացնել «հավելվածի» բառը՝ նկատի ունենալով ՀՀ կառավարության 2002 թվականի հոկտեմբերի 10-ի 1636-Ն որոշման դրույթները:</w:t>
            </w:r>
          </w:p>
          <w:p w:rsidR="0098248F" w:rsidRPr="001702FC" w:rsidRDefault="0098248F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 xml:space="preserve">4. Ներկայացված նախագծերով նախատեսվում են դրույթներ պետական ոչ առևտրային կազմակերպությունները վերանվանելու մասին, ինչն արտացոլված չէ նախագծերի վերնագրերում: 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Այդ առումով անհրաժեշտ է նկատի ունենալ «Իրավական ակտերի մասին» ՀՀ օրենքի 40-րդ հոդվածի 1-ին մասի պահանջները, որոնց համաձայն՝ </w:t>
            </w:r>
            <w:r w:rsidRPr="001702FC">
              <w:rPr>
                <w:rFonts w:ascii="GHEA Grapalat" w:hAnsi="GHEA Grapalat"/>
                <w:lang w:val="hy-AM"/>
              </w:rPr>
              <w:t>իրավական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ակտի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վերնագիրը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պետք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է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համապատասխանի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իրավական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ակտի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բովանդակությանը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և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հակիրճ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տեղեկատվություն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պարունակի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դրա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կարգավորման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առարկայի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մասին</w:t>
            </w:r>
            <w:r w:rsidRPr="001702FC">
              <w:rPr>
                <w:rFonts w:ascii="GHEA Grapalat" w:hAnsi="GHEA Grapalat"/>
                <w:lang w:val="af-ZA"/>
              </w:rPr>
              <w:t>:</w:t>
            </w:r>
          </w:p>
          <w:p w:rsidR="005012D8" w:rsidRPr="00E46F28" w:rsidRDefault="0098248F" w:rsidP="00E46F28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 w:cs="Sylfaen"/>
                <w:lang w:val="fr-FR"/>
              </w:rPr>
            </w:pPr>
            <w:r w:rsidRPr="001702FC">
              <w:rPr>
                <w:rFonts w:ascii="GHEA Grapalat" w:hAnsi="GHEA Grapalat"/>
                <w:lang w:val="af-ZA"/>
              </w:rPr>
              <w:t>5. Նախագծերն անհրաժեշտ է համաձայնեցնել ՀՀ կառավարությանն առընթեր պետական գույքի կառավարման վարչության հետ:</w:t>
            </w:r>
          </w:p>
        </w:tc>
        <w:tc>
          <w:tcPr>
            <w:tcW w:w="2070" w:type="dxa"/>
          </w:tcPr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2D2140" w:rsidRPr="001702FC" w:rsidRDefault="002D2140" w:rsidP="00760FC2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5F3A99" w:rsidRDefault="005F3A99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Pr="001702FC" w:rsidRDefault="00C87584" w:rsidP="00C8758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E46F28" w:rsidRDefault="00E46F28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87584" w:rsidRDefault="00C87584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012D8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գիտություն:</w:t>
            </w:r>
          </w:p>
        </w:tc>
        <w:tc>
          <w:tcPr>
            <w:tcW w:w="3338" w:type="dxa"/>
          </w:tcPr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1702FC" w:rsidRPr="001702FC" w:rsidRDefault="001702FC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760FC2" w:rsidRPr="001702FC" w:rsidRDefault="00760FC2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5F3A99" w:rsidRDefault="005F3A99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Pr="001702FC" w:rsidRDefault="00C87584" w:rsidP="00C8758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C87584" w:rsidRPr="001702FC" w:rsidRDefault="00C87584" w:rsidP="00C87584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Pr="00E46F28" w:rsidRDefault="001702FC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5F3A99" w:rsidRDefault="005F3A99" w:rsidP="003535F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3535F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3535F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3A99" w:rsidRDefault="005F3A99" w:rsidP="003535F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012D8" w:rsidRPr="001702FC" w:rsidRDefault="0098248F" w:rsidP="00FB6C5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կառավարությանն առընթեր պետական գույքի կառավարման վարչության հետ համաձայնեցվել է 2016 թվականի հոկտեմբերի 31-ի  </w:t>
            </w:r>
            <w:r w:rsidR="00FB6C53" w:rsidRPr="00A40911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="00FB6C5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01/13.23/5525-16 գրությամբ:</w:t>
            </w:r>
          </w:p>
        </w:tc>
      </w:tr>
    </w:tbl>
    <w:p w:rsidR="00C159FA" w:rsidRPr="001702FC" w:rsidRDefault="00C159FA" w:rsidP="005F3A99">
      <w:pPr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sectPr w:rsidR="00C159FA" w:rsidRPr="001702FC" w:rsidSect="006C1F9C">
      <w:pgSz w:w="16838" w:h="11906" w:orient="landscape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737"/>
    <w:multiLevelType w:val="hybridMultilevel"/>
    <w:tmpl w:val="E4C850B8"/>
    <w:lvl w:ilvl="0" w:tplc="679E8E1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523B9"/>
    <w:multiLevelType w:val="hybridMultilevel"/>
    <w:tmpl w:val="EC32E282"/>
    <w:lvl w:ilvl="0" w:tplc="08E21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654C99"/>
    <w:multiLevelType w:val="hybridMultilevel"/>
    <w:tmpl w:val="068E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E1CFC"/>
    <w:multiLevelType w:val="hybridMultilevel"/>
    <w:tmpl w:val="C33E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27251"/>
    <w:multiLevelType w:val="hybridMultilevel"/>
    <w:tmpl w:val="4BFECDB6"/>
    <w:lvl w:ilvl="0" w:tplc="D2A0C0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9E6CA9"/>
    <w:multiLevelType w:val="hybridMultilevel"/>
    <w:tmpl w:val="E74E2F9A"/>
    <w:lvl w:ilvl="0" w:tplc="F30A902C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E654D8"/>
    <w:multiLevelType w:val="hybridMultilevel"/>
    <w:tmpl w:val="A61E74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characterSpacingControl w:val="doNotCompress"/>
  <w:compat/>
  <w:rsids>
    <w:rsidRoot w:val="00334410"/>
    <w:rsid w:val="0000298A"/>
    <w:rsid w:val="000134CA"/>
    <w:rsid w:val="00026801"/>
    <w:rsid w:val="000314B7"/>
    <w:rsid w:val="0004586F"/>
    <w:rsid w:val="00046CA9"/>
    <w:rsid w:val="000478A7"/>
    <w:rsid w:val="00055D54"/>
    <w:rsid w:val="00064031"/>
    <w:rsid w:val="00081FB9"/>
    <w:rsid w:val="00082399"/>
    <w:rsid w:val="000D1DB2"/>
    <w:rsid w:val="000F04EE"/>
    <w:rsid w:val="000F28FF"/>
    <w:rsid w:val="000F2F5B"/>
    <w:rsid w:val="00103B5D"/>
    <w:rsid w:val="00151421"/>
    <w:rsid w:val="001702FC"/>
    <w:rsid w:val="00170846"/>
    <w:rsid w:val="00183481"/>
    <w:rsid w:val="001A58A6"/>
    <w:rsid w:val="001C2E92"/>
    <w:rsid w:val="001E1962"/>
    <w:rsid w:val="001E79A9"/>
    <w:rsid w:val="0021297F"/>
    <w:rsid w:val="0023125E"/>
    <w:rsid w:val="00245387"/>
    <w:rsid w:val="00256D4C"/>
    <w:rsid w:val="002656CD"/>
    <w:rsid w:val="00275E9E"/>
    <w:rsid w:val="002816C3"/>
    <w:rsid w:val="002824A1"/>
    <w:rsid w:val="00297056"/>
    <w:rsid w:val="002A4959"/>
    <w:rsid w:val="002A4A03"/>
    <w:rsid w:val="002A66BF"/>
    <w:rsid w:val="002A7C0F"/>
    <w:rsid w:val="002C3B74"/>
    <w:rsid w:val="002D2140"/>
    <w:rsid w:val="00302C78"/>
    <w:rsid w:val="00306DA6"/>
    <w:rsid w:val="0031282B"/>
    <w:rsid w:val="00315FA9"/>
    <w:rsid w:val="00334410"/>
    <w:rsid w:val="00341A34"/>
    <w:rsid w:val="00343AD2"/>
    <w:rsid w:val="00350E2A"/>
    <w:rsid w:val="003535F3"/>
    <w:rsid w:val="00360736"/>
    <w:rsid w:val="00393D47"/>
    <w:rsid w:val="00393D68"/>
    <w:rsid w:val="00397F49"/>
    <w:rsid w:val="003D066F"/>
    <w:rsid w:val="003D76FE"/>
    <w:rsid w:val="003E300B"/>
    <w:rsid w:val="003F0406"/>
    <w:rsid w:val="0042335A"/>
    <w:rsid w:val="004308B4"/>
    <w:rsid w:val="004704E7"/>
    <w:rsid w:val="00477B24"/>
    <w:rsid w:val="00492F3B"/>
    <w:rsid w:val="00492FDD"/>
    <w:rsid w:val="00495420"/>
    <w:rsid w:val="004B009D"/>
    <w:rsid w:val="004B78C2"/>
    <w:rsid w:val="004C6784"/>
    <w:rsid w:val="004F2870"/>
    <w:rsid w:val="004F5E67"/>
    <w:rsid w:val="005012D8"/>
    <w:rsid w:val="005029B7"/>
    <w:rsid w:val="00507F47"/>
    <w:rsid w:val="005169EA"/>
    <w:rsid w:val="00527BD0"/>
    <w:rsid w:val="005343C0"/>
    <w:rsid w:val="005346A0"/>
    <w:rsid w:val="005A4646"/>
    <w:rsid w:val="005E09D1"/>
    <w:rsid w:val="005F0046"/>
    <w:rsid w:val="005F3A99"/>
    <w:rsid w:val="005F3ACB"/>
    <w:rsid w:val="00614DEF"/>
    <w:rsid w:val="00616BC6"/>
    <w:rsid w:val="00627724"/>
    <w:rsid w:val="00633D4D"/>
    <w:rsid w:val="00643678"/>
    <w:rsid w:val="00644222"/>
    <w:rsid w:val="0065357B"/>
    <w:rsid w:val="006A59DA"/>
    <w:rsid w:val="006B028B"/>
    <w:rsid w:val="006B06B2"/>
    <w:rsid w:val="006B6496"/>
    <w:rsid w:val="006C1F9C"/>
    <w:rsid w:val="00760FC2"/>
    <w:rsid w:val="00774C52"/>
    <w:rsid w:val="00775CE2"/>
    <w:rsid w:val="00797C2A"/>
    <w:rsid w:val="007A524B"/>
    <w:rsid w:val="007B279E"/>
    <w:rsid w:val="007E3443"/>
    <w:rsid w:val="007F371C"/>
    <w:rsid w:val="00801469"/>
    <w:rsid w:val="008032D6"/>
    <w:rsid w:val="0080523D"/>
    <w:rsid w:val="00822127"/>
    <w:rsid w:val="00827D3C"/>
    <w:rsid w:val="00835A95"/>
    <w:rsid w:val="00841CA7"/>
    <w:rsid w:val="008476C0"/>
    <w:rsid w:val="00870B4C"/>
    <w:rsid w:val="008A74FC"/>
    <w:rsid w:val="008C7E20"/>
    <w:rsid w:val="008F0DE1"/>
    <w:rsid w:val="008F4524"/>
    <w:rsid w:val="009108A0"/>
    <w:rsid w:val="00922451"/>
    <w:rsid w:val="0093100B"/>
    <w:rsid w:val="00936CBF"/>
    <w:rsid w:val="00942953"/>
    <w:rsid w:val="00950AED"/>
    <w:rsid w:val="00961D39"/>
    <w:rsid w:val="009700DA"/>
    <w:rsid w:val="00982000"/>
    <w:rsid w:val="0098248F"/>
    <w:rsid w:val="009B0934"/>
    <w:rsid w:val="009D05CE"/>
    <w:rsid w:val="00A13787"/>
    <w:rsid w:val="00A154A1"/>
    <w:rsid w:val="00A402AF"/>
    <w:rsid w:val="00A42455"/>
    <w:rsid w:val="00A53DE6"/>
    <w:rsid w:val="00A55732"/>
    <w:rsid w:val="00A56E9D"/>
    <w:rsid w:val="00A63218"/>
    <w:rsid w:val="00A82E9D"/>
    <w:rsid w:val="00A859BE"/>
    <w:rsid w:val="00A9079C"/>
    <w:rsid w:val="00A91813"/>
    <w:rsid w:val="00A92F36"/>
    <w:rsid w:val="00AA26CF"/>
    <w:rsid w:val="00AB3969"/>
    <w:rsid w:val="00AF49CF"/>
    <w:rsid w:val="00B10E84"/>
    <w:rsid w:val="00B25EE1"/>
    <w:rsid w:val="00B777D0"/>
    <w:rsid w:val="00B946A8"/>
    <w:rsid w:val="00BB581E"/>
    <w:rsid w:val="00BE5A89"/>
    <w:rsid w:val="00BF6101"/>
    <w:rsid w:val="00C03F04"/>
    <w:rsid w:val="00C148D4"/>
    <w:rsid w:val="00C159FA"/>
    <w:rsid w:val="00C524E8"/>
    <w:rsid w:val="00C72E15"/>
    <w:rsid w:val="00C84665"/>
    <w:rsid w:val="00C87584"/>
    <w:rsid w:val="00CE6D9B"/>
    <w:rsid w:val="00CE73AF"/>
    <w:rsid w:val="00D33B22"/>
    <w:rsid w:val="00D46E65"/>
    <w:rsid w:val="00D8002D"/>
    <w:rsid w:val="00D83A3F"/>
    <w:rsid w:val="00D943F3"/>
    <w:rsid w:val="00DB30D8"/>
    <w:rsid w:val="00DB65AB"/>
    <w:rsid w:val="00DD3AD7"/>
    <w:rsid w:val="00DE23B7"/>
    <w:rsid w:val="00DF34DE"/>
    <w:rsid w:val="00E00D57"/>
    <w:rsid w:val="00E127A3"/>
    <w:rsid w:val="00E140EC"/>
    <w:rsid w:val="00E4046D"/>
    <w:rsid w:val="00E46F28"/>
    <w:rsid w:val="00E47AB0"/>
    <w:rsid w:val="00E72868"/>
    <w:rsid w:val="00E73513"/>
    <w:rsid w:val="00E83B39"/>
    <w:rsid w:val="00E866E4"/>
    <w:rsid w:val="00EC3A1C"/>
    <w:rsid w:val="00EC50B9"/>
    <w:rsid w:val="00EE0371"/>
    <w:rsid w:val="00F018F9"/>
    <w:rsid w:val="00F01B29"/>
    <w:rsid w:val="00F051B9"/>
    <w:rsid w:val="00F4112A"/>
    <w:rsid w:val="00F4367D"/>
    <w:rsid w:val="00F57EA6"/>
    <w:rsid w:val="00FA1649"/>
    <w:rsid w:val="00FB6C53"/>
    <w:rsid w:val="00FB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410"/>
    <w:rPr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83A3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har">
    <w:name w:val="Char"/>
    <w:basedOn w:val="Normal"/>
    <w:rsid w:val="0042335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rsid w:val="00E83B39"/>
    <w:pPr>
      <w:jc w:val="both"/>
    </w:pPr>
    <w:rPr>
      <w:rFonts w:ascii="Arial Armenian" w:hAnsi="Arial Armeni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83B39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F01B29"/>
    <w:rPr>
      <w:rFonts w:cs="Times New Roman"/>
      <w:b/>
      <w:bCs/>
    </w:rPr>
  </w:style>
  <w:style w:type="paragraph" w:customStyle="1" w:styleId="mechtex">
    <w:name w:val="mechtex"/>
    <w:basedOn w:val="Normal"/>
    <w:link w:val="mechtexChar"/>
    <w:rsid w:val="0031282B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31282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C159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C159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4308B4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012D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E54F-03A7-4CD0-85BA-422EC32E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 Մ Փ Ո Փ Ա Թ Ե Ր Թ</vt:lpstr>
    </vt:vector>
  </TitlesOfParts>
  <Company>Home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creator>Ashot</dc:creator>
  <cp:lastModifiedBy>Anahit.Gevorgyan</cp:lastModifiedBy>
  <cp:revision>3</cp:revision>
  <cp:lastPrinted>2013-09-30T11:58:00Z</cp:lastPrinted>
  <dcterms:created xsi:type="dcterms:W3CDTF">2016-11-01T13:00:00Z</dcterms:created>
  <dcterms:modified xsi:type="dcterms:W3CDTF">2016-11-01T13:21:00Z</dcterms:modified>
</cp:coreProperties>
</file>