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89" w:rsidRDefault="00495B89" w:rsidP="0050413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3"/>
          <w:szCs w:val="23"/>
        </w:rPr>
      </w:pP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3"/>
          <w:szCs w:val="23"/>
        </w:rPr>
      </w:pPr>
      <w:r w:rsidRPr="009039BA">
        <w:rPr>
          <w:rFonts w:ascii="GHEA Grapalat" w:hAnsi="GHEA Grapalat" w:cs="GHEA Grapalat"/>
          <w:sz w:val="23"/>
          <w:szCs w:val="23"/>
        </w:rPr>
        <w:t>Նախագիծ</w:t>
      </w: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3"/>
          <w:szCs w:val="23"/>
        </w:rPr>
      </w:pP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</w:rPr>
      </w:pPr>
      <w:r w:rsidRPr="009039BA">
        <w:rPr>
          <w:rFonts w:ascii="GHEA Grapalat" w:hAnsi="GHEA Grapalat" w:cs="GHEA Grapalat"/>
          <w:sz w:val="23"/>
          <w:szCs w:val="23"/>
        </w:rPr>
        <w:t>ՀԱՅԱՍՏԱՆԻ ՀԱՆՐԱՊԵՏՈՒԹՅԱՆ ԿԱՌԱՎԱՐՈՒԹՅՈՒՆ</w:t>
      </w: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</w:rPr>
      </w:pPr>
      <w:r w:rsidRPr="009039BA">
        <w:rPr>
          <w:rFonts w:ascii="GHEA Grapalat" w:hAnsi="GHEA Grapalat" w:cs="GHEA Grapalat"/>
          <w:sz w:val="23"/>
          <w:szCs w:val="23"/>
        </w:rPr>
        <w:t>ՈՐՈՇՈՒՄ</w:t>
      </w: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</w:rPr>
      </w:pPr>
    </w:p>
    <w:p w:rsidR="00556286" w:rsidRPr="009039BA" w:rsidRDefault="003A738F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 w:cs="GHEA Grapalat"/>
          <w:sz w:val="23"/>
          <w:szCs w:val="23"/>
        </w:rPr>
        <w:t xml:space="preserve">20   </w:t>
      </w:r>
      <w:r w:rsidR="00556286" w:rsidRPr="009039BA">
        <w:rPr>
          <w:rFonts w:ascii="GHEA Grapalat" w:hAnsi="GHEA Grapalat" w:cs="GHEA Grapalat"/>
          <w:sz w:val="23"/>
          <w:szCs w:val="23"/>
        </w:rPr>
        <w:t xml:space="preserve"> թվականի N      -Ն</w:t>
      </w:r>
    </w:p>
    <w:p w:rsidR="00556286" w:rsidRPr="009039BA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</w:rPr>
      </w:pPr>
    </w:p>
    <w:p w:rsidR="00556286" w:rsidRPr="009039BA" w:rsidRDefault="00556286" w:rsidP="0050413F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ՍՊԱՅԱԿԱՆ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ԵՎ ԱՎԱԳ ԵՆԹԱՍՊԱՅԱԿԱՆ 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ԿԱԶՄ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ԵՐ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Ի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</w:t>
      </w:r>
      <w:r w:rsidR="003B1476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ՊԱՅՄԱՆԱԳՐԱՅԻՆ 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ԶԻՆԾԱՌԱՅՈՂՆԵՐԻ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 ԿՈՂՄԻՑ ԲՆԱԿԱՐԱՆ ԿԱՄ ԲՆԱԿԵԼԻ ՏՈՒՆ 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ՁԵՌՔ ԲԵՐԵԼՈՒ</w:t>
      </w:r>
      <w:r w:rsidR="0021112B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 ԿԱՄ ԲՆԱԿԵԼԻ ՏՈՒՆ ԿԱՌՈՒՑԵԼՈՒ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»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ՊԵՏԱԿԱՆ ԱՋԱԿՑՈՒԹՅԱՆ</w:t>
      </w:r>
      <w:r w:rsidRPr="009039BA">
        <w:rPr>
          <w:rFonts w:ascii="GHEA Grapalat" w:hAnsi="GHEA Grapalat" w:cs="GHEA Grapalat"/>
          <w:b/>
          <w:bCs/>
          <w:sz w:val="23"/>
          <w:szCs w:val="23"/>
          <w:lang w:eastAsia="ru-RU"/>
        </w:rPr>
        <w:t xml:space="preserve"> </w:t>
      </w:r>
      <w:r w:rsidR="003A4DEE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ՆՊԱՏԱԿԱՅԻՆ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ԾՐԱԳԻՐԸ  </w:t>
      </w:r>
      <w:r w:rsidRPr="009039BA">
        <w:rPr>
          <w:rFonts w:ascii="GHEA Grapalat" w:hAnsi="GHEA Grapalat" w:cs="GHEA Grapalat"/>
          <w:b/>
          <w:bCs/>
          <w:sz w:val="23"/>
          <w:szCs w:val="23"/>
          <w:lang w:eastAsia="ru-RU"/>
        </w:rPr>
        <w:t xml:space="preserve">ՀԱՍՏԱՏԵԼՈՒ </w:t>
      </w:r>
      <w:r w:rsidR="004B1085">
        <w:rPr>
          <w:rFonts w:ascii="GHEA Grapalat" w:hAnsi="GHEA Grapalat" w:cs="GHEA Grapalat"/>
          <w:b/>
          <w:bCs/>
          <w:sz w:val="23"/>
          <w:szCs w:val="23"/>
          <w:lang w:eastAsia="ru-RU"/>
        </w:rPr>
        <w:t>ՈՒ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</w:t>
      </w:r>
      <w:r w:rsidR="00342DD2">
        <w:rPr>
          <w:rFonts w:ascii="GHEA Grapalat" w:hAnsi="GHEA Grapalat" w:cs="GHEA Grapalat"/>
          <w:b/>
          <w:bCs/>
          <w:sz w:val="23"/>
          <w:szCs w:val="23"/>
          <w:lang w:eastAsia="ru-RU"/>
        </w:rPr>
        <w:t xml:space="preserve">ՊԱՇՏՊԱՆՈՒԹՅԱՆ ՆԱԽԱՐԱՐՈՒԹՅԱՆ ՀԱՄԱԿԱՐԳԻ 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ՍՊԱՅԱԿԱՆ 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ԵՎ ԱՎԱԳ ԵՆԹԱՍՊԱՅԱԿԱՆ 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ԿԱԶՄ</w:t>
      </w:r>
      <w:r w:rsidR="004B1085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ԵՐ</w:t>
      </w:r>
      <w:r w:rsidR="004B1085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Ի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</w:t>
      </w:r>
      <w:r w:rsidR="003B1476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ՊԱՅՄԱՆԱԳՐԱՅԻՆ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ԶԻՆԾԱՌԱՅՈՂՆԵՐԻ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 ԿՈՂՄԻՑ ԲՆԱԿԱՐԱՆ ԿԱՄ ԲՆԱԿԵԼԻ ՏՈՒՆ </w:t>
      </w:r>
      <w:r w:rsidR="007D0532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ՁԵՌՔ ԲԵՐԵԼՈՒ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 </w:t>
      </w:r>
      <w:r w:rsidR="0021112B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ԿԱՄ ԲՆԱԿԵԼԻ ՏՈՒՆ ԿԱՌՈՒՑԵԼՈՒ</w:t>
      </w:r>
      <w:r w:rsidR="0021112B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 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ՆՊԱՏԱԿՈՎ ՄԱՏՉԵԼԻ ԵՎ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ԱՐՏՈՆՅԱԼ ՊԱՅՄԱՆՆԵՐՈՎ 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 xml:space="preserve">ԵՐԿԱՐԱԺԱՄԿԵՏ </w:t>
      </w:r>
      <w:r w:rsidR="00694A3F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ՀԻ</w:t>
      </w:r>
      <w:r w:rsidR="00694A3F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Փ</w:t>
      </w:r>
      <w:r w:rsidR="00FB49CB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Ո</w:t>
      </w:r>
      <w:r w:rsidR="00FB49CB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Թ</w:t>
      </w:r>
      <w:r w:rsidR="00FB49CB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Ե</w:t>
      </w:r>
      <w:r w:rsidR="00FB49CB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Ք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ԱՅԻՆ ՎԱՐԿԱՎՈՐՄԱՆ ԿԱՐԳԸ  ԵՎ  ՊԱՅՄԱՆՆԵՐԸ 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eastAsia="ru-RU"/>
        </w:rPr>
        <w:t>ՍԱՀՄԱՆ</w:t>
      </w:r>
      <w:r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ԵԼՈՒ ՄԱՍԻՆ</w:t>
      </w:r>
    </w:p>
    <w:p w:rsidR="00556286" w:rsidRPr="009039BA" w:rsidRDefault="00556286" w:rsidP="0050413F">
      <w:pPr>
        <w:spacing w:after="0"/>
        <w:ind w:firstLine="360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</w:p>
    <w:p w:rsidR="00556286" w:rsidRPr="009039BA" w:rsidRDefault="00556286" w:rsidP="0050413F">
      <w:pPr>
        <w:spacing w:after="0"/>
        <w:ind w:firstLine="360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</w:p>
    <w:p w:rsidR="00556286" w:rsidRPr="009039BA" w:rsidRDefault="00556286" w:rsidP="00977935">
      <w:pPr>
        <w:shd w:val="clear" w:color="auto" w:fill="FFFFFF"/>
        <w:spacing w:after="0"/>
        <w:ind w:firstLine="360"/>
        <w:jc w:val="both"/>
        <w:rPr>
          <w:rFonts w:ascii="GHEA Grapalat" w:hAnsi="GHEA Grapalat" w:cs="GHEA Grapalat"/>
          <w:b/>
          <w:bCs/>
          <w:i/>
          <w:iCs/>
          <w:color w:val="000000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     Ղեկավարվելով «Զինվորական ծառայության և զինծառայողի կարգավիճակի մասին» Հայաստանի Հանրապետության օրենքի 65-րդ հոդվածի 2-րդ մասով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` Հայաստանի Հանրապետության կա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  <w:t>ռա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  <w:t>վարությունը</w:t>
      </w:r>
      <w:r w:rsidRPr="009039BA">
        <w:rPr>
          <w:rFonts w:ascii="Arial" w:hAnsi="Arial" w:cs="Arial"/>
          <w:color w:val="000000"/>
          <w:sz w:val="23"/>
          <w:szCs w:val="23"/>
          <w:lang w:val="hy-AM" w:eastAsia="ru-RU"/>
        </w:rPr>
        <w:t> </w:t>
      </w:r>
      <w:r w:rsidRPr="009039BA">
        <w:rPr>
          <w:rFonts w:ascii="GHEA Grapalat" w:hAnsi="GHEA Grapalat" w:cs="GHEA Grapalat"/>
          <w:b/>
          <w:bCs/>
          <w:i/>
          <w:iCs/>
          <w:color w:val="000000"/>
          <w:sz w:val="23"/>
          <w:szCs w:val="23"/>
          <w:lang w:val="hy-AM" w:eastAsia="ru-RU"/>
        </w:rPr>
        <w:t>որոշում է.</w:t>
      </w:r>
    </w:p>
    <w:p w:rsidR="00556286" w:rsidRPr="009039BA" w:rsidRDefault="00556286" w:rsidP="00977935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1.</w:t>
      </w:r>
      <w:r w:rsidRPr="009039BA">
        <w:rPr>
          <w:rFonts w:ascii="Courier New" w:hAnsi="Courier New" w:cs="Courier New"/>
          <w:color w:val="000000"/>
          <w:sz w:val="23"/>
          <w:szCs w:val="23"/>
          <w:lang w:val="hy-AM" w:eastAsia="ru-RU"/>
        </w:rPr>
        <w:t> 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 xml:space="preserve">Հաստատել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="004B1085">
        <w:rPr>
          <w:rFonts w:ascii="GHEA Grapalat" w:hAnsi="GHEA Grapalat" w:cs="Sylfaen"/>
          <w:lang w:val="hy-AM"/>
        </w:rPr>
        <w:t>Սպայական</w:t>
      </w:r>
      <w:r w:rsidR="00064A96" w:rsidRPr="00C362A8">
        <w:rPr>
          <w:rFonts w:ascii="GHEA Grapalat" w:hAnsi="GHEA Grapalat" w:cs="Sylfaen"/>
          <w:lang w:val="hy-AM"/>
        </w:rPr>
        <w:t xml:space="preserve"> </w:t>
      </w:r>
      <w:r w:rsidR="00064A96" w:rsidRPr="00B770C2">
        <w:rPr>
          <w:rFonts w:ascii="GHEA Grapalat" w:hAnsi="GHEA Grapalat" w:cs="Sylfaen"/>
          <w:lang w:val="hy-AM"/>
        </w:rPr>
        <w:t xml:space="preserve">և ավագ ենթասպայական </w:t>
      </w:r>
      <w:r w:rsidR="00064A96" w:rsidRPr="00C362A8">
        <w:rPr>
          <w:rFonts w:ascii="GHEA Grapalat" w:hAnsi="GHEA Grapalat" w:cs="Sylfaen"/>
          <w:lang w:val="hy-AM"/>
        </w:rPr>
        <w:t>կազմ</w:t>
      </w:r>
      <w:r w:rsidR="00064A96" w:rsidRPr="00B770C2">
        <w:rPr>
          <w:rFonts w:ascii="GHEA Grapalat" w:hAnsi="GHEA Grapalat" w:cs="Sylfaen"/>
          <w:lang w:val="hy-AM"/>
        </w:rPr>
        <w:t>եր</w:t>
      </w:r>
      <w:r w:rsidR="00064A96">
        <w:rPr>
          <w:rFonts w:ascii="GHEA Grapalat" w:hAnsi="GHEA Grapalat" w:cs="Sylfaen"/>
          <w:lang w:val="hy-AM"/>
        </w:rPr>
        <w:t>ի</w:t>
      </w:r>
      <w:r w:rsidR="00064A96" w:rsidRPr="00C362A8">
        <w:rPr>
          <w:rFonts w:ascii="GHEA Grapalat" w:hAnsi="GHEA Grapalat" w:cs="Sylfaen"/>
          <w:lang w:val="hy-AM"/>
        </w:rPr>
        <w:t xml:space="preserve"> </w:t>
      </w:r>
      <w:r w:rsidR="0021112B" w:rsidRPr="00B770C2">
        <w:rPr>
          <w:rFonts w:ascii="GHEA Grapalat" w:hAnsi="GHEA Grapalat" w:cs="Sylfaen"/>
          <w:lang w:val="hy-AM"/>
        </w:rPr>
        <w:t xml:space="preserve">պայմանագրային </w:t>
      </w:r>
      <w:r w:rsidR="00064A96" w:rsidRPr="00C362A8">
        <w:rPr>
          <w:rFonts w:ascii="GHEA Grapalat" w:hAnsi="GHEA Grapalat" w:cs="Sylfaen"/>
          <w:lang w:val="hy-AM"/>
        </w:rPr>
        <w:t>զինծառայողների կողմից բնակարան կամ բնակելի տուն ձեռք բերելու</w:t>
      </w:r>
      <w:r w:rsidR="0021112B" w:rsidRPr="00B770C2">
        <w:rPr>
          <w:rFonts w:ascii="GHEA Grapalat" w:hAnsi="GHEA Grapalat" w:cs="Sylfaen"/>
          <w:lang w:val="hy-AM"/>
        </w:rPr>
        <w:t xml:space="preserve"> կամ </w:t>
      </w:r>
      <w:r w:rsidR="0021112B" w:rsidRPr="00C362A8">
        <w:rPr>
          <w:rFonts w:ascii="GHEA Grapalat" w:hAnsi="GHEA Grapalat" w:cs="Sylfaen"/>
          <w:lang w:val="hy-AM"/>
        </w:rPr>
        <w:t>բնակելի տուն</w:t>
      </w:r>
      <w:r w:rsidR="0021112B" w:rsidRPr="00B770C2">
        <w:rPr>
          <w:rFonts w:ascii="GHEA Grapalat" w:hAnsi="GHEA Grapalat" w:cs="Sylfaen"/>
          <w:lang w:val="hy-AM"/>
        </w:rPr>
        <w:t xml:space="preserve"> կառուցելու</w:t>
      </w:r>
      <w:r w:rsidR="00064A96" w:rsidRPr="00C362A8">
        <w:rPr>
          <w:rFonts w:ascii="GHEA Grapalat" w:hAnsi="GHEA Grapalat" w:cs="Sylfaen"/>
          <w:lang w:val="hy-AM"/>
        </w:rPr>
        <w:t xml:space="preserve">» 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պետական աջակցության նպատա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  <w:t>կային ծրա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softHyphen/>
        <w:t>գիրը`  համաձայն N 1 հավելվածի:</w:t>
      </w:r>
    </w:p>
    <w:p w:rsidR="00556286" w:rsidRPr="00B770C2" w:rsidRDefault="00556286" w:rsidP="00977935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 xml:space="preserve">2. Սահմանել </w:t>
      </w:r>
      <w:r w:rsidR="00342DD2" w:rsidRPr="00B770C2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 xml:space="preserve">Պաշտպանության նախարարության համակարգի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սպայական </w:t>
      </w:r>
      <w:r w:rsidR="004B1085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և ավագ ենթասպայական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կազմ</w:t>
      </w:r>
      <w:r w:rsidR="004B1085" w:rsidRPr="00B770C2">
        <w:rPr>
          <w:rFonts w:ascii="GHEA Grapalat" w:hAnsi="GHEA Grapalat" w:cs="GHEA Grapalat"/>
          <w:sz w:val="23"/>
          <w:szCs w:val="23"/>
          <w:lang w:val="hy-AM" w:eastAsia="ru-RU"/>
        </w:rPr>
        <w:t>եր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ի </w:t>
      </w:r>
      <w:r w:rsidR="0021112B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պայմանագրային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զինծառա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softHyphen/>
        <w:t>յողների կողմից բն</w:t>
      </w:r>
      <w:r w:rsidR="00251D3E">
        <w:rPr>
          <w:rFonts w:ascii="GHEA Grapalat" w:hAnsi="GHEA Grapalat" w:cs="GHEA Grapalat"/>
          <w:sz w:val="23"/>
          <w:szCs w:val="23"/>
          <w:lang w:val="hy-AM" w:eastAsia="ru-RU"/>
        </w:rPr>
        <w:t xml:space="preserve">ակարան կամ </w:t>
      </w:r>
      <w:r w:rsidR="0021112B" w:rsidRPr="00C362A8">
        <w:rPr>
          <w:rFonts w:ascii="GHEA Grapalat" w:hAnsi="GHEA Grapalat" w:cs="Sylfaen"/>
          <w:lang w:val="hy-AM"/>
        </w:rPr>
        <w:t>բնակելի տուն ձեռք բերելու</w:t>
      </w:r>
      <w:r w:rsidR="0021112B" w:rsidRPr="00B770C2">
        <w:rPr>
          <w:rFonts w:ascii="GHEA Grapalat" w:hAnsi="GHEA Grapalat" w:cs="Sylfaen"/>
          <w:lang w:val="hy-AM"/>
        </w:rPr>
        <w:t xml:space="preserve"> կամ </w:t>
      </w:r>
      <w:r w:rsidR="0021112B" w:rsidRPr="00C362A8">
        <w:rPr>
          <w:rFonts w:ascii="GHEA Grapalat" w:hAnsi="GHEA Grapalat" w:cs="Sylfaen"/>
          <w:lang w:val="hy-AM"/>
        </w:rPr>
        <w:t>բնակելի տուն</w:t>
      </w:r>
      <w:r w:rsidR="0021112B" w:rsidRPr="00B770C2">
        <w:rPr>
          <w:rFonts w:ascii="GHEA Grapalat" w:hAnsi="GHEA Grapalat" w:cs="Sylfaen"/>
          <w:lang w:val="hy-AM"/>
        </w:rPr>
        <w:t xml:space="preserve"> կառուցելու</w:t>
      </w:r>
      <w:r w:rsidR="0021112B"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նպատակով մատչելի և արտոնյալ պայմաններով երկարաժամկետ հիփոթեքային վարկա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softHyphen/>
        <w:t>վոր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softHyphen/>
        <w:t>ման կարգը և պայմանները` համաձայն N 2 հավելվածի:</w:t>
      </w:r>
    </w:p>
    <w:p w:rsidR="00824C00" w:rsidRPr="00B770C2" w:rsidRDefault="00BA012C" w:rsidP="00977935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3. Հայաստա</w:t>
      </w:r>
      <w:r w:rsidR="00342DD2" w:rsidRPr="00B770C2">
        <w:rPr>
          <w:rFonts w:ascii="GHEA Grapalat" w:hAnsi="GHEA Grapalat" w:cs="GHEA Grapalat"/>
          <w:sz w:val="23"/>
          <w:szCs w:val="23"/>
          <w:lang w:val="hy-AM" w:eastAsia="ru-RU"/>
        </w:rPr>
        <w:t>նի Հանրապետության պաշտպանության և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ֆինանսների նախարարներին՝ սույն որոշումն ուժի մեջ մտնելուց հետո մեկամսյա ժամկետում, համագործակցելով Հայաստանի Հանրապետության կենտրոնական բանկի հետ, ապահովել սույն որոշմամբ սահմանված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հիփոթեքային վարկա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softHyphen/>
        <w:t>վոր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softHyphen/>
        <w:t>ման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պայմանագրի օրինակելի ձևի մշակումը:</w:t>
      </w:r>
    </w:p>
    <w:p w:rsidR="00BA012C" w:rsidRPr="00B770C2" w:rsidRDefault="00824C00" w:rsidP="00977935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4. Սույն որոշումն ուժի մեջ է մտնում 2020 թվականի հունվարի 1-ից:</w:t>
      </w:r>
      <w:r w:rsidR="00BA012C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</w:p>
    <w:p w:rsidR="00556286" w:rsidRPr="00B770C2" w:rsidRDefault="00556286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70641F" w:rsidRPr="00B770C2" w:rsidRDefault="0070641F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342DD2" w:rsidRPr="00B770C2" w:rsidRDefault="00342DD2" w:rsidP="00C249DE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254124" w:rsidRPr="00B770C2" w:rsidRDefault="00254124" w:rsidP="00BA012C">
      <w:pPr>
        <w:spacing w:after="0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3A738F" w:rsidRPr="00B770C2" w:rsidRDefault="00556286" w:rsidP="0050413F">
      <w:pPr>
        <w:spacing w:after="0"/>
        <w:ind w:firstLine="360"/>
        <w:jc w:val="right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Հավելված N 1</w:t>
      </w:r>
      <w:r w:rsidRPr="009039BA">
        <w:rPr>
          <w:rFonts w:ascii="Arial" w:hAnsi="Arial" w:cs="Arial"/>
          <w:sz w:val="23"/>
          <w:szCs w:val="23"/>
          <w:lang w:val="hy-AM" w:eastAsia="ru-RU"/>
        </w:rPr>
        <w:t> </w:t>
      </w:r>
    </w:p>
    <w:p w:rsidR="00556286" w:rsidRPr="00B770C2" w:rsidRDefault="00556286" w:rsidP="003A738F">
      <w:pPr>
        <w:spacing w:after="0"/>
        <w:ind w:firstLine="360"/>
        <w:jc w:val="right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ՀՀ կառավարության</w:t>
      </w:r>
      <w:r w:rsidR="003A738F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20    </w:t>
      </w:r>
      <w:r w:rsidR="00FB49CB" w:rsidRPr="00B770C2">
        <w:rPr>
          <w:rFonts w:ascii="GHEA Grapalat" w:hAnsi="GHEA Grapalat" w:cs="GHEA Grapalat"/>
          <w:sz w:val="23"/>
          <w:szCs w:val="23"/>
          <w:lang w:val="hy-AM" w:eastAsia="ru-RU"/>
        </w:rPr>
        <w:t>թ.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 N ______   </w:t>
      </w:r>
      <w:r w:rsidR="00FB49CB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-Ն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որոշման</w:t>
      </w:r>
    </w:p>
    <w:p w:rsidR="00556286" w:rsidRPr="00B770C2" w:rsidRDefault="00556286" w:rsidP="00495B89">
      <w:pPr>
        <w:spacing w:after="0"/>
        <w:rPr>
          <w:rFonts w:ascii="GHEA Grapalat" w:hAnsi="GHEA Grapalat" w:cs="GHEA Grapalat"/>
          <w:sz w:val="10"/>
          <w:szCs w:val="10"/>
          <w:lang w:val="hy-AM"/>
        </w:rPr>
      </w:pPr>
    </w:p>
    <w:p w:rsidR="00495B89" w:rsidRPr="00B770C2" w:rsidRDefault="00495B89" w:rsidP="00495B89">
      <w:pPr>
        <w:spacing w:after="0" w:line="360" w:lineRule="auto"/>
        <w:rPr>
          <w:rFonts w:ascii="GHEA Grapalat" w:hAnsi="GHEA Grapalat" w:cs="GHEA Grapalat"/>
          <w:b/>
          <w:bCs/>
          <w:sz w:val="10"/>
          <w:szCs w:val="10"/>
          <w:lang w:val="hy-AM"/>
        </w:rPr>
      </w:pPr>
    </w:p>
    <w:p w:rsidR="00556286" w:rsidRPr="00B770C2" w:rsidRDefault="004B1085" w:rsidP="00B443B0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</w:pPr>
      <w:r w:rsidRPr="004B1085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Pr="004B1085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 xml:space="preserve">ՍՊԱՅԱԿԱՆ </w:t>
      </w:r>
      <w:r w:rsidRPr="00B770C2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>ԵՎ ԱՎԱԳ ԵՆԹԱՍՊԱՅԱԿԱՆ ԿԱԶՄԵՐԻ</w:t>
      </w:r>
      <w:r w:rsidRPr="004B1085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 xml:space="preserve"> </w:t>
      </w:r>
      <w:r w:rsidR="0021112B" w:rsidRPr="00B770C2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 xml:space="preserve">ՊԱՅՄԱՆԱԳՐԱՅԻՆ </w:t>
      </w:r>
      <w:r w:rsidRPr="004B1085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>ԶԻՆԾԱՌԱՅՈՂՆԵՐԻ</w:t>
      </w:r>
      <w:r w:rsidRPr="00B770C2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 xml:space="preserve"> ԿՈՂՄԻՑ ԲՆԱԿԱՐԱՆ ԿԱՄ ԲՆԱԿԵԼԻ ՏՈՒՆ ՁԵՌՔ ԲԵՐԵԼՈՒ</w:t>
      </w:r>
      <w:r w:rsidR="0021112B" w:rsidRPr="00B770C2">
        <w:rPr>
          <w:rFonts w:ascii="GHEA Grapalat" w:hAnsi="GHEA Grapalat" w:cs="GHEA Grapalat"/>
          <w:bCs/>
          <w:color w:val="000000"/>
          <w:sz w:val="23"/>
          <w:szCs w:val="23"/>
          <w:lang w:val="hy-AM" w:eastAsia="ru-RU"/>
        </w:rPr>
        <w:t xml:space="preserve"> ԿԱՄ ԲՆԱԿԵԼԻ ՏՈՒՆ ԿԱՌՈՒՑԵԼՈՒ</w:t>
      </w:r>
      <w:r w:rsidRPr="004B1085">
        <w:rPr>
          <w:rFonts w:ascii="GHEA Grapalat" w:hAnsi="GHEA Grapalat" w:cs="GHEA Grapalat"/>
          <w:sz w:val="23"/>
          <w:szCs w:val="23"/>
          <w:lang w:val="hy-AM" w:eastAsia="ru-RU"/>
        </w:rPr>
        <w:t>»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</w:t>
      </w:r>
      <w:r w:rsidR="00556286"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ՊԵՏԱԿԱ</w:t>
      </w:r>
      <w:r w:rsidR="002378D1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Ն ԱՋԱԿՑՈՒԹՅԱՆ ՆՊԱՏԱԿԱՅԻՆ ԾՐԱԳԻՐ</w:t>
      </w:r>
      <w:r w:rsidR="00556286"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 xml:space="preserve"> </w:t>
      </w:r>
    </w:p>
    <w:p w:rsidR="004B1085" w:rsidRPr="00B770C2" w:rsidRDefault="004B1085" w:rsidP="0050413F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</w:pPr>
    </w:p>
    <w:p w:rsidR="00556286" w:rsidRPr="00B770C2" w:rsidRDefault="00556286" w:rsidP="00E0489D">
      <w:pPr>
        <w:shd w:val="clear" w:color="auto" w:fill="FFFFFF"/>
        <w:spacing w:after="0"/>
        <w:rPr>
          <w:rFonts w:ascii="GHEA Grapalat" w:hAnsi="GHEA Grapalat" w:cs="GHEA Grapalat"/>
          <w:color w:val="000000"/>
          <w:sz w:val="10"/>
          <w:szCs w:val="10"/>
          <w:lang w:val="hy-AM" w:eastAsia="ru-RU"/>
        </w:rPr>
      </w:pPr>
    </w:p>
    <w:p w:rsidR="00556286" w:rsidRPr="00B770C2" w:rsidRDefault="00556286" w:rsidP="00E0489D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color w:val="000000"/>
          <w:sz w:val="23"/>
          <w:szCs w:val="23"/>
          <w:lang w:val="hy-AM" w:eastAsia="ru-RU"/>
        </w:rPr>
        <w:t>I. ԾՐԱԳՐԻ ՆԿԱՐԱԳՐՈՒԹՅՈՒՆԸ</w:t>
      </w:r>
    </w:p>
    <w:p w:rsidR="00556286" w:rsidRPr="009039BA" w:rsidRDefault="00556286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1. </w:t>
      </w:r>
      <w:r w:rsidR="004B1085" w:rsidRPr="009039BA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="004B1085">
        <w:rPr>
          <w:rFonts w:ascii="GHEA Grapalat" w:hAnsi="GHEA Grapalat" w:cs="Sylfaen"/>
          <w:lang w:val="hy-AM"/>
        </w:rPr>
        <w:t>Սպայական</w:t>
      </w:r>
      <w:r w:rsidR="004B1085" w:rsidRPr="00C362A8">
        <w:rPr>
          <w:rFonts w:ascii="GHEA Grapalat" w:hAnsi="GHEA Grapalat" w:cs="Sylfaen"/>
          <w:lang w:val="hy-AM"/>
        </w:rPr>
        <w:t xml:space="preserve"> </w:t>
      </w:r>
      <w:r w:rsidR="004B1085" w:rsidRPr="00B770C2">
        <w:rPr>
          <w:rFonts w:ascii="GHEA Grapalat" w:hAnsi="GHEA Grapalat" w:cs="Sylfaen"/>
          <w:lang w:val="hy-AM"/>
        </w:rPr>
        <w:t xml:space="preserve">և ավագ ենթասպայական </w:t>
      </w:r>
      <w:r w:rsidR="004B1085" w:rsidRPr="00C362A8">
        <w:rPr>
          <w:rFonts w:ascii="GHEA Grapalat" w:hAnsi="GHEA Grapalat" w:cs="Sylfaen"/>
          <w:lang w:val="hy-AM"/>
        </w:rPr>
        <w:t>կազմ</w:t>
      </w:r>
      <w:r w:rsidR="004B1085" w:rsidRPr="00B770C2">
        <w:rPr>
          <w:rFonts w:ascii="GHEA Grapalat" w:hAnsi="GHEA Grapalat" w:cs="Sylfaen"/>
          <w:lang w:val="hy-AM"/>
        </w:rPr>
        <w:t>եր</w:t>
      </w:r>
      <w:r w:rsidR="004B1085">
        <w:rPr>
          <w:rFonts w:ascii="GHEA Grapalat" w:hAnsi="GHEA Grapalat" w:cs="Sylfaen"/>
          <w:lang w:val="hy-AM"/>
        </w:rPr>
        <w:t>ի</w:t>
      </w:r>
      <w:r w:rsidR="0021112B" w:rsidRPr="00B770C2">
        <w:rPr>
          <w:rFonts w:ascii="GHEA Grapalat" w:hAnsi="GHEA Grapalat" w:cs="Sylfaen"/>
          <w:lang w:val="hy-AM"/>
        </w:rPr>
        <w:t xml:space="preserve"> պայմանագրային</w:t>
      </w:r>
      <w:r w:rsidR="004B1085" w:rsidRPr="00C362A8">
        <w:rPr>
          <w:rFonts w:ascii="GHEA Grapalat" w:hAnsi="GHEA Grapalat" w:cs="Sylfaen"/>
          <w:lang w:val="hy-AM"/>
        </w:rPr>
        <w:t xml:space="preserve"> զինծառայողների կողմից բնակարան կամ բնակելի տուն ձեռք բերելու</w:t>
      </w:r>
      <w:r w:rsidR="0021112B" w:rsidRPr="00B770C2">
        <w:rPr>
          <w:rFonts w:ascii="GHEA Grapalat" w:hAnsi="GHEA Grapalat" w:cs="Sylfaen"/>
          <w:lang w:val="hy-AM"/>
        </w:rPr>
        <w:t xml:space="preserve"> կամ բնակելի տուն կառուցելու</w:t>
      </w:r>
      <w:r w:rsidR="004B1085" w:rsidRPr="00C362A8">
        <w:rPr>
          <w:rFonts w:ascii="GHEA Grapalat" w:hAnsi="GHEA Grapalat" w:cs="Sylfaen"/>
          <w:lang w:val="hy-AM"/>
        </w:rPr>
        <w:t xml:space="preserve">» 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պետական աջակցության </w:t>
      </w:r>
      <w:r w:rsidR="004B1085" w:rsidRPr="00B770C2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նպատակային 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t>ծրագիրը (այսու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հետ` ծրագիր) նպատակաուղղված է իրավական, ֆինանսական և կազմա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կերպ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չական հա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մապատաս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 xml:space="preserve">խան </w:t>
      </w:r>
      <w:r w:rsidR="00251D3E" w:rsidRPr="00B770C2">
        <w:rPr>
          <w:rFonts w:ascii="GHEA Grapalat" w:hAnsi="GHEA Grapalat" w:cs="GHEA Grapalat"/>
          <w:color w:val="000000"/>
          <w:sz w:val="23"/>
          <w:szCs w:val="23"/>
          <w:lang w:val="hy-AM"/>
        </w:rPr>
        <w:t>կառուցակարգ</w:t>
      </w:r>
      <w:r w:rsidRPr="009039BA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երի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ներդրման միջոցով աջակցել </w:t>
      </w:r>
      <w:r w:rsidR="00342DD2" w:rsidRPr="00B770C2">
        <w:rPr>
          <w:rFonts w:ascii="GHEA Grapalat" w:hAnsi="GHEA Grapalat" w:cs="GHEA Grapalat"/>
          <w:sz w:val="23"/>
          <w:szCs w:val="23"/>
          <w:lang w:val="hy-AM"/>
        </w:rPr>
        <w:t xml:space="preserve">Պաշտպանության նախարարության համակարգի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սպայական </w:t>
      </w:r>
      <w:r w:rsidR="004B1085" w:rsidRPr="00B770C2">
        <w:rPr>
          <w:rFonts w:ascii="GHEA Grapalat" w:hAnsi="GHEA Grapalat" w:cs="GHEA Grapalat"/>
          <w:sz w:val="23"/>
          <w:szCs w:val="23"/>
          <w:lang w:val="hy-AM"/>
        </w:rPr>
        <w:t xml:space="preserve">և ավագ ենթասպայական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կազմ</w:t>
      </w:r>
      <w:r w:rsidR="004B1085" w:rsidRPr="00B770C2">
        <w:rPr>
          <w:rFonts w:ascii="GHEA Grapalat" w:hAnsi="GHEA Grapalat" w:cs="GHEA Grapalat"/>
          <w:sz w:val="23"/>
          <w:szCs w:val="23"/>
          <w:lang w:val="hy-AM"/>
        </w:rPr>
        <w:t>եր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ի </w:t>
      </w:r>
      <w:r w:rsidR="005956FC" w:rsidRPr="00B770C2">
        <w:rPr>
          <w:rFonts w:ascii="GHEA Grapalat" w:hAnsi="GHEA Grapalat" w:cs="GHEA Grapalat"/>
          <w:sz w:val="23"/>
          <w:szCs w:val="23"/>
          <w:lang w:val="hy-AM"/>
        </w:rPr>
        <w:t xml:space="preserve">պայմանագրային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յողների բնակարանային ապահով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ման խնդրի լուծմանը`</w:t>
      </w:r>
      <w:r w:rsidR="00C13CC5">
        <w:rPr>
          <w:rFonts w:ascii="GHEA Grapalat" w:hAnsi="GHEA Grapalat" w:cs="GHEA Grapalat"/>
          <w:sz w:val="23"/>
          <w:szCs w:val="23"/>
          <w:lang w:val="hy-AM"/>
        </w:rPr>
        <w:t xml:space="preserve"> ապահովելով </w:t>
      </w:r>
      <w:r w:rsidR="00451C9A" w:rsidRPr="00B770C2">
        <w:rPr>
          <w:rFonts w:ascii="GHEA Grapalat" w:hAnsi="GHEA Grapalat" w:cs="GHEA Grapalat"/>
          <w:sz w:val="23"/>
          <w:szCs w:val="23"/>
          <w:lang w:val="hy-AM"/>
        </w:rPr>
        <w:t xml:space="preserve">բնակարանի կամ </w:t>
      </w:r>
      <w:r w:rsidR="00C13CC5">
        <w:rPr>
          <w:rFonts w:ascii="GHEA Grapalat" w:hAnsi="GHEA Grapalat" w:cs="GHEA Grapalat"/>
          <w:sz w:val="23"/>
          <w:szCs w:val="23"/>
          <w:lang w:val="hy-AM"/>
        </w:rPr>
        <w:t>բնակ</w:t>
      </w:r>
      <w:r w:rsidR="00C13CC5" w:rsidRPr="00B770C2">
        <w:rPr>
          <w:rFonts w:ascii="GHEA Grapalat" w:hAnsi="GHEA Grapalat" w:cs="GHEA Grapalat"/>
          <w:sz w:val="23"/>
          <w:szCs w:val="23"/>
          <w:lang w:val="hy-AM"/>
        </w:rPr>
        <w:t xml:space="preserve">ելի </w:t>
      </w:r>
      <w:r w:rsidR="00451C9A" w:rsidRPr="00B770C2">
        <w:rPr>
          <w:rFonts w:ascii="GHEA Grapalat" w:hAnsi="GHEA Grapalat" w:cs="GHEA Grapalat"/>
          <w:sz w:val="23"/>
          <w:szCs w:val="23"/>
          <w:lang w:val="hy-AM"/>
        </w:rPr>
        <w:t>տան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ձեռքբեր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ման </w:t>
      </w:r>
      <w:r w:rsidR="005956FC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բնակելի տան կառուցման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համար անհրա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ժեշտ ֆինանսավորման մատչելի պայմաններ:</w:t>
      </w:r>
    </w:p>
    <w:p w:rsidR="00556286" w:rsidRPr="009039BA" w:rsidRDefault="00556286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>2.  Ծրագրում կիրառվող հասկացություններն ունեն հետևյալ իմաստները`</w:t>
      </w:r>
    </w:p>
    <w:p w:rsidR="00556286" w:rsidRPr="009039BA" w:rsidRDefault="00556286" w:rsidP="0050413F">
      <w:pPr>
        <w:tabs>
          <w:tab w:val="left" w:pos="284"/>
        </w:tabs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>1)</w:t>
      </w:r>
      <w:r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>համապատասխան մարմին</w:t>
      </w:r>
      <w:r w:rsidR="00931A40" w:rsidRPr="00B770C2">
        <w:rPr>
          <w:rFonts w:ascii="GHEA Grapalat" w:hAnsi="GHEA Grapalat" w:cs="GHEA Grapalat"/>
          <w:b/>
          <w:bCs/>
          <w:sz w:val="23"/>
          <w:szCs w:val="23"/>
          <w:lang w:val="hy-AM"/>
        </w:rPr>
        <w:t xml:space="preserve"> (գործատու)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`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պաշտպանության նախարարություն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, </w:t>
      </w:r>
    </w:p>
    <w:p w:rsidR="00556286" w:rsidRPr="009039BA" w:rsidRDefault="00556286" w:rsidP="0050413F">
      <w:pPr>
        <w:tabs>
          <w:tab w:val="left" w:pos="284"/>
        </w:tabs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>2)</w:t>
      </w:r>
      <w:r w:rsidRPr="009039BA">
        <w:rPr>
          <w:rFonts w:ascii="GHEA Grapalat" w:hAnsi="GHEA Grapalat" w:cs="GHEA Grapalat"/>
          <w:color w:val="FF0000"/>
          <w:sz w:val="23"/>
          <w:szCs w:val="23"/>
          <w:lang w:val="hy-AM"/>
        </w:rPr>
        <w:t xml:space="preserve"> </w:t>
      </w:r>
      <w:r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>պատասխանատու ստորաբաժանում</w:t>
      </w:r>
      <w:r w:rsidRPr="009039BA">
        <w:rPr>
          <w:rFonts w:ascii="Sylfaen" w:hAnsi="Sylfaen" w:cs="Sylfaen"/>
          <w:sz w:val="23"/>
          <w:szCs w:val="23"/>
          <w:lang w:val="hy-AM"/>
        </w:rPr>
        <w:t>՝</w:t>
      </w:r>
      <w:r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համապատասխան մարմնի ղեկավարի կողմից ծրագրի իրականացման համար պատասխանատու նշանակված </w:t>
      </w:r>
      <w:r w:rsidR="0070641F" w:rsidRPr="00B770C2">
        <w:rPr>
          <w:rFonts w:ascii="GHEA Grapalat" w:hAnsi="GHEA Grapalat" w:cs="GHEA Grapalat"/>
          <w:sz w:val="23"/>
          <w:szCs w:val="23"/>
          <w:lang w:val="hy-AM"/>
        </w:rPr>
        <w:t xml:space="preserve">տվյալ մարմնի կառուցվածքային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ստորաբաժանում,</w:t>
      </w:r>
    </w:p>
    <w:p w:rsidR="00556286" w:rsidRPr="009039BA" w:rsidRDefault="00556286" w:rsidP="0050413F">
      <w:pPr>
        <w:tabs>
          <w:tab w:val="left" w:pos="284"/>
        </w:tabs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>3)</w:t>
      </w:r>
      <w:r w:rsidRPr="009039BA">
        <w:rPr>
          <w:rFonts w:ascii="GHEA Grapalat" w:hAnsi="GHEA Grapalat" w:cs="GHEA Grapalat"/>
          <w:b/>
          <w:bCs/>
          <w:i/>
          <w:iCs/>
          <w:sz w:val="23"/>
          <w:szCs w:val="23"/>
          <w:lang w:val="hy-AM"/>
        </w:rPr>
        <w:t xml:space="preserve"> զինծառայող` </w:t>
      </w:r>
      <w:r w:rsidR="00342DD2" w:rsidRPr="00B770C2">
        <w:rPr>
          <w:rFonts w:ascii="GHEA Grapalat" w:hAnsi="GHEA Grapalat" w:cs="GHEA Grapalat"/>
          <w:sz w:val="23"/>
          <w:szCs w:val="23"/>
          <w:lang w:val="hy-AM" w:eastAsia="ru-RU"/>
        </w:rPr>
        <w:t>Պաշտպանության նախարարության համակարգի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սպայական </w:t>
      </w:r>
      <w:r w:rsidR="001C42F2" w:rsidRPr="00B770C2">
        <w:rPr>
          <w:rFonts w:ascii="GHEA Grapalat" w:hAnsi="GHEA Grapalat" w:cs="GHEA Grapalat"/>
          <w:sz w:val="23"/>
          <w:szCs w:val="23"/>
          <w:lang w:val="hy-AM"/>
        </w:rPr>
        <w:t xml:space="preserve">և ավագ </w:t>
      </w:r>
      <w:r w:rsidR="00B770C2">
        <w:rPr>
          <w:rFonts w:ascii="GHEA Grapalat" w:hAnsi="GHEA Grapalat" w:cs="GHEA Grapalat"/>
          <w:sz w:val="23"/>
          <w:szCs w:val="23"/>
          <w:lang w:val="hy-AM"/>
        </w:rPr>
        <w:t>ենթա</w:t>
      </w:r>
      <w:bookmarkStart w:id="0" w:name="_GoBack"/>
      <w:bookmarkEnd w:id="0"/>
      <w:r w:rsidR="001C42F2" w:rsidRPr="00B770C2">
        <w:rPr>
          <w:rFonts w:ascii="GHEA Grapalat" w:hAnsi="GHEA Grapalat" w:cs="GHEA Grapalat"/>
          <w:sz w:val="23"/>
          <w:szCs w:val="23"/>
          <w:lang w:val="hy-AM"/>
        </w:rPr>
        <w:t>սպայական կազմերի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5956FC" w:rsidRPr="00B770C2">
        <w:rPr>
          <w:rFonts w:ascii="GHEA Grapalat" w:hAnsi="GHEA Grapalat" w:cs="GHEA Grapalat"/>
          <w:sz w:val="23"/>
          <w:szCs w:val="23"/>
          <w:lang w:val="hy-AM"/>
        </w:rPr>
        <w:t xml:space="preserve">պայմանագրային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յողներ,</w:t>
      </w:r>
    </w:p>
    <w:p w:rsidR="00556286" w:rsidRPr="009039BA" w:rsidRDefault="00556286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4) </w:t>
      </w:r>
      <w:r w:rsidRPr="009039BA">
        <w:rPr>
          <w:rFonts w:ascii="GHEA Grapalat" w:hAnsi="GHEA Grapalat" w:cs="GHEA Grapalat"/>
          <w:b/>
          <w:bCs/>
          <w:i/>
          <w:iCs/>
          <w:sz w:val="23"/>
          <w:szCs w:val="23"/>
          <w:lang w:val="hy-AM"/>
        </w:rPr>
        <w:t>ծրագրի մասնակից`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համապատասխան մարմնի ղեկավարին դիմում ներկայացնելու միջոցով ծրագրին մասնակցելու ցան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կու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թյուն հայտ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նած և ծրագրի մասնակիցների ռեեստրում ընդգրկված զինծառայող,</w:t>
      </w:r>
    </w:p>
    <w:p w:rsidR="00556286" w:rsidRPr="00B770C2" w:rsidRDefault="00556286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5) </w:t>
      </w:r>
      <w:r w:rsidRPr="009039BA">
        <w:rPr>
          <w:rFonts w:ascii="GHEA Grapalat" w:hAnsi="GHEA Grapalat" w:cs="GHEA Grapalat"/>
          <w:b/>
          <w:bCs/>
          <w:i/>
          <w:iCs/>
          <w:sz w:val="23"/>
          <w:szCs w:val="23"/>
          <w:lang w:val="hy-AM"/>
        </w:rPr>
        <w:t xml:space="preserve">ծրագրի մասնակիցների ռեեստր`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ծրագրի մասնակիցների և նրանց վերա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բեր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յալ տվյալ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ների միասնական համակարգ, որը ձևավորվում և </w:t>
      </w:r>
      <w:r w:rsidR="003A4DEE">
        <w:rPr>
          <w:rFonts w:ascii="GHEA Grapalat" w:hAnsi="GHEA Grapalat" w:cs="GHEA Grapalat"/>
          <w:sz w:val="23"/>
          <w:szCs w:val="23"/>
          <w:lang w:val="hy-AM"/>
        </w:rPr>
        <w:t>վարվում է համապատասխան մարմ</w:t>
      </w:r>
      <w:r w:rsidR="003A4DEE" w:rsidRPr="00B770C2">
        <w:rPr>
          <w:rFonts w:ascii="GHEA Grapalat" w:hAnsi="GHEA Grapalat" w:cs="GHEA Grapalat"/>
          <w:sz w:val="23"/>
          <w:szCs w:val="23"/>
          <w:lang w:val="hy-AM"/>
        </w:rPr>
        <w:t>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ում,</w:t>
      </w:r>
    </w:p>
    <w:p w:rsidR="00314450" w:rsidRPr="00B770C2" w:rsidRDefault="00314450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>6)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940B0F" w:rsidRPr="00940B0F">
        <w:rPr>
          <w:rFonts w:ascii="GHEA Grapalat" w:hAnsi="GHEA Grapalat" w:cs="Sylfaen"/>
          <w:b/>
          <w:i/>
          <w:lang w:val="hy-AM"/>
        </w:rPr>
        <w:t xml:space="preserve">համագործակցող </w:t>
      </w:r>
      <w:r w:rsidR="00EA68B4" w:rsidRPr="00B770C2">
        <w:rPr>
          <w:rFonts w:ascii="GHEA Grapalat" w:hAnsi="GHEA Grapalat" w:cs="Sylfaen"/>
          <w:b/>
          <w:i/>
          <w:lang w:val="hy-AM"/>
        </w:rPr>
        <w:t>վարկատու կազմակերպություն</w:t>
      </w:r>
      <w:r w:rsidR="00940B0F" w:rsidRPr="001A30B8">
        <w:rPr>
          <w:rFonts w:ascii="GHEA Grapalat" w:hAnsi="GHEA Grapalat" w:cs="Sylfaen"/>
          <w:lang w:val="hy-AM"/>
        </w:rPr>
        <w:t xml:space="preserve">՝ զինծառայողին (ներառյալ՝ համավարկառուներին) սույն ծրագրով սահմանված պայմաններով հիփոթեքային վարկ տրամադրող </w:t>
      </w:r>
      <w:r w:rsidR="001C42F2" w:rsidRPr="00B770C2">
        <w:rPr>
          <w:rFonts w:ascii="GHEA Grapalat" w:hAnsi="GHEA Grapalat" w:cs="Sylfaen"/>
          <w:lang w:val="hy-AM"/>
        </w:rPr>
        <w:t>վարկատու կազմակերպություն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,</w:t>
      </w:r>
    </w:p>
    <w:p w:rsidR="00556286" w:rsidRPr="009039BA" w:rsidRDefault="00314450" w:rsidP="0050413F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7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) </w:t>
      </w:r>
      <w:r w:rsidR="00556286" w:rsidRPr="009039BA">
        <w:rPr>
          <w:rFonts w:ascii="GHEA Grapalat" w:hAnsi="GHEA Grapalat" w:cs="GHEA Grapalat"/>
          <w:b/>
          <w:bCs/>
          <w:i/>
          <w:iCs/>
          <w:sz w:val="23"/>
          <w:szCs w:val="23"/>
          <w:lang w:val="hy-AM"/>
        </w:rPr>
        <w:t xml:space="preserve">պետական աջակցություն` </w:t>
      </w:r>
      <w:r w:rsidR="00DF42B0">
        <w:rPr>
          <w:rFonts w:ascii="GHEA Grapalat" w:hAnsi="GHEA Grapalat" w:cs="GHEA Grapalat"/>
          <w:sz w:val="23"/>
          <w:szCs w:val="23"/>
          <w:lang w:val="hy-AM"/>
        </w:rPr>
        <w:t>ծրագրի շրջանակ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CA5F11" w:rsidRPr="009039BA">
        <w:rPr>
          <w:rFonts w:ascii="GHEA Grapalat" w:hAnsi="GHEA Grapalat" w:cs="GHEA Grapalat"/>
          <w:sz w:val="23"/>
          <w:szCs w:val="23"/>
          <w:lang w:val="hy-AM"/>
        </w:rPr>
        <w:t>մասնակիցներին</w:t>
      </w:r>
      <w:r w:rsidR="00CA5F11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CA5F11" w:rsidRPr="009039BA">
        <w:rPr>
          <w:rFonts w:ascii="GHEA Grapalat" w:hAnsi="GHEA Grapalat" w:cs="GHEA Grapalat"/>
          <w:sz w:val="23"/>
          <w:szCs w:val="23"/>
          <w:lang w:val="hy-AM"/>
        </w:rPr>
        <w:t>բազմա</w:t>
      </w:r>
      <w:r w:rsidR="00CA5F11"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բնակարան բնակելի շենքում բնակարան կամ բնակելի տուն 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>ձեռք բերելու</w:t>
      </w:r>
      <w:r w:rsidR="00CA5F11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բնակելի տուն կառուցելու </w:t>
      </w:r>
      <w:r w:rsidR="00CA5F11" w:rsidRPr="009039BA">
        <w:rPr>
          <w:rFonts w:ascii="GHEA Grapalat" w:hAnsi="GHEA Grapalat" w:cs="GHEA Grapalat"/>
          <w:sz w:val="23"/>
          <w:szCs w:val="23"/>
          <w:lang w:val="hy-AM"/>
        </w:rPr>
        <w:t>նպատակով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տրա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մա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դր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վող  ֆի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նանսական աջակցություն, </w:t>
      </w:r>
      <w:r w:rsidR="00CA5F11" w:rsidRPr="00B770C2">
        <w:rPr>
          <w:rFonts w:ascii="GHEA Grapalat" w:hAnsi="GHEA Grapalat" w:cs="GHEA Grapalat"/>
          <w:sz w:val="23"/>
          <w:szCs w:val="23"/>
          <w:lang w:val="hy-AM"/>
        </w:rPr>
        <w:t>որը դրսևորվում է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հիփոթեքային վարկերի գ</w:t>
      </w:r>
      <w:r w:rsidR="00CA5F11">
        <w:rPr>
          <w:rFonts w:ascii="GHEA Grapalat" w:hAnsi="GHEA Grapalat" w:cs="GHEA Grapalat"/>
          <w:sz w:val="23"/>
          <w:szCs w:val="23"/>
          <w:lang w:val="hy-AM"/>
        </w:rPr>
        <w:t>ծով տոկոսագումարի սուբսիդավոր</w:t>
      </w:r>
      <w:r w:rsidR="00F61832" w:rsidRPr="00B770C2">
        <w:rPr>
          <w:rFonts w:ascii="GHEA Grapalat" w:hAnsi="GHEA Grapalat" w:cs="GHEA Grapalat"/>
          <w:sz w:val="23"/>
          <w:szCs w:val="23"/>
          <w:lang w:val="hy-AM"/>
        </w:rPr>
        <w:t>ման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, վարկի ստացման ն</w:t>
      </w:r>
      <w:r w:rsidR="00CA5F11">
        <w:rPr>
          <w:rFonts w:ascii="GHEA Grapalat" w:hAnsi="GHEA Grapalat" w:cs="GHEA Grapalat"/>
          <w:sz w:val="23"/>
          <w:szCs w:val="23"/>
          <w:lang w:val="hy-AM"/>
        </w:rPr>
        <w:t>պատակով կանխավճարի</w:t>
      </w:r>
      <w:r w:rsidR="002378D1" w:rsidRPr="00B770C2">
        <w:rPr>
          <w:rFonts w:ascii="GHEA Grapalat" w:hAnsi="GHEA Grapalat" w:cs="GHEA Grapalat"/>
          <w:sz w:val="23"/>
          <w:szCs w:val="23"/>
          <w:lang w:val="hy-AM"/>
        </w:rPr>
        <w:t>,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 xml:space="preserve"> իսկ</w:t>
      </w:r>
      <w:r w:rsidR="002378D1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 xml:space="preserve">անմիջապես կառուցապատողից 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>բազմա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բնակարան բնակելի շենքում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 xml:space="preserve"> կառուցված կամ կառուցվող բնակարան կամ </w:t>
      </w:r>
      <w:r w:rsidR="00F83504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կառուցվող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 xml:space="preserve">բնակելի տուն ձեռք բերելու դեպքում՝ նաև 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 xml:space="preserve">վարկի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վճարված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 xml:space="preserve"> տոկոսագումարի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փոխհատուց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>ման նպատակով եկամտային հարկի վերադարձ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ի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 xml:space="preserve">, </w:t>
      </w:r>
      <w:r w:rsidR="002378D1" w:rsidRPr="00B770C2">
        <w:rPr>
          <w:rFonts w:ascii="GHEA Grapalat" w:hAnsi="GHEA Grapalat" w:cs="GHEA Grapalat"/>
          <w:sz w:val="23"/>
          <w:szCs w:val="23"/>
          <w:lang w:val="hy-AM"/>
        </w:rPr>
        <w:t xml:space="preserve">ինչպես նաև </w:t>
      </w:r>
      <w:r w:rsidR="008A0DC2" w:rsidRPr="00B770C2">
        <w:rPr>
          <w:rFonts w:ascii="GHEA Grapalat" w:hAnsi="GHEA Grapalat" w:cs="GHEA Grapalat"/>
          <w:sz w:val="23"/>
          <w:szCs w:val="23"/>
          <w:lang w:val="hy-AM"/>
        </w:rPr>
        <w:t>սույն ծրագրի 8-րդ, 9-րդ և 10-րդ կետերով նախատեսված</w:t>
      </w:r>
      <w:r w:rsidR="00CA5F11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AD71F6" w:rsidRPr="00B770C2">
        <w:rPr>
          <w:rFonts w:ascii="GHEA Grapalat" w:hAnsi="GHEA Grapalat" w:cs="GHEA Grapalat"/>
          <w:sz w:val="23"/>
          <w:szCs w:val="23"/>
          <w:lang w:val="hy-AM"/>
        </w:rPr>
        <w:t xml:space="preserve">դեպքերում՝ </w:t>
      </w:r>
      <w:r w:rsidR="008A0DC2">
        <w:rPr>
          <w:rFonts w:ascii="GHEA Grapalat" w:hAnsi="GHEA Grapalat" w:cs="GHEA Grapalat"/>
          <w:sz w:val="23"/>
          <w:szCs w:val="23"/>
          <w:lang w:val="hy-AM"/>
        </w:rPr>
        <w:t>վարկի մայր գումարի մար</w:t>
      </w:r>
      <w:r w:rsidR="008A0DC2" w:rsidRPr="00B770C2">
        <w:rPr>
          <w:rFonts w:ascii="GHEA Grapalat" w:hAnsi="GHEA Grapalat" w:cs="GHEA Grapalat"/>
          <w:sz w:val="23"/>
          <w:szCs w:val="23"/>
          <w:lang w:val="hy-AM"/>
        </w:rPr>
        <w:t>ման</w:t>
      </w:r>
      <w:r w:rsidR="008A0D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CA5F11">
        <w:rPr>
          <w:rFonts w:ascii="GHEA Grapalat" w:hAnsi="GHEA Grapalat" w:cs="GHEA Grapalat"/>
          <w:sz w:val="23"/>
          <w:szCs w:val="23"/>
          <w:lang w:val="hy-AM"/>
        </w:rPr>
        <w:t>ֆինանսավոր</w:t>
      </w:r>
      <w:r w:rsidR="00F61832" w:rsidRPr="00B770C2">
        <w:rPr>
          <w:rFonts w:ascii="GHEA Grapalat" w:hAnsi="GHEA Grapalat" w:cs="GHEA Grapalat"/>
          <w:sz w:val="23"/>
          <w:szCs w:val="23"/>
          <w:lang w:val="hy-AM"/>
        </w:rPr>
        <w:t>ման եղանակ</w:t>
      </w:r>
      <w:r w:rsidR="008A0DC2" w:rsidRPr="00B770C2">
        <w:rPr>
          <w:rFonts w:ascii="GHEA Grapalat" w:hAnsi="GHEA Grapalat" w:cs="GHEA Grapalat"/>
          <w:sz w:val="23"/>
          <w:szCs w:val="23"/>
          <w:lang w:val="hy-AM"/>
        </w:rPr>
        <w:t>ներ</w:t>
      </w:r>
      <w:r w:rsidR="00F61832" w:rsidRPr="00B770C2">
        <w:rPr>
          <w:rFonts w:ascii="GHEA Grapalat" w:hAnsi="GHEA Grapalat" w:cs="GHEA Grapalat"/>
          <w:sz w:val="23"/>
          <w:szCs w:val="23"/>
          <w:lang w:val="hy-AM"/>
        </w:rPr>
        <w:t>ով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,</w:t>
      </w:r>
    </w:p>
    <w:p w:rsidR="008A0DC2" w:rsidRPr="00B770C2" w:rsidRDefault="00314450" w:rsidP="003A738F">
      <w:pPr>
        <w:autoSpaceDE w:val="0"/>
        <w:autoSpaceDN w:val="0"/>
        <w:adjustRightInd w:val="0"/>
        <w:spacing w:after="0"/>
        <w:ind w:firstLine="403"/>
        <w:jc w:val="both"/>
        <w:rPr>
          <w:rFonts w:ascii="GHEA Grapalat" w:hAnsi="GHEA Grapalat" w:cs="AK Courier"/>
          <w:sz w:val="23"/>
          <w:szCs w:val="23"/>
          <w:lang w:val="hy-AM"/>
        </w:rPr>
      </w:pPr>
      <w:r>
        <w:rPr>
          <w:rFonts w:ascii="GHEA Grapalat" w:hAnsi="GHEA Grapalat" w:cs="GHEA Grapalat"/>
          <w:color w:val="000000"/>
          <w:sz w:val="23"/>
          <w:szCs w:val="23"/>
          <w:lang w:val="hy-AM"/>
        </w:rPr>
        <w:lastRenderedPageBreak/>
        <w:t xml:space="preserve">  </w:t>
      </w:r>
      <w:r w:rsidRPr="00B770C2">
        <w:rPr>
          <w:rFonts w:ascii="GHEA Grapalat" w:hAnsi="GHEA Grapalat" w:cs="GHEA Grapalat"/>
          <w:color w:val="000000"/>
          <w:sz w:val="23"/>
          <w:szCs w:val="23"/>
          <w:lang w:val="hy-AM"/>
        </w:rPr>
        <w:t>8</w:t>
      </w:r>
      <w:r w:rsidR="00556286" w:rsidRPr="002C235F">
        <w:rPr>
          <w:rFonts w:ascii="GHEA Grapalat" w:hAnsi="GHEA Grapalat" w:cs="GHEA Grapalat"/>
          <w:color w:val="000000"/>
          <w:sz w:val="23"/>
          <w:szCs w:val="23"/>
          <w:lang w:val="hy-AM"/>
        </w:rPr>
        <w:t xml:space="preserve">) </w:t>
      </w:r>
      <w:r w:rsidR="00556286" w:rsidRPr="002C235F">
        <w:rPr>
          <w:rFonts w:ascii="GHEA Grapalat" w:hAnsi="GHEA Grapalat" w:cs="GHEA Grapalat"/>
          <w:b/>
          <w:bCs/>
          <w:i/>
          <w:iCs/>
          <w:color w:val="000000"/>
          <w:sz w:val="23"/>
          <w:szCs w:val="23"/>
          <w:lang w:val="hy-AM"/>
        </w:rPr>
        <w:t xml:space="preserve">զինծառայողի ընտանիքի անդամ` </w:t>
      </w:r>
      <w:r w:rsidR="002C235F" w:rsidRPr="00B770C2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="00656395">
        <w:rPr>
          <w:rFonts w:ascii="GHEA Grapalat" w:hAnsi="GHEA Grapalat" w:cs="Sylfaen"/>
          <w:lang w:val="hy-AM"/>
        </w:rPr>
        <w:t>զինծառայողի ամուսինը, զավակը</w:t>
      </w:r>
      <w:r w:rsidR="00656395" w:rsidRPr="00B770C2">
        <w:rPr>
          <w:rFonts w:ascii="GHEA Grapalat" w:hAnsi="GHEA Grapalat" w:cs="Sylfaen"/>
          <w:lang w:val="hy-AM"/>
        </w:rPr>
        <w:t>,</w:t>
      </w:r>
      <w:r w:rsidR="00656395">
        <w:rPr>
          <w:rFonts w:ascii="GHEA Grapalat" w:hAnsi="GHEA Grapalat" w:cs="Sylfaen"/>
          <w:lang w:val="hy-AM"/>
        </w:rPr>
        <w:t xml:space="preserve"> ծնող</w:t>
      </w:r>
      <w:r w:rsidR="00D10ED7" w:rsidRPr="00207E24">
        <w:rPr>
          <w:rFonts w:ascii="GHEA Grapalat" w:hAnsi="GHEA Grapalat" w:cs="Sylfaen"/>
          <w:lang w:val="hy-AM"/>
        </w:rPr>
        <w:t>ը (այսուհետ նաև՝ համավարկառուներ)</w:t>
      </w:r>
      <w:r w:rsidR="002C235F" w:rsidRPr="00B770C2">
        <w:rPr>
          <w:rFonts w:ascii="GHEA Grapalat" w:hAnsi="GHEA Grapalat" w:cs="AK Courier"/>
          <w:sz w:val="23"/>
          <w:szCs w:val="23"/>
          <w:lang w:val="hy-AM"/>
        </w:rPr>
        <w:t>:</w:t>
      </w:r>
    </w:p>
    <w:p w:rsidR="00D10ED7" w:rsidRPr="00B770C2" w:rsidRDefault="00D10ED7" w:rsidP="003A738F">
      <w:pPr>
        <w:autoSpaceDE w:val="0"/>
        <w:autoSpaceDN w:val="0"/>
        <w:adjustRightInd w:val="0"/>
        <w:spacing w:after="0"/>
        <w:ind w:firstLine="403"/>
        <w:jc w:val="both"/>
        <w:rPr>
          <w:rFonts w:ascii="GHEA Grapalat" w:hAnsi="GHEA Grapalat" w:cs="AK Courier"/>
          <w:sz w:val="10"/>
          <w:szCs w:val="10"/>
          <w:lang w:val="hy-AM"/>
        </w:rPr>
      </w:pPr>
    </w:p>
    <w:p w:rsidR="00556286" w:rsidRPr="009039BA" w:rsidRDefault="00556286" w:rsidP="00E0489D">
      <w:pPr>
        <w:spacing w:after="0"/>
        <w:ind w:firstLine="720"/>
        <w:jc w:val="center"/>
        <w:rPr>
          <w:rFonts w:ascii="GHEA Grapalat" w:hAnsi="GHEA Grapalat" w:cs="GHEA Grapalat"/>
          <w:sz w:val="23"/>
          <w:szCs w:val="23"/>
          <w:lang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I</w:t>
      </w:r>
      <w:r w:rsidR="00144989" w:rsidRPr="009039BA">
        <w:rPr>
          <w:rFonts w:ascii="GHEA Grapalat" w:hAnsi="GHEA Grapalat" w:cs="GHEA Grapalat"/>
          <w:sz w:val="23"/>
          <w:szCs w:val="23"/>
          <w:lang w:eastAsia="ru-RU"/>
        </w:rPr>
        <w:t>I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. ԾՐԱԳՐԻ ՊԱՅՄԱՆՆԵՐԸ, ՊԵՏԱԿԱՆ ԱՋԱԿՑՈՒԹՅՈՒՆԸ</w:t>
      </w:r>
    </w:p>
    <w:p w:rsidR="00556286" w:rsidRPr="009039BA" w:rsidRDefault="0031263F" w:rsidP="00342DD2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>
        <w:rPr>
          <w:rFonts w:ascii="GHEA Grapalat" w:hAnsi="GHEA Grapalat" w:cs="GHEA Grapalat"/>
          <w:sz w:val="23"/>
          <w:szCs w:val="23"/>
        </w:rPr>
        <w:t>3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.</w:t>
      </w:r>
      <w:r w:rsidR="00556286"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="00B84F46">
        <w:rPr>
          <w:rFonts w:ascii="GHEA Grapalat" w:hAnsi="GHEA Grapalat" w:cs="GHEA Grapalat"/>
          <w:sz w:val="23"/>
          <w:szCs w:val="23"/>
          <w:lang w:val="hy-AM"/>
        </w:rPr>
        <w:t>Ծրագրի շրջանակ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ում յուրաքանչյուր տարի կարող են ծրագրի շա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հա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ռու դառնալ և պետական աջակցություն ստանալ ծրագրին մասնակցելու հավակնություն ունեցող` </w:t>
      </w:r>
      <w:r w:rsidR="00342DD2">
        <w:rPr>
          <w:rFonts w:ascii="GHEA Grapalat" w:hAnsi="GHEA Grapalat" w:cs="GHEA Grapalat"/>
          <w:sz w:val="23"/>
          <w:szCs w:val="23"/>
        </w:rPr>
        <w:t>Պ</w:t>
      </w:r>
      <w:r w:rsidR="00556286" w:rsidRPr="009039BA">
        <w:rPr>
          <w:rFonts w:ascii="GHEA Grapalat" w:hAnsi="GHEA Grapalat" w:cs="GHEA Grapalat"/>
          <w:sz w:val="23"/>
          <w:szCs w:val="23"/>
          <w:lang w:val="hy-AM" w:eastAsia="ru-RU"/>
        </w:rPr>
        <w:t xml:space="preserve">աշտպանության </w:t>
      </w:r>
      <w:r w:rsidR="00342DD2">
        <w:rPr>
          <w:rFonts w:ascii="GHEA Grapalat" w:hAnsi="GHEA Grapalat" w:cs="GHEA Grapalat"/>
          <w:sz w:val="23"/>
          <w:szCs w:val="23"/>
          <w:lang w:val="hy-AM"/>
        </w:rPr>
        <w:t xml:space="preserve">նախարարության </w:t>
      </w:r>
      <w:proofErr w:type="gramStart"/>
      <w:r w:rsidR="00342DD2">
        <w:rPr>
          <w:rFonts w:ascii="GHEA Grapalat" w:hAnsi="GHEA Grapalat" w:cs="GHEA Grapalat"/>
          <w:sz w:val="23"/>
          <w:szCs w:val="23"/>
        </w:rPr>
        <w:t>5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00  զինծառայող</w:t>
      </w:r>
      <w:proofErr w:type="gramEnd"/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556286" w:rsidRPr="00B770C2" w:rsidRDefault="0031263F" w:rsidP="0050413F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4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. Ծրագրի</w:t>
      </w:r>
      <w:r w:rsidR="00732CB1" w:rsidRPr="00B770C2">
        <w:rPr>
          <w:rFonts w:ascii="GHEA Grapalat" w:hAnsi="GHEA Grapalat" w:cs="GHEA Grapalat"/>
          <w:sz w:val="23"/>
          <w:szCs w:val="23"/>
          <w:lang w:val="hy-AM"/>
        </w:rPr>
        <w:t xml:space="preserve"> գործողությունը չի տարածվում մինչև սույն որոշումն ուժի մեջ մտնելն</w:t>
      </w:r>
      <w:r w:rsidR="00732CB1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732CB1" w:rsidRPr="00B770C2">
        <w:rPr>
          <w:rFonts w:ascii="GHEA Grapalat" w:hAnsi="GHEA Grapalat" w:cs="GHEA Grapalat"/>
          <w:sz w:val="23"/>
          <w:szCs w:val="23"/>
          <w:lang w:val="hy-AM"/>
        </w:rPr>
        <w:t>օրենքով սահմանված բնակարանային ապահովության շրջանակներում</w:t>
      </w:r>
      <w:r w:rsidR="00732CB1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EF5A2B" w:rsidRPr="00B770C2">
        <w:rPr>
          <w:rFonts w:ascii="GHEA Grapalat" w:hAnsi="GHEA Grapalat" w:cs="GHEA Grapalat"/>
          <w:sz w:val="23"/>
          <w:szCs w:val="23"/>
          <w:lang w:val="hy-AM"/>
        </w:rPr>
        <w:t>բնակարանային պայմաններ</w:t>
      </w:r>
      <w:r w:rsidR="009818D3" w:rsidRPr="00B770C2">
        <w:rPr>
          <w:rFonts w:ascii="GHEA Grapalat" w:hAnsi="GHEA Grapalat" w:cs="GHEA Grapalat"/>
          <w:sz w:val="23"/>
          <w:szCs w:val="23"/>
          <w:lang w:val="hy-AM"/>
        </w:rPr>
        <w:t xml:space="preserve">ի </w:t>
      </w:r>
      <w:r w:rsidR="00EF5A2B" w:rsidRPr="00B770C2">
        <w:rPr>
          <w:rFonts w:ascii="GHEA Grapalat" w:hAnsi="GHEA Grapalat" w:cs="GHEA Grapalat"/>
          <w:sz w:val="23"/>
          <w:szCs w:val="23"/>
          <w:lang w:val="hy-AM"/>
        </w:rPr>
        <w:t>բարելավ</w:t>
      </w:r>
      <w:r w:rsidR="009818D3" w:rsidRPr="00B770C2">
        <w:rPr>
          <w:rFonts w:ascii="GHEA Grapalat" w:hAnsi="GHEA Grapalat" w:cs="GHEA Grapalat"/>
          <w:sz w:val="23"/>
          <w:szCs w:val="23"/>
          <w:lang w:val="hy-AM"/>
        </w:rPr>
        <w:t>ում ստացած</w:t>
      </w:r>
      <w:r w:rsidR="00732CB1" w:rsidRPr="00B770C2">
        <w:rPr>
          <w:rFonts w:ascii="GHEA Grapalat" w:hAnsi="GHEA Grapalat" w:cs="GHEA Grapalat"/>
          <w:sz w:val="23"/>
          <w:szCs w:val="23"/>
          <w:lang w:val="hy-AM"/>
        </w:rPr>
        <w:t xml:space="preserve"> զինծառայողների վրա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:</w:t>
      </w:r>
      <w:r w:rsidR="007307A0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7307A0" w:rsidRPr="009039BA">
        <w:rPr>
          <w:rFonts w:ascii="GHEA Grapalat" w:hAnsi="GHEA Grapalat" w:cs="GHEA Grapalat"/>
          <w:sz w:val="23"/>
          <w:szCs w:val="23"/>
          <w:lang w:val="hy-AM"/>
        </w:rPr>
        <w:t>Ծրագրի</w:t>
      </w:r>
      <w:r w:rsidR="007307A0" w:rsidRPr="00B770C2">
        <w:rPr>
          <w:rFonts w:ascii="GHEA Grapalat" w:hAnsi="GHEA Grapalat" w:cs="GHEA Grapalat"/>
          <w:sz w:val="23"/>
          <w:szCs w:val="23"/>
          <w:lang w:val="hy-AM"/>
        </w:rPr>
        <w:t xml:space="preserve"> գործողությունը չի տարածվում մինչև սույն որոշումն ուժի մեջ մտնելը զինծառայողի կողմից կնքված հիփոթեքային վարկավորման պայմանագրի վրա:</w:t>
      </w:r>
    </w:p>
    <w:p w:rsidR="00556286" w:rsidRPr="00B770C2" w:rsidRDefault="00556286" w:rsidP="0050413F">
      <w:pPr>
        <w:tabs>
          <w:tab w:val="left" w:pos="284"/>
        </w:tabs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ab/>
      </w:r>
      <w:r w:rsidR="0031263F" w:rsidRPr="00B770C2">
        <w:rPr>
          <w:rFonts w:ascii="GHEA Grapalat" w:hAnsi="GHEA Grapalat" w:cs="GHEA Grapalat"/>
          <w:sz w:val="23"/>
          <w:szCs w:val="23"/>
          <w:lang w:val="hy-AM"/>
        </w:rPr>
        <w:t>5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.</w:t>
      </w:r>
      <w:r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Ծրագրի </w:t>
      </w:r>
      <w:r w:rsidR="00656395" w:rsidRPr="00B770C2">
        <w:rPr>
          <w:rFonts w:ascii="GHEA Grapalat" w:hAnsi="GHEA Grapalat" w:cs="GHEA Grapalat"/>
          <w:sz w:val="23"/>
          <w:szCs w:val="23"/>
          <w:lang w:val="hy-AM"/>
        </w:rPr>
        <w:t>շրջանակ</w:t>
      </w:r>
      <w:r w:rsidR="009818D3" w:rsidRPr="00B770C2">
        <w:rPr>
          <w:rFonts w:ascii="GHEA Grapalat" w:hAnsi="GHEA Grapalat" w:cs="GHEA Grapalat"/>
          <w:sz w:val="23"/>
          <w:szCs w:val="23"/>
          <w:lang w:val="hy-AM"/>
        </w:rPr>
        <w:t>ում զինծառայողին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656395" w:rsidRPr="00B770C2">
        <w:rPr>
          <w:rFonts w:ascii="GHEA Grapalat" w:hAnsi="GHEA Grapalat" w:cs="GHEA Grapalat"/>
          <w:sz w:val="23"/>
          <w:szCs w:val="23"/>
          <w:lang w:val="hy-AM"/>
        </w:rPr>
        <w:t xml:space="preserve">(համավարկառուին)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բնակարան կամ բնակելի տուն </w:t>
      </w:r>
      <w:r w:rsidR="007D0532" w:rsidRPr="009039BA">
        <w:rPr>
          <w:rFonts w:ascii="GHEA Grapalat" w:hAnsi="GHEA Grapalat" w:cs="GHEA Grapalat"/>
          <w:sz w:val="23"/>
          <w:szCs w:val="23"/>
          <w:lang w:val="hy-AM"/>
        </w:rPr>
        <w:t>ձեռք բերելու</w:t>
      </w:r>
      <w:r w:rsidR="00C71F05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բնակելի տուն կառուցելու </w:t>
      </w:r>
      <w:r w:rsidR="00C71F05">
        <w:rPr>
          <w:rFonts w:ascii="GHEA Grapalat" w:hAnsi="GHEA Grapalat" w:cs="GHEA Grapalat"/>
          <w:sz w:val="23"/>
          <w:szCs w:val="23"/>
          <w:lang w:val="hy-AM"/>
        </w:rPr>
        <w:t>նպատակով հիփոթեքային վարկ տրա</w:t>
      </w:r>
      <w:r w:rsidR="00C71F05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C71F05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C71F05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C71F05">
        <w:rPr>
          <w:rFonts w:ascii="GHEA Grapalat" w:hAnsi="GHEA Grapalat" w:cs="GHEA Grapalat"/>
          <w:sz w:val="23"/>
          <w:szCs w:val="23"/>
          <w:lang w:val="hy-AM"/>
        </w:rPr>
        <w:softHyphen/>
        <w:t>մա</w:t>
      </w:r>
      <w:r w:rsidR="00C71F05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դրվում </w:t>
      </w:r>
      <w:r w:rsidR="00C71F05" w:rsidRPr="00B770C2">
        <w:rPr>
          <w:rFonts w:ascii="GHEA Grapalat" w:hAnsi="GHEA Grapalat" w:cs="GHEA Grapalat"/>
          <w:sz w:val="23"/>
          <w:szCs w:val="23"/>
          <w:lang w:val="hy-AM"/>
        </w:rPr>
        <w:t>է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մեկ անգամ:</w:t>
      </w:r>
      <w:r w:rsidR="00C71F05" w:rsidRPr="00B770C2">
        <w:rPr>
          <w:rFonts w:ascii="GHEA Grapalat" w:hAnsi="GHEA Grapalat" w:cs="GHEA Grapalat"/>
          <w:sz w:val="23"/>
          <w:szCs w:val="23"/>
          <w:lang w:val="hy-AM"/>
        </w:rPr>
        <w:t xml:space="preserve"> Ամուսիններ հանդիսացող զինծառայողներին ծրագրի շրջանակներում </w:t>
      </w:r>
      <w:r w:rsidR="00C71F05">
        <w:rPr>
          <w:rFonts w:ascii="GHEA Grapalat" w:hAnsi="GHEA Grapalat" w:cs="GHEA Grapalat"/>
          <w:sz w:val="23"/>
          <w:szCs w:val="23"/>
          <w:lang w:val="hy-AM"/>
        </w:rPr>
        <w:t>հիփոթեքային վարկ</w:t>
      </w:r>
      <w:r w:rsidR="00C71F05" w:rsidRPr="00B770C2">
        <w:rPr>
          <w:rFonts w:ascii="GHEA Grapalat" w:hAnsi="GHEA Grapalat" w:cs="GHEA Grapalat"/>
          <w:sz w:val="23"/>
          <w:szCs w:val="23"/>
          <w:lang w:val="hy-AM"/>
        </w:rPr>
        <w:t xml:space="preserve"> տրամադրվում է միայն ամուսիններից մեկին:</w:t>
      </w:r>
    </w:p>
    <w:p w:rsidR="00254124" w:rsidRPr="00B770C2" w:rsidRDefault="00A7780E" w:rsidP="00254124">
      <w:pPr>
        <w:spacing w:after="0"/>
        <w:ind w:firstLine="720"/>
        <w:jc w:val="both"/>
        <w:rPr>
          <w:rFonts w:ascii="GHEA Grapalat" w:hAnsi="GHEA Grapalat" w:cs="GHEA Grapalat"/>
          <w:color w:val="000000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6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. Ծրագրի շրջանակներում յուրաքանչյուր վարկառուի մասով ձեռք բերվող բնակարանի կամ բնակելի տան 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կառուցվող բնակելի տան 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արժեքի առավելագույն չափ է ընդունվում</w:t>
      </w:r>
      <w:r w:rsidR="008666D8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8666D8" w:rsidRPr="009039BA">
        <w:rPr>
          <w:rFonts w:ascii="GHEA Grapalat" w:hAnsi="GHEA Grapalat" w:cs="GHEA Grapalat"/>
          <w:sz w:val="23"/>
          <w:szCs w:val="23"/>
          <w:lang w:val="hy-AM"/>
        </w:rPr>
        <w:t>28.500.000 դրամը</w:t>
      </w:r>
      <w:r w:rsidR="00E245AD" w:rsidRPr="00B770C2">
        <w:rPr>
          <w:rFonts w:ascii="GHEA Grapalat" w:hAnsi="GHEA Grapalat" w:cs="GHEA Grapalat"/>
          <w:sz w:val="23"/>
          <w:szCs w:val="23"/>
          <w:lang w:val="hy-AM"/>
        </w:rPr>
        <w:t xml:space="preserve">, ընդ որում՝ </w:t>
      </w:r>
      <w:r w:rsidR="00E245AD" w:rsidRPr="009039BA">
        <w:rPr>
          <w:rFonts w:ascii="GHEA Grapalat" w:hAnsi="GHEA Grapalat" w:cs="GHEA Grapalat"/>
          <w:sz w:val="23"/>
          <w:szCs w:val="23"/>
          <w:lang w:val="hy-AM"/>
        </w:rPr>
        <w:t>բնակելի տան արժեք</w:t>
      </w:r>
      <w:r w:rsidR="00E245AD" w:rsidRPr="00B770C2">
        <w:rPr>
          <w:rFonts w:ascii="GHEA Grapalat" w:hAnsi="GHEA Grapalat" w:cs="GHEA Grapalat"/>
          <w:sz w:val="23"/>
          <w:szCs w:val="23"/>
          <w:lang w:val="hy-AM"/>
        </w:rPr>
        <w:t>ը սահմանվում է որպես գնահատված և ձեռքբերման արժեքներից նվազագույնը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: Սահ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ման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ված առավելագույն չափից ավելի լինելու դեպքում` պետության կողմից աջակցություն</w:t>
      </w:r>
      <w:r w:rsidR="00AE75FA" w:rsidRPr="00B770C2">
        <w:rPr>
          <w:rFonts w:ascii="GHEA Grapalat" w:hAnsi="GHEA Grapalat" w:cs="GHEA Grapalat"/>
          <w:sz w:val="23"/>
          <w:szCs w:val="23"/>
          <w:lang w:val="hy-AM"/>
        </w:rPr>
        <w:t>ը</w:t>
      </w:r>
      <w:r w:rsidR="00AE75F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ցու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ցաբերվ</w:t>
      </w:r>
      <w:r w:rsidR="00AE75FA" w:rsidRPr="00B770C2">
        <w:rPr>
          <w:rFonts w:ascii="GHEA Grapalat" w:hAnsi="GHEA Grapalat" w:cs="GHEA Grapalat"/>
          <w:sz w:val="23"/>
          <w:szCs w:val="23"/>
          <w:lang w:val="hy-AM"/>
        </w:rPr>
        <w:t>ում է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միայն սահմանված առավելագույն արժեքի սահմաններում, ընդ որում` բնակելի տուն կառուցելու նպատակով սույն ծրագիրը գործում է` զինծառայողի անվամբ սեփականության (համատեղ կամ բաժնային սեփականության) իրավունքով գրանցված տնամերձ կամ բնակելի կառուցապատման հողամասում բնակելի տուն կառուցելու շինարարական թու</w:t>
      </w:r>
      <w:r w:rsidR="0064534E">
        <w:rPr>
          <w:rFonts w:ascii="GHEA Grapalat" w:hAnsi="GHEA Grapalat" w:cs="GHEA Grapalat"/>
          <w:sz w:val="23"/>
          <w:szCs w:val="23"/>
          <w:lang w:val="hy-AM"/>
        </w:rPr>
        <w:t>յլտվության առկայության դեպքում:</w:t>
      </w:r>
      <w:r w:rsidR="0064534E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</w:p>
    <w:p w:rsidR="00556286" w:rsidRPr="009039BA" w:rsidRDefault="00556286" w:rsidP="0050413F">
      <w:pPr>
        <w:spacing w:after="0" w:line="23" w:lineRule="atLeast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 xml:space="preserve">  </w:t>
      </w:r>
      <w:r w:rsidR="00A7780E" w:rsidRPr="00B770C2">
        <w:rPr>
          <w:rFonts w:ascii="GHEA Grapalat" w:hAnsi="GHEA Grapalat" w:cs="GHEA Grapalat"/>
          <w:sz w:val="23"/>
          <w:szCs w:val="23"/>
          <w:lang w:val="hy-AM"/>
        </w:rPr>
        <w:t>7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.</w:t>
      </w:r>
      <w:r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Ծրագրի հիփոթեքային բաղադրիչի նկարագրություն.</w:t>
      </w:r>
    </w:p>
    <w:p w:rsidR="002631BA" w:rsidRPr="00B770C2" w:rsidRDefault="009039BA" w:rsidP="00731649">
      <w:pPr>
        <w:spacing w:after="0"/>
        <w:ind w:firstLine="567"/>
        <w:jc w:val="both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1) </w:t>
      </w:r>
      <w:r w:rsidR="002631BA" w:rsidRPr="00B770C2">
        <w:rPr>
          <w:rFonts w:ascii="GHEA Grapalat" w:hAnsi="GHEA Grapalat" w:cs="GHEA Grapalat"/>
          <w:bCs/>
          <w:sz w:val="23"/>
          <w:szCs w:val="23"/>
          <w:lang w:val="hy-AM"/>
        </w:rPr>
        <w:t>կանխավճարի ֆինանսավորում</w:t>
      </w:r>
      <w:r w:rsidR="00556286" w:rsidRPr="009039BA">
        <w:rPr>
          <w:rFonts w:ascii="GHEA Grapalat" w:hAnsi="GHEA Grapalat" w:cs="GHEA Grapalat"/>
          <w:bCs/>
          <w:sz w:val="23"/>
          <w:szCs w:val="23"/>
          <w:lang w:val="hy-AM"/>
        </w:rPr>
        <w:t>.</w:t>
      </w:r>
    </w:p>
    <w:p w:rsidR="00264C22" w:rsidRPr="00B770C2" w:rsidRDefault="002631BA" w:rsidP="00731649">
      <w:pPr>
        <w:spacing w:after="0"/>
        <w:ind w:firstLine="567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>ա.</w:t>
      </w:r>
      <w:r w:rsidR="00556286"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 xml:space="preserve"> 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 xml:space="preserve">անմիջապես կառուցապատողից </w:t>
      </w:r>
      <w:r w:rsidR="00264C22" w:rsidRPr="009039BA">
        <w:rPr>
          <w:rFonts w:ascii="GHEA Grapalat" w:hAnsi="GHEA Grapalat" w:cs="GHEA Grapalat"/>
          <w:sz w:val="23"/>
          <w:szCs w:val="23"/>
          <w:lang w:val="hy-AM"/>
        </w:rPr>
        <w:t>բազմա</w:t>
      </w:r>
      <w:r w:rsidR="00264C22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բնակարան բնակելի շենքում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 xml:space="preserve"> կառուցված կամ կառուցվող բնակարան կամ կառուցվող բնակելի տուն ձեռք բերելու դեպքում՝ կանխավճարը կազմում է </w:t>
      </w:r>
      <w:r w:rsidR="00264C22" w:rsidRPr="009039BA">
        <w:rPr>
          <w:rFonts w:ascii="GHEA Grapalat" w:hAnsi="GHEA Grapalat" w:cs="GHEA Grapalat"/>
          <w:sz w:val="23"/>
          <w:szCs w:val="23"/>
          <w:lang w:val="hy-AM"/>
        </w:rPr>
        <w:t>10%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 xml:space="preserve"> և ֆինանսավորում է </w:t>
      </w:r>
      <w:r w:rsidR="001931C7" w:rsidRPr="00B770C2">
        <w:rPr>
          <w:rFonts w:ascii="GHEA Grapalat" w:hAnsi="GHEA Grapalat" w:cs="GHEA Grapalat"/>
          <w:sz w:val="23"/>
          <w:szCs w:val="23"/>
          <w:lang w:val="hy-AM"/>
        </w:rPr>
        <w:t>պետության կողմից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 xml:space="preserve">, իսկ </w:t>
      </w:r>
      <w:r w:rsidR="00035308" w:rsidRPr="00B770C2">
        <w:rPr>
          <w:rFonts w:ascii="GHEA Grapalat" w:hAnsi="GHEA Grapalat" w:cs="GHEA Grapalat"/>
          <w:sz w:val="23"/>
          <w:szCs w:val="23"/>
          <w:lang w:val="hy-AM"/>
        </w:rPr>
        <w:t>վ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արկերը տրամադրվ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>ում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են ձեռք</w:t>
      </w:r>
      <w:r w:rsidR="00A31C53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բերվող </w:t>
      </w:r>
      <w:r w:rsidR="0002594B" w:rsidRPr="00B770C2">
        <w:rPr>
          <w:rFonts w:ascii="GHEA Grapalat" w:hAnsi="GHEA Grapalat" w:cs="GHEA Grapalat"/>
          <w:sz w:val="23"/>
          <w:szCs w:val="23"/>
          <w:lang w:val="hy-AM"/>
        </w:rPr>
        <w:t xml:space="preserve">(կառուցվող) 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բնակարանի կամ </w:t>
      </w:r>
      <w:r w:rsidR="00A31C53" w:rsidRPr="00B770C2">
        <w:rPr>
          <w:rFonts w:ascii="GHEA Grapalat" w:hAnsi="GHEA Grapalat" w:cs="GHEA Grapalat"/>
          <w:sz w:val="23"/>
          <w:szCs w:val="23"/>
          <w:lang w:val="hy-AM"/>
        </w:rPr>
        <w:t xml:space="preserve">անհատական </w:t>
      </w:r>
      <w:r w:rsidR="009818D3">
        <w:rPr>
          <w:rFonts w:ascii="GHEA Grapalat" w:hAnsi="GHEA Grapalat" w:cs="GHEA Grapalat"/>
          <w:sz w:val="23"/>
          <w:szCs w:val="23"/>
          <w:lang w:val="hy-AM"/>
        </w:rPr>
        <w:t>բնակելի տան արժեքի մինչև 90%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-ի չափով</w:t>
      </w:r>
      <w:r w:rsidR="00264C22" w:rsidRPr="00B770C2">
        <w:rPr>
          <w:rFonts w:ascii="GHEA Grapalat" w:hAnsi="GHEA Grapalat" w:cs="GHEA Grapalat"/>
          <w:sz w:val="23"/>
          <w:szCs w:val="23"/>
          <w:lang w:val="hy-AM"/>
        </w:rPr>
        <w:t>,</w:t>
      </w:r>
    </w:p>
    <w:p w:rsidR="00DE5F6A" w:rsidRPr="00B770C2" w:rsidRDefault="00DE5F6A" w:rsidP="00B443B0">
      <w:pPr>
        <w:spacing w:after="0"/>
        <w:ind w:firstLine="567"/>
        <w:jc w:val="both"/>
        <w:rPr>
          <w:rFonts w:ascii="GHEA Grapalat" w:hAnsi="GHEA Grapalat"/>
          <w:sz w:val="23"/>
          <w:szCs w:val="23"/>
          <w:lang w:val="hy-AM"/>
        </w:rPr>
      </w:pPr>
      <w:r w:rsidRPr="00DE5F6A">
        <w:rPr>
          <w:rFonts w:ascii="GHEA Grapalat" w:hAnsi="GHEA Grapalat"/>
          <w:sz w:val="23"/>
          <w:szCs w:val="23"/>
          <w:lang w:val="hy-AM"/>
        </w:rPr>
        <w:t>բ</w:t>
      </w:r>
      <w:r w:rsidRPr="00B770C2">
        <w:rPr>
          <w:rFonts w:ascii="GHEA Grapalat" w:hAnsi="GHEA Grapalat"/>
          <w:sz w:val="23"/>
          <w:szCs w:val="23"/>
          <w:lang w:val="hy-AM"/>
        </w:rPr>
        <w:t>)</w:t>
      </w:r>
      <w:r w:rsidRPr="00DE5F6A">
        <w:rPr>
          <w:rFonts w:ascii="GHEA Grapalat" w:hAnsi="GHEA Grapalat"/>
          <w:sz w:val="23"/>
          <w:szCs w:val="23"/>
          <w:lang w:val="hy-AM"/>
        </w:rPr>
        <w:t xml:space="preserve"> երկրորդային շուկայից </w:t>
      </w:r>
      <w:r w:rsidRPr="00B770C2">
        <w:rPr>
          <w:rFonts w:ascii="GHEA Grapalat" w:hAnsi="GHEA Grapalat"/>
          <w:sz w:val="23"/>
          <w:szCs w:val="23"/>
          <w:lang w:val="hy-AM"/>
        </w:rPr>
        <w:t>(</w:t>
      </w:r>
      <w:r w:rsidRPr="00DE5F6A">
        <w:rPr>
          <w:rFonts w:ascii="GHEA Grapalat" w:hAnsi="GHEA Grapalat"/>
          <w:sz w:val="23"/>
          <w:szCs w:val="23"/>
          <w:lang w:val="hy-AM"/>
        </w:rPr>
        <w:t>ոչ անմիջապես կառուցապատողից</w:t>
      </w:r>
      <w:r w:rsidRPr="00B770C2">
        <w:rPr>
          <w:rFonts w:ascii="GHEA Grapalat" w:hAnsi="GHEA Grapalat"/>
          <w:sz w:val="23"/>
          <w:szCs w:val="23"/>
          <w:lang w:val="hy-AM"/>
        </w:rPr>
        <w:t>)</w:t>
      </w:r>
      <w:r w:rsidRPr="00DE5F6A">
        <w:rPr>
          <w:rFonts w:ascii="GHEA Grapalat" w:hAnsi="GHEA Grapalat"/>
          <w:sz w:val="23"/>
          <w:szCs w:val="23"/>
          <w:lang w:val="hy-AM"/>
        </w:rPr>
        <w:t xml:space="preserve"> բազմաբնակարան բնակելի շենքում բնակարան կամ բնակելի տուն ձեռքբերելու դեպքում կանխավճարը կազմում է ձեռքբերվող բնակարանի (բնակելի տան) արժեքի 30</w:t>
      </w:r>
      <w:r w:rsidRPr="00B770C2">
        <w:rPr>
          <w:rFonts w:ascii="GHEA Grapalat" w:hAnsi="GHEA Grapalat"/>
          <w:sz w:val="23"/>
          <w:szCs w:val="23"/>
          <w:lang w:val="hy-AM"/>
        </w:rPr>
        <w:t>%</w:t>
      </w:r>
      <w:r w:rsidRPr="00DE5F6A">
        <w:rPr>
          <w:rFonts w:ascii="GHEA Grapalat" w:hAnsi="GHEA Grapalat"/>
          <w:sz w:val="23"/>
          <w:szCs w:val="23"/>
          <w:lang w:val="hy-AM"/>
        </w:rPr>
        <w:t>-ը՝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 </w:t>
      </w:r>
      <w:r>
        <w:rPr>
          <w:rFonts w:ascii="GHEA Grapalat" w:hAnsi="GHEA Grapalat"/>
          <w:sz w:val="23"/>
          <w:szCs w:val="23"/>
          <w:lang w:val="hy-AM"/>
        </w:rPr>
        <w:t xml:space="preserve">բացառությամբ սույն կետի 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Pr="00B770C2">
        <w:rPr>
          <w:rFonts w:ascii="GHEA Grapalat" w:hAnsi="GHEA Grapalat" w:cs="Sylfaen"/>
          <w:lang w:val="hy-AM"/>
        </w:rPr>
        <w:t>գ</w:t>
      </w:r>
      <w:r w:rsidRPr="00C362A8">
        <w:rPr>
          <w:rFonts w:ascii="GHEA Grapalat" w:hAnsi="GHEA Grapalat" w:cs="Sylfaen"/>
          <w:lang w:val="hy-AM"/>
        </w:rPr>
        <w:t>»</w:t>
      </w:r>
      <w:r w:rsidRPr="00B770C2">
        <w:rPr>
          <w:rFonts w:ascii="GHEA Grapalat" w:hAnsi="GHEA Grapalat" w:cs="Sylfaen"/>
          <w:lang w:val="hy-AM"/>
        </w:rPr>
        <w:t xml:space="preserve"> </w:t>
      </w:r>
      <w:r w:rsidRPr="00DE5F6A">
        <w:rPr>
          <w:rFonts w:ascii="GHEA Grapalat" w:hAnsi="GHEA Grapalat"/>
          <w:sz w:val="23"/>
          <w:szCs w:val="23"/>
          <w:lang w:val="hy-AM"/>
        </w:rPr>
        <w:t>ենթակետում նշված դեպքերի, ընդ որում՝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 </w:t>
      </w:r>
      <w:r w:rsidRPr="00DE5F6A">
        <w:rPr>
          <w:rFonts w:ascii="GHEA Grapalat" w:hAnsi="GHEA Grapalat"/>
          <w:sz w:val="23"/>
          <w:szCs w:val="23"/>
          <w:lang w:val="hy-AM"/>
        </w:rPr>
        <w:t xml:space="preserve">բոլոր դեպքերում պետության կողմից ֆինանսավորվում է բնակարանի </w:t>
      </w:r>
      <w:r w:rsidRPr="00B770C2">
        <w:rPr>
          <w:rFonts w:ascii="GHEA Grapalat" w:hAnsi="GHEA Grapalat"/>
          <w:sz w:val="23"/>
          <w:szCs w:val="23"/>
          <w:lang w:val="hy-AM"/>
        </w:rPr>
        <w:t>(</w:t>
      </w:r>
      <w:r w:rsidRPr="00DE5F6A">
        <w:rPr>
          <w:rFonts w:ascii="GHEA Grapalat" w:hAnsi="GHEA Grapalat"/>
          <w:sz w:val="23"/>
          <w:szCs w:val="23"/>
          <w:lang w:val="hy-AM"/>
        </w:rPr>
        <w:t>բնակելի տան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) </w:t>
      </w:r>
      <w:r w:rsidRPr="00DE5F6A">
        <w:rPr>
          <w:rFonts w:ascii="GHEA Grapalat" w:hAnsi="GHEA Grapalat"/>
          <w:sz w:val="23"/>
          <w:szCs w:val="23"/>
          <w:lang w:val="hy-AM"/>
        </w:rPr>
        <w:t>արժեքի 10</w:t>
      </w:r>
      <w:r w:rsidRPr="00B770C2">
        <w:rPr>
          <w:rFonts w:ascii="GHEA Grapalat" w:hAnsi="GHEA Grapalat"/>
          <w:sz w:val="23"/>
          <w:szCs w:val="23"/>
          <w:lang w:val="hy-AM"/>
        </w:rPr>
        <w:t>%</w:t>
      </w:r>
      <w:r w:rsidRPr="00DE5F6A">
        <w:rPr>
          <w:rFonts w:ascii="GHEA Grapalat" w:hAnsi="GHEA Grapalat"/>
          <w:sz w:val="23"/>
          <w:szCs w:val="23"/>
          <w:lang w:val="hy-AM"/>
        </w:rPr>
        <w:t>-ը</w:t>
      </w:r>
      <w:r w:rsidRPr="00B770C2">
        <w:rPr>
          <w:rFonts w:ascii="GHEA Grapalat" w:hAnsi="GHEA Grapalat"/>
          <w:sz w:val="23"/>
          <w:szCs w:val="23"/>
          <w:lang w:val="hy-AM"/>
        </w:rPr>
        <w:t>.</w:t>
      </w:r>
    </w:p>
    <w:p w:rsidR="00815F01" w:rsidRPr="00B770C2" w:rsidRDefault="00DE5F6A" w:rsidP="00B443B0">
      <w:pPr>
        <w:spacing w:after="0"/>
        <w:ind w:firstLine="567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DE5F6A">
        <w:rPr>
          <w:rFonts w:ascii="GHEA Grapalat" w:hAnsi="GHEA Grapalat"/>
          <w:sz w:val="23"/>
          <w:szCs w:val="23"/>
          <w:lang w:val="hy-AM"/>
        </w:rPr>
        <w:t>գ) երկրորդային շուկայից (ոչ անմիջապես կառուցապատողից) բազմաբնակարան բնակելի շենքում բնակարան կամ բնակելի տուն ձեռքբերելու դեպքում կանխավճարը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 </w:t>
      </w:r>
      <w:r w:rsidRPr="00DE5F6A">
        <w:rPr>
          <w:rFonts w:ascii="GHEA Grapalat" w:hAnsi="GHEA Grapalat"/>
          <w:sz w:val="23"/>
          <w:szCs w:val="23"/>
          <w:lang w:val="hy-AM"/>
        </w:rPr>
        <w:t>կարող է կազմել ձեռքբերվող բնակարանի (բնակելի տան) արժեքի 10%-ը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, որը </w:t>
      </w:r>
      <w:r w:rsidRPr="00DE5F6A">
        <w:rPr>
          <w:rFonts w:ascii="GHEA Grapalat" w:hAnsi="GHEA Grapalat"/>
          <w:sz w:val="23"/>
          <w:szCs w:val="23"/>
          <w:lang w:val="hy-AM"/>
        </w:rPr>
        <w:t xml:space="preserve">ֆինանսավորվում է պետության կողմից, եթե 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վարկառուի կողմից, բացի տրամադրված վարկի ապահովման միջոց հանդիսացող՝ ձեռք բերվող բնակարանի </w:t>
      </w:r>
      <w:r w:rsidRPr="00B770C2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կամ </w:t>
      </w:r>
      <w:r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բնակելի տան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գրավից, գրավադրվում է նաև այլ բնակելի անշարժ գույք կամ առկա է հիփոթեքային պարտավորության ապահովագրություն</w:t>
      </w:r>
      <w:r w:rsidRPr="00B770C2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՝ 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ձեռք բերվող բնակարանի</w:t>
      </w:r>
      <w:r w:rsidRPr="00B770C2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lastRenderedPageBreak/>
        <w:t xml:space="preserve">(բնակելի տան) արժեքի 30%-ի և պետության </w:t>
      </w:r>
      <w:r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կողմից 10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%-ի չափով կատարված կանխավճարի տարբերության չափով: Ընդ որում, այլ բնակելի անշարժ գույքի գրավադրման պայմանի առկայության դեպքում երկրորդային շուկայից (ոչ անմիջապես կառուցապատողից) բնակարանի </w:t>
      </w:r>
      <w:r w:rsidRPr="00DE5F6A">
        <w:rPr>
          <w:rFonts w:ascii="GHEA Grapalat" w:hAnsi="GHEA Grapalat"/>
          <w:sz w:val="23"/>
          <w:szCs w:val="23"/>
          <w:lang w:val="hy-AM"/>
        </w:rPr>
        <w:t xml:space="preserve">կամ բնակելի տան 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ձեռքբերման համար տրամադրվող հիփոթեքային վարկի գումարը չի կարող գերազանցել գրավադրված բոլոր բնակելի անշարժ գույքերի արժեքի 70%-ը, իսկ հիփոթեքային պարտավորության ապահովագրություն</w:t>
      </w:r>
      <w:r w:rsidRPr="00B770C2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ձեռք բերելու պայմանի դեպքում ապահովագրության պահանջը դադարում է գործել այն պահից սկսած, երբ վարկի գծով վճարումների արդյունքում վարկ/գրավ հարաբերակցությունը հասնում է 70%-ի: </w:t>
      </w:r>
      <w:r w:rsidR="00B443B0" w:rsidRPr="00B770C2">
        <w:rPr>
          <w:rFonts w:ascii="GHEA Grapalat" w:hAnsi="GHEA Grapalat" w:cs="Sylfaen"/>
          <w:lang w:val="hy-AM"/>
        </w:rPr>
        <w:t>Հ</w:t>
      </w:r>
      <w:r w:rsidR="00B443B0" w:rsidRPr="00B443B0">
        <w:rPr>
          <w:rFonts w:ascii="GHEA Grapalat" w:hAnsi="GHEA Grapalat" w:cs="Sylfaen"/>
          <w:lang w:val="hy-AM"/>
        </w:rPr>
        <w:t xml:space="preserve">ամագործակցող </w:t>
      </w:r>
      <w:r w:rsidR="00B443B0" w:rsidRPr="00B770C2">
        <w:rPr>
          <w:rFonts w:ascii="GHEA Grapalat" w:hAnsi="GHEA Grapalat" w:cs="Sylfaen"/>
          <w:lang w:val="hy-AM"/>
        </w:rPr>
        <w:t>վարկատու</w:t>
      </w:r>
      <w:r w:rsidR="00B443B0" w:rsidRPr="00B770C2">
        <w:rPr>
          <w:rFonts w:ascii="GHEA Grapalat" w:hAnsi="GHEA Grapalat" w:cs="Sylfaen"/>
          <w:b/>
          <w:i/>
          <w:lang w:val="hy-AM"/>
        </w:rPr>
        <w:t xml:space="preserve"> </w:t>
      </w:r>
      <w:r w:rsidR="00B443B0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կազմակերպությունն ազատ </w:t>
      </w:r>
      <w:r w:rsidR="00B443B0" w:rsidRPr="00B770C2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է</w:t>
      </w:r>
      <w:r w:rsidRPr="00DE5F6A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որպես գրավ ընդունելու կամ չընդունելու, բացի ձեռք բերվող բնակելի տան կամ բնակարանի գրավից, գրավադրվող այլ բնակելի անշարժ գույք</w:t>
      </w:r>
      <w:r w:rsidR="00035308" w:rsidRPr="00B770C2">
        <w:rPr>
          <w:rFonts w:ascii="GHEA Grapalat" w:hAnsi="GHEA Grapalat" w:cs="GHEA Grapalat"/>
          <w:sz w:val="23"/>
          <w:szCs w:val="23"/>
          <w:lang w:val="hy-AM"/>
        </w:rPr>
        <w:t>.</w:t>
      </w:r>
    </w:p>
    <w:p w:rsidR="00815F01" w:rsidRPr="00B770C2" w:rsidRDefault="00166FB7" w:rsidP="00035308">
      <w:pPr>
        <w:spacing w:after="0"/>
        <w:ind w:firstLine="567"/>
        <w:jc w:val="both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B770C2">
        <w:rPr>
          <w:rFonts w:ascii="GHEA Grapalat" w:hAnsi="GHEA Grapalat" w:cs="Sylfaen"/>
          <w:bCs/>
          <w:sz w:val="23"/>
          <w:szCs w:val="23"/>
          <w:lang w:val="hy-AM"/>
        </w:rPr>
        <w:t>3</w:t>
      </w:r>
      <w:r w:rsidR="009039BA" w:rsidRPr="00B770C2">
        <w:rPr>
          <w:rFonts w:ascii="GHEA Grapalat" w:hAnsi="GHEA Grapalat" w:cs="Sylfaen"/>
          <w:bCs/>
          <w:sz w:val="23"/>
          <w:szCs w:val="23"/>
          <w:lang w:val="hy-AM"/>
        </w:rPr>
        <w:t>)</w:t>
      </w:r>
      <w:r w:rsidR="00556286" w:rsidRPr="009039BA">
        <w:rPr>
          <w:rFonts w:ascii="Sylfaen" w:hAnsi="Sylfaen" w:cs="Sylfaen"/>
          <w:bCs/>
          <w:sz w:val="23"/>
          <w:szCs w:val="23"/>
          <w:lang w:val="hy-AM"/>
        </w:rPr>
        <w:t> </w:t>
      </w:r>
      <w:r w:rsidR="00035308" w:rsidRPr="00B770C2">
        <w:rPr>
          <w:rFonts w:ascii="GHEA Grapalat" w:hAnsi="GHEA Grapalat" w:cs="GHEA Grapalat"/>
          <w:bCs/>
          <w:sz w:val="23"/>
          <w:szCs w:val="23"/>
          <w:lang w:val="hy-AM"/>
        </w:rPr>
        <w:t>վ</w:t>
      </w:r>
      <w:r w:rsidR="00556286" w:rsidRPr="009039BA">
        <w:rPr>
          <w:rFonts w:ascii="GHEA Grapalat" w:hAnsi="GHEA Grapalat" w:cs="GHEA Grapalat"/>
          <w:bCs/>
          <w:sz w:val="23"/>
          <w:szCs w:val="23"/>
          <w:lang w:val="hy-AM"/>
        </w:rPr>
        <w:t xml:space="preserve">արկի տարեկան տոկոսադրույքը` </w:t>
      </w:r>
    </w:p>
    <w:p w:rsidR="00556286" w:rsidRPr="00B770C2" w:rsidRDefault="00815F01" w:rsidP="00035308">
      <w:pPr>
        <w:spacing w:after="0"/>
        <w:ind w:firstLine="567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ա.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անմիջապես կառուցապատողից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բազմա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բնակարան բնակելի շենքում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կառուցված կամ կառուցվող բնակարան կամ կառուցվող բնակելի տուն ձեռք բերելու դեպքում՝ </w:t>
      </w:r>
      <w:r w:rsidR="00556286" w:rsidRPr="009039BA">
        <w:rPr>
          <w:rFonts w:ascii="GHEA Grapalat" w:hAnsi="GHEA Grapalat" w:cs="GHEA Grapalat"/>
          <w:bCs/>
          <w:sz w:val="23"/>
          <w:szCs w:val="23"/>
          <w:lang w:val="hy-AM"/>
        </w:rPr>
        <w:t>առավելագույնը</w:t>
      </w:r>
      <w:r w:rsidR="00556286" w:rsidRPr="009039BA">
        <w:rPr>
          <w:rFonts w:ascii="Courier New" w:hAnsi="Courier New" w:cs="Courier New"/>
          <w:b/>
          <w:bCs/>
          <w:sz w:val="23"/>
          <w:szCs w:val="23"/>
          <w:lang w:val="hy-AM"/>
        </w:rPr>
        <w:t> 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7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>%</w:t>
      </w:r>
      <w:r w:rsidR="00556286"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>,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որից պետության կողմից սուբսիդավորվում է վար</w:t>
      </w:r>
      <w:r w:rsidR="00166FB7">
        <w:rPr>
          <w:rFonts w:ascii="GHEA Grapalat" w:hAnsi="GHEA Grapalat" w:cs="GHEA Grapalat"/>
          <w:sz w:val="23"/>
          <w:szCs w:val="23"/>
          <w:lang w:val="hy-AM"/>
        </w:rPr>
        <w:t>կի տոկոսագումարի</w:t>
      </w:r>
      <w:r w:rsidR="00166FB7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3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տոկոսային կետը: Սուբսիդավորման ենթակա տոկոսավճարի չափը հաշվարկվում է վարկի գումարի նվազ</w:t>
      </w:r>
      <w:r w:rsidR="006E5B97">
        <w:rPr>
          <w:rFonts w:ascii="GHEA Grapalat" w:hAnsi="GHEA Grapalat" w:cs="GHEA Grapalat"/>
          <w:sz w:val="23"/>
          <w:szCs w:val="23"/>
          <w:lang w:val="hy-AM"/>
        </w:rPr>
        <w:t>ող մնացորդի նկատմամբ: Վարկառուի համար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 հիփոթե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softHyphen/>
        <w:t>քային վարկի տարեկան տոկոսադրույքը կկազմի առավել</w:t>
      </w:r>
      <w:r w:rsidR="007D0532">
        <w:rPr>
          <w:rFonts w:ascii="GHEA Grapalat" w:hAnsi="GHEA Grapalat" w:cs="GHEA Grapalat"/>
          <w:sz w:val="23"/>
          <w:szCs w:val="23"/>
          <w:lang w:val="hy-AM"/>
        </w:rPr>
        <w:t xml:space="preserve">ագույնը </w:t>
      </w:r>
      <w:r w:rsidR="007D0532" w:rsidRPr="00B770C2">
        <w:rPr>
          <w:rFonts w:ascii="GHEA Grapalat" w:hAnsi="GHEA Grapalat" w:cs="GHEA Grapalat"/>
          <w:sz w:val="23"/>
          <w:szCs w:val="23"/>
          <w:lang w:val="hy-AM"/>
        </w:rPr>
        <w:t>4</w:t>
      </w:r>
      <w:r w:rsidR="007D0532">
        <w:rPr>
          <w:rFonts w:ascii="GHEA Grapalat" w:hAnsi="GHEA Grapalat" w:cs="GHEA Grapalat"/>
          <w:sz w:val="23"/>
          <w:szCs w:val="23"/>
          <w:lang w:val="hy-AM"/>
        </w:rPr>
        <w:t xml:space="preserve">%: </w:t>
      </w:r>
      <w:r w:rsidR="002F51DE" w:rsidRPr="00B770C2">
        <w:rPr>
          <w:rFonts w:ascii="GHEA Grapalat" w:hAnsi="GHEA Grapalat" w:cs="GHEA Grapalat"/>
          <w:sz w:val="23"/>
          <w:szCs w:val="23"/>
          <w:lang w:val="hy-AM"/>
        </w:rPr>
        <w:t>Վ</w:t>
      </w:r>
      <w:r w:rsidR="00556286" w:rsidRPr="009039BA">
        <w:rPr>
          <w:rFonts w:ascii="GHEA Grapalat" w:hAnsi="GHEA Grapalat" w:cs="GHEA Grapalat"/>
          <w:sz w:val="23"/>
          <w:szCs w:val="23"/>
          <w:lang w:val="hy-AM"/>
        </w:rPr>
        <w:t xml:space="preserve">արկառուն իրավունք կունենա պետությունից հետ ստանալ իր վճարած (հարկային գործակալի կողմից պահված) եկամտային հարկը` ծրագրի շրջանակներում հիփոթեքային վարկի դիմաց իր կողմից վճարված (պետության կողմից չսուբսիդավորված) տոկոսների չափով` Հայաստանի Հանրապետության </w:t>
      </w:r>
      <w:r w:rsidR="00035308">
        <w:rPr>
          <w:rFonts w:ascii="GHEA Grapalat" w:hAnsi="GHEA Grapalat" w:cs="GHEA Grapalat"/>
          <w:sz w:val="23"/>
          <w:szCs w:val="23"/>
          <w:lang w:val="hy-AM"/>
        </w:rPr>
        <w:t>օրենսդրությամբ սահմանված կարգով</w:t>
      </w:r>
      <w:r w:rsidR="00035308" w:rsidRPr="00B770C2">
        <w:rPr>
          <w:rFonts w:ascii="GHEA Grapalat" w:hAnsi="GHEA Grapalat" w:cs="GHEA Grapalat"/>
          <w:sz w:val="23"/>
          <w:szCs w:val="23"/>
          <w:lang w:val="hy-AM"/>
        </w:rPr>
        <w:t>.</w:t>
      </w:r>
    </w:p>
    <w:p w:rsidR="002F51DE" w:rsidRPr="00B770C2" w:rsidRDefault="002F51DE" w:rsidP="00035308">
      <w:pPr>
        <w:spacing w:after="0"/>
        <w:ind w:firstLine="567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բ.</w:t>
      </w:r>
      <w:r w:rsidR="001B70E5" w:rsidRPr="00B770C2">
        <w:rPr>
          <w:rFonts w:ascii="GHEA Grapalat" w:hAnsi="GHEA Grapalat" w:cs="GHEA Grapalat"/>
          <w:sz w:val="23"/>
          <w:szCs w:val="23"/>
          <w:lang w:val="hy-AM"/>
        </w:rPr>
        <w:t xml:space="preserve"> երկրորդային շուկայից (ոչ անմիջապես կառուցապատողից)</w:t>
      </w:r>
      <w:r w:rsidR="00D2674C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t>բազմա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բնակարան բնակելի շենքում</w:t>
      </w:r>
      <w:r w:rsidR="00D2674C" w:rsidRPr="00B770C2">
        <w:rPr>
          <w:rFonts w:ascii="GHEA Grapalat" w:hAnsi="GHEA Grapalat" w:cs="GHEA Grapalat"/>
          <w:sz w:val="23"/>
          <w:szCs w:val="23"/>
          <w:lang w:val="hy-AM"/>
        </w:rPr>
        <w:t xml:space="preserve"> բնակարան կամ բնակելի տուն ձեռք բերելու դեպքում՝ </w:t>
      </w:r>
      <w:r w:rsidR="00EB514E" w:rsidRPr="00B770C2">
        <w:rPr>
          <w:rFonts w:ascii="GHEA Grapalat" w:hAnsi="GHEA Grapalat" w:cs="GHEA Grapalat"/>
          <w:sz w:val="23"/>
          <w:szCs w:val="23"/>
          <w:lang w:val="hy-AM"/>
        </w:rPr>
        <w:t xml:space="preserve">վարկի առավելագույն տոկոսադրույքը չի կարող գերազանցել </w:t>
      </w:r>
      <w:r w:rsidR="00EB514E">
        <w:rPr>
          <w:rFonts w:ascii="GHEA Grapalat" w:hAnsi="GHEA Grapalat" w:cs="GHEA Grapalat"/>
          <w:lang w:val="hy-AM"/>
        </w:rPr>
        <w:t>«Ազգային հիփոթեքային ընկերությ</w:t>
      </w:r>
      <w:r w:rsidR="00EB514E" w:rsidRPr="00B770C2">
        <w:rPr>
          <w:rFonts w:ascii="GHEA Grapalat" w:hAnsi="GHEA Grapalat" w:cs="GHEA Grapalat"/>
          <w:lang w:val="hy-AM"/>
        </w:rPr>
        <w:t>ուն</w:t>
      </w:r>
      <w:r w:rsidR="00EB514E" w:rsidRPr="006E1B73">
        <w:rPr>
          <w:rFonts w:ascii="GHEA Grapalat" w:hAnsi="GHEA Grapalat" w:cs="GHEA Grapalat"/>
          <w:lang w:val="hy-AM"/>
        </w:rPr>
        <w:t xml:space="preserve">» </w:t>
      </w:r>
      <w:r w:rsidR="00EB514E" w:rsidRPr="00B770C2">
        <w:rPr>
          <w:rFonts w:ascii="GHEA Grapalat" w:hAnsi="GHEA Grapalat" w:cs="GHEA Grapalat"/>
          <w:lang w:val="hy-AM"/>
        </w:rPr>
        <w:t xml:space="preserve">ՎՎԿ ՓԲԸ կողմից տրամադրված վերաֆինանսավորման վարկի տոկոսադրույք գումարած առավելագույնը 2 տոկոսային կետը, </w:t>
      </w:r>
      <w:r w:rsidR="00EB514E" w:rsidRPr="00B770C2">
        <w:rPr>
          <w:rFonts w:ascii="GHEA Grapalat" w:hAnsi="GHEA Grapalat" w:cs="GHEA Grapalat"/>
          <w:bCs/>
          <w:sz w:val="23"/>
          <w:szCs w:val="23"/>
          <w:lang w:val="hy-AM"/>
        </w:rPr>
        <w:t>ընդ որում՝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t xml:space="preserve"> պետության կողմից սուբսիդավորվում է վար</w:t>
      </w:r>
      <w:r w:rsidR="00D2674C">
        <w:rPr>
          <w:rFonts w:ascii="GHEA Grapalat" w:hAnsi="GHEA Grapalat" w:cs="GHEA Grapalat"/>
          <w:sz w:val="23"/>
          <w:szCs w:val="23"/>
          <w:lang w:val="hy-AM"/>
        </w:rPr>
        <w:t>կի տոկոսա</w:t>
      </w:r>
      <w:r w:rsidR="00EB514E" w:rsidRPr="00B770C2">
        <w:rPr>
          <w:rFonts w:ascii="GHEA Grapalat" w:hAnsi="GHEA Grapalat" w:cs="GHEA Grapalat"/>
          <w:sz w:val="23"/>
          <w:szCs w:val="23"/>
          <w:lang w:val="hy-AM"/>
        </w:rPr>
        <w:t>դրույքից՝</w:t>
      </w:r>
      <w:r w:rsidR="00D2674C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D2674C" w:rsidRPr="00B770C2">
        <w:rPr>
          <w:rFonts w:ascii="GHEA Grapalat" w:hAnsi="GHEA Grapalat" w:cs="GHEA Grapalat"/>
          <w:sz w:val="23"/>
          <w:szCs w:val="23"/>
          <w:lang w:val="hy-AM"/>
        </w:rPr>
        <w:t>3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t xml:space="preserve"> տոկոսային կետը: Սուբսիդավորման ենթակա տոկոսավճարի չափը հաշվարկվում է վարկի գումարի նվազ</w:t>
      </w:r>
      <w:r w:rsidR="00D2674C">
        <w:rPr>
          <w:rFonts w:ascii="GHEA Grapalat" w:hAnsi="GHEA Grapalat" w:cs="GHEA Grapalat"/>
          <w:sz w:val="23"/>
          <w:szCs w:val="23"/>
          <w:lang w:val="hy-AM"/>
        </w:rPr>
        <w:t>ող մնացորդի նկատմամբ: Վարկառուի համար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t xml:space="preserve"> հիփոթե</w:t>
      </w:r>
      <w:r w:rsidR="00D2674C" w:rsidRPr="009039BA">
        <w:rPr>
          <w:rFonts w:ascii="GHEA Grapalat" w:hAnsi="GHEA Grapalat" w:cs="GHEA Grapalat"/>
          <w:sz w:val="23"/>
          <w:szCs w:val="23"/>
          <w:lang w:val="hy-AM"/>
        </w:rPr>
        <w:softHyphen/>
        <w:t>քային վարկի տարեկան տոկոսադրույք</w:t>
      </w:r>
      <w:r w:rsidR="00EB514E" w:rsidRPr="00B770C2">
        <w:rPr>
          <w:rFonts w:ascii="GHEA Grapalat" w:hAnsi="GHEA Grapalat" w:cs="GHEA Grapalat"/>
          <w:sz w:val="23"/>
          <w:szCs w:val="23"/>
          <w:lang w:val="hy-AM"/>
        </w:rPr>
        <w:t xml:space="preserve">ի </w:t>
      </w:r>
      <w:r w:rsidR="00F50EED" w:rsidRPr="00B770C2">
        <w:rPr>
          <w:rFonts w:ascii="GHEA Grapalat" w:hAnsi="GHEA Grapalat" w:cs="GHEA Grapalat"/>
          <w:sz w:val="23"/>
          <w:szCs w:val="23"/>
          <w:lang w:val="hy-AM"/>
        </w:rPr>
        <w:t xml:space="preserve">վրա չի տարածվում սույն ենթակետի </w:t>
      </w:r>
      <w:r w:rsidR="00F50EED" w:rsidRPr="009039BA"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="00F50EED" w:rsidRPr="00B770C2">
        <w:rPr>
          <w:rFonts w:ascii="GHEA Grapalat" w:hAnsi="GHEA Grapalat" w:cs="Sylfaen"/>
          <w:lang w:val="hy-AM"/>
        </w:rPr>
        <w:t>ա</w:t>
      </w:r>
      <w:r w:rsidR="00F50EED" w:rsidRPr="00C362A8">
        <w:rPr>
          <w:rFonts w:ascii="GHEA Grapalat" w:hAnsi="GHEA Grapalat" w:cs="Sylfaen"/>
          <w:lang w:val="hy-AM"/>
        </w:rPr>
        <w:t>»</w:t>
      </w:r>
      <w:r w:rsidR="00F50EED" w:rsidRPr="00B770C2">
        <w:rPr>
          <w:rFonts w:ascii="GHEA Grapalat" w:hAnsi="GHEA Grapalat" w:cs="Sylfaen"/>
          <w:lang w:val="hy-AM"/>
        </w:rPr>
        <w:t xml:space="preserve"> պարբերությունում նշված</w:t>
      </w:r>
      <w:r w:rsidR="00EB514E" w:rsidRPr="00B770C2">
        <w:rPr>
          <w:rFonts w:ascii="GHEA Grapalat" w:hAnsi="GHEA Grapalat" w:cs="Sylfaen"/>
          <w:lang w:val="hy-AM"/>
        </w:rPr>
        <w:t>՝</w:t>
      </w:r>
      <w:r w:rsidR="00F50EED" w:rsidRPr="00B770C2">
        <w:rPr>
          <w:rFonts w:ascii="GHEA Grapalat" w:hAnsi="GHEA Grapalat" w:cs="Sylfaen"/>
          <w:lang w:val="hy-AM"/>
        </w:rPr>
        <w:t xml:space="preserve"> </w:t>
      </w:r>
      <w:r w:rsidR="00F50EED" w:rsidRPr="009039BA">
        <w:rPr>
          <w:rFonts w:ascii="GHEA Grapalat" w:hAnsi="GHEA Grapalat" w:cs="GHEA Grapalat"/>
          <w:sz w:val="23"/>
          <w:szCs w:val="23"/>
          <w:lang w:val="hy-AM"/>
        </w:rPr>
        <w:t>իր վճարած (հարկային գործակալի կողմից պահված) եկամտային հարկ</w:t>
      </w:r>
      <w:r w:rsidR="00F50EED" w:rsidRPr="00B770C2">
        <w:rPr>
          <w:rFonts w:ascii="GHEA Grapalat" w:hAnsi="GHEA Grapalat" w:cs="GHEA Grapalat"/>
          <w:sz w:val="23"/>
          <w:szCs w:val="23"/>
          <w:lang w:val="hy-AM"/>
        </w:rPr>
        <w:t>ի հետ վերադարձման պայմանը</w:t>
      </w:r>
      <w:r w:rsidR="00D2674C">
        <w:rPr>
          <w:rFonts w:ascii="GHEA Grapalat" w:hAnsi="GHEA Grapalat" w:cs="GHEA Grapalat"/>
          <w:sz w:val="23"/>
          <w:szCs w:val="23"/>
          <w:lang w:val="hy-AM"/>
        </w:rPr>
        <w:t xml:space="preserve">: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</w:p>
    <w:p w:rsidR="00AC704F" w:rsidRPr="00B770C2" w:rsidRDefault="00AC704F" w:rsidP="00035308">
      <w:pPr>
        <w:spacing w:after="0"/>
        <w:ind w:firstLine="567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AC704F">
        <w:rPr>
          <w:rFonts w:ascii="GHEA Grapalat" w:hAnsi="GHEA Grapalat" w:cs="GHEA Grapalat"/>
          <w:bCs/>
          <w:sz w:val="23"/>
          <w:szCs w:val="23"/>
          <w:lang w:val="hy-AM"/>
        </w:rPr>
        <w:t xml:space="preserve"> </w:t>
      </w:r>
      <w:r w:rsidR="002B7428" w:rsidRPr="00B770C2">
        <w:rPr>
          <w:rFonts w:ascii="GHEA Grapalat" w:hAnsi="GHEA Grapalat" w:cs="GHEA Grapalat"/>
          <w:bCs/>
          <w:sz w:val="23"/>
          <w:szCs w:val="23"/>
          <w:lang w:val="hy-AM"/>
        </w:rPr>
        <w:t>4</w:t>
      </w: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) </w:t>
      </w:r>
      <w:r w:rsidR="00815F01" w:rsidRPr="00B770C2">
        <w:rPr>
          <w:rFonts w:ascii="GHEA Grapalat" w:hAnsi="GHEA Grapalat" w:cs="GHEA Grapalat"/>
          <w:sz w:val="23"/>
          <w:szCs w:val="23"/>
          <w:lang w:val="hy-AM"/>
        </w:rPr>
        <w:t>տ</w:t>
      </w:r>
      <w:r w:rsidR="00815F01" w:rsidRPr="009039BA">
        <w:rPr>
          <w:rFonts w:ascii="GHEA Grapalat" w:hAnsi="GHEA Grapalat" w:cs="GHEA Grapalat"/>
          <w:sz w:val="23"/>
          <w:szCs w:val="23"/>
          <w:lang w:val="hy-AM"/>
        </w:rPr>
        <w:t>ույժերը և տուգան</w:t>
      </w:r>
      <w:r w:rsidR="00815F01">
        <w:rPr>
          <w:rFonts w:ascii="GHEA Grapalat" w:hAnsi="GHEA Grapalat" w:cs="GHEA Grapalat"/>
          <w:sz w:val="23"/>
          <w:szCs w:val="23"/>
          <w:lang w:val="hy-AM"/>
        </w:rPr>
        <w:t>քները սուբսիդավորման ենթակա չեն</w:t>
      </w: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>.</w:t>
      </w:r>
    </w:p>
    <w:p w:rsidR="00035308" w:rsidRPr="00B770C2" w:rsidRDefault="00556286" w:rsidP="00E0489D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b/>
          <w:bCs/>
          <w:sz w:val="23"/>
          <w:szCs w:val="23"/>
          <w:lang w:val="hy-AM"/>
        </w:rPr>
        <w:t xml:space="preserve">    </w:t>
      </w:r>
      <w:r w:rsidR="002B7428" w:rsidRPr="00B770C2">
        <w:rPr>
          <w:rFonts w:ascii="GHEA Grapalat" w:hAnsi="GHEA Grapalat" w:cs="GHEA Grapalat"/>
          <w:bCs/>
          <w:sz w:val="23"/>
          <w:szCs w:val="23"/>
          <w:lang w:val="hy-AM"/>
        </w:rPr>
        <w:t>5</w:t>
      </w:r>
      <w:r w:rsidR="009039BA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) </w:t>
      </w:r>
      <w:r w:rsidR="00035308" w:rsidRPr="00B770C2">
        <w:rPr>
          <w:rFonts w:ascii="GHEA Grapalat" w:hAnsi="GHEA Grapalat" w:cs="GHEA Grapalat"/>
          <w:bCs/>
          <w:sz w:val="23"/>
          <w:szCs w:val="23"/>
          <w:lang w:val="hy-AM"/>
        </w:rPr>
        <w:t>վ</w:t>
      </w:r>
      <w:r w:rsidRPr="009039BA">
        <w:rPr>
          <w:rFonts w:ascii="GHEA Grapalat" w:hAnsi="GHEA Grapalat" w:cs="GHEA Grapalat"/>
          <w:bCs/>
          <w:sz w:val="23"/>
          <w:szCs w:val="23"/>
          <w:lang w:val="hy-AM"/>
        </w:rPr>
        <w:t xml:space="preserve">արկի մարման եղանակը` </w:t>
      </w:r>
      <w:r w:rsidR="002F51DE" w:rsidRPr="00B770C2">
        <w:rPr>
          <w:rFonts w:ascii="GHEA Grapalat" w:hAnsi="GHEA Grapalat" w:cs="GHEA Grapalat"/>
          <w:bCs/>
          <w:iCs/>
          <w:sz w:val="23"/>
          <w:szCs w:val="23"/>
          <w:lang w:val="hy-AM"/>
        </w:rPr>
        <w:t>անուիտ</w:t>
      </w:r>
      <w:r w:rsidR="00DB0238" w:rsidRPr="00B770C2">
        <w:rPr>
          <w:rFonts w:ascii="GHEA Grapalat" w:hAnsi="GHEA Grapalat" w:cs="GHEA Grapalat"/>
          <w:bCs/>
          <w:iCs/>
          <w:sz w:val="23"/>
          <w:szCs w:val="23"/>
          <w:lang w:val="hy-AM"/>
        </w:rPr>
        <w:t>ետ</w:t>
      </w:r>
      <w:r w:rsidR="002F51DE" w:rsidRPr="00B770C2">
        <w:rPr>
          <w:rFonts w:ascii="GHEA Grapalat" w:hAnsi="GHEA Grapalat" w:cs="GHEA Grapalat"/>
          <w:bCs/>
          <w:iCs/>
          <w:sz w:val="23"/>
          <w:szCs w:val="23"/>
          <w:lang w:val="hy-AM"/>
        </w:rPr>
        <w:t>ային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: Ընդ որում` </w:t>
      </w:r>
      <w:r w:rsidR="008666D8" w:rsidRPr="00B770C2">
        <w:rPr>
          <w:rFonts w:ascii="GHEA Grapalat" w:hAnsi="GHEA Grapalat" w:cs="GHEA Grapalat"/>
          <w:sz w:val="23"/>
          <w:szCs w:val="23"/>
          <w:lang w:val="hy-AM"/>
        </w:rPr>
        <w:t>վարկառու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ի կողմից հիփոթեքային վարկի վա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ղա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ժամ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կետ մարման դեպքում </w:t>
      </w:r>
      <w:r w:rsidR="008666D8" w:rsidRPr="00B770C2">
        <w:rPr>
          <w:rFonts w:ascii="GHEA Grapalat" w:hAnsi="GHEA Grapalat" w:cs="GHEA Grapalat"/>
          <w:sz w:val="23"/>
          <w:szCs w:val="23"/>
          <w:lang w:val="hy-AM"/>
        </w:rPr>
        <w:t>վարկառու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ի համար չի կարող սահ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մանվել կամ կիրառվել որևէ ֆինանսական կամ այլ պարտավորություն կամ պատասխա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նա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տվու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թյուն</w:t>
      </w:r>
      <w:r w:rsidR="00035308" w:rsidRPr="00B770C2">
        <w:rPr>
          <w:rFonts w:ascii="GHEA Grapalat" w:hAnsi="GHEA Grapalat" w:cs="GHEA Grapalat"/>
          <w:sz w:val="23"/>
          <w:szCs w:val="23"/>
          <w:lang w:val="hy-AM"/>
        </w:rPr>
        <w:t>.</w:t>
      </w:r>
    </w:p>
    <w:p w:rsidR="002B7428" w:rsidRPr="00B770C2" w:rsidRDefault="002B7428" w:rsidP="00035308">
      <w:pPr>
        <w:spacing w:after="0"/>
        <w:ind w:firstLine="709"/>
        <w:jc w:val="both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>6</w:t>
      </w:r>
      <w:r w:rsidR="00035308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) </w:t>
      </w:r>
      <w:r w:rsidR="00A4483E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կնքվող հիպոթեքային վարկավորման պայմանագրի շրջանակներում </w:t>
      </w:r>
      <w:r w:rsidR="0031371E" w:rsidRPr="00B770C2">
        <w:rPr>
          <w:rFonts w:ascii="GHEA Grapalat" w:hAnsi="GHEA Grapalat" w:cs="GHEA Grapalat"/>
          <w:bCs/>
          <w:sz w:val="23"/>
          <w:szCs w:val="23"/>
          <w:lang w:val="hy-AM"/>
        </w:rPr>
        <w:t>վարկատու կազմակերպության</w:t>
      </w:r>
      <w:r w:rsidR="00A4483E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 կողմից չեն գանձվում վարկի հայտի ուսումնասիրմ</w:t>
      </w:r>
      <w:r w:rsidR="00942FBB" w:rsidRPr="00B770C2">
        <w:rPr>
          <w:rFonts w:ascii="GHEA Grapalat" w:hAnsi="GHEA Grapalat" w:cs="GHEA Grapalat"/>
          <w:bCs/>
          <w:sz w:val="23"/>
          <w:szCs w:val="23"/>
          <w:lang w:val="hy-AM"/>
        </w:rPr>
        <w:t>ան, վարկի տրամադրման, վարկի ձևակ</w:t>
      </w:r>
      <w:r w:rsidR="00A4483E" w:rsidRPr="00B770C2">
        <w:rPr>
          <w:rFonts w:ascii="GHEA Grapalat" w:hAnsi="GHEA Grapalat" w:cs="GHEA Grapalat"/>
          <w:bCs/>
          <w:sz w:val="23"/>
          <w:szCs w:val="23"/>
          <w:lang w:val="hy-AM"/>
        </w:rPr>
        <w:t>երպման միանվագ, ինչպես նաև վարկի սպասարկման ամսական վճարներ</w:t>
      </w: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>՝ բացառությամբ ապահովագրությունների գծով գանձվող սպասարկման վճարներից.</w:t>
      </w:r>
    </w:p>
    <w:p w:rsidR="00F25D9F" w:rsidRPr="006E1B73" w:rsidRDefault="00F25D9F" w:rsidP="00F25D9F">
      <w:pPr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 w:rsidRPr="00B770C2">
        <w:rPr>
          <w:rFonts w:ascii="GHEA Grapalat" w:hAnsi="GHEA Grapalat" w:cs="GHEA Grapalat"/>
          <w:lang w:val="hy-AM"/>
        </w:rPr>
        <w:t>7</w:t>
      </w:r>
      <w:r w:rsidRPr="006E1B73">
        <w:rPr>
          <w:rFonts w:ascii="GHEA Grapalat" w:hAnsi="GHEA Grapalat" w:cs="GHEA Grapalat"/>
          <w:lang w:val="hy-AM"/>
        </w:rPr>
        <w:t xml:space="preserve">) </w:t>
      </w:r>
      <w:r w:rsidRPr="00B770C2">
        <w:rPr>
          <w:rFonts w:ascii="GHEA Grapalat" w:hAnsi="GHEA Grapalat" w:cs="GHEA Grapalat"/>
          <w:lang w:val="hy-AM"/>
        </w:rPr>
        <w:t>ծ</w:t>
      </w:r>
      <w:r w:rsidRPr="006E1B73">
        <w:rPr>
          <w:rFonts w:ascii="GHEA Grapalat" w:hAnsi="GHEA Grapalat" w:cs="GHEA Grapalat"/>
          <w:lang w:val="hy-AM"/>
        </w:rPr>
        <w:t xml:space="preserve">րագրի </w:t>
      </w:r>
      <w:r w:rsidRPr="00B770C2">
        <w:rPr>
          <w:rFonts w:ascii="GHEA Grapalat" w:hAnsi="GHEA Grapalat" w:cs="GHEA Grapalat"/>
          <w:lang w:val="hy-AM"/>
        </w:rPr>
        <w:t>շրջանակում</w:t>
      </w:r>
      <w:r w:rsidRPr="006E1B73">
        <w:rPr>
          <w:rFonts w:ascii="GHEA Grapalat" w:hAnsi="GHEA Grapalat" w:cs="GHEA Grapalat"/>
          <w:lang w:val="hy-AM"/>
        </w:rPr>
        <w:t xml:space="preserve"> տրամադրվող հիփոթեքային վարկերի վերաֆինանսավորումն իրականացվում է՝</w:t>
      </w:r>
    </w:p>
    <w:p w:rsidR="00F25D9F" w:rsidRPr="006E1B73" w:rsidRDefault="00F25D9F" w:rsidP="00F25D9F">
      <w:pPr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 w:rsidRPr="00B770C2">
        <w:rPr>
          <w:rFonts w:ascii="GHEA Grapalat" w:hAnsi="GHEA Grapalat" w:cs="GHEA Grapalat"/>
          <w:lang w:val="hy-AM"/>
        </w:rPr>
        <w:lastRenderedPageBreak/>
        <w:t>ա.</w:t>
      </w:r>
      <w:r w:rsidRPr="006E1B73">
        <w:rPr>
          <w:rFonts w:ascii="GHEA Grapalat" w:hAnsi="GHEA Grapalat" w:cs="GHEA Grapalat"/>
          <w:lang w:val="hy-AM"/>
        </w:rPr>
        <w:t xml:space="preserve"> անմիջապես կառուցապատողից բազմա</w:t>
      </w:r>
      <w:r w:rsidRPr="006E1B73">
        <w:rPr>
          <w:rFonts w:ascii="GHEA Grapalat" w:hAnsi="GHEA Grapalat" w:cs="GHEA Grapalat"/>
          <w:lang w:val="hy-AM"/>
        </w:rPr>
        <w:softHyphen/>
        <w:t>բնակարան բնակելի շենքում կառուցված կամ կառուցվող բնակարան կամ կառուցվող բնակելի տուն ձեռք բերելու դեպքում՝ «Բնակարան երիտասարդներին» ՎՎԿ ՓԲԸ «Մատչելի բնակարան զինծառայողին» ծրագրի շրջանակում:</w:t>
      </w:r>
    </w:p>
    <w:p w:rsidR="00BB707B" w:rsidRPr="00B770C2" w:rsidRDefault="00F25D9F" w:rsidP="00F25D9F">
      <w:pPr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 w:rsidRPr="006E1B73">
        <w:rPr>
          <w:rFonts w:ascii="GHEA Grapalat" w:hAnsi="GHEA Grapalat" w:cs="GHEA Grapalat"/>
          <w:lang w:val="hy-AM"/>
        </w:rPr>
        <w:t>բ) երկրորդային շուկայից (ոչ անմիջապես կառուցապատողից) բազմա</w:t>
      </w:r>
      <w:r w:rsidRPr="006E1B73">
        <w:rPr>
          <w:rFonts w:ascii="GHEA Grapalat" w:hAnsi="GHEA Grapalat" w:cs="GHEA Grapalat"/>
          <w:lang w:val="hy-AM"/>
        </w:rPr>
        <w:softHyphen/>
        <w:t xml:space="preserve">բնակարան բնակելի շենքում բնակարան կամ բնակելի տուն ձեռք բերելու դեպքում՝ </w:t>
      </w:r>
      <w:r w:rsidR="00EB514E">
        <w:rPr>
          <w:rFonts w:ascii="GHEA Grapalat" w:hAnsi="GHEA Grapalat" w:cs="GHEA Grapalat"/>
          <w:lang w:val="hy-AM"/>
        </w:rPr>
        <w:t>«Ազգային հիփոթեքային ընկերությ</w:t>
      </w:r>
      <w:r w:rsidR="00EB514E" w:rsidRPr="00B770C2">
        <w:rPr>
          <w:rFonts w:ascii="GHEA Grapalat" w:hAnsi="GHEA Grapalat" w:cs="GHEA Grapalat"/>
          <w:lang w:val="hy-AM"/>
        </w:rPr>
        <w:t>ուն</w:t>
      </w:r>
      <w:r w:rsidRPr="006E1B73">
        <w:rPr>
          <w:rFonts w:ascii="GHEA Grapalat" w:hAnsi="GHEA Grapalat" w:cs="GHEA Grapalat"/>
          <w:lang w:val="hy-AM"/>
        </w:rPr>
        <w:t xml:space="preserve">» </w:t>
      </w:r>
      <w:r w:rsidR="00EB514E" w:rsidRPr="00B770C2">
        <w:rPr>
          <w:rFonts w:ascii="GHEA Grapalat" w:hAnsi="GHEA Grapalat" w:cs="GHEA Grapalat"/>
          <w:lang w:val="hy-AM"/>
        </w:rPr>
        <w:t xml:space="preserve">ՎՎԿ ՓԲԸ </w:t>
      </w:r>
      <w:r w:rsidRPr="006E1B73">
        <w:rPr>
          <w:rFonts w:ascii="GHEA Grapalat" w:hAnsi="GHEA Grapalat" w:cs="GHEA Grapalat"/>
          <w:lang w:val="hy-AM"/>
        </w:rPr>
        <w:t>ծրագրի շրջանակում:</w:t>
      </w:r>
    </w:p>
    <w:p w:rsidR="006876B6" w:rsidRPr="00B770C2" w:rsidRDefault="006876B6" w:rsidP="00B443B0">
      <w:pPr>
        <w:shd w:val="clear" w:color="auto" w:fill="FFFFFF"/>
        <w:spacing w:after="0"/>
        <w:rPr>
          <w:rFonts w:ascii="GHEA Grapalat" w:hAnsi="GHEA Grapalat" w:cs="GHEA Grapalat"/>
          <w:sz w:val="10"/>
          <w:szCs w:val="10"/>
          <w:lang w:val="hy-AM" w:eastAsia="ru-RU"/>
        </w:rPr>
      </w:pPr>
    </w:p>
    <w:p w:rsidR="009039BA" w:rsidRPr="00B770C2" w:rsidRDefault="009039BA" w:rsidP="00B443B0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bCs/>
          <w:sz w:val="23"/>
          <w:szCs w:val="23"/>
          <w:lang w:val="hy-AM" w:eastAsia="ru-RU"/>
        </w:rPr>
      </w:pP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II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I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.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9039BA">
        <w:rPr>
          <w:rFonts w:ascii="GHEA Grapalat" w:hAnsi="GHEA Grapalat" w:cs="GHEA Grapalat"/>
          <w:bCs/>
          <w:sz w:val="23"/>
          <w:szCs w:val="23"/>
          <w:lang w:val="hy-AM" w:eastAsia="ru-RU"/>
        </w:rPr>
        <w:t xml:space="preserve">ԼՐԱՑՈՒՑԻՉ ԵՐԱՇԽԻՔՆԵՐ </w:t>
      </w:r>
    </w:p>
    <w:p w:rsidR="009039BA" w:rsidRPr="009039BA" w:rsidRDefault="00A7780E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8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>.</w:t>
      </w:r>
      <w:r w:rsidR="009039BA" w:rsidRPr="009039BA">
        <w:rPr>
          <w:rFonts w:ascii="Courier New" w:hAnsi="Courier New" w:cs="Courier New"/>
          <w:sz w:val="23"/>
          <w:szCs w:val="23"/>
          <w:lang w:val="hy-AM"/>
        </w:rPr>
        <w:t> </w:t>
      </w:r>
      <w:r w:rsidR="009039BA" w:rsidRPr="00B770C2">
        <w:rPr>
          <w:rFonts w:ascii="GHEA Grapalat" w:hAnsi="GHEA Grapalat" w:cs="Courier New"/>
          <w:sz w:val="23"/>
          <w:szCs w:val="23"/>
          <w:lang w:val="hy-AM"/>
        </w:rPr>
        <w:t>Վ</w:t>
      </w:r>
      <w:r w:rsidR="009039BA" w:rsidRPr="00B770C2">
        <w:rPr>
          <w:rFonts w:ascii="GHEA Grapalat" w:hAnsi="GHEA Grapalat" w:cs="GHEA Grapalat"/>
          <w:bCs/>
          <w:sz w:val="23"/>
          <w:szCs w:val="23"/>
          <w:lang w:val="hy-AM"/>
        </w:rPr>
        <w:t>արկավորման ծրագրի ընթացքում զ</w:t>
      </w:r>
      <w:r w:rsidR="009039BA" w:rsidRPr="009039BA">
        <w:rPr>
          <w:rFonts w:ascii="GHEA Grapalat" w:hAnsi="GHEA Grapalat" w:cs="GHEA Grapalat"/>
          <w:bCs/>
          <w:sz w:val="23"/>
          <w:szCs w:val="23"/>
          <w:lang w:val="hy-AM"/>
        </w:rPr>
        <w:t>ինծառայողի զոհվելու (մահանալու) դեպքում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 պետ</w:t>
      </w:r>
      <w:r w:rsidR="001509D2" w:rsidRPr="00B770C2">
        <w:rPr>
          <w:rFonts w:ascii="GHEA Grapalat" w:hAnsi="GHEA Grapalat" w:cs="GHEA Grapalat"/>
          <w:sz w:val="23"/>
          <w:szCs w:val="23"/>
          <w:lang w:val="hy-AM"/>
        </w:rPr>
        <w:t>ական բյուջեի միջոցների հաշվին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 իրականացվում է հիփոթեքային վարկի մայր գումարի մարում` հետևյալ չափորոշիչ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softHyphen/>
        <w:t>ներով.</w:t>
      </w:r>
    </w:p>
    <w:p w:rsidR="009039BA" w:rsidRPr="009039BA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  1)</w:t>
      </w:r>
      <w:r w:rsidRPr="009039BA">
        <w:rPr>
          <w:rFonts w:ascii="Arial" w:hAnsi="Arial" w:cs="Arial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Հայաստանի Հանրապետության պաշտպանության մարտական գործողու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թյուն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ների կամ հակառակորդի հետ շփման գծում մարտական հերթապահության կամ հատուկ առաջադրանք կատարելու ժամանակ զոհված (մահացած) 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 ընտանիքին` դեպքի օրվա դրությամբ հիփոթեքային վարկի չմարված գումար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ն ամբողջությամբ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,</w:t>
      </w:r>
    </w:p>
    <w:p w:rsidR="009039BA" w:rsidRPr="009039BA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 2)</w:t>
      </w:r>
      <w:r w:rsidRPr="009039BA">
        <w:rPr>
          <w:rFonts w:ascii="Arial" w:hAnsi="Arial" w:cs="Arial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ծառայողական պարտականությունները կատարելիս զոհված (մահացած) զին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ծա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 ընտանիքին` դեպքի օրվա դրությամբ հիփո</w:t>
      </w:r>
      <w:r w:rsidR="00F24388">
        <w:rPr>
          <w:rFonts w:ascii="GHEA Grapalat" w:hAnsi="GHEA Grapalat" w:cs="GHEA Grapalat"/>
          <w:sz w:val="23"/>
          <w:szCs w:val="23"/>
          <w:lang w:val="hy-AM"/>
        </w:rPr>
        <w:t xml:space="preserve">թեքային վարկի չմարված  գումարի 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7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տոկոսը,</w:t>
      </w:r>
    </w:p>
    <w:p w:rsidR="009039BA" w:rsidRPr="009039BA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  3)</w:t>
      </w:r>
      <w:r w:rsidRPr="009039BA">
        <w:rPr>
          <w:rFonts w:ascii="Arial" w:hAnsi="Arial" w:cs="Arial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զինվորական ծառայության ընթացքում զոհված (մահացած) զինծառայողի ընտա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նիքին` դեպքի օրվա դրությամբ հիփ</w:t>
      </w:r>
      <w:r w:rsidR="00265110">
        <w:rPr>
          <w:rFonts w:ascii="GHEA Grapalat" w:hAnsi="GHEA Grapalat" w:cs="GHEA Grapalat"/>
          <w:sz w:val="23"/>
          <w:szCs w:val="23"/>
          <w:lang w:val="hy-AM"/>
        </w:rPr>
        <w:t>ոթեքային վարկի չմարված  գումարի</w:t>
      </w:r>
      <w:r w:rsidR="00F24388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5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տոկոսը,</w:t>
      </w:r>
    </w:p>
    <w:p w:rsidR="00265110" w:rsidRPr="00B770C2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  4)</w:t>
      </w:r>
      <w:r w:rsidRPr="009039BA">
        <w:rPr>
          <w:rFonts w:ascii="Arial" w:hAnsi="Arial" w:cs="Arial"/>
          <w:sz w:val="23"/>
          <w:szCs w:val="23"/>
          <w:lang w:val="hy-AM"/>
        </w:rPr>
        <w:t>  </w:t>
      </w:r>
      <w:r w:rsidR="00DF6D57" w:rsidRPr="009039BA">
        <w:rPr>
          <w:rFonts w:ascii="GHEA Grapalat" w:hAnsi="GHEA Grapalat" w:cs="GHEA Grapalat"/>
          <w:sz w:val="23"/>
          <w:szCs w:val="23"/>
          <w:lang w:val="hy-AM"/>
        </w:rPr>
        <w:t xml:space="preserve">ծառայությունից սահմանված կարգով արձակվելուց հետո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Հայաստանի Հանրապետության պաշտպանության մարտական գործողութ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յունների կամ հակառակորդի հետ շփման գծում մարտական հերթապահության կամ հատուկ առաջադրանք կատարելո</w:t>
      </w:r>
      <w:r w:rsidR="00DF6D57">
        <w:rPr>
          <w:rFonts w:ascii="GHEA Grapalat" w:hAnsi="GHEA Grapalat" w:cs="GHEA Grapalat"/>
          <w:sz w:val="23"/>
          <w:szCs w:val="23"/>
          <w:lang w:val="hy-AM"/>
        </w:rPr>
        <w:t>ւ ժամանակ ստացած վնասվածքի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կամ խեղման </w:t>
      </w:r>
      <w:r w:rsidR="00D77FE6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առաջացած հիվանդության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պատճառ</w:t>
      </w:r>
      <w:r w:rsidR="00DF6D57" w:rsidRPr="00B770C2">
        <w:rPr>
          <w:rFonts w:ascii="GHEA Grapalat" w:hAnsi="GHEA Grapalat" w:cs="GHEA Grapalat"/>
          <w:sz w:val="23"/>
          <w:szCs w:val="23"/>
          <w:lang w:val="hy-AM"/>
        </w:rPr>
        <w:t>ական կապով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մահացած զինծառայողի ընտանիքին`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մահվան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օրվա դրությամբ հիփ</w:t>
      </w:r>
      <w:r w:rsidR="00265110">
        <w:rPr>
          <w:rFonts w:ascii="GHEA Grapalat" w:hAnsi="GHEA Grapalat" w:cs="GHEA Grapalat"/>
          <w:sz w:val="23"/>
          <w:szCs w:val="23"/>
          <w:lang w:val="hy-AM"/>
        </w:rPr>
        <w:t>ոթեքային վարկի չմարված  գումարի</w:t>
      </w:r>
      <w:r w:rsidR="00F24388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7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</w:t>
      </w:r>
      <w:r w:rsidR="00265110" w:rsidRPr="00B770C2">
        <w:rPr>
          <w:rFonts w:ascii="GHEA Grapalat" w:hAnsi="GHEA Grapalat" w:cs="GHEA Grapalat"/>
          <w:sz w:val="23"/>
          <w:szCs w:val="23"/>
          <w:lang w:val="hy-AM"/>
        </w:rPr>
        <w:t>,</w:t>
      </w:r>
    </w:p>
    <w:p w:rsidR="0032097C" w:rsidRPr="00B770C2" w:rsidRDefault="0032097C" w:rsidP="00786705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>
        <w:rPr>
          <w:rFonts w:ascii="GHEA Grapalat" w:hAnsi="GHEA Grapalat" w:cs="GHEA Grapalat"/>
          <w:sz w:val="23"/>
          <w:szCs w:val="23"/>
          <w:lang w:val="hy-AM"/>
        </w:rPr>
        <w:t xml:space="preserve">      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5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)</w:t>
      </w:r>
      <w:r w:rsidRPr="009039BA">
        <w:rPr>
          <w:rFonts w:ascii="Arial" w:hAnsi="Arial" w:cs="Arial"/>
          <w:sz w:val="23"/>
          <w:szCs w:val="23"/>
          <w:lang w:val="hy-AM"/>
        </w:rPr>
        <w:t> 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ծառայությունից սահմանված կարգով արձակվելուց հետո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ծառայողական պարտականությունները</w:t>
      </w:r>
      <w:r w:rsidRPr="0032097C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կատարելո</w:t>
      </w:r>
      <w:r>
        <w:rPr>
          <w:rFonts w:ascii="GHEA Grapalat" w:hAnsi="GHEA Grapalat" w:cs="GHEA Grapalat"/>
          <w:sz w:val="23"/>
          <w:szCs w:val="23"/>
          <w:lang w:val="hy-AM"/>
        </w:rPr>
        <w:t>ւ ժամանակ ստացած վնասվածքի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կամ խեղման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առաջացած հիվանդության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պատճառ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ական կապով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մահացած զինծառայողի ընտանիքին`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մահվան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օրվա դրությամբ հիփ</w:t>
      </w:r>
      <w:r>
        <w:rPr>
          <w:rFonts w:ascii="GHEA Grapalat" w:hAnsi="GHEA Grapalat" w:cs="GHEA Grapalat"/>
          <w:sz w:val="23"/>
          <w:szCs w:val="23"/>
          <w:lang w:val="hy-AM"/>
        </w:rPr>
        <w:t xml:space="preserve">ոթեքային վարկի չմարված  գումարի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5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,</w:t>
      </w:r>
    </w:p>
    <w:p w:rsidR="009039BA" w:rsidRPr="00B770C2" w:rsidRDefault="0032097C" w:rsidP="0026511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6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>)</w:t>
      </w:r>
      <w:r w:rsidR="00265110" w:rsidRPr="009039BA">
        <w:rPr>
          <w:rFonts w:ascii="Arial" w:hAnsi="Arial" w:cs="Arial"/>
          <w:sz w:val="23"/>
          <w:szCs w:val="23"/>
          <w:lang w:val="hy-AM"/>
        </w:rPr>
        <w:t>  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 xml:space="preserve">ծառայությունից սահմանված կարգով արձակվելուց հետո զինվորական ծառայության ընթացքում </w:t>
      </w:r>
      <w:r w:rsidR="00265110">
        <w:rPr>
          <w:rFonts w:ascii="GHEA Grapalat" w:hAnsi="GHEA Grapalat" w:cs="GHEA Grapalat"/>
          <w:sz w:val="23"/>
          <w:szCs w:val="23"/>
          <w:lang w:val="hy-AM"/>
        </w:rPr>
        <w:t>ստացած վնասվածքի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 xml:space="preserve"> կամ խեղման </w:t>
      </w:r>
      <w:r w:rsidR="00265110" w:rsidRPr="00B770C2">
        <w:rPr>
          <w:rFonts w:ascii="GHEA Grapalat" w:hAnsi="GHEA Grapalat" w:cs="GHEA Grapalat"/>
          <w:sz w:val="23"/>
          <w:szCs w:val="23"/>
          <w:lang w:val="hy-AM"/>
        </w:rPr>
        <w:t xml:space="preserve">կամ առաջացած հիվանդության 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>պատճառ</w:t>
      </w:r>
      <w:r w:rsidR="00265110" w:rsidRPr="00B770C2">
        <w:rPr>
          <w:rFonts w:ascii="GHEA Grapalat" w:hAnsi="GHEA Grapalat" w:cs="GHEA Grapalat"/>
          <w:sz w:val="23"/>
          <w:szCs w:val="23"/>
          <w:lang w:val="hy-AM"/>
        </w:rPr>
        <w:t>ական կապով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 xml:space="preserve"> մահացած զինծառայողի ընտանիքին` </w:t>
      </w:r>
      <w:r w:rsidR="00265110" w:rsidRPr="00B770C2">
        <w:rPr>
          <w:rFonts w:ascii="GHEA Grapalat" w:hAnsi="GHEA Grapalat" w:cs="GHEA Grapalat"/>
          <w:sz w:val="23"/>
          <w:szCs w:val="23"/>
          <w:lang w:val="hy-AM"/>
        </w:rPr>
        <w:t>մահվան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 xml:space="preserve"> օրվա դրությամբ հիփոթե</w:t>
      </w:r>
      <w:r w:rsidR="00265110">
        <w:rPr>
          <w:rFonts w:ascii="GHEA Grapalat" w:hAnsi="GHEA Grapalat" w:cs="GHEA Grapalat"/>
          <w:sz w:val="23"/>
          <w:szCs w:val="23"/>
          <w:lang w:val="hy-AM"/>
        </w:rPr>
        <w:t xml:space="preserve">քային վարկի չմարված  գումարի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3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0</w:t>
      </w:r>
      <w:r w:rsidR="00265110" w:rsidRPr="009039BA">
        <w:rPr>
          <w:rFonts w:ascii="GHEA Grapalat" w:hAnsi="GHEA Grapalat" w:cs="GHEA Grapalat"/>
          <w:sz w:val="23"/>
          <w:szCs w:val="23"/>
          <w:lang w:val="hy-AM"/>
        </w:rPr>
        <w:t xml:space="preserve"> տոկոսը:</w:t>
      </w:r>
    </w:p>
    <w:p w:rsidR="009039BA" w:rsidRPr="009039BA" w:rsidRDefault="00A7780E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9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. </w:t>
      </w:r>
      <w:r w:rsidR="009039BA" w:rsidRPr="00B770C2">
        <w:rPr>
          <w:rFonts w:ascii="GHEA Grapalat" w:hAnsi="GHEA Grapalat" w:cs="Courier New"/>
          <w:sz w:val="23"/>
          <w:szCs w:val="23"/>
          <w:lang w:val="hy-AM"/>
        </w:rPr>
        <w:t>Վ</w:t>
      </w:r>
      <w:r w:rsidR="009039BA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արկավորման ծրագրի ընթացքում 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>ստացած վնասվածքի, խեղման, կամ առաջացած հիվանդու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թյան հետևանքով </w:t>
      </w:r>
      <w:r w:rsidR="009039BA" w:rsidRPr="00B770C2">
        <w:rPr>
          <w:rFonts w:ascii="GHEA Grapalat" w:hAnsi="GHEA Grapalat" w:cs="GHEA Grapalat"/>
          <w:sz w:val="23"/>
          <w:szCs w:val="23"/>
          <w:lang w:val="hy-AM"/>
        </w:rPr>
        <w:t>զ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ինծառայողի </w:t>
      </w:r>
      <w:r w:rsidR="009039BA" w:rsidRPr="009039BA">
        <w:rPr>
          <w:rFonts w:ascii="GHEA Grapalat" w:hAnsi="GHEA Grapalat" w:cs="GHEA Grapalat"/>
          <w:bCs/>
          <w:sz w:val="23"/>
          <w:szCs w:val="23"/>
          <w:lang w:val="hy-AM"/>
        </w:rPr>
        <w:t>հաշմանդամ ճանաչվելու դեպքում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C963CB" w:rsidRPr="009039BA">
        <w:rPr>
          <w:rFonts w:ascii="GHEA Grapalat" w:hAnsi="GHEA Grapalat" w:cs="GHEA Grapalat"/>
          <w:sz w:val="23"/>
          <w:szCs w:val="23"/>
          <w:lang w:val="hy-AM"/>
        </w:rPr>
        <w:t>պետ</w:t>
      </w:r>
      <w:r w:rsidR="00C963CB" w:rsidRPr="00B770C2">
        <w:rPr>
          <w:rFonts w:ascii="GHEA Grapalat" w:hAnsi="GHEA Grapalat" w:cs="GHEA Grapalat"/>
          <w:sz w:val="23"/>
          <w:szCs w:val="23"/>
          <w:lang w:val="hy-AM"/>
        </w:rPr>
        <w:t>ական բյուջեի միջոցների հաշվին</w:t>
      </w:r>
      <w:r w:rsidR="00C963CB" w:rsidRPr="009039BA">
        <w:rPr>
          <w:rFonts w:ascii="GHEA Grapalat" w:hAnsi="GHEA Grapalat" w:cs="GHEA Grapalat"/>
          <w:sz w:val="23"/>
          <w:szCs w:val="23"/>
          <w:lang w:val="hy-AM"/>
        </w:rPr>
        <w:t xml:space="preserve"> իրականացվում է</w:t>
      </w:r>
      <w:r w:rsidR="009039BA" w:rsidRPr="009039BA">
        <w:rPr>
          <w:rFonts w:ascii="GHEA Grapalat" w:hAnsi="GHEA Grapalat" w:cs="GHEA Grapalat"/>
          <w:sz w:val="23"/>
          <w:szCs w:val="23"/>
          <w:lang w:val="hy-AM"/>
        </w:rPr>
        <w:t xml:space="preserve"> հիփոթեքային վարկի մայր գումարի մարում` հետևյալ չափորոշիչներով.</w:t>
      </w:r>
    </w:p>
    <w:p w:rsidR="009039BA" w:rsidRPr="00B770C2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1)</w:t>
      </w:r>
      <w:r w:rsidRPr="009039BA">
        <w:rPr>
          <w:rFonts w:ascii="Arial" w:hAnsi="Arial" w:cs="Arial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ՀՀ պաշտպանության մարտական գործողությունների կամ հակառակորդի հետ շփման գծում մարտական հերթապահության կամ հատուկ առաջադրանք կատարելու ժամանակ ստացած վնասվածքի, խեղման, կամ առաջացած հիվանդության հետևանքով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՝</w:t>
      </w:r>
    </w:p>
    <w:p w:rsidR="009039BA" w:rsidRPr="00B770C2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ա.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1-ին խմբի հաշմանդամ դարձած 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յողին` հաշմանդամ ճանաչվելու օրվա դրությամբ հիփ</w:t>
      </w:r>
      <w:r w:rsidR="00F24388">
        <w:rPr>
          <w:rFonts w:ascii="GHEA Grapalat" w:hAnsi="GHEA Grapalat" w:cs="GHEA Grapalat"/>
          <w:sz w:val="23"/>
          <w:szCs w:val="23"/>
          <w:lang w:val="hy-AM"/>
        </w:rPr>
        <w:t xml:space="preserve">ոթեքային վարկի չմարված գումարի 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5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0 տոկոսը, </w:t>
      </w:r>
    </w:p>
    <w:p w:rsidR="009039BA" w:rsidRPr="009039BA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lastRenderedPageBreak/>
        <w:t xml:space="preserve">բ.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2-րդ խմբի հաշմանդամ դարձած 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յողին` հաշմանդամ ճանաչվելու օրվա դրությամբ հիփ</w:t>
      </w:r>
      <w:r w:rsidR="00F24388">
        <w:rPr>
          <w:rFonts w:ascii="GHEA Grapalat" w:hAnsi="GHEA Grapalat" w:cs="GHEA Grapalat"/>
          <w:sz w:val="23"/>
          <w:szCs w:val="23"/>
          <w:lang w:val="hy-AM"/>
        </w:rPr>
        <w:t xml:space="preserve">ոթեքային վարկի չմարված գումարի </w:t>
      </w:r>
      <w:r w:rsidR="00F24388" w:rsidRPr="00B770C2">
        <w:rPr>
          <w:rFonts w:ascii="GHEA Grapalat" w:hAnsi="GHEA Grapalat" w:cs="GHEA Grapalat"/>
          <w:sz w:val="23"/>
          <w:szCs w:val="23"/>
          <w:lang w:val="hy-AM"/>
        </w:rPr>
        <w:t>4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տոկոսը,</w:t>
      </w:r>
    </w:p>
    <w:p w:rsidR="009039BA" w:rsidRPr="00B770C2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2)</w:t>
      </w:r>
      <w:r w:rsidRPr="009039BA">
        <w:rPr>
          <w:rFonts w:ascii="Arial" w:hAnsi="Arial" w:cs="Arial"/>
          <w:sz w:val="23"/>
          <w:szCs w:val="23"/>
          <w:lang w:val="hy-AM"/>
        </w:rPr>
        <w:t> 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ծառայողական պարտականությունները կատարելիս ստացած վնասվածքի, խեղման, կամ առաջացած հիվանդության հետևան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ք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ով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՝</w:t>
      </w:r>
    </w:p>
    <w:p w:rsidR="009039BA" w:rsidRPr="00B770C2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ա.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1-ին խմբի հաշմանդամ դարձած զինծա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յողին` հաշմանդամ ճանաչվելու օրվա դրությամբ հիփոթեքային վարկի չմար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ված գումարի 30 տոկոսը, </w:t>
      </w:r>
    </w:p>
    <w:p w:rsidR="009039BA" w:rsidRPr="009039BA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բ.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2-րդ խմբի հաշմանդամ դարձած 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յողին` հաշմանդամ ճանաչվելու օրվա դրությամբ հիփոթեքային վարկի չմարված գումարի 20 տոկոսը, </w:t>
      </w:r>
    </w:p>
    <w:p w:rsidR="009039BA" w:rsidRPr="00B770C2" w:rsidRDefault="009039BA" w:rsidP="009039BA">
      <w:pPr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     3)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զ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ինվորական ծառայության ընթացքում ստացած վնասվածքի, խեղման, կամ առաջացած հիվանդության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հետևանք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ով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՝</w:t>
      </w:r>
    </w:p>
    <w:p w:rsidR="009039BA" w:rsidRPr="00B770C2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ա.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1-ին խմբի հաշմանդամ դարձած զինծառայողին` հաշմանդամ ճանաչվելու օրվա դրությամբ հիփոթեքային վարկի չմարված գումարի 20 տոկոսը, </w:t>
      </w:r>
    </w:p>
    <w:p w:rsidR="009039BA" w:rsidRPr="009039BA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բ.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2-րդ խմբի հաշմանդամ դարձած զինծառա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softHyphen/>
        <w:t>յողին` հաշմանդամ ճանաչվելու օրվա դրությամբ հի</w:t>
      </w:r>
      <w:r w:rsidR="00A16634">
        <w:rPr>
          <w:rFonts w:ascii="GHEA Grapalat" w:hAnsi="GHEA Grapalat" w:cs="GHEA Grapalat"/>
          <w:sz w:val="23"/>
          <w:szCs w:val="23"/>
          <w:lang w:val="hy-AM"/>
        </w:rPr>
        <w:t>փոթեքային վարկի չմարված գումար</w:t>
      </w:r>
      <w:r w:rsidR="00A16634" w:rsidRPr="00B770C2">
        <w:rPr>
          <w:rFonts w:ascii="GHEA Grapalat" w:hAnsi="GHEA Grapalat" w:cs="GHEA Grapalat"/>
          <w:sz w:val="23"/>
          <w:szCs w:val="23"/>
          <w:lang w:val="hy-AM"/>
        </w:rPr>
        <w:t>ի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 15 տոկոսը:</w:t>
      </w:r>
    </w:p>
    <w:p w:rsidR="00A86E57" w:rsidRPr="00B770C2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1</w:t>
      </w:r>
      <w:r w:rsidR="00A7780E" w:rsidRPr="00B770C2">
        <w:rPr>
          <w:rFonts w:ascii="GHEA Grapalat" w:hAnsi="GHEA Grapalat" w:cs="GHEA Grapalat"/>
          <w:sz w:val="23"/>
          <w:szCs w:val="23"/>
          <w:lang w:val="hy-AM"/>
        </w:rPr>
        <w:t>0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. </w:t>
      </w:r>
      <w:r w:rsidRPr="00B770C2">
        <w:rPr>
          <w:rFonts w:ascii="GHEA Grapalat" w:hAnsi="GHEA Grapalat" w:cs="Courier New"/>
          <w:sz w:val="23"/>
          <w:szCs w:val="23"/>
          <w:lang w:val="hy-AM"/>
        </w:rPr>
        <w:t>Վ</w:t>
      </w:r>
      <w:r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արկավորման ծրագրի ընթացքում </w:t>
      </w:r>
      <w:r w:rsidR="006555A6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զինծառայողի՝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երկարամյա ծառայության կենսաթոշակի անցնելու կամ առողջական վիճակի պատճառով ծառայության համար ոչ պիտանի ճանաչվելու </w:t>
      </w:r>
      <w:r w:rsidR="00FB5BDC" w:rsidRPr="00B770C2">
        <w:rPr>
          <w:rFonts w:ascii="GHEA Grapalat" w:hAnsi="GHEA Grapalat" w:cs="GHEA Grapalat"/>
          <w:sz w:val="23"/>
          <w:szCs w:val="23"/>
          <w:lang w:val="hy-AM"/>
        </w:rPr>
        <w:t xml:space="preserve">(եթե չի սահմանվում հաշմանդամություն) </w:t>
      </w:r>
      <w:r w:rsidR="00423DB5" w:rsidRPr="00B770C2">
        <w:rPr>
          <w:rFonts w:ascii="GHEA Grapalat" w:hAnsi="GHEA Grapalat" w:cs="GHEA Grapalat"/>
          <w:sz w:val="23"/>
          <w:szCs w:val="23"/>
          <w:lang w:val="hy-AM"/>
        </w:rPr>
        <w:t>հիմքերով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զինվորական ծառայությունից արձակվելու </w:t>
      </w:r>
      <w:r w:rsidR="006555A6" w:rsidRPr="00B770C2">
        <w:rPr>
          <w:rFonts w:ascii="GHEA Grapalat" w:hAnsi="GHEA Grapalat" w:cs="GHEA Grapalat"/>
          <w:sz w:val="23"/>
          <w:szCs w:val="23"/>
          <w:lang w:val="hy-AM"/>
        </w:rPr>
        <w:t>կամ 3</w:t>
      </w:r>
      <w:r w:rsidR="006555A6" w:rsidRPr="009039BA">
        <w:rPr>
          <w:rFonts w:ascii="GHEA Grapalat" w:hAnsi="GHEA Grapalat" w:cs="GHEA Grapalat"/>
          <w:sz w:val="23"/>
          <w:szCs w:val="23"/>
          <w:lang w:val="hy-AM"/>
        </w:rPr>
        <w:t>-րդ խմբի հաշմանդամ</w:t>
      </w:r>
      <w:r w:rsidR="006555A6" w:rsidRPr="00B770C2">
        <w:rPr>
          <w:rFonts w:ascii="GHEA Grapalat" w:hAnsi="GHEA Grapalat" w:cs="GHEA Grapalat"/>
          <w:sz w:val="23"/>
          <w:szCs w:val="23"/>
          <w:lang w:val="hy-AM"/>
        </w:rPr>
        <w:t>ություն ունեցող ճանաչվելու</w:t>
      </w:r>
      <w:r w:rsidR="006555A6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դեպք</w:t>
      </w:r>
      <w:r w:rsidR="00C963CB" w:rsidRPr="00B770C2">
        <w:rPr>
          <w:rFonts w:ascii="GHEA Grapalat" w:hAnsi="GHEA Grapalat" w:cs="GHEA Grapalat"/>
          <w:sz w:val="23"/>
          <w:szCs w:val="23"/>
          <w:lang w:val="hy-AM"/>
        </w:rPr>
        <w:t>եր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C963CB" w:rsidRPr="009039BA">
        <w:rPr>
          <w:rFonts w:ascii="GHEA Grapalat" w:hAnsi="GHEA Grapalat" w:cs="GHEA Grapalat"/>
          <w:sz w:val="23"/>
          <w:szCs w:val="23"/>
          <w:lang w:val="hy-AM"/>
        </w:rPr>
        <w:t>պետ</w:t>
      </w:r>
      <w:r w:rsidR="00C963CB" w:rsidRPr="00B770C2">
        <w:rPr>
          <w:rFonts w:ascii="GHEA Grapalat" w:hAnsi="GHEA Grapalat" w:cs="GHEA Grapalat"/>
          <w:sz w:val="23"/>
          <w:szCs w:val="23"/>
          <w:lang w:val="hy-AM"/>
        </w:rPr>
        <w:t>ական բյուջեի միջոցների հաշվին</w:t>
      </w:r>
      <w:r w:rsidR="00C963CB" w:rsidRPr="009039BA">
        <w:rPr>
          <w:rFonts w:ascii="GHEA Grapalat" w:hAnsi="GHEA Grapalat" w:cs="GHEA Grapalat"/>
          <w:sz w:val="23"/>
          <w:szCs w:val="23"/>
          <w:lang w:val="hy-AM"/>
        </w:rPr>
        <w:t xml:space="preserve"> իրականացվում է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հիփոթեքային վարկի մայր գումարի մարում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՝ </w:t>
      </w:r>
      <w:r w:rsidR="006555A6" w:rsidRPr="00B770C2">
        <w:rPr>
          <w:rFonts w:ascii="GHEA Grapalat" w:hAnsi="GHEA Grapalat" w:cs="GHEA Grapalat"/>
          <w:sz w:val="23"/>
          <w:szCs w:val="23"/>
          <w:lang w:val="hy-AM"/>
        </w:rPr>
        <w:t xml:space="preserve">համապատասխանաբար զինվորական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ծառայությունից արձակվելու </w:t>
      </w:r>
      <w:r w:rsidR="006555A6" w:rsidRPr="00B770C2">
        <w:rPr>
          <w:rFonts w:ascii="GHEA Grapalat" w:hAnsi="GHEA Grapalat" w:cs="GHEA Grapalat"/>
          <w:sz w:val="23"/>
          <w:szCs w:val="23"/>
          <w:lang w:val="hy-AM"/>
        </w:rPr>
        <w:t>կամ 3</w:t>
      </w:r>
      <w:r w:rsidR="006555A6" w:rsidRPr="009039BA">
        <w:rPr>
          <w:rFonts w:ascii="GHEA Grapalat" w:hAnsi="GHEA Grapalat" w:cs="GHEA Grapalat"/>
          <w:sz w:val="23"/>
          <w:szCs w:val="23"/>
          <w:lang w:val="hy-AM"/>
        </w:rPr>
        <w:t>-րդ խմբի հաշմանդամ</w:t>
      </w:r>
      <w:r w:rsidR="006555A6" w:rsidRPr="00B770C2">
        <w:rPr>
          <w:rFonts w:ascii="GHEA Grapalat" w:hAnsi="GHEA Grapalat" w:cs="GHEA Grapalat"/>
          <w:sz w:val="23"/>
          <w:szCs w:val="23"/>
          <w:lang w:val="hy-AM"/>
        </w:rPr>
        <w:t>ություն ունեցող ճանաչվելու</w:t>
      </w:r>
      <w:r w:rsidR="006555A6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 xml:space="preserve">օրվա դրությամբ հիփոթեքային վարկի չմարված գումարի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1</w:t>
      </w:r>
      <w:r w:rsidRPr="009039BA">
        <w:rPr>
          <w:rFonts w:ascii="GHEA Grapalat" w:hAnsi="GHEA Grapalat" w:cs="GHEA Grapalat"/>
          <w:sz w:val="23"/>
          <w:szCs w:val="23"/>
          <w:lang w:val="hy-AM"/>
        </w:rPr>
        <w:t>0 տոկոսը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9039BA" w:rsidRPr="00B770C2" w:rsidRDefault="00A86E57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11. Սույն ծրագրի 8-10-րդ կետերում նշված դեպքերում</w:t>
      </w:r>
      <w:r w:rsidR="003179C5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3179C5" w:rsidRPr="009039BA">
        <w:rPr>
          <w:rFonts w:ascii="GHEA Grapalat" w:hAnsi="GHEA Grapalat" w:cs="GHEA Grapalat"/>
          <w:sz w:val="23"/>
          <w:szCs w:val="23"/>
          <w:lang w:val="hy-AM"/>
        </w:rPr>
        <w:t>պետ</w:t>
      </w:r>
      <w:r w:rsidR="003179C5" w:rsidRPr="00B770C2">
        <w:rPr>
          <w:rFonts w:ascii="GHEA Grapalat" w:hAnsi="GHEA Grapalat" w:cs="GHEA Grapalat"/>
          <w:sz w:val="23"/>
          <w:szCs w:val="23"/>
          <w:lang w:val="hy-AM"/>
        </w:rPr>
        <w:t>ական բյուջեի միջոցների հաշվին</w:t>
      </w:r>
      <w:r w:rsidR="003179C5" w:rsidRPr="009039BA">
        <w:rPr>
          <w:rFonts w:ascii="GHEA Grapalat" w:hAnsi="GHEA Grapalat" w:cs="GHEA Grapalat"/>
          <w:sz w:val="23"/>
          <w:szCs w:val="23"/>
          <w:lang w:val="hy-AM"/>
        </w:rPr>
        <w:t xml:space="preserve"> հիփոթեքային վարկի մայր գումարի մարում</w:t>
      </w:r>
      <w:r w:rsidR="003179C5" w:rsidRPr="00B770C2">
        <w:rPr>
          <w:rFonts w:ascii="GHEA Grapalat" w:hAnsi="GHEA Grapalat" w:cs="GHEA Grapalat"/>
          <w:sz w:val="23"/>
          <w:szCs w:val="23"/>
          <w:lang w:val="hy-AM"/>
        </w:rPr>
        <w:t xml:space="preserve">ն </w:t>
      </w:r>
      <w:r w:rsidR="003179C5" w:rsidRPr="009039BA">
        <w:rPr>
          <w:rFonts w:ascii="GHEA Grapalat" w:hAnsi="GHEA Grapalat" w:cs="GHEA Grapalat"/>
          <w:sz w:val="23"/>
          <w:szCs w:val="23"/>
          <w:lang w:val="hy-AM"/>
        </w:rPr>
        <w:t>իրականացվում է</w:t>
      </w:r>
      <w:r w:rsidR="003179C5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661585" w:rsidRPr="00B770C2">
        <w:rPr>
          <w:rFonts w:ascii="GHEA Grapalat" w:hAnsi="GHEA Grapalat" w:cs="GHEA Grapalat"/>
          <w:sz w:val="23"/>
          <w:szCs w:val="23"/>
          <w:lang w:val="hy-AM"/>
        </w:rPr>
        <w:t>զինծառայողի և (կամ) զինծառայողի ընտանիքի անդամի դիմումի հիման վրա՝ դիմումը համապատասխան մարմնում մուտք լինելու օրվանից 30 բանկային օրվա ընթացքում: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</w:p>
    <w:p w:rsidR="001C5342" w:rsidRPr="00B770C2" w:rsidRDefault="009039BA" w:rsidP="009039BA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1</w:t>
      </w:r>
      <w:r w:rsidR="00661585" w:rsidRPr="00B770C2">
        <w:rPr>
          <w:rFonts w:ascii="GHEA Grapalat" w:hAnsi="GHEA Grapalat" w:cs="GHEA Grapalat"/>
          <w:sz w:val="23"/>
          <w:szCs w:val="23"/>
          <w:lang w:val="hy-AM"/>
        </w:rPr>
        <w:t>2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. </w:t>
      </w:r>
      <w:r w:rsidR="002378D1" w:rsidRPr="00B770C2">
        <w:rPr>
          <w:rFonts w:ascii="GHEA Grapalat" w:hAnsi="GHEA Grapalat" w:cs="GHEA Grapalat"/>
          <w:sz w:val="23"/>
          <w:szCs w:val="23"/>
          <w:lang w:val="hy-AM"/>
        </w:rPr>
        <w:t>Սույն ծրագր</w:t>
      </w:r>
      <w:r w:rsidR="00A7780E" w:rsidRPr="00B770C2">
        <w:rPr>
          <w:rFonts w:ascii="GHEA Grapalat" w:hAnsi="GHEA Grapalat" w:cs="GHEA Grapalat"/>
          <w:sz w:val="23"/>
          <w:szCs w:val="23"/>
          <w:lang w:val="hy-AM"/>
        </w:rPr>
        <w:t>ի 8-10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-րդ կետերում նշված, ինչպես նաև օրենքով սահմանված այլ հիմքով զինվորական ծառայությունից արձակվելու դեպքերում </w:t>
      </w:r>
      <w:r w:rsidR="001B5C22" w:rsidRPr="00B770C2">
        <w:rPr>
          <w:rFonts w:ascii="GHEA Grapalat" w:hAnsi="GHEA Grapalat" w:cs="GHEA Grapalat"/>
          <w:sz w:val="23"/>
          <w:szCs w:val="23"/>
          <w:lang w:val="hy-AM"/>
        </w:rPr>
        <w:t>զինծառայողի համար դադարում է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պետության կողմից 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վարկի տոկոսի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սուբսիդավոր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>ման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1B5C22" w:rsidRPr="00B770C2">
        <w:rPr>
          <w:rFonts w:ascii="GHEA Grapalat" w:hAnsi="GHEA Grapalat" w:cs="GHEA Grapalat"/>
          <w:sz w:val="23"/>
          <w:szCs w:val="23"/>
          <w:lang w:val="hy-AM"/>
        </w:rPr>
        <w:t>պայման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>ը</w:t>
      </w:r>
      <w:r w:rsidR="001B5C22" w:rsidRPr="00B770C2">
        <w:rPr>
          <w:rFonts w:ascii="GHEA Grapalat" w:hAnsi="GHEA Grapalat" w:cs="GHEA Grapalat"/>
          <w:sz w:val="23"/>
          <w:szCs w:val="23"/>
          <w:lang w:val="hy-AM"/>
        </w:rPr>
        <w:t>, իսկ եկամտա</w:t>
      </w:r>
      <w:r w:rsidR="00786705" w:rsidRPr="00B770C2">
        <w:rPr>
          <w:rFonts w:ascii="GHEA Grapalat" w:hAnsi="GHEA Grapalat" w:cs="GHEA Grapalat"/>
          <w:sz w:val="23"/>
          <w:szCs w:val="23"/>
          <w:lang w:val="hy-AM"/>
        </w:rPr>
        <w:t xml:space="preserve">յին </w:t>
      </w:r>
      <w:r w:rsidR="001B5C22" w:rsidRPr="00B770C2">
        <w:rPr>
          <w:rFonts w:ascii="GHEA Grapalat" w:hAnsi="GHEA Grapalat" w:cs="GHEA Grapalat"/>
          <w:sz w:val="23"/>
          <w:szCs w:val="23"/>
          <w:lang w:val="hy-AM"/>
        </w:rPr>
        <w:t>հարկի վերադարձման գործընթացն իրականացվում է օրենքով սահմանված կարգով</w:t>
      </w:r>
      <w:r w:rsidR="009F0E6E" w:rsidRPr="00B770C2">
        <w:rPr>
          <w:rFonts w:ascii="GHEA Grapalat" w:hAnsi="GHEA Grapalat" w:cs="GHEA Grapalat"/>
          <w:sz w:val="23"/>
          <w:szCs w:val="23"/>
          <w:lang w:val="hy-AM"/>
        </w:rPr>
        <w:t xml:space="preserve"> (զինվորական ծառայությունից արձակվելու</w:t>
      </w:r>
      <w:r w:rsidR="00731649" w:rsidRPr="00B770C2">
        <w:rPr>
          <w:rFonts w:ascii="GHEA Grapalat" w:hAnsi="GHEA Grapalat" w:cs="GHEA Grapalat"/>
          <w:sz w:val="23"/>
          <w:szCs w:val="23"/>
          <w:lang w:val="hy-AM"/>
        </w:rPr>
        <w:t>ց</w:t>
      </w:r>
      <w:r w:rsidR="009F0E6E" w:rsidRPr="00B770C2">
        <w:rPr>
          <w:rFonts w:ascii="GHEA Grapalat" w:hAnsi="GHEA Grapalat" w:cs="GHEA Grapalat"/>
          <w:sz w:val="23"/>
          <w:szCs w:val="23"/>
          <w:lang w:val="hy-AM"/>
        </w:rPr>
        <w:t xml:space="preserve"> հետո վարձու աշխատող հանդիսանալու դեպքում)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:</w:t>
      </w:r>
      <w:r w:rsidR="001A2E86" w:rsidRPr="00B770C2">
        <w:rPr>
          <w:rFonts w:ascii="GHEA Grapalat" w:hAnsi="GHEA Grapalat" w:cs="GHEA Grapalat"/>
          <w:sz w:val="23"/>
          <w:szCs w:val="23"/>
          <w:lang w:val="hy-AM"/>
        </w:rPr>
        <w:t xml:space="preserve"> Սույն կետի </w:t>
      </w:r>
      <w:r w:rsidR="00570AD5" w:rsidRPr="00B770C2">
        <w:rPr>
          <w:rFonts w:ascii="GHEA Grapalat" w:hAnsi="GHEA Grapalat" w:cs="GHEA Grapalat"/>
          <w:sz w:val="23"/>
          <w:szCs w:val="23"/>
          <w:lang w:val="hy-AM"/>
        </w:rPr>
        <w:t>համաձայն պետության կողմից վարկի տոկոսի սուբսիդավորումը չի դադարում</w:t>
      </w:r>
      <w:r w:rsidR="001A2E86" w:rsidRPr="00B770C2">
        <w:rPr>
          <w:rFonts w:ascii="GHEA Grapalat" w:hAnsi="GHEA Grapalat" w:cs="GHEA Grapalat"/>
          <w:sz w:val="23"/>
          <w:szCs w:val="23"/>
          <w:lang w:val="hy-AM"/>
        </w:rPr>
        <w:t>, եթե զինծառայողի հետ համավարկառու է հաշվառվել զինծառայողի՝ զինծառայ</w:t>
      </w:r>
      <w:r w:rsidR="00731649" w:rsidRPr="00B770C2">
        <w:rPr>
          <w:rFonts w:ascii="GHEA Grapalat" w:hAnsi="GHEA Grapalat" w:cs="GHEA Grapalat"/>
          <w:sz w:val="23"/>
          <w:szCs w:val="23"/>
          <w:lang w:val="hy-AM"/>
        </w:rPr>
        <w:t>ող հանդիսացող ընտանիքի անդամը: Զինծառայողի՝ զինվորական ծառայությունից արձակվելու դեպքում, համապատասխան մարմինն այդ մասին 5 աշխատանքային օրվա ընթացքում պարտավոր է տեղեկացնել վերաֆինանսավորող կազմակերպությանը:</w:t>
      </w:r>
    </w:p>
    <w:p w:rsidR="00786705" w:rsidRPr="00B770C2" w:rsidRDefault="00661585" w:rsidP="00B443B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13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. </w:t>
      </w:r>
      <w:r w:rsidR="001C5342" w:rsidRPr="00B770C2">
        <w:rPr>
          <w:rFonts w:ascii="GHEA Grapalat" w:hAnsi="GHEA Grapalat" w:cs="Courier New"/>
          <w:sz w:val="23"/>
          <w:szCs w:val="23"/>
          <w:lang w:val="hy-AM"/>
        </w:rPr>
        <w:t>Վ</w:t>
      </w:r>
      <w:r w:rsidR="001C5342" w:rsidRPr="00B770C2">
        <w:rPr>
          <w:rFonts w:ascii="GHEA Grapalat" w:hAnsi="GHEA Grapalat" w:cs="GHEA Grapalat"/>
          <w:bCs/>
          <w:sz w:val="23"/>
          <w:szCs w:val="23"/>
          <w:lang w:val="hy-AM"/>
        </w:rPr>
        <w:t xml:space="preserve">արկավորման ծրագրի ընթացքում 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>զինվորական ծառայությու</w:t>
      </w:r>
      <w:r w:rsidR="00402C9F" w:rsidRPr="00B770C2">
        <w:rPr>
          <w:rFonts w:ascii="GHEA Grapalat" w:hAnsi="GHEA Grapalat" w:cs="GHEA Grapalat"/>
          <w:sz w:val="23"/>
          <w:szCs w:val="23"/>
          <w:lang w:val="hy-AM"/>
        </w:rPr>
        <w:t>նից արձակվելուց հետո կրկին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 զինվորական ծառայության անցնելու դեպքում զինծառայողի համար </w:t>
      </w:r>
      <w:r w:rsidR="009F0E6E" w:rsidRPr="00B770C2">
        <w:rPr>
          <w:rFonts w:ascii="GHEA Grapalat" w:hAnsi="GHEA Grapalat" w:cs="GHEA Grapalat"/>
          <w:sz w:val="23"/>
          <w:szCs w:val="23"/>
          <w:lang w:val="hy-AM"/>
        </w:rPr>
        <w:t>կրկին ծագում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 են </w:t>
      </w:r>
      <w:r w:rsidR="00363D65" w:rsidRPr="00B770C2">
        <w:rPr>
          <w:rFonts w:ascii="GHEA Grapalat" w:hAnsi="GHEA Grapalat" w:cs="GHEA Grapalat"/>
          <w:sz w:val="23"/>
          <w:szCs w:val="23"/>
          <w:lang w:val="hy-AM"/>
        </w:rPr>
        <w:t xml:space="preserve">սույն որոշմամբ սահմանված կարգով 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>պետության կողմից</w:t>
      </w:r>
      <w:r w:rsidR="00363D65" w:rsidRPr="00B770C2">
        <w:rPr>
          <w:rFonts w:ascii="GHEA Grapalat" w:hAnsi="GHEA Grapalat" w:cs="GHEA Grapalat"/>
          <w:sz w:val="23"/>
          <w:szCs w:val="23"/>
          <w:lang w:val="hy-AM"/>
        </w:rPr>
        <w:t xml:space="preserve"> վարկի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 տոկոսի սուբսիդավորման և եկամտա</w:t>
      </w:r>
      <w:r w:rsidR="00786705" w:rsidRPr="00B770C2">
        <w:rPr>
          <w:rFonts w:ascii="GHEA Grapalat" w:hAnsi="GHEA Grapalat" w:cs="GHEA Grapalat"/>
          <w:sz w:val="23"/>
          <w:szCs w:val="23"/>
          <w:lang w:val="hy-AM"/>
        </w:rPr>
        <w:t xml:space="preserve">յին հարկի վերադարձման պայմանները: Սույն կետի դրույթները գործում են նաև զինծառայողին </w:t>
      </w:r>
      <w:r w:rsidR="00786705" w:rsidRPr="00B770C2">
        <w:rPr>
          <w:rFonts w:ascii="GHEA Grapalat" w:hAnsi="GHEA Grapalat" w:cs="GHEA Grapalat"/>
          <w:sz w:val="23"/>
          <w:szCs w:val="23"/>
          <w:lang w:val="hy-AM"/>
        </w:rPr>
        <w:lastRenderedPageBreak/>
        <w:t>զինվորական ծառայությունից անհիմն արձակելու և հետագայում զինվորական ծառայությունում վերականգնելու դեպքում՝ անհիմն արձակված լինելու ժամանակահատվածի համար:</w:t>
      </w:r>
      <w:r w:rsidR="001C5342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9039BA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</w:p>
    <w:p w:rsidR="00342DD2" w:rsidRPr="00B770C2" w:rsidRDefault="00342DD2" w:rsidP="00B443B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342DD2" w:rsidRPr="00B770C2" w:rsidRDefault="00342DD2" w:rsidP="00B443B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342DD2" w:rsidRPr="00B770C2" w:rsidRDefault="00342DD2" w:rsidP="00B443B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342DD2" w:rsidRPr="00B770C2" w:rsidRDefault="00342DD2" w:rsidP="00B443B0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035308" w:rsidRPr="00B770C2" w:rsidRDefault="00556286" w:rsidP="0050413F">
      <w:pPr>
        <w:spacing w:after="0"/>
        <w:ind w:firstLine="360"/>
        <w:jc w:val="right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Հավելված N 2                </w:t>
      </w:r>
      <w:r w:rsidRPr="00E0489D">
        <w:rPr>
          <w:rFonts w:ascii="Arial" w:hAnsi="Arial" w:cs="Arial"/>
          <w:sz w:val="23"/>
          <w:szCs w:val="23"/>
          <w:lang w:val="hy-AM" w:eastAsia="ru-RU"/>
        </w:rPr>
        <w:t> 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br/>
        <w:t xml:space="preserve">ՀՀ կառավարության </w:t>
      </w:r>
      <w:r w:rsidR="00035308" w:rsidRPr="00B770C2">
        <w:rPr>
          <w:rFonts w:ascii="GHEA Grapalat" w:hAnsi="GHEA Grapalat" w:cs="GHEA Grapalat"/>
          <w:sz w:val="23"/>
          <w:szCs w:val="23"/>
          <w:lang w:val="hy-AM" w:eastAsia="ru-RU"/>
        </w:rPr>
        <w:t>2018թ.</w:t>
      </w:r>
    </w:p>
    <w:p w:rsidR="00556286" w:rsidRPr="00E0489D" w:rsidRDefault="00556286" w:rsidP="0050413F">
      <w:pPr>
        <w:spacing w:after="0"/>
        <w:ind w:firstLine="360"/>
        <w:jc w:val="right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N ______  </w:t>
      </w:r>
      <w:r w:rsidR="00C9275E">
        <w:rPr>
          <w:rFonts w:ascii="GHEA Grapalat" w:hAnsi="GHEA Grapalat" w:cs="GHEA Grapalat"/>
          <w:sz w:val="23"/>
          <w:szCs w:val="23"/>
          <w:lang w:eastAsia="ru-RU"/>
        </w:rPr>
        <w:t>-Ն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որոշման</w:t>
      </w:r>
    </w:p>
    <w:p w:rsidR="00556286" w:rsidRPr="00E0489D" w:rsidRDefault="00556286" w:rsidP="0050413F">
      <w:pPr>
        <w:spacing w:after="0"/>
        <w:ind w:firstLine="360"/>
        <w:jc w:val="center"/>
        <w:rPr>
          <w:rFonts w:ascii="GHEA Grapalat" w:hAnsi="GHEA Grapalat" w:cs="GHEA Grapalat"/>
          <w:b/>
          <w:bCs/>
          <w:sz w:val="10"/>
          <w:szCs w:val="10"/>
          <w:lang w:val="hy-AM"/>
        </w:rPr>
      </w:pPr>
    </w:p>
    <w:p w:rsidR="00556286" w:rsidRPr="00E0489D" w:rsidRDefault="00556286" w:rsidP="0050413F">
      <w:pPr>
        <w:shd w:val="clear" w:color="auto" w:fill="FFFFFF"/>
        <w:spacing w:after="0"/>
        <w:ind w:firstLine="360"/>
        <w:rPr>
          <w:rFonts w:ascii="GHEA Grapalat" w:hAnsi="GHEA Grapalat" w:cs="GHEA Grapalat"/>
          <w:color w:val="000000"/>
          <w:sz w:val="10"/>
          <w:szCs w:val="10"/>
          <w:lang w:val="hy-AM" w:eastAsia="ru-RU"/>
        </w:rPr>
      </w:pPr>
      <w:r w:rsidRPr="00E0489D">
        <w:rPr>
          <w:rFonts w:ascii="Arial" w:hAnsi="Arial" w:cs="Arial"/>
          <w:color w:val="000000"/>
          <w:sz w:val="23"/>
          <w:szCs w:val="23"/>
          <w:lang w:val="hy-AM" w:eastAsia="ru-RU"/>
        </w:rPr>
        <w:t> </w:t>
      </w:r>
    </w:p>
    <w:p w:rsidR="00556286" w:rsidRPr="00B770C2" w:rsidRDefault="001333AF" w:rsidP="00AE7E77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ՊԱՇՏՊԱՆՈՒԹՅԱՆ ՆԱԽԱՐԱՐՈՒԹՅԱՆ ՀԱՄԱԿԱՐԳԻ </w:t>
      </w:r>
      <w:r w:rsidR="009D7F2B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ՍՊԱՅԱԿԱՆ</w:t>
      </w:r>
      <w:r w:rsidR="00AE7E77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</w:t>
      </w:r>
      <w:r w:rsidR="005C5DB2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ԵՎ ԱՎԱԳ ԵՆԹԱՍՊԱՅԱԿԱՆ 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ԿԱԶՄ</w:t>
      </w:r>
      <w:r w:rsidR="005C5DB2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ԵՐ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Ի</w:t>
      </w:r>
      <w:r w:rsidR="00AE7E77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</w:t>
      </w:r>
      <w:r w:rsidR="009D7F2B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ՊԱՅՄԱՆԱԳՐԱՅԻՆ </w:t>
      </w:r>
      <w:r w:rsidR="00AE7E77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ԶԻՆԾԱՌԱՅՈՂՆԵՐԻ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ԿՈՂՄԻՑ ԲՆԱԿԱՐԱՆ ԿԱՄ ԲՆԱԿԵԼԻ ՏՈՒՆ </w:t>
      </w:r>
      <w:r w:rsidR="0019158C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ՁԵՌՔ ԲԵՐԵԼՈՒ </w:t>
      </w:r>
      <w:r w:rsidR="009D7F2B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ԿԱՄ ԲՆԱԿԵԼԻ ՏՈՒՆ ԿԱՌՈՒՑԵԼՈՒ 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ՆՊԱՏԱԿՈՎ ՄԱՏՉԵԼԻ ԵՎ</w:t>
      </w:r>
      <w:r w:rsidR="00AE7E77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 ԱՐՏՈՆՅԱԼ ՊԱՅՄԱՆՆԵՐՈՎ 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 xml:space="preserve">ԵՐԿԱՐԱԺԱՄԿԵՏ </w:t>
      </w:r>
      <w:r w:rsidR="00402C9F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ՀԻ</w:t>
      </w:r>
      <w:r w:rsidR="00402C9F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Փ</w:t>
      </w:r>
      <w:r w:rsidR="00AE7E77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Ո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Թ</w:t>
      </w:r>
      <w:r w:rsidR="00AE7E77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Ե</w:t>
      </w:r>
      <w:r w:rsidR="00AE7E77" w:rsidRPr="00B770C2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Ք</w:t>
      </w:r>
      <w:r w:rsidR="00AE7E77" w:rsidRPr="009039BA">
        <w:rPr>
          <w:rFonts w:ascii="GHEA Grapalat" w:hAnsi="GHEA Grapalat" w:cs="GHEA Grapalat"/>
          <w:b/>
          <w:bCs/>
          <w:color w:val="000000"/>
          <w:sz w:val="23"/>
          <w:szCs w:val="23"/>
          <w:lang w:val="hy-AM" w:eastAsia="ru-RU"/>
        </w:rPr>
        <w:t>ԱՅԻՆ ՎԱՐԿԱՎՈՐՄԱՆ ԿԱՐԳԸ  ԵՎ  ՊԱՅՄԱՆՆԵՐԸ</w:t>
      </w:r>
    </w:p>
    <w:p w:rsidR="00AE7E77" w:rsidRPr="00B770C2" w:rsidRDefault="00AE7E77" w:rsidP="00AE7E77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556286" w:rsidRPr="00E0489D" w:rsidRDefault="00556286" w:rsidP="0050413F">
      <w:pPr>
        <w:shd w:val="clear" w:color="auto" w:fill="FFFFFF"/>
        <w:spacing w:after="0"/>
        <w:ind w:firstLine="360"/>
        <w:rPr>
          <w:rFonts w:ascii="GHEA Grapalat" w:hAnsi="GHEA Grapalat" w:cs="GHEA Grapalat"/>
          <w:sz w:val="10"/>
          <w:szCs w:val="10"/>
          <w:lang w:val="hy-AM" w:eastAsia="ru-RU"/>
        </w:rPr>
      </w:pPr>
    </w:p>
    <w:p w:rsidR="00556286" w:rsidRPr="00E0489D" w:rsidRDefault="00556286" w:rsidP="0050413F">
      <w:pPr>
        <w:shd w:val="clear" w:color="auto" w:fill="FFFFFF"/>
        <w:spacing w:after="0"/>
        <w:ind w:firstLine="360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b/>
          <w:bCs/>
          <w:sz w:val="23"/>
          <w:szCs w:val="23"/>
          <w:lang w:val="hy-AM"/>
        </w:rPr>
        <w:t>I. ԸՆԴՀԱՆՈՒՐ ԴՐՈՒՅԹՆԵՐ</w:t>
      </w:r>
    </w:p>
    <w:p w:rsidR="00556286" w:rsidRPr="00E0489D" w:rsidRDefault="00556286" w:rsidP="0050413F">
      <w:pPr>
        <w:shd w:val="clear" w:color="auto" w:fill="FFFFFF"/>
        <w:spacing w:after="0"/>
        <w:ind w:firstLine="360"/>
        <w:rPr>
          <w:rFonts w:ascii="GHEA Grapalat" w:hAnsi="GHEA Grapalat" w:cs="GHEA Grapalat"/>
          <w:b/>
          <w:bCs/>
          <w:sz w:val="10"/>
          <w:szCs w:val="10"/>
          <w:lang w:val="hy-AM"/>
        </w:rPr>
      </w:pPr>
    </w:p>
    <w:p w:rsidR="00556286" w:rsidRPr="00E0489D" w:rsidRDefault="00556286" w:rsidP="00015EC7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>1. Սույն կարգով կարգավորվում են պաշտպա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>նության նախարարության</w:t>
      </w:r>
      <w:r w:rsidR="001333AF" w:rsidRPr="00B770C2">
        <w:rPr>
          <w:rFonts w:ascii="GHEA Grapalat" w:hAnsi="GHEA Grapalat" w:cs="GHEA Grapalat"/>
          <w:sz w:val="23"/>
          <w:szCs w:val="23"/>
          <w:lang w:val="hy-AM"/>
        </w:rPr>
        <w:t xml:space="preserve"> համակարգի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սպայական 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 xml:space="preserve">և ավագ ենթասպայական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կազմ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>եր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ի </w:t>
      </w:r>
      <w:r w:rsidR="00EA3742" w:rsidRPr="00B770C2">
        <w:rPr>
          <w:rFonts w:ascii="GHEA Grapalat" w:hAnsi="GHEA Grapalat" w:cs="GHEA Grapalat"/>
          <w:sz w:val="23"/>
          <w:szCs w:val="23"/>
          <w:lang w:val="hy-AM"/>
        </w:rPr>
        <w:t xml:space="preserve">պայմանագրային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զինծառա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յողներին </w:t>
      </w:r>
      <w:r w:rsidR="00097D83" w:rsidRPr="009039BA">
        <w:rPr>
          <w:rFonts w:ascii="GHEA Grapalat" w:hAnsi="GHEA Grapalat" w:cs="GHEA Grapalat"/>
          <w:sz w:val="23"/>
          <w:szCs w:val="23"/>
          <w:lang w:val="hy-AM"/>
        </w:rPr>
        <w:t>Հայաստանի Հանրապետության տարածքում բազմա</w:t>
      </w:r>
      <w:r w:rsidR="00097D83" w:rsidRPr="009039BA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բնակարան բնակելի շենքում բնակարան կամ Հայաստանի Հանրապետության տարածքում բնակելի տուն </w:t>
      </w:r>
      <w:r w:rsidR="0019158C" w:rsidRPr="009039BA">
        <w:rPr>
          <w:rFonts w:ascii="GHEA Grapalat" w:hAnsi="GHEA Grapalat" w:cs="GHEA Grapalat"/>
          <w:sz w:val="23"/>
          <w:szCs w:val="23"/>
          <w:lang w:val="hy-AM"/>
        </w:rPr>
        <w:t>ձեռք բերելու</w:t>
      </w:r>
      <w:r w:rsidR="009D7F2B" w:rsidRPr="00B770C2">
        <w:rPr>
          <w:rFonts w:ascii="GHEA Grapalat" w:hAnsi="GHEA Grapalat" w:cs="GHEA Grapalat"/>
          <w:sz w:val="23"/>
          <w:szCs w:val="23"/>
          <w:lang w:val="hy-AM"/>
        </w:rPr>
        <w:t xml:space="preserve"> կամ բնակելի տուն կառուցելու</w:t>
      </w:r>
      <w:r w:rsidR="00097D83" w:rsidRPr="009039BA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097D83" w:rsidRPr="00B770C2">
        <w:rPr>
          <w:rFonts w:ascii="GHEA Grapalat" w:hAnsi="GHEA Grapalat" w:cs="GHEA Grapalat"/>
          <w:sz w:val="23"/>
          <w:szCs w:val="23"/>
          <w:lang w:val="hy-AM"/>
        </w:rPr>
        <w:t xml:space="preserve">(այսուհետ՝ բնակարանի կամ բնակելի տան </w:t>
      </w:r>
      <w:r w:rsidR="0019158C" w:rsidRPr="00B770C2">
        <w:rPr>
          <w:rFonts w:ascii="GHEA Grapalat" w:hAnsi="GHEA Grapalat" w:cs="GHEA Grapalat"/>
          <w:sz w:val="23"/>
          <w:szCs w:val="23"/>
          <w:lang w:val="hy-AM"/>
        </w:rPr>
        <w:t>ձեռքբերում</w:t>
      </w:r>
      <w:r w:rsidR="00097D83" w:rsidRPr="00B770C2">
        <w:rPr>
          <w:rFonts w:ascii="GHEA Grapalat" w:hAnsi="GHEA Grapalat" w:cs="GHEA Grapalat"/>
          <w:sz w:val="23"/>
          <w:szCs w:val="23"/>
          <w:lang w:val="hy-AM"/>
        </w:rPr>
        <w:t xml:space="preserve">)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նպատակով արտոնյալ պայմաններով հիփոթեքային վարկա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>վոր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>ման հետ կապված հարաբե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>րութ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softHyphen/>
        <w:t>յունները:</w:t>
      </w:r>
    </w:p>
    <w:p w:rsidR="00556286" w:rsidRPr="00E0489D" w:rsidRDefault="00556286" w:rsidP="00015EC7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>2. Սույն կարգի կ</w:t>
      </w:r>
      <w:r w:rsidR="00097D83">
        <w:rPr>
          <w:rFonts w:ascii="GHEA Grapalat" w:hAnsi="GHEA Grapalat" w:cs="GHEA Grapalat"/>
          <w:sz w:val="23"/>
          <w:szCs w:val="23"/>
          <w:lang w:val="hy-AM"/>
        </w:rPr>
        <w:t xml:space="preserve">իրառման նպատակներով պետության </w:t>
      </w:r>
      <w:r w:rsidR="00097D83" w:rsidRPr="00B770C2">
        <w:rPr>
          <w:rFonts w:ascii="GHEA Grapalat" w:hAnsi="GHEA Grapalat" w:cs="GHEA Grapalat"/>
          <w:sz w:val="23"/>
          <w:szCs w:val="23"/>
          <w:lang w:val="hy-AM"/>
        </w:rPr>
        <w:t>և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զինծառայողի միջեւ հարաբերությունների գլխավոր սկզբունքները </w:t>
      </w:r>
      <w:r w:rsidR="00097D83">
        <w:rPr>
          <w:rFonts w:ascii="GHEA Grapalat" w:hAnsi="GHEA Grapalat" w:cs="GHEA Grapalat"/>
          <w:sz w:val="23"/>
          <w:szCs w:val="23"/>
          <w:lang w:val="hy-AM"/>
        </w:rPr>
        <w:t xml:space="preserve">զինծառայողի վճարունակությունը </w:t>
      </w:r>
      <w:r w:rsidR="00097D83" w:rsidRPr="00B770C2">
        <w:rPr>
          <w:rFonts w:ascii="GHEA Grapalat" w:hAnsi="GHEA Grapalat" w:cs="GHEA Grapalat"/>
          <w:sz w:val="23"/>
          <w:szCs w:val="23"/>
          <w:lang w:val="hy-AM"/>
        </w:rPr>
        <w:t>և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նրա կողմից ստանձնված պարտավորությունների կատարման պատշաճությունն են:</w:t>
      </w:r>
    </w:p>
    <w:p w:rsidR="00556286" w:rsidRPr="00E0489D" w:rsidRDefault="00556286" w:rsidP="00015EC7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>3.</w:t>
      </w:r>
      <w:r w:rsidRPr="00E0489D">
        <w:rPr>
          <w:rFonts w:ascii="Courier New" w:hAnsi="Courier New" w:cs="Courier New"/>
          <w:sz w:val="23"/>
          <w:szCs w:val="23"/>
          <w:lang w:val="hy-AM"/>
        </w:rPr>
        <w:t> 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Զինծառայողի համաձայնության դեպքում՝ նրա ընտանիքի անդամները</w:t>
      </w:r>
      <w:r w:rsidR="008D33BB" w:rsidRPr="00B770C2">
        <w:rPr>
          <w:rFonts w:ascii="GHEA Grapalat" w:hAnsi="GHEA Grapalat" w:cs="GHEA Grapalat"/>
          <w:sz w:val="23"/>
          <w:szCs w:val="23"/>
          <w:lang w:val="hy-AM"/>
        </w:rPr>
        <w:t>,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ովքեր պատրաստ են զինծառայողի </w:t>
      </w:r>
      <w:r w:rsidR="0019158C" w:rsidRPr="00B770C2">
        <w:rPr>
          <w:rFonts w:ascii="GHEA Grapalat" w:hAnsi="GHEA Grapalat" w:cs="GHEA Grapalat"/>
          <w:sz w:val="23"/>
          <w:szCs w:val="23"/>
          <w:lang w:val="hy-AM"/>
        </w:rPr>
        <w:t xml:space="preserve">բնակարանի կամ բնակելի տան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ձեռքբերման</w:t>
      </w:r>
      <w:r w:rsidR="00097D83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համար մասնակցել գնման ֆինանսավորմանը</w:t>
      </w:r>
      <w:r w:rsidR="008D33BB" w:rsidRPr="00B770C2">
        <w:rPr>
          <w:rFonts w:ascii="GHEA Grapalat" w:hAnsi="GHEA Grapalat" w:cs="GHEA Grapalat"/>
          <w:sz w:val="23"/>
          <w:szCs w:val="23"/>
          <w:lang w:val="hy-AM"/>
        </w:rPr>
        <w:t>,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կարող են ներառվել որպես համավարկառուներ: </w:t>
      </w:r>
    </w:p>
    <w:p w:rsidR="00556286" w:rsidRPr="00E0489D" w:rsidRDefault="00402C9F" w:rsidP="00015EC7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>
        <w:rPr>
          <w:rFonts w:ascii="GHEA Grapalat" w:hAnsi="GHEA Grapalat" w:cs="GHEA Grapalat"/>
          <w:sz w:val="23"/>
          <w:szCs w:val="23"/>
          <w:lang w:val="hy-AM" w:eastAsia="ru-RU"/>
        </w:rPr>
        <w:t>4. Ծրագրի շրջանակում տրամադրված հի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փ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>ոթեքային վարկի սպասարկման ըն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թաց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քում զինծառայողի ցանկությամբ և 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համագործակցող 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վարկատու կազմակերպության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 համաձայնությամբ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հա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մավարկառուն (համավարկառուները) կարող է (կարող են) փոխվել, եթե </w:t>
      </w:r>
      <w:r w:rsidR="006653B3" w:rsidRPr="00B770C2">
        <w:rPr>
          <w:rFonts w:ascii="GHEA Grapalat" w:hAnsi="GHEA Grapalat" w:cs="GHEA Grapalat"/>
          <w:sz w:val="23"/>
          <w:szCs w:val="23"/>
          <w:lang w:val="hy-AM" w:eastAsia="ru-RU"/>
        </w:rPr>
        <w:t>ծրագրի մասնակիցը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ցան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կանում է </w:t>
      </w:r>
      <w:r w:rsidR="0019158C" w:rsidRPr="00B770C2">
        <w:rPr>
          <w:rFonts w:ascii="GHEA Grapalat" w:hAnsi="GHEA Grapalat" w:cs="GHEA Grapalat"/>
          <w:sz w:val="23"/>
          <w:szCs w:val="23"/>
          <w:lang w:val="hy-AM"/>
        </w:rPr>
        <w:t xml:space="preserve">բնակարանի կամ բնակելի տան </w:t>
      </w:r>
      <w:r w:rsidR="0019158C" w:rsidRPr="00E0489D">
        <w:rPr>
          <w:rFonts w:ascii="GHEA Grapalat" w:hAnsi="GHEA Grapalat" w:cs="GHEA Grapalat"/>
          <w:sz w:val="23"/>
          <w:szCs w:val="23"/>
          <w:lang w:val="hy-AM"/>
        </w:rPr>
        <w:t>ձեռքբերման</w:t>
      </w:r>
      <w:r w:rsidR="008D33BB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նպատակով գնման ֆինանսավորման համար իր հետ վարկային պարտավորություններ ստանձնած 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ընտանիքի անդամին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փոխարինել 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ընտանիքի 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>մեկ այլ ան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դամ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>ով:</w:t>
      </w:r>
    </w:p>
    <w:p w:rsidR="00556286" w:rsidRPr="00E0489D" w:rsidRDefault="00556286" w:rsidP="0050413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556286" w:rsidRPr="00E0489D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>II. ԴԻՄՈՒՄ-ՀԱՅՏԵՐԻ ՀԱՎԱՔԱԳՐՈՒՄԸ ԵՎ ԶԻՆԾԱՌԱՅՈՂՆԵՐԻ ՀԱՇՎԱՌՈՒՄԸ</w:t>
      </w:r>
    </w:p>
    <w:p w:rsidR="00556286" w:rsidRPr="00E0489D" w:rsidRDefault="00556286" w:rsidP="0050413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10"/>
          <w:szCs w:val="10"/>
          <w:lang w:val="hy-AM"/>
        </w:rPr>
      </w:pPr>
    </w:p>
    <w:p w:rsidR="00556286" w:rsidRPr="00E0489D" w:rsidRDefault="00556286" w:rsidP="0050413F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5. </w:t>
      </w:r>
      <w:r w:rsidR="004B4FC1">
        <w:rPr>
          <w:rFonts w:ascii="GHEA Grapalat" w:hAnsi="GHEA Grapalat" w:cs="GHEA Grapalat"/>
          <w:sz w:val="23"/>
          <w:szCs w:val="23"/>
          <w:lang w:val="hy-AM"/>
        </w:rPr>
        <w:t>Ծրագրի շրջանակ</w:t>
      </w:r>
      <w:r w:rsidR="00197C6B">
        <w:rPr>
          <w:rFonts w:ascii="GHEA Grapalat" w:hAnsi="GHEA Grapalat" w:cs="GHEA Grapalat"/>
          <w:sz w:val="23"/>
          <w:szCs w:val="23"/>
          <w:lang w:val="hy-AM"/>
        </w:rPr>
        <w:t xml:space="preserve">ում սույն </w:t>
      </w:r>
      <w:r w:rsidR="00ED012D" w:rsidRPr="00B770C2">
        <w:rPr>
          <w:rFonts w:ascii="GHEA Grapalat" w:hAnsi="GHEA Grapalat" w:cs="GHEA Grapalat"/>
          <w:sz w:val="23"/>
          <w:szCs w:val="23"/>
          <w:lang w:val="hy-AM"/>
        </w:rPr>
        <w:t xml:space="preserve">որոշման </w:t>
      </w:r>
      <w:r w:rsidR="00197C6B" w:rsidRPr="00B770C2">
        <w:rPr>
          <w:rFonts w:ascii="GHEA Grapalat" w:hAnsi="GHEA Grapalat" w:cs="GHEA Grapalat"/>
          <w:sz w:val="23"/>
          <w:szCs w:val="23"/>
          <w:lang w:val="hy-AM"/>
        </w:rPr>
        <w:t>1-ին հավելվածի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 պայմաններով </w:t>
      </w:r>
      <w:r w:rsidR="0019158C" w:rsidRPr="00B770C2">
        <w:rPr>
          <w:rFonts w:ascii="GHEA Grapalat" w:hAnsi="GHEA Grapalat" w:cs="GHEA Grapalat"/>
          <w:sz w:val="23"/>
          <w:szCs w:val="23"/>
          <w:lang w:val="hy-AM"/>
        </w:rPr>
        <w:t xml:space="preserve">բնակարանի կամ բնակելի տան </w:t>
      </w:r>
      <w:r w:rsidR="0019158C" w:rsidRPr="00E0489D">
        <w:rPr>
          <w:rFonts w:ascii="GHEA Grapalat" w:hAnsi="GHEA Grapalat" w:cs="GHEA Grapalat"/>
          <w:sz w:val="23"/>
          <w:szCs w:val="23"/>
          <w:lang w:val="hy-AM"/>
        </w:rPr>
        <w:t>ձեռքբերման</w:t>
      </w:r>
      <w:r w:rsidR="005613A1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ցանկություն ունեցող զինծառայողը համապատասխան մարմնի 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lastRenderedPageBreak/>
        <w:t>ղեկավարին ներկայացնում է դիմում-հայտ: Յուրաքանչյուր տարվա համար դիմում-հայտերի ն</w:t>
      </w:r>
      <w:r w:rsidR="00BB707B">
        <w:rPr>
          <w:rFonts w:ascii="GHEA Grapalat" w:hAnsi="GHEA Grapalat" w:cs="GHEA Grapalat"/>
          <w:sz w:val="23"/>
          <w:szCs w:val="23"/>
          <w:lang w:val="hy-AM"/>
        </w:rPr>
        <w:t xml:space="preserve">երկայացման ժամկետ է սահմանվում </w:t>
      </w:r>
      <w:r w:rsidR="002C32BB" w:rsidRPr="00B770C2">
        <w:rPr>
          <w:rFonts w:ascii="GHEA Grapalat" w:hAnsi="GHEA Grapalat" w:cs="GHEA Grapalat"/>
          <w:sz w:val="23"/>
          <w:szCs w:val="23"/>
          <w:lang w:val="hy-AM"/>
        </w:rPr>
        <w:t>տվյալ տարվա հունվար, փետրվար և մարտ ամիսները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, որի վերաբերյալ համապատասխան մարմնի ղեկավարի հրամանով տեղեկացվում են տվյալ մարմնի զինծառայողները: Դիմում-հայտը ներկայացնելու փաստը համարվում է սույն կարգով նախատեսված քաղաքացիաիրավական հարաբերությունների` պետության առաջարկած պայմանների ընդունում զինծառայողի կողմից:</w:t>
      </w:r>
    </w:p>
    <w:p w:rsidR="009C232D" w:rsidRPr="00B770C2" w:rsidRDefault="00556286" w:rsidP="0050413F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6.</w:t>
      </w:r>
      <w:r w:rsidRPr="00E0489D">
        <w:rPr>
          <w:rFonts w:ascii="Courier New" w:hAnsi="Courier New" w:cs="Courier New"/>
          <w:sz w:val="23"/>
          <w:szCs w:val="23"/>
          <w:lang w:val="hy-AM" w:eastAsia="ru-RU"/>
        </w:rPr>
        <w:t> 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Դիմում-հայտում նշվում են զինծառայողի անունը, ազգանունը, հայրանունը, զինվո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րա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կան կոչումը, ստորաբաժանումը, էլեկտրոնային փոստի հասցեն</w:t>
      </w:r>
      <w:r w:rsidR="00035DBC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(առկայության դեպքում)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, հեռա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խո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սա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համարը, ընտանիքի </w:t>
      </w:r>
      <w:r w:rsidR="00740E76" w:rsidRPr="00B770C2">
        <w:rPr>
          <w:rFonts w:ascii="GHEA Grapalat" w:hAnsi="GHEA Grapalat" w:cs="GHEA Grapalat"/>
          <w:sz w:val="23"/>
          <w:szCs w:val="23"/>
          <w:lang w:val="hy-AM" w:eastAsia="ru-RU"/>
        </w:rPr>
        <w:t>անդամներ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ը (նշելով անունները, ազգանունները և զինծառայողի հետ ազ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գակ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ցական կապը):</w:t>
      </w:r>
      <w:r w:rsidR="00BB707B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Դիմում-հայտին կից ներկայացվում են</w:t>
      </w:r>
      <w:r w:rsidR="009C232D" w:rsidRPr="00B770C2">
        <w:rPr>
          <w:rFonts w:ascii="GHEA Grapalat" w:hAnsi="GHEA Grapalat" w:cs="GHEA Grapalat"/>
          <w:sz w:val="23"/>
          <w:szCs w:val="23"/>
          <w:lang w:val="hy-AM" w:eastAsia="ru-RU"/>
        </w:rPr>
        <w:t>՝</w:t>
      </w:r>
    </w:p>
    <w:p w:rsidR="009C232D" w:rsidRPr="00B770C2" w:rsidRDefault="009C232D" w:rsidP="009C232D">
      <w:pPr>
        <w:shd w:val="clear" w:color="auto" w:fill="FFFFFF"/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ab/>
        <w:t>1) զինծառայողի և նրա ընտանիքի անդամների անձը հաստատող փաստա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թղ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թերի, զինծառայողի </w:t>
      </w:r>
      <w:r w:rsidR="009A7E2A" w:rsidRPr="00B770C2">
        <w:rPr>
          <w:rFonts w:ascii="GHEA Grapalat" w:hAnsi="GHEA Grapalat" w:cs="GHEA Grapalat"/>
          <w:sz w:val="23"/>
          <w:szCs w:val="23"/>
          <w:lang w:val="hy-AM" w:eastAsia="ru-RU"/>
        </w:rPr>
        <w:t>ծառայող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ական վկայականի պատ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ճենները,</w:t>
      </w:r>
      <w:r w:rsidR="00C4055E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AC6ED2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անհատական բնակելի տան ձեռք բերման դեպքում՝ նաև </w:t>
      </w:r>
      <w:r w:rsidR="00C4055E" w:rsidRPr="00B770C2">
        <w:rPr>
          <w:rFonts w:ascii="GHEA Grapalat" w:hAnsi="GHEA Grapalat"/>
          <w:lang w:val="hy-AM"/>
        </w:rPr>
        <w:t>տնամերձ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հողամասի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սեփականության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իրավունքի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գրանցման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վկայականի</w:t>
      </w:r>
      <w:r w:rsidR="00C4055E" w:rsidRPr="0082519C">
        <w:rPr>
          <w:rFonts w:ascii="GHEA Grapalat" w:hAnsi="GHEA Grapalat"/>
          <w:lang w:val="af-ZA"/>
        </w:rPr>
        <w:t xml:space="preserve"> </w:t>
      </w:r>
      <w:r w:rsidR="00C4055E" w:rsidRPr="00B770C2">
        <w:rPr>
          <w:rFonts w:ascii="GHEA Grapalat" w:hAnsi="GHEA Grapalat"/>
          <w:lang w:val="hy-AM"/>
        </w:rPr>
        <w:t>պատճենը</w:t>
      </w:r>
      <w:r w:rsidR="00AC6ED2" w:rsidRPr="00B770C2">
        <w:rPr>
          <w:rFonts w:ascii="GHEA Grapalat" w:hAnsi="GHEA Grapalat"/>
          <w:lang w:val="hy-AM"/>
        </w:rPr>
        <w:t>,</w:t>
      </w:r>
    </w:p>
    <w:p w:rsidR="009C232D" w:rsidRPr="00B770C2" w:rsidRDefault="009C232D" w:rsidP="009C232D">
      <w:pPr>
        <w:shd w:val="clear" w:color="auto" w:fill="FFFFFF"/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ab/>
        <w:t xml:space="preserve">2) համագործակցող </w:t>
      </w:r>
      <w:r w:rsidR="0031371E" w:rsidRPr="00B770C2">
        <w:rPr>
          <w:rFonts w:ascii="GHEA Grapalat" w:hAnsi="GHEA Grapalat" w:cs="GHEA Grapalat"/>
          <w:bCs/>
          <w:sz w:val="23"/>
          <w:szCs w:val="23"/>
          <w:lang w:val="hy-AM"/>
        </w:rPr>
        <w:t>վարկատու կազմակերպության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տեղեկանքը՝ 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զինծառայողին </w:t>
      </w:r>
      <w:r w:rsidR="00726E79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(ներառյալ՝ համավարկառուներին) 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>կոնկրետ սահ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մա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նա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softHyphen/>
        <w:t>չափով հիփոթեքային վարկի տրամադրման պատրաստակամության մասին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050ED2" w:rsidRPr="00B770C2" w:rsidRDefault="00050ED2" w:rsidP="00050ED2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E0489D">
        <w:rPr>
          <w:rFonts w:ascii="GHEA Grapalat" w:hAnsi="GHEA Grapalat" w:cs="GHEA Grapalat"/>
          <w:sz w:val="23"/>
          <w:szCs w:val="23"/>
          <w:lang w:val="hy-AM"/>
        </w:rPr>
        <w:t>7.</w:t>
      </w:r>
      <w:r w:rsidRPr="00E0489D">
        <w:rPr>
          <w:rFonts w:ascii="Courier New" w:hAnsi="Courier New" w:cs="Courier New"/>
          <w:sz w:val="23"/>
          <w:szCs w:val="23"/>
          <w:lang w:val="hy-AM"/>
        </w:rPr>
        <w:t> 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 xml:space="preserve">Պատասխանատու ստորաբաժանումը վարում է ծրագրի մասնակիցների ռեեստր, որում գրանցվում են դիմում-հայտերի ստացման, </w:t>
      </w:r>
      <w:r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համագործակցող </w:t>
      </w:r>
      <w:r w:rsidR="0031371E" w:rsidRPr="00B770C2">
        <w:rPr>
          <w:rFonts w:ascii="GHEA Grapalat" w:hAnsi="GHEA Grapalat" w:cs="GHEA Grapalat"/>
          <w:bCs/>
          <w:sz w:val="23"/>
          <w:szCs w:val="23"/>
          <w:lang w:val="hy-AM"/>
        </w:rPr>
        <w:t>վարկատու կազմակերպություններից</w:t>
      </w:r>
      <w:r w:rsidR="0031371E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ստացված տեղեկանքներում առկա </w:t>
      </w:r>
      <w:r w:rsidR="00C7284F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վարկավորման չափի վերաբերյալ, ինչպես նաև </w:t>
      </w:r>
      <w:r w:rsidR="003F7CC2" w:rsidRPr="00B770C2">
        <w:rPr>
          <w:rFonts w:ascii="GHEA Grapalat" w:hAnsi="GHEA Grapalat" w:cs="GHEA Grapalat"/>
          <w:sz w:val="23"/>
          <w:szCs w:val="23"/>
          <w:lang w:val="hy-AM"/>
        </w:rPr>
        <w:t>սույն կարգի 6</w:t>
      </w:r>
      <w:r w:rsidR="00F71D26" w:rsidRPr="00B770C2">
        <w:rPr>
          <w:rFonts w:ascii="GHEA Grapalat" w:hAnsi="GHEA Grapalat" w:cs="GHEA Grapalat"/>
          <w:sz w:val="23"/>
          <w:szCs w:val="23"/>
          <w:lang w:val="hy-AM"/>
        </w:rPr>
        <w:t>-րդ կետում նշված տվյալները</w:t>
      </w:r>
      <w:r w:rsidRPr="00E0489D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5F4829" w:rsidRPr="00B770C2" w:rsidRDefault="00726E79" w:rsidP="009C232D">
      <w:pPr>
        <w:shd w:val="clear" w:color="auto" w:fill="FFFFFF"/>
        <w:spacing w:after="0"/>
        <w:ind w:firstLine="36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ab/>
      </w:r>
      <w:r w:rsidR="00050ED2" w:rsidRPr="00B770C2">
        <w:rPr>
          <w:rFonts w:ascii="GHEA Grapalat" w:hAnsi="GHEA Grapalat" w:cs="GHEA Grapalat"/>
          <w:sz w:val="23"/>
          <w:szCs w:val="23"/>
          <w:lang w:val="hy-AM"/>
        </w:rPr>
        <w:t>8</w:t>
      </w:r>
      <w:r w:rsidR="004707FF" w:rsidRPr="00B770C2">
        <w:rPr>
          <w:rFonts w:ascii="GHEA Grapalat" w:hAnsi="GHEA Grapalat" w:cs="GHEA Grapalat"/>
          <w:sz w:val="23"/>
          <w:szCs w:val="23"/>
          <w:lang w:val="hy-AM"/>
        </w:rPr>
        <w:t xml:space="preserve">. Դիմում-հայտերի ներկայացման համար սույն կարգի 5-րդ կետում նշված ժամկետի ավարտի օրվանից հետո 10 աշխատանքային օրվա ընթացքում պատասխանատու ստորաբաժանման կողմից </w:t>
      </w:r>
      <w:r w:rsidR="00CC358B" w:rsidRPr="00B770C2">
        <w:rPr>
          <w:rFonts w:ascii="GHEA Grapalat" w:hAnsi="GHEA Grapalat" w:cs="GHEA Grapalat"/>
          <w:sz w:val="23"/>
          <w:szCs w:val="23"/>
          <w:lang w:val="hy-AM"/>
        </w:rPr>
        <w:t>անցկա</w:t>
      </w:r>
      <w:r w:rsidR="004707FF" w:rsidRPr="00B770C2">
        <w:rPr>
          <w:rFonts w:ascii="GHEA Grapalat" w:hAnsi="GHEA Grapalat" w:cs="GHEA Grapalat"/>
          <w:sz w:val="23"/>
          <w:szCs w:val="23"/>
          <w:lang w:val="hy-AM"/>
        </w:rPr>
        <w:t xml:space="preserve">ցվում է վարկավորման հավակնող </w:t>
      </w:r>
      <w:r w:rsidR="004B4FC1" w:rsidRPr="00B770C2">
        <w:rPr>
          <w:rFonts w:ascii="GHEA Grapalat" w:hAnsi="GHEA Grapalat" w:cs="GHEA Grapalat"/>
          <w:sz w:val="23"/>
          <w:szCs w:val="23"/>
          <w:lang w:val="hy-AM"/>
        </w:rPr>
        <w:t>զինծառայողների վիճակահանություն,</w:t>
      </w:r>
      <w:r w:rsidR="00050ED2" w:rsidRPr="00B770C2">
        <w:rPr>
          <w:rFonts w:ascii="GHEA Grapalat" w:hAnsi="GHEA Grapalat" w:cs="GHEA Grapalat"/>
          <w:sz w:val="23"/>
          <w:szCs w:val="23"/>
          <w:lang w:val="hy-AM"/>
        </w:rPr>
        <w:t xml:space="preserve"> եթե տվյալ տար</w:t>
      </w:r>
      <w:r w:rsidR="004B4FC1" w:rsidRPr="00B770C2">
        <w:rPr>
          <w:rFonts w:ascii="GHEA Grapalat" w:hAnsi="GHEA Grapalat" w:cs="GHEA Grapalat"/>
          <w:sz w:val="23"/>
          <w:szCs w:val="23"/>
          <w:lang w:val="hy-AM"/>
        </w:rPr>
        <w:t>վա վարկավորման ծրագրի շրջանակ</w:t>
      </w:r>
      <w:r w:rsidR="00050ED2"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050ED2" w:rsidRPr="00E0489D">
        <w:rPr>
          <w:rFonts w:ascii="GHEA Grapalat" w:hAnsi="GHEA Grapalat" w:cs="GHEA Grapalat"/>
          <w:sz w:val="23"/>
          <w:szCs w:val="23"/>
          <w:lang w:val="hy-AM" w:eastAsia="ru-RU"/>
        </w:rPr>
        <w:t>հիփոթեքային վարկի տրամադրման պատրաստակամության մասին</w:t>
      </w:r>
      <w:r w:rsidR="00050ED2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050ED2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համագործակցող </w:t>
      </w:r>
      <w:r w:rsidR="004B4FC1" w:rsidRPr="00B770C2">
        <w:rPr>
          <w:rFonts w:ascii="GHEA Grapalat" w:hAnsi="GHEA Grapalat" w:cs="GHEA Grapalat"/>
          <w:sz w:val="23"/>
          <w:szCs w:val="23"/>
          <w:lang w:val="hy-AM" w:eastAsia="ru-RU"/>
        </w:rPr>
        <w:t>վարկատու կազմակերպության</w:t>
      </w:r>
      <w:r w:rsidR="00050ED2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տեղեկանք է ներկայացրե</w:t>
      </w:r>
      <w:r w:rsidR="003F7CC2" w:rsidRPr="00B770C2">
        <w:rPr>
          <w:rFonts w:ascii="GHEA Grapalat" w:hAnsi="GHEA Grapalat" w:cs="GHEA Grapalat"/>
          <w:sz w:val="23"/>
          <w:szCs w:val="23"/>
          <w:lang w:val="hy-AM" w:eastAsia="ru-RU"/>
        </w:rPr>
        <w:t>լ սույն որոշման 1-ին հավելվածի 3</w:t>
      </w:r>
      <w:r w:rsidR="00050ED2" w:rsidRPr="00B770C2">
        <w:rPr>
          <w:rFonts w:ascii="GHEA Grapalat" w:hAnsi="GHEA Grapalat" w:cs="GHEA Grapalat"/>
          <w:sz w:val="23"/>
          <w:szCs w:val="23"/>
          <w:lang w:val="hy-AM" w:eastAsia="ru-RU"/>
        </w:rPr>
        <w:t>-րդ կետում</w:t>
      </w:r>
      <w:r w:rsidR="004707FF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050ED2" w:rsidRPr="00B770C2">
        <w:rPr>
          <w:rFonts w:ascii="GHEA Grapalat" w:hAnsi="GHEA Grapalat" w:cs="GHEA Grapalat"/>
          <w:sz w:val="23"/>
          <w:szCs w:val="23"/>
          <w:lang w:val="hy-AM"/>
        </w:rPr>
        <w:t xml:space="preserve">նախատեված քանակից ավելի զինծառայող: </w:t>
      </w:r>
      <w:r w:rsidR="005F4829" w:rsidRPr="00B770C2">
        <w:rPr>
          <w:rFonts w:ascii="GHEA Grapalat" w:hAnsi="GHEA Grapalat" w:cs="GHEA Grapalat"/>
          <w:sz w:val="23"/>
          <w:szCs w:val="23"/>
          <w:lang w:val="hy-AM"/>
        </w:rPr>
        <w:t>Եթե տվյալ տար</w:t>
      </w:r>
      <w:r w:rsidR="002A6469" w:rsidRPr="00B770C2">
        <w:rPr>
          <w:rFonts w:ascii="GHEA Grapalat" w:hAnsi="GHEA Grapalat" w:cs="GHEA Grapalat"/>
          <w:sz w:val="23"/>
          <w:szCs w:val="23"/>
          <w:lang w:val="hy-AM"/>
        </w:rPr>
        <w:t>վա վարկավորման ծրագրի շրջանակ</w:t>
      </w:r>
      <w:r w:rsidR="005F4829"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5F4829" w:rsidRPr="00E0489D">
        <w:rPr>
          <w:rFonts w:ascii="GHEA Grapalat" w:hAnsi="GHEA Grapalat" w:cs="GHEA Grapalat"/>
          <w:sz w:val="23"/>
          <w:szCs w:val="23"/>
          <w:lang w:val="hy-AM" w:eastAsia="ru-RU"/>
        </w:rPr>
        <w:t>հիփոթեքային վարկի տրամադրման պատրաստակամության մասին</w:t>
      </w:r>
      <w:r w:rsidR="005F4829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5F4829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համագործակցող </w:t>
      </w:r>
      <w:r w:rsidR="004B4FC1" w:rsidRPr="00B770C2">
        <w:rPr>
          <w:rFonts w:ascii="GHEA Grapalat" w:hAnsi="GHEA Grapalat" w:cs="GHEA Grapalat"/>
          <w:sz w:val="23"/>
          <w:szCs w:val="23"/>
          <w:lang w:val="hy-AM" w:eastAsia="ru-RU"/>
        </w:rPr>
        <w:t>վարկատու կազմակերպության</w:t>
      </w:r>
      <w:r w:rsidR="005F4829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տեղեկանք ներկայացրած զինծառայողների քանակը չի գերազանցու</w:t>
      </w:r>
      <w:r w:rsidR="00310362" w:rsidRPr="00B770C2">
        <w:rPr>
          <w:rFonts w:ascii="GHEA Grapalat" w:hAnsi="GHEA Grapalat" w:cs="GHEA Grapalat"/>
          <w:sz w:val="23"/>
          <w:szCs w:val="23"/>
          <w:lang w:val="hy-AM" w:eastAsia="ru-RU"/>
        </w:rPr>
        <w:t>մ սույն որոշման 1-ին հավելվածի 3</w:t>
      </w:r>
      <w:r w:rsidR="005F4829" w:rsidRPr="00B770C2">
        <w:rPr>
          <w:rFonts w:ascii="GHEA Grapalat" w:hAnsi="GHEA Grapalat" w:cs="GHEA Grapalat"/>
          <w:sz w:val="23"/>
          <w:szCs w:val="23"/>
          <w:lang w:val="hy-AM" w:eastAsia="ru-RU"/>
        </w:rPr>
        <w:t>-րդ կետում</w:t>
      </w:r>
      <w:r w:rsidR="005F4829" w:rsidRPr="00B770C2">
        <w:rPr>
          <w:rFonts w:ascii="GHEA Grapalat" w:hAnsi="GHEA Grapalat" w:cs="GHEA Grapalat"/>
          <w:sz w:val="23"/>
          <w:szCs w:val="23"/>
          <w:lang w:val="hy-AM"/>
        </w:rPr>
        <w:t xml:space="preserve"> յուրաքանչյուր տարվա համար նախատե</w:t>
      </w:r>
      <w:r w:rsidR="002A6469" w:rsidRPr="00B770C2">
        <w:rPr>
          <w:rFonts w:ascii="GHEA Grapalat" w:hAnsi="GHEA Grapalat" w:cs="GHEA Grapalat"/>
          <w:sz w:val="23"/>
          <w:szCs w:val="23"/>
          <w:lang w:val="hy-AM"/>
        </w:rPr>
        <w:t>ս</w:t>
      </w:r>
      <w:r w:rsidR="005F4829" w:rsidRPr="00B770C2">
        <w:rPr>
          <w:rFonts w:ascii="GHEA Grapalat" w:hAnsi="GHEA Grapalat" w:cs="GHEA Grapalat"/>
          <w:sz w:val="23"/>
          <w:szCs w:val="23"/>
          <w:lang w:val="hy-AM"/>
        </w:rPr>
        <w:t>ված քանակը, ապա վիճակահանություն չի անցկացվում:</w:t>
      </w:r>
      <w:r w:rsidR="00310362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AB1414" w:rsidRPr="00B770C2">
        <w:rPr>
          <w:rFonts w:ascii="GHEA Grapalat" w:hAnsi="GHEA Grapalat" w:cs="GHEA Grapalat"/>
          <w:sz w:val="23"/>
          <w:szCs w:val="23"/>
          <w:lang w:val="hy-AM"/>
        </w:rPr>
        <w:t>Ընդ որում, տվյալ տար</w:t>
      </w:r>
      <w:r w:rsidR="002A6469" w:rsidRPr="00B770C2">
        <w:rPr>
          <w:rFonts w:ascii="GHEA Grapalat" w:hAnsi="GHEA Grapalat" w:cs="GHEA Grapalat"/>
          <w:sz w:val="23"/>
          <w:szCs w:val="23"/>
          <w:lang w:val="hy-AM"/>
        </w:rPr>
        <w:t>վա վարկավորման ծրագրի շրջանակ</w:t>
      </w:r>
      <w:r w:rsidR="00AB1414"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AB1414" w:rsidRPr="00E0489D">
        <w:rPr>
          <w:rFonts w:ascii="GHEA Grapalat" w:hAnsi="GHEA Grapalat" w:cs="GHEA Grapalat"/>
          <w:sz w:val="23"/>
          <w:szCs w:val="23"/>
          <w:lang w:val="hy-AM" w:eastAsia="ru-RU"/>
        </w:rPr>
        <w:t>հիփոթեքային վարկի տրամադրման</w:t>
      </w:r>
      <w:r w:rsidR="00AB1414" w:rsidRPr="00B770C2">
        <w:rPr>
          <w:rFonts w:ascii="GHEA Grapalat" w:hAnsi="GHEA Grapalat" w:cs="GHEA Grapalat"/>
          <w:sz w:val="23"/>
          <w:szCs w:val="23"/>
          <w:lang w:val="hy-AM"/>
        </w:rPr>
        <w:t xml:space="preserve"> </w:t>
      </w:r>
      <w:r w:rsidR="00AB1414" w:rsidRPr="00E0489D">
        <w:rPr>
          <w:rFonts w:ascii="GHEA Grapalat" w:hAnsi="GHEA Grapalat" w:cs="GHEA Grapalat"/>
          <w:sz w:val="23"/>
          <w:szCs w:val="23"/>
          <w:lang w:val="hy-AM" w:eastAsia="ru-RU"/>
        </w:rPr>
        <w:t>պատրաստակամության մասին</w:t>
      </w:r>
      <w:r w:rsidR="00AB1414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AB1414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համագործակցող </w:t>
      </w:r>
      <w:r w:rsidR="002A6469" w:rsidRPr="00B770C2">
        <w:rPr>
          <w:rFonts w:ascii="GHEA Grapalat" w:hAnsi="GHEA Grapalat" w:cs="GHEA Grapalat"/>
          <w:sz w:val="23"/>
          <w:szCs w:val="23"/>
          <w:lang w:val="hy-AM" w:eastAsia="ru-RU"/>
        </w:rPr>
        <w:t>վարկատու կազմակերպության</w:t>
      </w:r>
      <w:r w:rsidR="00AB1414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տեղեկանքի հիման վրա ծրագրում ընդգրկվելու առաջնահերթությունից օգտվում են օրենքով սահմանված կարգով բնակարանային պայմանների բարելավման համար հաշվառման վերցված զինծառայողները</w:t>
      </w:r>
      <w:r w:rsidR="00D341A1" w:rsidRPr="00B770C2">
        <w:rPr>
          <w:rFonts w:ascii="GHEA Grapalat" w:hAnsi="GHEA Grapalat" w:cs="GHEA Grapalat"/>
          <w:sz w:val="23"/>
          <w:szCs w:val="23"/>
          <w:lang w:val="hy-AM" w:eastAsia="ru-RU"/>
        </w:rPr>
        <w:t>, որոնք չեն մասնակցում սույն կետում նշված վիճակահանությանը</w:t>
      </w:r>
      <w:r w:rsidR="00C14017" w:rsidRPr="00B770C2">
        <w:rPr>
          <w:rFonts w:ascii="GHEA Grapalat" w:hAnsi="GHEA Grapalat" w:cs="GHEA Grapalat"/>
          <w:sz w:val="23"/>
          <w:szCs w:val="23"/>
          <w:lang w:val="hy-AM" w:eastAsia="ru-RU"/>
        </w:rPr>
        <w:t>, իսկ նշված զինծառայողների թիվը սույն որոշման 1-ին հավելվածի 3-րդ կետում</w:t>
      </w:r>
      <w:r w:rsidR="00C14017" w:rsidRPr="00B770C2">
        <w:rPr>
          <w:rFonts w:ascii="GHEA Grapalat" w:hAnsi="GHEA Grapalat" w:cs="GHEA Grapalat"/>
          <w:sz w:val="23"/>
          <w:szCs w:val="23"/>
          <w:lang w:val="hy-AM"/>
        </w:rPr>
        <w:t xml:space="preserve"> յուրաքանչյուր տարվա համար նախատե</w:t>
      </w:r>
      <w:r w:rsidR="002A6469" w:rsidRPr="00B770C2">
        <w:rPr>
          <w:rFonts w:ascii="GHEA Grapalat" w:hAnsi="GHEA Grapalat" w:cs="GHEA Grapalat"/>
          <w:sz w:val="23"/>
          <w:szCs w:val="23"/>
          <w:lang w:val="hy-AM"/>
        </w:rPr>
        <w:t>ս</w:t>
      </w:r>
      <w:r w:rsidR="00C14017" w:rsidRPr="00B770C2">
        <w:rPr>
          <w:rFonts w:ascii="GHEA Grapalat" w:hAnsi="GHEA Grapalat" w:cs="GHEA Grapalat"/>
          <w:sz w:val="23"/>
          <w:szCs w:val="23"/>
          <w:lang w:val="hy-AM"/>
        </w:rPr>
        <w:t xml:space="preserve">ված քանակը գերազանցելու դեպքում այդ զինծառայողների </w:t>
      </w:r>
      <w:r w:rsidR="00C14017" w:rsidRPr="00B770C2">
        <w:rPr>
          <w:rFonts w:ascii="GHEA Grapalat" w:hAnsi="GHEA Grapalat" w:cs="Courier New"/>
          <w:sz w:val="23"/>
          <w:szCs w:val="23"/>
          <w:lang w:val="hy-AM"/>
        </w:rPr>
        <w:t xml:space="preserve">տվյալները </w:t>
      </w:r>
      <w:r w:rsidR="00C14017" w:rsidRPr="00F71D26">
        <w:rPr>
          <w:rFonts w:ascii="GHEA Grapalat" w:hAnsi="GHEA Grapalat" w:cs="GHEA Grapalat"/>
          <w:sz w:val="23"/>
          <w:szCs w:val="23"/>
          <w:lang w:val="hy-AM"/>
        </w:rPr>
        <w:t>ծրագրի</w:t>
      </w:r>
      <w:r w:rsidR="00C14017" w:rsidRPr="00E0489D">
        <w:rPr>
          <w:rFonts w:ascii="GHEA Grapalat" w:hAnsi="GHEA Grapalat" w:cs="GHEA Grapalat"/>
          <w:sz w:val="23"/>
          <w:szCs w:val="23"/>
          <w:lang w:val="hy-AM"/>
        </w:rPr>
        <w:t xml:space="preserve"> մասնակիցների ռեեստր</w:t>
      </w:r>
      <w:r w:rsidR="00C14017"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 w:rsidR="00C14017" w:rsidRPr="00B770C2">
        <w:rPr>
          <w:rFonts w:ascii="GHEA Grapalat" w:hAnsi="GHEA Grapalat" w:cs="Courier New"/>
          <w:sz w:val="23"/>
          <w:szCs w:val="23"/>
          <w:lang w:val="hy-AM"/>
        </w:rPr>
        <w:t xml:space="preserve">գրանցվում են ըստ նրանց՝ </w:t>
      </w:r>
      <w:r w:rsidR="00C14017" w:rsidRPr="00B770C2">
        <w:rPr>
          <w:rFonts w:ascii="GHEA Grapalat" w:hAnsi="GHEA Grapalat" w:cs="GHEA Grapalat"/>
          <w:sz w:val="23"/>
          <w:szCs w:val="23"/>
          <w:lang w:val="hy-AM" w:eastAsia="ru-RU"/>
        </w:rPr>
        <w:t>բնակարանային պայմանների բարելավման համար հաշվառման վերցնելու օրվա, ամսվա և տարվա հերթականության</w:t>
      </w:r>
      <w:r w:rsidR="00AB1414" w:rsidRPr="00B770C2">
        <w:rPr>
          <w:rFonts w:ascii="GHEA Grapalat" w:hAnsi="GHEA Grapalat" w:cs="GHEA Grapalat"/>
          <w:sz w:val="23"/>
          <w:szCs w:val="23"/>
          <w:lang w:val="hy-AM" w:eastAsia="ru-RU"/>
        </w:rPr>
        <w:t>:</w:t>
      </w:r>
    </w:p>
    <w:p w:rsidR="00726E79" w:rsidRPr="00B770C2" w:rsidRDefault="005F4829" w:rsidP="005F4829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9.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050ED2" w:rsidRPr="00B770C2">
        <w:rPr>
          <w:rFonts w:ascii="GHEA Grapalat" w:hAnsi="GHEA Grapalat" w:cs="GHEA Grapalat"/>
          <w:sz w:val="23"/>
          <w:szCs w:val="23"/>
          <w:lang w:val="hy-AM"/>
        </w:rPr>
        <w:t>Վիճակահանության անցկացման</w:t>
      </w:r>
      <w:r w:rsidR="004707FF" w:rsidRPr="00B770C2">
        <w:rPr>
          <w:rFonts w:ascii="GHEA Grapalat" w:hAnsi="GHEA Grapalat" w:cs="GHEA Grapalat"/>
          <w:sz w:val="23"/>
          <w:szCs w:val="23"/>
          <w:lang w:val="hy-AM"/>
        </w:rPr>
        <w:t xml:space="preserve"> շրջանակներում </w:t>
      </w:r>
      <w:r w:rsidR="00050ED2" w:rsidRPr="00B770C2">
        <w:rPr>
          <w:rFonts w:ascii="GHEA Grapalat" w:hAnsi="GHEA Grapalat"/>
          <w:sz w:val="23"/>
          <w:szCs w:val="23"/>
          <w:lang w:val="hy-AM"/>
        </w:rPr>
        <w:t xml:space="preserve">վիճակահանության արկղում դրվում են վիճակահանությանը մասնակցող զինծառայողների քանակին համապատասխանող թերթիկներ, </w:t>
      </w:r>
      <w:r w:rsidR="00050ED2" w:rsidRPr="00B770C2">
        <w:rPr>
          <w:rFonts w:ascii="GHEA Grapalat" w:hAnsi="GHEA Grapalat"/>
          <w:sz w:val="23"/>
          <w:szCs w:val="23"/>
          <w:lang w:val="hy-AM"/>
        </w:rPr>
        <w:lastRenderedPageBreak/>
        <w:t xml:space="preserve">որոնցից </w:t>
      </w:r>
      <w:r w:rsidR="007A6E8C" w:rsidRPr="00B770C2">
        <w:rPr>
          <w:rFonts w:ascii="GHEA Grapalat" w:hAnsi="GHEA Grapalat" w:cs="GHEA Grapalat"/>
          <w:sz w:val="23"/>
          <w:szCs w:val="23"/>
          <w:lang w:val="hy-AM" w:eastAsia="ru-RU"/>
        </w:rPr>
        <w:t>սույն որոշման 1-ին հավելվածի 3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-րդ կետում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 նախատեված քանակին համապատասխանող թերթիկների վրա նշվում է </w:t>
      </w:r>
      <w:r>
        <w:rPr>
          <w:rFonts w:ascii="GHEA Grapalat" w:hAnsi="GHEA Grapalat" w:cs="GHEA Grapalat"/>
          <w:sz w:val="23"/>
          <w:szCs w:val="23"/>
          <w:lang w:val="hy-AM" w:eastAsia="ru-RU"/>
        </w:rPr>
        <w:t>«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Վ</w:t>
      </w:r>
      <w:r w:rsidRPr="009039BA">
        <w:rPr>
          <w:rFonts w:ascii="GHEA Grapalat" w:hAnsi="GHEA Grapalat" w:cs="GHEA Grapalat"/>
          <w:sz w:val="23"/>
          <w:szCs w:val="23"/>
          <w:lang w:val="hy-AM" w:eastAsia="ru-RU"/>
        </w:rPr>
        <w:t>»</w:t>
      </w:r>
      <w:r w:rsidR="00050ED2" w:rsidRPr="00B770C2">
        <w:rPr>
          <w:rFonts w:ascii="GHEA Grapalat" w:hAnsi="GHEA Grapalat"/>
          <w:sz w:val="23"/>
          <w:szCs w:val="23"/>
          <w:lang w:val="hy-AM"/>
        </w:rPr>
        <w:t xml:space="preserve"> </w:t>
      </w:r>
      <w:r w:rsidRPr="00B770C2">
        <w:rPr>
          <w:rFonts w:ascii="GHEA Grapalat" w:hAnsi="GHEA Grapalat"/>
          <w:sz w:val="23"/>
          <w:szCs w:val="23"/>
          <w:lang w:val="hy-AM"/>
        </w:rPr>
        <w:t xml:space="preserve">տառը, </w:t>
      </w:r>
      <w:r w:rsidR="00050ED2" w:rsidRPr="00B770C2">
        <w:rPr>
          <w:rFonts w:ascii="GHEA Grapalat" w:hAnsi="GHEA Grapalat"/>
          <w:sz w:val="23"/>
          <w:szCs w:val="23"/>
          <w:lang w:val="hy-AM"/>
        </w:rPr>
        <w:t>իսկ մնացած թերթիկներ</w:t>
      </w:r>
      <w:r w:rsidRPr="00B770C2">
        <w:rPr>
          <w:rFonts w:ascii="GHEA Grapalat" w:hAnsi="GHEA Grapalat"/>
          <w:sz w:val="23"/>
          <w:szCs w:val="23"/>
          <w:lang w:val="hy-AM"/>
        </w:rPr>
        <w:t>ն առանց նշման են: Վիճակահանության թերթիկները նախապես կնքվում են համապատասխան մարմնի կնիքով և վիճակահանության թմբուկում դրվում են ծալված վիճակում այնպես, որպեսզի նշումը չերևա:</w:t>
      </w:r>
    </w:p>
    <w:p w:rsidR="00556286" w:rsidRPr="00B770C2" w:rsidRDefault="005F4829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sz w:val="23"/>
          <w:szCs w:val="23"/>
          <w:lang w:val="hy-AM"/>
        </w:rPr>
        <w:t>10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>.</w:t>
      </w:r>
      <w:r w:rsidR="00556286" w:rsidRPr="00E0489D">
        <w:rPr>
          <w:rFonts w:ascii="Courier New" w:hAnsi="Courier New" w:cs="Courier New"/>
          <w:sz w:val="23"/>
          <w:szCs w:val="23"/>
          <w:lang w:val="hy-AM"/>
        </w:rPr>
        <w:t> </w:t>
      </w:r>
      <w:r w:rsidR="00F71D26" w:rsidRPr="00B770C2">
        <w:rPr>
          <w:rFonts w:ascii="GHEA Grapalat" w:hAnsi="GHEA Grapalat" w:cs="Courier New"/>
          <w:sz w:val="23"/>
          <w:szCs w:val="23"/>
          <w:lang w:val="hy-AM"/>
        </w:rPr>
        <w:t>Սույն կարգի 8-րդ կետում նախատեսված և սույն կարգի 9-րդ կետի համաձայն նշումով վիճակահանության թերթիկ հանած</w:t>
      </w:r>
      <w:r w:rsidR="008E74CA" w:rsidRPr="00B770C2">
        <w:rPr>
          <w:rFonts w:ascii="GHEA Grapalat" w:hAnsi="GHEA Grapalat" w:cs="Courier New"/>
          <w:sz w:val="23"/>
          <w:szCs w:val="23"/>
          <w:lang w:val="hy-AM"/>
        </w:rPr>
        <w:t xml:space="preserve">, իսկ վիճակահանություն չանցկացվելու դեպքում՝ համապատասխան </w:t>
      </w:r>
      <w:r w:rsidR="00F71D26" w:rsidRPr="00B770C2">
        <w:rPr>
          <w:rFonts w:ascii="GHEA Grapalat" w:hAnsi="GHEA Grapalat" w:cs="Courier New"/>
          <w:sz w:val="23"/>
          <w:szCs w:val="23"/>
          <w:lang w:val="hy-AM"/>
        </w:rPr>
        <w:t xml:space="preserve">զինծառայողների տվյալները գրանցվում են </w:t>
      </w:r>
      <w:r w:rsidR="00556286" w:rsidRPr="00F71D26">
        <w:rPr>
          <w:rFonts w:ascii="GHEA Grapalat" w:hAnsi="GHEA Grapalat" w:cs="GHEA Grapalat"/>
          <w:sz w:val="23"/>
          <w:szCs w:val="23"/>
          <w:lang w:val="hy-AM"/>
        </w:rPr>
        <w:t>ծրագրի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 մասնակիցների ռեեստր</w:t>
      </w:r>
      <w:r w:rsidR="00F71D26" w:rsidRPr="00B770C2">
        <w:rPr>
          <w:rFonts w:ascii="GHEA Grapalat" w:hAnsi="GHEA Grapalat" w:cs="GHEA Grapalat"/>
          <w:sz w:val="23"/>
          <w:szCs w:val="23"/>
          <w:lang w:val="hy-AM"/>
        </w:rPr>
        <w:t xml:space="preserve">ում և </w:t>
      </w:r>
      <w:r w:rsidR="004B4050" w:rsidRPr="00B770C2">
        <w:rPr>
          <w:rFonts w:ascii="GHEA Grapalat" w:hAnsi="GHEA Grapalat" w:cs="GHEA Grapalat"/>
          <w:sz w:val="23"/>
          <w:szCs w:val="23"/>
          <w:lang w:val="hy-AM"/>
        </w:rPr>
        <w:t>հինգ</w:t>
      </w:r>
      <w:r w:rsidR="00F71D26" w:rsidRPr="00B770C2">
        <w:rPr>
          <w:rFonts w:ascii="GHEA Grapalat" w:hAnsi="GHEA Grapalat" w:cs="GHEA Grapalat"/>
          <w:sz w:val="23"/>
          <w:szCs w:val="23"/>
          <w:lang w:val="hy-AM"/>
        </w:rPr>
        <w:t xml:space="preserve"> աշխատանքային օրվա ընթացքում զինծառայողին պատասխանատու ստորաբաժանման կողմից տրվում է 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տեղեկանք՝ ծրագրի շրջանակներում համագործակցող </w:t>
      </w:r>
      <w:r w:rsidR="002A6469" w:rsidRPr="00B770C2">
        <w:rPr>
          <w:rFonts w:ascii="GHEA Grapalat" w:hAnsi="GHEA Grapalat" w:cs="GHEA Grapalat"/>
          <w:sz w:val="23"/>
          <w:szCs w:val="23"/>
          <w:lang w:val="hy-AM" w:eastAsia="ru-RU"/>
        </w:rPr>
        <w:t>վարկատու կազմակերպություն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ներկայացնելու համար: Տեղեկանքում նշվում է զինծառայողի կո</w:t>
      </w:r>
      <w:r w:rsidR="00F71D26">
        <w:rPr>
          <w:rFonts w:ascii="GHEA Grapalat" w:hAnsi="GHEA Grapalat" w:cs="GHEA Grapalat"/>
          <w:sz w:val="23"/>
          <w:szCs w:val="23"/>
          <w:lang w:val="hy-AM" w:eastAsia="ru-RU"/>
        </w:rPr>
        <w:t>ղմից ծրագրին մասնակցելու դիմում</w:t>
      </w:r>
      <w:r w:rsidR="00F71D26" w:rsidRPr="00B770C2">
        <w:rPr>
          <w:rFonts w:ascii="GHEA Grapalat" w:hAnsi="GHEA Grapalat" w:cs="GHEA Grapalat"/>
          <w:sz w:val="23"/>
          <w:szCs w:val="23"/>
          <w:lang w:val="hy-AM" w:eastAsia="ru-RU"/>
        </w:rPr>
        <w:t>-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հայտ ներկայացնելու, </w:t>
      </w:r>
      <w:r w:rsidR="00F71D26" w:rsidRPr="00B770C2">
        <w:rPr>
          <w:rFonts w:ascii="GHEA Grapalat" w:hAnsi="GHEA Grapalat" w:cs="GHEA Grapalat"/>
          <w:sz w:val="23"/>
          <w:szCs w:val="23"/>
          <w:lang w:val="hy-AM" w:eastAsia="ru-RU"/>
        </w:rPr>
        <w:t>տվյալ մարմնի կողմից զինծառայողի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հիփոթեքային վարկի </w:t>
      </w:r>
      <w:r w:rsidR="00F71D26" w:rsidRPr="00E0489D">
        <w:rPr>
          <w:rFonts w:ascii="GHEA Grapalat" w:hAnsi="GHEA Grapalat" w:cs="GHEA Grapalat"/>
          <w:sz w:val="23"/>
          <w:szCs w:val="23"/>
          <w:lang w:val="hy-AM"/>
        </w:rPr>
        <w:t>կանխավճարի տրա</w:t>
      </w:r>
      <w:r w:rsidR="00F71D26" w:rsidRPr="00E0489D">
        <w:rPr>
          <w:rFonts w:ascii="GHEA Grapalat" w:hAnsi="GHEA Grapalat" w:cs="GHEA Grapalat"/>
          <w:sz w:val="23"/>
          <w:szCs w:val="23"/>
          <w:lang w:val="hy-AM"/>
        </w:rPr>
        <w:softHyphen/>
        <w:t>մա</w:t>
      </w:r>
      <w:r w:rsidR="00F71D26" w:rsidRPr="00E0489D">
        <w:rPr>
          <w:rFonts w:ascii="GHEA Grapalat" w:hAnsi="GHEA Grapalat" w:cs="GHEA Grapalat"/>
          <w:sz w:val="23"/>
          <w:szCs w:val="23"/>
          <w:lang w:val="hy-AM"/>
        </w:rPr>
        <w:softHyphen/>
        <w:t>դր</w:t>
      </w:r>
      <w:r w:rsidR="00F71D26" w:rsidRPr="00E0489D">
        <w:rPr>
          <w:rFonts w:ascii="GHEA Grapalat" w:hAnsi="GHEA Grapalat" w:cs="GHEA Grapalat"/>
          <w:sz w:val="23"/>
          <w:szCs w:val="23"/>
          <w:lang w:val="hy-AM"/>
        </w:rPr>
        <w:softHyphen/>
        <w:t xml:space="preserve">ման </w:t>
      </w:r>
      <w:r w:rsidR="00F71D26" w:rsidRPr="00B770C2">
        <w:rPr>
          <w:rFonts w:ascii="GHEA Grapalat" w:hAnsi="GHEA Grapalat" w:cs="GHEA Grapalat"/>
          <w:sz w:val="23"/>
          <w:szCs w:val="23"/>
          <w:lang w:val="hy-AM"/>
        </w:rPr>
        <w:t xml:space="preserve">և 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տարեկան </w:t>
      </w:r>
      <w:r w:rsidR="00F71D26">
        <w:rPr>
          <w:rFonts w:ascii="GHEA Grapalat" w:hAnsi="GHEA Grapalat" w:cs="GHEA Grapalat"/>
          <w:sz w:val="23"/>
          <w:szCs w:val="23"/>
          <w:lang w:val="hy-AM"/>
        </w:rPr>
        <w:t>տոկոսադրույքի սուբ</w:t>
      </w:r>
      <w:r w:rsidR="00F71D26">
        <w:rPr>
          <w:rFonts w:ascii="GHEA Grapalat" w:hAnsi="GHEA Grapalat" w:cs="GHEA Grapalat"/>
          <w:sz w:val="23"/>
          <w:szCs w:val="23"/>
          <w:lang w:val="hy-AM"/>
        </w:rPr>
        <w:softHyphen/>
        <w:t>սի</w:t>
      </w:r>
      <w:r w:rsidR="00F71D26">
        <w:rPr>
          <w:rFonts w:ascii="GHEA Grapalat" w:hAnsi="GHEA Grapalat" w:cs="GHEA Grapalat"/>
          <w:sz w:val="23"/>
          <w:szCs w:val="23"/>
          <w:lang w:val="hy-AM"/>
        </w:rPr>
        <w:softHyphen/>
        <w:t>դավորման</w:t>
      </w:r>
      <w:r w:rsidR="00556286" w:rsidRPr="00E0489D">
        <w:rPr>
          <w:rFonts w:ascii="GHEA Grapalat" w:hAnsi="GHEA Grapalat" w:cs="GHEA Grapalat"/>
          <w:sz w:val="23"/>
          <w:szCs w:val="23"/>
          <w:lang w:val="hy-AM"/>
        </w:rPr>
        <w:t xml:space="preserve"> պատրաստակամության</w:t>
      </w:r>
      <w:r w:rsidR="00556286" w:rsidRPr="00E0489D">
        <w:rPr>
          <w:rFonts w:ascii="GHEA Grapalat" w:hAnsi="GHEA Grapalat" w:cs="GHEA Grapalat"/>
          <w:sz w:val="23"/>
          <w:szCs w:val="23"/>
          <w:lang w:val="hy-AM" w:eastAsia="ru-RU"/>
        </w:rPr>
        <w:t xml:space="preserve"> մասին:</w:t>
      </w:r>
      <w:r w:rsidR="00953FA0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Վիճակահանության արդյունքների քանակական տվյալները հրապարակվում են:</w:t>
      </w:r>
    </w:p>
    <w:p w:rsidR="000069C1" w:rsidRPr="00B770C2" w:rsidRDefault="000069C1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>11. Սույն որոշման համաձայն հա</w:t>
      </w:r>
      <w:r w:rsidR="00740E76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մագործակցող </w:t>
      </w:r>
      <w:r w:rsidR="002A6469" w:rsidRPr="00B770C2">
        <w:rPr>
          <w:rFonts w:ascii="GHEA Grapalat" w:hAnsi="GHEA Grapalat" w:cs="GHEA Grapalat"/>
          <w:sz w:val="23"/>
          <w:szCs w:val="23"/>
          <w:lang w:val="hy-AM" w:eastAsia="ru-RU"/>
        </w:rPr>
        <w:t>վարկատու կազմակերպության</w:t>
      </w:r>
      <w:r w:rsidR="00740E76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հետ կնքված հիփոթեք</w:t>
      </w:r>
      <w:r w:rsidR="008F012D" w:rsidRPr="00B770C2">
        <w:rPr>
          <w:rFonts w:ascii="GHEA Grapalat" w:hAnsi="GHEA Grapalat" w:cs="GHEA Grapalat"/>
          <w:sz w:val="23"/>
          <w:szCs w:val="23"/>
          <w:lang w:val="hy-AM" w:eastAsia="ru-RU"/>
        </w:rPr>
        <w:t>ային վարկավորման պայմանագրի 1 օրինակը</w:t>
      </w: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զինծառայողի կողմից ներկայացվում է պատասխանատու ստորաբաժանում՝ </w:t>
      </w:r>
      <w:r w:rsidR="008F012D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ծրագրի մասնակիցների ռեեստրում </w:t>
      </w:r>
      <w:r w:rsidR="00740E76" w:rsidRPr="00B770C2">
        <w:rPr>
          <w:rFonts w:ascii="GHEA Grapalat" w:hAnsi="GHEA Grapalat" w:cs="GHEA Grapalat"/>
          <w:sz w:val="23"/>
          <w:szCs w:val="23"/>
          <w:lang w:val="hy-AM" w:eastAsia="ru-RU"/>
        </w:rPr>
        <w:t>հիփոթեքային</w:t>
      </w:r>
      <w:r w:rsidR="008F012D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վարկավորման պայմանագրի կնքման վերաբերյալ տվյալները գրառելու, իսկ ևս 1 օրինակը ներկայացվում է </w:t>
      </w:r>
      <w:r w:rsidR="00A542B2" w:rsidRPr="00B770C2">
        <w:rPr>
          <w:rFonts w:ascii="GHEA Grapalat" w:hAnsi="GHEA Grapalat" w:cs="GHEA Grapalat"/>
          <w:sz w:val="23"/>
          <w:szCs w:val="23"/>
          <w:lang w:val="hy-AM" w:eastAsia="ru-RU"/>
        </w:rPr>
        <w:t>կանխավճարը և</w:t>
      </w:r>
      <w:r w:rsidR="00CC1C8C"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 վարկի տոկոսի սուբսիդավորումն իրականացն</w:t>
      </w:r>
      <w:r w:rsidR="0015714F" w:rsidRPr="00B770C2">
        <w:rPr>
          <w:rFonts w:ascii="GHEA Grapalat" w:hAnsi="GHEA Grapalat" w:cs="GHEA Grapalat"/>
          <w:sz w:val="23"/>
          <w:szCs w:val="23"/>
          <w:lang w:val="hy-AM" w:eastAsia="ru-RU"/>
        </w:rPr>
        <w:t>ող մարմին</w:t>
      </w:r>
      <w:r w:rsidR="00CC1C8C" w:rsidRPr="00B770C2">
        <w:rPr>
          <w:rFonts w:ascii="GHEA Grapalat" w:hAnsi="GHEA Grapalat" w:cs="GHEA Grapalat"/>
          <w:sz w:val="23"/>
          <w:szCs w:val="23"/>
          <w:lang w:val="hy-AM" w:eastAsia="ru-RU"/>
        </w:rPr>
        <w:t>:</w:t>
      </w:r>
    </w:p>
    <w:p w:rsidR="009D3636" w:rsidRPr="00B770C2" w:rsidRDefault="009D3636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  <w:r w:rsidRPr="00B770C2">
        <w:rPr>
          <w:rFonts w:ascii="GHEA Grapalat" w:hAnsi="GHEA Grapalat" w:cs="GHEA Grapalat"/>
          <w:sz w:val="23"/>
          <w:szCs w:val="23"/>
          <w:lang w:val="hy-AM" w:eastAsia="ru-RU"/>
        </w:rPr>
        <w:t xml:space="preserve">12. Կնքված պայմանագրի շրջանակներում կանխավճարը և վարկի տոկոսի սուբսիդավորումը, ինչպես նաև սույն որոշման 1-ին հավելվածի 8-10-րդ կետերում նախատեսված </w:t>
      </w:r>
      <w:r>
        <w:rPr>
          <w:rFonts w:ascii="GHEA Grapalat" w:hAnsi="GHEA Grapalat" w:cs="GHEA Grapalat"/>
          <w:sz w:val="23"/>
          <w:szCs w:val="23"/>
          <w:lang w:val="hy-AM"/>
        </w:rPr>
        <w:t>մայր գումարի մար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>ումն իրական</w:t>
      </w:r>
      <w:r w:rsidR="002A6469" w:rsidRPr="00B770C2">
        <w:rPr>
          <w:rFonts w:ascii="GHEA Grapalat" w:hAnsi="GHEA Grapalat" w:cs="GHEA Grapalat"/>
          <w:sz w:val="23"/>
          <w:szCs w:val="23"/>
          <w:lang w:val="hy-AM"/>
        </w:rPr>
        <w:t>ա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ցվում են տվյալ տարվա Հայաստանի Հանրապետության պետական բյուջեով այդ նպատակով </w:t>
      </w:r>
      <w:r w:rsidR="00B47767" w:rsidRPr="00B770C2">
        <w:rPr>
          <w:rFonts w:ascii="GHEA Grapalat" w:hAnsi="GHEA Grapalat" w:cs="GHEA Grapalat"/>
          <w:sz w:val="23"/>
          <w:szCs w:val="23"/>
          <w:lang w:val="hy-AM"/>
        </w:rPr>
        <w:t>նախատես</w:t>
      </w:r>
      <w:r w:rsidRPr="00B770C2">
        <w:rPr>
          <w:rFonts w:ascii="GHEA Grapalat" w:hAnsi="GHEA Grapalat" w:cs="GHEA Grapalat"/>
          <w:sz w:val="23"/>
          <w:szCs w:val="23"/>
          <w:lang w:val="hy-AM"/>
        </w:rPr>
        <w:t xml:space="preserve">ված միջոցների հաշվին:   </w:t>
      </w: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CC1C8C" w:rsidRPr="00B770C2" w:rsidRDefault="00CC1C8C" w:rsidP="00F71D26">
      <w:pPr>
        <w:spacing w:after="0"/>
        <w:ind w:firstLine="72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957687" w:rsidRPr="00B770C2" w:rsidRDefault="00957687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2C32BB" w:rsidRPr="00B770C2" w:rsidRDefault="002C32BB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2C32BB" w:rsidRPr="00B770C2" w:rsidRDefault="002C32BB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2C32BB" w:rsidRPr="00B770C2" w:rsidRDefault="002C32BB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9158C" w:rsidRPr="00B770C2" w:rsidRDefault="0019158C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9158C" w:rsidRPr="00B770C2" w:rsidRDefault="0019158C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9158C" w:rsidRPr="00B770C2" w:rsidRDefault="0019158C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9158C" w:rsidRPr="00B770C2" w:rsidRDefault="0019158C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5714F" w:rsidRPr="00B770C2" w:rsidRDefault="0015714F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5714F" w:rsidRPr="00B770C2" w:rsidRDefault="0015714F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15714F" w:rsidRPr="00B770C2" w:rsidRDefault="0015714F" w:rsidP="00957687">
      <w:pPr>
        <w:spacing w:after="0"/>
        <w:jc w:val="both"/>
        <w:rPr>
          <w:rFonts w:ascii="GHEA Grapalat" w:hAnsi="GHEA Grapalat" w:cs="GHEA Grapalat"/>
          <w:sz w:val="23"/>
          <w:szCs w:val="23"/>
          <w:lang w:val="hy-AM" w:eastAsia="ru-RU"/>
        </w:rPr>
      </w:pPr>
    </w:p>
    <w:p w:rsidR="008E74CA" w:rsidRPr="001B4834" w:rsidRDefault="008E74CA" w:rsidP="001B7D4B">
      <w:pPr>
        <w:spacing w:after="0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lastRenderedPageBreak/>
        <w:t>ՏԵՂԵԿԱՆՔ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ՀԻՄՆԱՎՈՐՈՒՄ</w:t>
      </w:r>
    </w:p>
    <w:p w:rsidR="008E74CA" w:rsidRPr="001B4834" w:rsidRDefault="009E0892" w:rsidP="009E0892">
      <w:pPr>
        <w:shd w:val="clear" w:color="auto" w:fill="FFFFFF"/>
        <w:spacing w:after="0"/>
        <w:ind w:firstLine="720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«</w:t>
      </w:r>
      <w:r w:rsidRPr="009E0892">
        <w:rPr>
          <w:rFonts w:ascii="GHEA Grapalat" w:hAnsi="GHEA Grapalat" w:cs="Sylfaen"/>
          <w:b/>
          <w:lang w:val="hy-AM"/>
        </w:rPr>
        <w:t xml:space="preserve">Սպայական </w:t>
      </w:r>
      <w:r w:rsidRPr="00B770C2">
        <w:rPr>
          <w:rFonts w:ascii="GHEA Grapalat" w:hAnsi="GHEA Grapalat" w:cs="Sylfaen"/>
          <w:b/>
          <w:lang w:val="hy-AM"/>
        </w:rPr>
        <w:t xml:space="preserve">և ավագ ենթասպայական </w:t>
      </w:r>
      <w:r w:rsidRPr="009E0892">
        <w:rPr>
          <w:rFonts w:ascii="GHEA Grapalat" w:hAnsi="GHEA Grapalat" w:cs="Sylfaen"/>
          <w:b/>
          <w:lang w:val="hy-AM"/>
        </w:rPr>
        <w:t>կազմ</w:t>
      </w:r>
      <w:r w:rsidRPr="00B770C2">
        <w:rPr>
          <w:rFonts w:ascii="GHEA Grapalat" w:hAnsi="GHEA Grapalat" w:cs="Sylfaen"/>
          <w:b/>
          <w:lang w:val="hy-AM"/>
        </w:rPr>
        <w:t>եր</w:t>
      </w:r>
      <w:r w:rsidRPr="009E0892">
        <w:rPr>
          <w:rFonts w:ascii="GHEA Grapalat" w:hAnsi="GHEA Grapalat" w:cs="Sylfaen"/>
          <w:b/>
          <w:lang w:val="hy-AM"/>
        </w:rPr>
        <w:t xml:space="preserve">ի </w:t>
      </w:r>
      <w:r w:rsidR="000C3D89" w:rsidRPr="00B770C2">
        <w:rPr>
          <w:rFonts w:ascii="GHEA Grapalat" w:hAnsi="GHEA Grapalat" w:cs="Sylfaen"/>
          <w:b/>
          <w:lang w:val="hy-AM"/>
        </w:rPr>
        <w:t xml:space="preserve">պայմանագրային </w:t>
      </w:r>
      <w:r w:rsidRPr="009E0892">
        <w:rPr>
          <w:rFonts w:ascii="GHEA Grapalat" w:hAnsi="GHEA Grapalat" w:cs="Sylfaen"/>
          <w:b/>
          <w:lang w:val="hy-AM"/>
        </w:rPr>
        <w:t>զինծառայողների կողմից բնակարան կամ բնակելի տուն ձեռք բերելու</w:t>
      </w:r>
      <w:r w:rsidR="000C3D89" w:rsidRPr="00B770C2">
        <w:rPr>
          <w:rFonts w:ascii="GHEA Grapalat" w:hAnsi="GHEA Grapalat" w:cs="Sylfaen"/>
          <w:b/>
          <w:lang w:val="hy-AM"/>
        </w:rPr>
        <w:t xml:space="preserve"> կամ բնակելի տուն կառուցելու</w:t>
      </w:r>
      <w:r w:rsidRPr="009E0892">
        <w:rPr>
          <w:rFonts w:ascii="GHEA Grapalat" w:hAnsi="GHEA Grapalat" w:cs="Sylfaen"/>
          <w:b/>
          <w:lang w:val="hy-AM"/>
        </w:rPr>
        <w:t xml:space="preserve">»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>պետական աջակցության նպատա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կային ծրա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գիրը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 հաստատելու ու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 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Պաշտպանության նախարարության համակարգի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սպայական </w:t>
      </w:r>
      <w:r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և ավագ ենթասպայական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կազմ</w:t>
      </w:r>
      <w:r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>եր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ի </w:t>
      </w:r>
      <w:r w:rsidR="000C3D89"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պայմանագրային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զինծառա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 xml:space="preserve">յողների կողմից բնակարան կամ </w:t>
      </w:r>
      <w:r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անհատական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բնակել</w:t>
      </w:r>
      <w:r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>ի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տուն ձեռք բերելու </w:t>
      </w:r>
      <w:r w:rsidR="000C3D89" w:rsidRPr="00B770C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կամ բնակելի տուն կառուցելու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նպատակով մատչելի և արտոնյալ պայմաններով երկարաժամկետ հիփոթեքային վարկա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վոր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ման կարգը և պայմանները</w:t>
      </w:r>
      <w:r w:rsidRPr="00871EF7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</w:t>
      </w:r>
      <w:r w:rsidR="008E74CA" w:rsidRPr="00871EF7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սահմանելու մասին</w:t>
      </w:r>
      <w:r w:rsidR="008E74CA" w:rsidRPr="009E3324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»</w:t>
      </w:r>
      <w:r w:rsidR="008E74CA" w:rsidRPr="00871EF7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 </w:t>
      </w:r>
      <w:r w:rsidRPr="00B770C2">
        <w:rPr>
          <w:rFonts w:ascii="GHEA Grapalat" w:hAnsi="GHEA Grapalat" w:cs="GHEA Grapalat"/>
          <w:b/>
          <w:bCs/>
          <w:sz w:val="23"/>
          <w:szCs w:val="23"/>
          <w:lang w:val="hy-AM"/>
        </w:rPr>
        <w:t>Կ</w:t>
      </w:r>
      <w:r w:rsidR="008E74CA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առավարության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որոշման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նախագծի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ընդունման</w:t>
      </w:r>
    </w:p>
    <w:p w:rsidR="008E74CA" w:rsidRPr="001B4834" w:rsidRDefault="008E74CA" w:rsidP="008E74CA">
      <w:pPr>
        <w:spacing w:after="0" w:line="240" w:lineRule="auto"/>
        <w:rPr>
          <w:rFonts w:ascii="GHEA Grapalat" w:hAnsi="GHEA Grapalat" w:cs="GHEA Grapalat"/>
          <w:sz w:val="23"/>
          <w:szCs w:val="23"/>
          <w:lang w:val="af-ZA"/>
        </w:rPr>
      </w:pPr>
    </w:p>
    <w:p w:rsidR="008E74CA" w:rsidRPr="001B4834" w:rsidRDefault="008E74CA" w:rsidP="008E74CA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1. Իրավական ակտի ընդունման անհրաժեշտությունը</w:t>
      </w:r>
    </w:p>
    <w:p w:rsidR="008E74CA" w:rsidRPr="00A65371" w:rsidRDefault="008E74CA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  <w:lang w:val="hy-AM"/>
        </w:rPr>
        <w:t xml:space="preserve">Որոշման նախագծի ընդունումը պայմանավորված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է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&lt;&lt;Զինվորական ծառայության և զինծառայողի կարգավիճակի մասին&gt;&gt; ՀՀ օրենքի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65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-րդ հոդվածի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2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-րդ մասի պահանջների համաձայն </w:t>
      </w:r>
      <w:r w:rsidR="001333AF">
        <w:rPr>
          <w:rFonts w:ascii="GHEA Grapalat" w:hAnsi="GHEA Grapalat" w:cs="GHEA Grapalat"/>
          <w:sz w:val="23"/>
          <w:szCs w:val="23"/>
          <w:lang w:val="af-ZA"/>
        </w:rPr>
        <w:t xml:space="preserve">ՀՀ պաշտպանության նախարարության համակարգի 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>սպայական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և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ավագ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ենթասպայական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կազմ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եր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ի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պայմանագրային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>զինծառա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softHyphen/>
        <w:t>յողների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կողմից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բնակարան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կամ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բնակելի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տուն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ձեռք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բերելու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կամ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բնակելու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տուն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կառուցելու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նպատակով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մատչելի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և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արտոնյալ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պայմաններով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 w:eastAsia="ru-RU"/>
        </w:rPr>
        <w:t>երկարաժամկետ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hy-AM" w:eastAsia="ru-RU"/>
        </w:rPr>
        <w:t>հի</w:t>
      </w:r>
      <w:r>
        <w:rPr>
          <w:rFonts w:ascii="GHEA Grapalat" w:hAnsi="GHEA Grapalat" w:cs="GHEA Grapalat"/>
          <w:sz w:val="23"/>
          <w:szCs w:val="23"/>
          <w:lang w:eastAsia="ru-RU"/>
        </w:rPr>
        <w:t>պ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>ո</w:t>
      </w:r>
      <w:r>
        <w:rPr>
          <w:rFonts w:ascii="GHEA Grapalat" w:hAnsi="GHEA Grapalat" w:cs="GHEA Grapalat"/>
          <w:sz w:val="23"/>
          <w:szCs w:val="23"/>
          <w:lang w:eastAsia="ru-RU"/>
        </w:rPr>
        <w:t>տ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>ե</w:t>
      </w:r>
      <w:r>
        <w:rPr>
          <w:rFonts w:ascii="GHEA Grapalat" w:hAnsi="GHEA Grapalat" w:cs="GHEA Grapalat"/>
          <w:sz w:val="23"/>
          <w:szCs w:val="23"/>
          <w:lang w:eastAsia="ru-RU"/>
        </w:rPr>
        <w:t>կ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t>ային վարկա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softHyphen/>
        <w:t>վոր</w:t>
      </w:r>
      <w:r w:rsidRPr="00264FCD">
        <w:rPr>
          <w:rFonts w:ascii="GHEA Grapalat" w:hAnsi="GHEA Grapalat" w:cs="GHEA Grapalat"/>
          <w:sz w:val="23"/>
          <w:szCs w:val="23"/>
          <w:lang w:val="hy-AM" w:eastAsia="ru-RU"/>
        </w:rPr>
        <w:softHyphen/>
        <w:t>ման</w:t>
      </w:r>
      <w:r w:rsidRPr="009E3324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հետ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կապված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հարաբերությունները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սահմանելու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անհրաժեշտությամբ: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Որոշման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ընդունումը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բխում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է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D04671">
        <w:rPr>
          <w:rFonts w:ascii="GHEA Grapalat" w:hAnsi="GHEA Grapalat" w:cs="GHEA Grapalat"/>
          <w:sz w:val="23"/>
          <w:szCs w:val="23"/>
          <w:lang w:val="hy-AM"/>
        </w:rPr>
        <w:t>նաև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ՀՀ վարչապետի 22.02.2018թ. N 168-Ա որոշմամբ հաստատված ցանկի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11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-րդ կետի կատարումն ապահովելու անհրաժեշտությունից:</w:t>
      </w:r>
    </w:p>
    <w:p w:rsidR="008E74CA" w:rsidRPr="001B4834" w:rsidRDefault="008E74CA" w:rsidP="008E74CA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2. Ընթացիկ իրավիճակը և խնդիրները</w:t>
      </w:r>
    </w:p>
    <w:p w:rsidR="008E74CA" w:rsidRPr="00871EF7" w:rsidRDefault="008E74CA" w:rsidP="008E74CA">
      <w:pPr>
        <w:spacing w:after="0" w:line="240" w:lineRule="auto"/>
        <w:ind w:firstLine="540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 xml:space="preserve">Մինչև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&lt;&lt;Զինվորական ծառայության և զինծառայողի կարգավիճակի մասին&gt;&gt; ՀՀ օրենքի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ուժի մեջ մտնելը, նախկին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&lt;&lt;Զին</w:t>
      </w:r>
      <w:r>
        <w:rPr>
          <w:rFonts w:ascii="GHEA Grapalat" w:hAnsi="GHEA Grapalat" w:cs="GHEA Grapalat"/>
          <w:sz w:val="23"/>
          <w:szCs w:val="23"/>
          <w:lang w:val="af-ZA"/>
        </w:rPr>
        <w:t>ծառայողների և նրանց ընտանիքների անդամների սոցիալական ապահովության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մասին&gt;&gt;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ՀՀ օրենքը նախատեսում էր բնակարանային պայմանների բարելավման կարիք ունեցող զինծառայողներին սեփականության իրավունքով անհատույց բնակարանների կամ անհատույց պետական ֆինանսական աջակցության </w:t>
      </w:r>
      <w:r w:rsidR="00785F53">
        <w:rPr>
          <w:rFonts w:ascii="GHEA Grapalat" w:hAnsi="GHEA Grapalat" w:cs="GHEA Grapalat"/>
          <w:sz w:val="23"/>
          <w:szCs w:val="23"/>
          <w:lang w:val="af-ZA"/>
        </w:rPr>
        <w:t xml:space="preserve">կամ տնամերձ հողամասի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տրամադրում, օրենքի 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պահանջների համաձայն </w:t>
      </w:r>
      <w:r>
        <w:rPr>
          <w:rFonts w:ascii="GHEA Grapalat" w:hAnsi="GHEA Grapalat" w:cs="GHEA Grapalat"/>
          <w:sz w:val="23"/>
          <w:szCs w:val="23"/>
          <w:lang w:val="af-ZA"/>
        </w:rPr>
        <w:t>հաշվառման մեջ են գտնվում շուրջ 4.000 գործող և նախկին զինծառայողներ, պետության տնտեսական հնարավորությունները թույլ էին տալիս լավագույն դեպքում տարվա ընթացքում իրականացնել մինչև 100 բնակարանների կառուցման և տրամադրման գործընթաց, որի արդյունքում շահառուների թիվը տարեցտարի աճում է: Նշված համակարգն իրեն սպառել է, որի արդյունքում գործընթացը դարձել է տնտեսապես ոչ շահավետ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: </w:t>
      </w:r>
    </w:p>
    <w:p w:rsidR="008E74CA" w:rsidRPr="001B4834" w:rsidRDefault="008E74CA" w:rsidP="008E74CA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3. Տվյալ բնագավառում իրականացվող քաղաքականությունը</w:t>
      </w:r>
    </w:p>
    <w:p w:rsidR="008E74CA" w:rsidRPr="001B4834" w:rsidRDefault="008E74CA" w:rsidP="008E74CA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Ոլորտում իրականացվող քաղաքականությունն ուղղված է </w:t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t>իրավական, ֆինանսական և կազմա</w:t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կերպ</w:t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չական հա</w:t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>մապատաս</w:t>
      </w:r>
      <w:r w:rsidRPr="005200AB">
        <w:rPr>
          <w:rFonts w:ascii="GHEA Grapalat" w:hAnsi="GHEA Grapalat" w:cs="GHEA Grapalat"/>
          <w:color w:val="000000"/>
          <w:sz w:val="23"/>
          <w:szCs w:val="23"/>
          <w:lang w:val="hy-AM"/>
        </w:rPr>
        <w:softHyphen/>
        <w:t xml:space="preserve">խան մեխանիզմների 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 xml:space="preserve">ներդրման միջոցով աջակցել </w:t>
      </w:r>
      <w:r w:rsidR="001333AF">
        <w:rPr>
          <w:rFonts w:ascii="GHEA Grapalat" w:hAnsi="GHEA Grapalat" w:cs="GHEA Grapalat"/>
          <w:sz w:val="23"/>
          <w:szCs w:val="23"/>
        </w:rPr>
        <w:t>ՀՀ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պաշտպանության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նախարարության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համակարգի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>սպայական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և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ավագ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ենթասպայական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կազմ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եր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ի</w:t>
      </w:r>
      <w:r w:rsidR="00785F53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</w:rPr>
        <w:t>պայմանագրային</w:t>
      </w:r>
      <w:r w:rsidR="00831E58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>զինծառա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softHyphen/>
        <w:t>յողների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>բնակարանային ապահով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softHyphen/>
        <w:t>ման խնդրի լուծմանը` ապահովելով բնակա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softHyphen/>
        <w:t>րան</w:t>
      </w:r>
      <w:r w:rsidR="00785F53">
        <w:rPr>
          <w:rFonts w:ascii="GHEA Grapalat" w:hAnsi="GHEA Grapalat" w:cs="GHEA Grapalat"/>
          <w:sz w:val="23"/>
          <w:szCs w:val="23"/>
        </w:rPr>
        <w:t>ային</w:t>
      </w:r>
      <w:r w:rsidR="00785F53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</w:rPr>
        <w:t>պայմանների</w:t>
      </w:r>
      <w:r w:rsidR="00785F53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</w:rPr>
        <w:t>բարելավման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 xml:space="preserve"> համար անհրա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softHyphen/>
        <w:t>ժեշտ ֆինանսավորման մատչելի պայմաններ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8E74CA" w:rsidRPr="001B4834" w:rsidRDefault="008E74CA" w:rsidP="008E74CA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4.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Կարգավորման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նպատակը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և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բնույթը</w:t>
      </w:r>
    </w:p>
    <w:p w:rsidR="00010B56" w:rsidRPr="00871EF7" w:rsidRDefault="008E74CA" w:rsidP="001B7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Որոշման նախագծի համաձայն </w:t>
      </w:r>
      <w:r w:rsidRPr="001B4834">
        <w:rPr>
          <w:rFonts w:ascii="GHEA Grapalat" w:hAnsi="GHEA Grapalat" w:cs="GHEA Grapalat"/>
          <w:sz w:val="23"/>
          <w:szCs w:val="23"/>
        </w:rPr>
        <w:t>սահմանվում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են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ՀՀ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պաշտպանության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նախարարության</w:t>
      </w:r>
      <w:r w:rsidR="001333AF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1333AF">
        <w:rPr>
          <w:rFonts w:ascii="GHEA Grapalat" w:hAnsi="GHEA Grapalat" w:cs="GHEA Grapalat"/>
          <w:sz w:val="23"/>
          <w:szCs w:val="23"/>
        </w:rPr>
        <w:t>համակարգի</w:t>
      </w:r>
      <w:r w:rsidR="001333AF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>սպայական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և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ավագ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ենթասպայական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կազմ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եր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ի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պայմանագրային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t>զինծառա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softHyphen/>
        <w:t>յողների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կողմից</w:t>
      </w:r>
      <w:r w:rsidR="00785F53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  <w:lang w:eastAsia="ru-RU"/>
        </w:rPr>
        <w:t>ՀՀ</w:t>
      </w:r>
      <w:r w:rsidR="00785F53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  <w:lang w:eastAsia="ru-RU"/>
        </w:rPr>
        <w:t>տարածքում</w:t>
      </w:r>
      <w:r w:rsidR="00785F53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բնակարան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կամ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>
        <w:rPr>
          <w:rFonts w:ascii="GHEA Grapalat" w:hAnsi="GHEA Grapalat" w:cs="GHEA Grapalat"/>
          <w:sz w:val="23"/>
          <w:szCs w:val="23"/>
          <w:lang w:eastAsia="ru-RU"/>
        </w:rPr>
        <w:t>բնակելի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տուն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1B7D4B">
        <w:rPr>
          <w:rFonts w:ascii="GHEA Grapalat" w:hAnsi="GHEA Grapalat" w:cs="GHEA Grapalat"/>
          <w:sz w:val="23"/>
          <w:szCs w:val="23"/>
          <w:lang w:eastAsia="ru-RU"/>
        </w:rPr>
        <w:t>ձեռք</w:t>
      </w:r>
      <w:r w:rsidR="001B7D4B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1B7D4B">
        <w:rPr>
          <w:rFonts w:ascii="GHEA Grapalat" w:hAnsi="GHEA Grapalat" w:cs="GHEA Grapalat"/>
          <w:sz w:val="23"/>
          <w:szCs w:val="23"/>
          <w:lang w:eastAsia="ru-RU"/>
        </w:rPr>
        <w:t>բերելու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կամ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բնակելի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տուն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կառուցելու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նպատակով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մատչելի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և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արտոնյալ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պայմաններով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Pr="009E2F5D">
        <w:rPr>
          <w:rFonts w:ascii="GHEA Grapalat" w:hAnsi="GHEA Grapalat" w:cs="GHEA Grapalat"/>
          <w:sz w:val="23"/>
          <w:szCs w:val="23"/>
          <w:lang w:eastAsia="ru-RU"/>
        </w:rPr>
        <w:t>երկարաժամկետ</w:t>
      </w:r>
      <w:r w:rsidRPr="00871EF7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2A6469">
        <w:rPr>
          <w:rFonts w:ascii="GHEA Grapalat" w:hAnsi="GHEA Grapalat" w:cs="GHEA Grapalat"/>
          <w:sz w:val="23"/>
          <w:szCs w:val="23"/>
          <w:lang w:val="hy-AM" w:eastAsia="ru-RU"/>
        </w:rPr>
        <w:t>հի</w:t>
      </w:r>
      <w:r w:rsidR="002A6469">
        <w:rPr>
          <w:rFonts w:ascii="GHEA Grapalat" w:hAnsi="GHEA Grapalat" w:cs="GHEA Grapalat"/>
          <w:sz w:val="23"/>
          <w:szCs w:val="23"/>
          <w:lang w:eastAsia="ru-RU"/>
        </w:rPr>
        <w:t>փ</w:t>
      </w:r>
      <w:r>
        <w:rPr>
          <w:rFonts w:ascii="GHEA Grapalat" w:hAnsi="GHEA Grapalat" w:cs="GHEA Grapalat"/>
          <w:sz w:val="23"/>
          <w:szCs w:val="23"/>
          <w:lang w:val="hy-AM" w:eastAsia="ru-RU"/>
        </w:rPr>
        <w:t>ոտեկ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t>ային վարկա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softHyphen/>
        <w:t>վոր</w:t>
      </w:r>
      <w:r w:rsidRPr="009E2F5D">
        <w:rPr>
          <w:rFonts w:ascii="GHEA Grapalat" w:hAnsi="GHEA Grapalat" w:cs="GHEA Grapalat"/>
          <w:sz w:val="23"/>
          <w:szCs w:val="23"/>
          <w:lang w:val="hy-AM" w:eastAsia="ru-RU"/>
        </w:rPr>
        <w:softHyphen/>
        <w:t xml:space="preserve">ման </w:t>
      </w:r>
      <w:r w:rsidR="00CC2302">
        <w:rPr>
          <w:rFonts w:ascii="GHEA Grapalat" w:hAnsi="GHEA Grapalat" w:cs="GHEA Grapalat"/>
          <w:sz w:val="23"/>
          <w:szCs w:val="23"/>
          <w:lang w:eastAsia="ru-RU"/>
        </w:rPr>
        <w:t>ծրագրի</w:t>
      </w:r>
      <w:r w:rsidR="00CC2302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F05587">
        <w:rPr>
          <w:rFonts w:ascii="GHEA Grapalat" w:hAnsi="GHEA Grapalat" w:cs="GHEA Grapalat"/>
          <w:sz w:val="23"/>
          <w:szCs w:val="23"/>
          <w:lang w:eastAsia="ru-RU"/>
        </w:rPr>
        <w:t>նկարագրությունը</w:t>
      </w:r>
      <w:r w:rsidR="00F0558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F05587">
        <w:rPr>
          <w:rFonts w:ascii="GHEA Grapalat" w:hAnsi="GHEA Grapalat" w:cs="GHEA Grapalat"/>
          <w:sz w:val="23"/>
          <w:szCs w:val="23"/>
          <w:lang w:eastAsia="ru-RU"/>
        </w:rPr>
        <w:t>և</w:t>
      </w:r>
      <w:r w:rsidR="00F0558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F05587">
        <w:rPr>
          <w:rFonts w:ascii="GHEA Grapalat" w:hAnsi="GHEA Grapalat" w:cs="GHEA Grapalat"/>
          <w:sz w:val="23"/>
          <w:szCs w:val="23"/>
          <w:lang w:eastAsia="ru-RU"/>
        </w:rPr>
        <w:t>պայմանները</w:t>
      </w:r>
      <w:r w:rsidR="00F0558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, </w:t>
      </w:r>
      <w:r>
        <w:rPr>
          <w:rFonts w:ascii="GHEA Grapalat" w:hAnsi="GHEA Grapalat" w:cs="GHEA Grapalat"/>
          <w:sz w:val="23"/>
          <w:szCs w:val="23"/>
        </w:rPr>
        <w:t>կարգավորվում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են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նաև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  <w:lang w:val="af-ZA"/>
        </w:rPr>
        <w:t xml:space="preserve">ծրագրին մասնակցելու դիմում-հայտերի ներկայացման և շահառուների հաշվառման </w:t>
      </w:r>
      <w:r w:rsidR="00785F53">
        <w:rPr>
          <w:rFonts w:ascii="GHEA Grapalat" w:hAnsi="GHEA Grapalat" w:cs="GHEA Grapalat"/>
          <w:sz w:val="23"/>
          <w:szCs w:val="23"/>
        </w:rPr>
        <w:t>հետ</w:t>
      </w:r>
      <w:r w:rsidR="00785F53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</w:rPr>
        <w:t>կապված</w:t>
      </w:r>
      <w:r w:rsidR="00785F53" w:rsidRPr="00B770C2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785F53">
        <w:rPr>
          <w:rFonts w:ascii="GHEA Grapalat" w:hAnsi="GHEA Grapalat" w:cs="GHEA Grapalat"/>
          <w:sz w:val="23"/>
          <w:szCs w:val="23"/>
        </w:rPr>
        <w:t>հարաբերությունները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8E74CA" w:rsidRPr="001B4834" w:rsidRDefault="008E74CA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5.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Նախագծի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մշակման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գործընթացում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ներգրավված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ինստիտուտները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և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անձինք</w:t>
      </w:r>
    </w:p>
    <w:p w:rsidR="008E74CA" w:rsidRPr="00A65371" w:rsidRDefault="008E74CA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</w:rPr>
        <w:t>Նախագիծը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մշակվել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է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ՀՀ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պաշտպանության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նախարարության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կողմից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8E74CA" w:rsidRPr="001B4834" w:rsidRDefault="008E74CA" w:rsidP="008E74CA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lastRenderedPageBreak/>
        <w:t xml:space="preserve">6.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Ակնկալվող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b/>
          <w:bCs/>
          <w:sz w:val="23"/>
          <w:szCs w:val="23"/>
        </w:rPr>
        <w:t>արդյունքը</w:t>
      </w:r>
      <w:r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ab/>
      </w:r>
    </w:p>
    <w:p w:rsidR="008E74CA" w:rsidRPr="001B4834" w:rsidRDefault="008E74CA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</w:rPr>
        <w:t>Որոշման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նախագծի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ընդունմամբ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>սպայական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և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ավագ</w:t>
      </w:r>
      <w:r w:rsidR="00667947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ենթասպայական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կազմ</w:t>
      </w:r>
      <w:r w:rsidR="00667947">
        <w:rPr>
          <w:rFonts w:ascii="GHEA Grapalat" w:hAnsi="GHEA Grapalat" w:cs="GHEA Grapalat"/>
          <w:sz w:val="23"/>
          <w:szCs w:val="23"/>
          <w:lang w:eastAsia="ru-RU"/>
        </w:rPr>
        <w:t>եր</w:t>
      </w:r>
      <w:r w:rsidR="00667947" w:rsidRPr="00D04671">
        <w:rPr>
          <w:rFonts w:ascii="GHEA Grapalat" w:hAnsi="GHEA Grapalat" w:cs="GHEA Grapalat"/>
          <w:sz w:val="23"/>
          <w:szCs w:val="23"/>
          <w:lang w:val="hy-AM" w:eastAsia="ru-RU"/>
        </w:rPr>
        <w:t>ի</w:t>
      </w:r>
      <w:r w:rsidR="00667947" w:rsidRPr="00264FCD">
        <w:rPr>
          <w:rFonts w:ascii="GHEA Grapalat" w:hAnsi="GHEA Grapalat" w:cs="GHEA Grapalat"/>
          <w:sz w:val="23"/>
          <w:szCs w:val="23"/>
          <w:lang w:val="hy-AM" w:eastAsia="ru-RU"/>
        </w:rPr>
        <w:t xml:space="preserve"> </w:t>
      </w:r>
      <w:r w:rsidR="00831E58">
        <w:rPr>
          <w:rFonts w:ascii="GHEA Grapalat" w:hAnsi="GHEA Grapalat" w:cs="GHEA Grapalat"/>
          <w:sz w:val="23"/>
          <w:szCs w:val="23"/>
          <w:lang w:eastAsia="ru-RU"/>
        </w:rPr>
        <w:t>պայմանագրային</w:t>
      </w:r>
      <w:r w:rsidR="00831E58" w:rsidRPr="00B770C2">
        <w:rPr>
          <w:rFonts w:ascii="GHEA Grapalat" w:hAnsi="GHEA Grapalat" w:cs="GHEA Grapalat"/>
          <w:sz w:val="23"/>
          <w:szCs w:val="23"/>
          <w:lang w:val="af-ZA" w:eastAsia="ru-RU"/>
        </w:rPr>
        <w:t xml:space="preserve"> 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>զինծառա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softHyphen/>
        <w:t>յողների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5200AB">
        <w:rPr>
          <w:rFonts w:ascii="GHEA Grapalat" w:hAnsi="GHEA Grapalat" w:cs="GHEA Grapalat"/>
          <w:sz w:val="23"/>
          <w:szCs w:val="23"/>
          <w:lang w:val="hy-AM"/>
        </w:rPr>
        <w:t>բնակարանային խնդ</w:t>
      </w:r>
      <w:r>
        <w:rPr>
          <w:rFonts w:ascii="GHEA Grapalat" w:hAnsi="GHEA Grapalat" w:cs="GHEA Grapalat"/>
          <w:sz w:val="23"/>
          <w:szCs w:val="23"/>
        </w:rPr>
        <w:t>իրների</w:t>
      </w:r>
      <w:r w:rsidRPr="00871EF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լուծումը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8E74CA" w:rsidRDefault="008E74CA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785F53" w:rsidRPr="001B4834" w:rsidRDefault="00785F53" w:rsidP="008E74CA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8E74CA" w:rsidRPr="001B4834" w:rsidRDefault="008E74CA" w:rsidP="008E74C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</w:p>
    <w:p w:rsidR="008E74CA" w:rsidRPr="001B4834" w:rsidRDefault="000C3D89" w:rsidP="008E74CA">
      <w:pPr>
        <w:spacing w:after="0" w:line="240" w:lineRule="auto"/>
        <w:ind w:firstLine="374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«</w:t>
      </w:r>
      <w:r w:rsidRPr="009E0892">
        <w:rPr>
          <w:rFonts w:ascii="GHEA Grapalat" w:hAnsi="GHEA Grapalat" w:cs="Sylfaen"/>
          <w:b/>
          <w:lang w:val="hy-AM"/>
        </w:rPr>
        <w:t xml:space="preserve">Սպայական </w:t>
      </w:r>
      <w:r w:rsidRPr="009E0892">
        <w:rPr>
          <w:rFonts w:ascii="GHEA Grapalat" w:hAnsi="GHEA Grapalat" w:cs="Sylfaen"/>
          <w:b/>
        </w:rPr>
        <w:t>և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 w:rsidRPr="009E0892">
        <w:rPr>
          <w:rFonts w:ascii="GHEA Grapalat" w:hAnsi="GHEA Grapalat" w:cs="Sylfaen"/>
          <w:b/>
        </w:rPr>
        <w:t>ավագ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 w:rsidRPr="009E0892">
        <w:rPr>
          <w:rFonts w:ascii="GHEA Grapalat" w:hAnsi="GHEA Grapalat" w:cs="Sylfaen"/>
          <w:b/>
        </w:rPr>
        <w:t>ենթասպայական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կազմ</w:t>
      </w:r>
      <w:r w:rsidRPr="009E0892">
        <w:rPr>
          <w:rFonts w:ascii="GHEA Grapalat" w:hAnsi="GHEA Grapalat" w:cs="Sylfaen"/>
          <w:b/>
        </w:rPr>
        <w:t>եր</w:t>
      </w:r>
      <w:r w:rsidRPr="009E0892">
        <w:rPr>
          <w:rFonts w:ascii="GHEA Grapalat" w:hAnsi="GHEA Grapalat" w:cs="Sylfaen"/>
          <w:b/>
          <w:lang w:val="hy-AM"/>
        </w:rPr>
        <w:t xml:space="preserve">ի </w:t>
      </w:r>
      <w:r>
        <w:rPr>
          <w:rFonts w:ascii="GHEA Grapalat" w:hAnsi="GHEA Grapalat" w:cs="Sylfaen"/>
          <w:b/>
        </w:rPr>
        <w:t>պայմանագրային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զինծառայողների կողմից բնակարան կամ բնակելի տուն ձեռք բերելու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բնակելի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տուն</w:t>
      </w:r>
      <w:r w:rsidRPr="00B770C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կառուցելու</w:t>
      </w:r>
      <w:r w:rsidRPr="009E0892">
        <w:rPr>
          <w:rFonts w:ascii="GHEA Grapalat" w:hAnsi="GHEA Grapalat" w:cs="Sylfaen"/>
          <w:b/>
          <w:lang w:val="hy-AM"/>
        </w:rPr>
        <w:t xml:space="preserve">»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>պետական աջակցության նպատա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կային ծրա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գիրը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հաստատելու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ու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Պաշտպանության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af-ZA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նախարարության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af-ZA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համակարգի</w:t>
      </w:r>
      <w:r w:rsidR="001333AF"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սպայական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և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ավագ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ենթասպայական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կազմ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ի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պայմանագրային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զինծառա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 xml:space="preserve">յողների կողմից բնակարան կամ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անհատական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բնակել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ի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տուն ձեռք բերելու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կամ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բնակելի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տուն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կառուցելու</w:t>
      </w:r>
      <w:r w:rsidRPr="00B770C2">
        <w:rPr>
          <w:rFonts w:ascii="GHEA Grapalat" w:hAnsi="GHEA Grapalat" w:cs="GHEA Grapalat"/>
          <w:b/>
          <w:sz w:val="23"/>
          <w:szCs w:val="23"/>
          <w:lang w:val="af-ZA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նպատակով մատչելի և արտոնյալ պայմաններով երկարաժամկետ հիփոթեքային վարկա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վոր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ման կարգը և պայմանները</w:t>
      </w:r>
      <w:r w:rsidRPr="00871EF7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սահմանելու մասին</w:t>
      </w:r>
      <w:r w:rsidRPr="009E3324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»</w:t>
      </w:r>
      <w:r w:rsidR="004F17A9" w:rsidRPr="00871EF7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 </w:t>
      </w:r>
      <w:r w:rsidR="004F17A9">
        <w:rPr>
          <w:rFonts w:ascii="GHEA Grapalat" w:hAnsi="GHEA Grapalat" w:cs="GHEA Grapalat"/>
          <w:b/>
          <w:bCs/>
          <w:sz w:val="23"/>
          <w:szCs w:val="23"/>
        </w:rPr>
        <w:t>Կ</w:t>
      </w:r>
      <w:r w:rsidR="004F17A9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առավարության</w:t>
      </w:r>
      <w:r w:rsidR="004F17A9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որոշման 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նախագծի ընդունման կապակցությամբ այլ իրավական ակտերում փոփոխություններ և լրացումներ կատարելու վերաբերյալ</w:t>
      </w:r>
    </w:p>
    <w:p w:rsidR="008E74CA" w:rsidRPr="001B4834" w:rsidRDefault="008E74CA" w:rsidP="008E74CA">
      <w:pPr>
        <w:spacing w:after="0" w:line="240" w:lineRule="auto"/>
        <w:jc w:val="both"/>
        <w:rPr>
          <w:rFonts w:ascii="GHEA Grapalat" w:hAnsi="GHEA Grapalat" w:cs="GHEA Grapalat"/>
          <w:b/>
          <w:bCs/>
          <w:sz w:val="23"/>
          <w:szCs w:val="23"/>
          <w:lang w:val="hy-AM"/>
        </w:rPr>
      </w:pPr>
    </w:p>
    <w:p w:rsidR="008E74CA" w:rsidRPr="001B4834" w:rsidRDefault="008E74CA" w:rsidP="008E74CA">
      <w:pPr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1B4834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1B4834">
        <w:rPr>
          <w:rFonts w:ascii="GHEA Grapalat" w:hAnsi="GHEA Grapalat" w:cs="GHEA Grapalat"/>
          <w:sz w:val="23"/>
          <w:szCs w:val="23"/>
          <w:lang w:val="hy-AM"/>
        </w:rPr>
        <w:softHyphen/>
        <w:t>Որոշման</w:t>
      </w:r>
      <w:r w:rsidRPr="001B4834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1B4834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hy-AM"/>
        </w:rPr>
        <w:t>ընդունման կապակցությամբ այլ իրավական ակտերում փոփոխություններ և լրացումներ կատարելու</w:t>
      </w:r>
      <w:r w:rsidRPr="00871EF7">
        <w:rPr>
          <w:rFonts w:ascii="GHEA Grapalat" w:hAnsi="GHEA Grapalat" w:cs="GHEA Grapalat"/>
          <w:sz w:val="23"/>
          <w:szCs w:val="23"/>
          <w:lang w:val="hy-AM"/>
        </w:rPr>
        <w:t xml:space="preserve"> անհրաժեշտությունը բացակայում է</w:t>
      </w:r>
      <w:r w:rsidRPr="001B4834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785F53" w:rsidRPr="001B4834" w:rsidRDefault="00785F53" w:rsidP="008E74CA">
      <w:pPr>
        <w:spacing w:after="0" w:line="240" w:lineRule="auto"/>
        <w:jc w:val="both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8E74CA" w:rsidRPr="001B4834" w:rsidRDefault="008E74CA" w:rsidP="008E74C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1B4834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8E74CA" w:rsidRPr="001B4834" w:rsidRDefault="000C3D89" w:rsidP="008E74C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«</w:t>
      </w:r>
      <w:r w:rsidRPr="009E0892">
        <w:rPr>
          <w:rFonts w:ascii="GHEA Grapalat" w:hAnsi="GHEA Grapalat" w:cs="Sylfaen"/>
          <w:b/>
          <w:lang w:val="hy-AM"/>
        </w:rPr>
        <w:t xml:space="preserve">Սպայական </w:t>
      </w:r>
      <w:r w:rsidRPr="009E0892">
        <w:rPr>
          <w:rFonts w:ascii="GHEA Grapalat" w:hAnsi="GHEA Grapalat" w:cs="Sylfaen"/>
          <w:b/>
        </w:rPr>
        <w:t>և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</w:rPr>
        <w:t>ավագ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</w:rPr>
        <w:t>ենթասպայական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կազմ</w:t>
      </w:r>
      <w:r w:rsidRPr="009E0892">
        <w:rPr>
          <w:rFonts w:ascii="GHEA Grapalat" w:hAnsi="GHEA Grapalat" w:cs="Sylfaen"/>
          <w:b/>
        </w:rPr>
        <w:t>եր</w:t>
      </w:r>
      <w:r w:rsidRPr="009E0892">
        <w:rPr>
          <w:rFonts w:ascii="GHEA Grapalat" w:hAnsi="GHEA Grapalat" w:cs="Sylfaen"/>
          <w:b/>
          <w:lang w:val="hy-AM"/>
        </w:rPr>
        <w:t xml:space="preserve">ի </w:t>
      </w:r>
      <w:r>
        <w:rPr>
          <w:rFonts w:ascii="GHEA Grapalat" w:hAnsi="GHEA Grapalat" w:cs="Sylfaen"/>
          <w:b/>
        </w:rPr>
        <w:t>պայմանագրային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զինծառայողների կողմից բնակարան կամ բնակելի տուն ձեռք բերելու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բնակելի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տուն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կառուցելու</w:t>
      </w:r>
      <w:r w:rsidRPr="009E0892">
        <w:rPr>
          <w:rFonts w:ascii="GHEA Grapalat" w:hAnsi="GHEA Grapalat" w:cs="Sylfaen"/>
          <w:b/>
          <w:lang w:val="hy-AM"/>
        </w:rPr>
        <w:t xml:space="preserve">»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>պետական աջակցության նպատա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կային ծրա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գիրը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հաստատելու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ու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Պաշտպանության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նախարարության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համակարգի</w:t>
      </w:r>
      <w:r w:rsidR="001333AF"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սպայական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և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ավագ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ենթասպայական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կազմ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ի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պայմանագրային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զինծառա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 xml:space="preserve">յողների կողմից բնակարան կամ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անհատական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բնակել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ի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տուն ձեռք բերելու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կամ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բնակելի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տուն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կառուցելու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նպատակով մատչելի և արտոնյալ պայմաններով երկարաժամկետ հիփոթեքային վարկա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վոր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ման կարգը և պայմանները</w:t>
      </w:r>
      <w:r w:rsidRPr="00871EF7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սահմանելու մասին</w:t>
      </w:r>
      <w:r w:rsidRPr="009E3324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»</w:t>
      </w:r>
      <w:r w:rsidR="004F17A9" w:rsidRPr="00871EF7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 </w:t>
      </w:r>
      <w:r w:rsidR="004F17A9">
        <w:rPr>
          <w:rFonts w:ascii="GHEA Grapalat" w:hAnsi="GHEA Grapalat" w:cs="GHEA Grapalat"/>
          <w:b/>
          <w:bCs/>
          <w:sz w:val="23"/>
          <w:szCs w:val="23"/>
        </w:rPr>
        <w:t>Կ</w:t>
      </w:r>
      <w:r w:rsidR="004F17A9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առավարության</w:t>
      </w:r>
      <w:r w:rsidR="004F17A9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որոշման 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hy-AM"/>
        </w:rPr>
        <w:t>նախագծի ընդունման կապակցությամբ ՀՀ</w:t>
      </w:r>
      <w:r w:rsidR="008E74CA" w:rsidRPr="001B4834">
        <w:rPr>
          <w:rFonts w:ascii="GHEA Grapalat" w:hAnsi="GHEA Grapalat" w:cs="GHEA Grapalat"/>
          <w:b/>
          <w:bCs/>
          <w:sz w:val="23"/>
          <w:szCs w:val="23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8E74CA" w:rsidRPr="001B4834" w:rsidRDefault="008E74CA" w:rsidP="008E74C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8E74CA" w:rsidRPr="00FD7ED1" w:rsidRDefault="008E74CA" w:rsidP="00FD7ED1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  <w:lang w:val="es-ES"/>
        </w:rPr>
        <w:tab/>
      </w:r>
      <w:r w:rsidRPr="001B4834">
        <w:rPr>
          <w:rFonts w:ascii="GHEA Grapalat" w:hAnsi="GHEA Grapalat" w:cs="GHEA Grapalat"/>
          <w:sz w:val="23"/>
          <w:szCs w:val="23"/>
          <w:lang w:val="hy-AM"/>
        </w:rPr>
        <w:t>Որոշման</w:t>
      </w:r>
      <w:r w:rsidRPr="001B4834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  <w:lang w:val="hy-AM"/>
        </w:rPr>
        <w:t>ընդուն</w:t>
      </w:r>
      <w:r>
        <w:rPr>
          <w:rFonts w:ascii="GHEA Grapalat" w:hAnsi="GHEA Grapalat" w:cs="GHEA Grapalat"/>
          <w:sz w:val="23"/>
          <w:szCs w:val="23"/>
        </w:rPr>
        <w:t>ման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արդյունքում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առաջացող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ծախսերը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ֆինանսավորվելու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են</w:t>
      </w:r>
      <w:r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EE342F">
        <w:rPr>
          <w:rFonts w:ascii="GHEA Grapalat" w:hAnsi="GHEA Grapalat" w:cs="GHEA Grapalat"/>
          <w:sz w:val="23"/>
          <w:szCs w:val="23"/>
        </w:rPr>
        <w:t>ՀՀ</w:t>
      </w:r>
      <w:r w:rsidR="00EE342F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EE342F">
        <w:rPr>
          <w:rFonts w:ascii="GHEA Grapalat" w:hAnsi="GHEA Grapalat" w:cs="GHEA Grapalat"/>
          <w:sz w:val="23"/>
          <w:szCs w:val="23"/>
        </w:rPr>
        <w:t>պետական</w:t>
      </w:r>
      <w:r w:rsidR="00EE342F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EE342F">
        <w:rPr>
          <w:rFonts w:ascii="GHEA Grapalat" w:hAnsi="GHEA Grapalat" w:cs="GHEA Grapalat"/>
          <w:sz w:val="23"/>
          <w:szCs w:val="23"/>
        </w:rPr>
        <w:t>բյուջե</w:t>
      </w:r>
      <w:r w:rsidR="00F05587">
        <w:rPr>
          <w:rFonts w:ascii="GHEA Grapalat" w:hAnsi="GHEA Grapalat" w:cs="GHEA Grapalat"/>
          <w:sz w:val="23"/>
          <w:szCs w:val="23"/>
        </w:rPr>
        <w:t>ի</w:t>
      </w:r>
      <w:r w:rsidR="00EE342F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EE342F">
        <w:rPr>
          <w:rFonts w:ascii="GHEA Grapalat" w:hAnsi="GHEA Grapalat" w:cs="GHEA Grapalat"/>
          <w:sz w:val="23"/>
          <w:szCs w:val="23"/>
        </w:rPr>
        <w:t>միջոցների</w:t>
      </w:r>
      <w:r w:rsidR="00EE342F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EE342F">
        <w:rPr>
          <w:rFonts w:ascii="GHEA Grapalat" w:hAnsi="GHEA Grapalat" w:cs="GHEA Grapalat"/>
          <w:sz w:val="23"/>
          <w:szCs w:val="23"/>
        </w:rPr>
        <w:t>սահմաններում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, </w:t>
      </w:r>
      <w:r w:rsidR="003C020A">
        <w:rPr>
          <w:rFonts w:ascii="GHEA Grapalat" w:hAnsi="GHEA Grapalat" w:cs="GHEA Grapalat"/>
          <w:sz w:val="23"/>
          <w:szCs w:val="23"/>
        </w:rPr>
        <w:t>որը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տարեկան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միջինը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կկազմի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1 </w:t>
      </w:r>
      <w:r w:rsidR="003C020A">
        <w:rPr>
          <w:rFonts w:ascii="GHEA Grapalat" w:hAnsi="GHEA Grapalat" w:cs="GHEA Grapalat"/>
          <w:sz w:val="23"/>
          <w:szCs w:val="23"/>
        </w:rPr>
        <w:t>մլրդ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300 </w:t>
      </w:r>
      <w:r w:rsidR="003C020A">
        <w:rPr>
          <w:rFonts w:ascii="GHEA Grapalat" w:hAnsi="GHEA Grapalat" w:cs="GHEA Grapalat"/>
          <w:sz w:val="23"/>
          <w:szCs w:val="23"/>
        </w:rPr>
        <w:t>մլն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դրամ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(</w:t>
      </w:r>
      <w:r w:rsidR="003C020A">
        <w:rPr>
          <w:rFonts w:ascii="GHEA Grapalat" w:hAnsi="GHEA Grapalat" w:cs="GHEA Grapalat"/>
          <w:sz w:val="23"/>
          <w:szCs w:val="23"/>
        </w:rPr>
        <w:t>կանխավճարի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10</w:t>
      </w:r>
      <w:r w:rsidR="003C020A">
        <w:rPr>
          <w:rFonts w:ascii="GHEA Grapalat" w:hAnsi="GHEA Grapalat" w:cs="GHEA Grapalat"/>
          <w:sz w:val="23"/>
          <w:szCs w:val="23"/>
          <w:lang w:val="hy-AM"/>
        </w:rPr>
        <w:t>%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>-</w:t>
      </w:r>
      <w:r w:rsidR="003C020A">
        <w:rPr>
          <w:rFonts w:ascii="GHEA Grapalat" w:hAnsi="GHEA Grapalat" w:cs="GHEA Grapalat"/>
          <w:sz w:val="23"/>
          <w:szCs w:val="23"/>
        </w:rPr>
        <w:t>ի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և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սուբսիդավորման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3</w:t>
      </w:r>
      <w:r w:rsidR="003C020A">
        <w:rPr>
          <w:rFonts w:ascii="GHEA Grapalat" w:hAnsi="GHEA Grapalat" w:cs="GHEA Grapalat"/>
          <w:sz w:val="23"/>
          <w:szCs w:val="23"/>
          <w:lang w:val="hy-AM"/>
        </w:rPr>
        <w:t>%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>-</w:t>
      </w:r>
      <w:r w:rsidR="003C020A">
        <w:rPr>
          <w:rFonts w:ascii="GHEA Grapalat" w:hAnsi="GHEA Grapalat" w:cs="GHEA Grapalat"/>
          <w:sz w:val="23"/>
          <w:szCs w:val="23"/>
        </w:rPr>
        <w:t>ի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հանրագումարի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հաշվարկմամբ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>)</w:t>
      </w:r>
      <w:r w:rsidR="003C020A">
        <w:rPr>
          <w:rFonts w:ascii="GHEA Grapalat" w:hAnsi="GHEA Grapalat" w:cs="GHEA Grapalat"/>
          <w:sz w:val="23"/>
          <w:szCs w:val="23"/>
        </w:rPr>
        <w:t>՝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համաձայն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կից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ներկայացվող</w:t>
      </w:r>
      <w:r w:rsidR="003C020A" w:rsidRPr="00B770C2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="003C020A">
        <w:rPr>
          <w:rFonts w:ascii="GHEA Grapalat" w:hAnsi="GHEA Grapalat" w:cs="GHEA Grapalat"/>
          <w:sz w:val="23"/>
          <w:szCs w:val="23"/>
        </w:rPr>
        <w:t>տեղեկանքի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785F53" w:rsidRPr="00871EF7" w:rsidRDefault="00785F53" w:rsidP="008E74CA">
      <w:pPr>
        <w:spacing w:after="0" w:line="240" w:lineRule="auto"/>
        <w:rPr>
          <w:rFonts w:ascii="GHEA Grapalat" w:hAnsi="GHEA Grapalat" w:cs="GHEA Grapalat"/>
          <w:sz w:val="23"/>
          <w:szCs w:val="23"/>
          <w:lang w:val="es-ES"/>
        </w:rPr>
      </w:pPr>
    </w:p>
    <w:p w:rsidR="008E74CA" w:rsidRPr="00AE6834" w:rsidRDefault="008E74CA" w:rsidP="008E74CA">
      <w:pPr>
        <w:spacing w:after="0" w:line="240" w:lineRule="auto"/>
        <w:ind w:firstLine="540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E6834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8E74CA" w:rsidRPr="00B770C2" w:rsidRDefault="000C3D89" w:rsidP="008E74CA">
      <w:pPr>
        <w:spacing w:after="0" w:line="240" w:lineRule="auto"/>
        <w:ind w:firstLine="539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«</w:t>
      </w:r>
      <w:r w:rsidRPr="009E0892">
        <w:rPr>
          <w:rFonts w:ascii="GHEA Grapalat" w:hAnsi="GHEA Grapalat" w:cs="Sylfaen"/>
          <w:b/>
          <w:lang w:val="hy-AM"/>
        </w:rPr>
        <w:t xml:space="preserve">Սպայական </w:t>
      </w:r>
      <w:r w:rsidRPr="009E0892">
        <w:rPr>
          <w:rFonts w:ascii="GHEA Grapalat" w:hAnsi="GHEA Grapalat" w:cs="Sylfaen"/>
          <w:b/>
        </w:rPr>
        <w:t>և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</w:rPr>
        <w:t>ավագ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</w:rPr>
        <w:t>ենթասպայական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կազմ</w:t>
      </w:r>
      <w:r w:rsidRPr="009E0892">
        <w:rPr>
          <w:rFonts w:ascii="GHEA Grapalat" w:hAnsi="GHEA Grapalat" w:cs="Sylfaen"/>
          <w:b/>
        </w:rPr>
        <w:t>եր</w:t>
      </w:r>
      <w:r w:rsidRPr="009E0892">
        <w:rPr>
          <w:rFonts w:ascii="GHEA Grapalat" w:hAnsi="GHEA Grapalat" w:cs="Sylfaen"/>
          <w:b/>
          <w:lang w:val="hy-AM"/>
        </w:rPr>
        <w:t xml:space="preserve">ի </w:t>
      </w:r>
      <w:r>
        <w:rPr>
          <w:rFonts w:ascii="GHEA Grapalat" w:hAnsi="GHEA Grapalat" w:cs="Sylfaen"/>
          <w:b/>
        </w:rPr>
        <w:t>պայմանագրային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 w:rsidRPr="009E0892">
        <w:rPr>
          <w:rFonts w:ascii="GHEA Grapalat" w:hAnsi="GHEA Grapalat" w:cs="Sylfaen"/>
          <w:b/>
          <w:lang w:val="hy-AM"/>
        </w:rPr>
        <w:t>զինծառայողների կողմից բնակարան կամ բնակելի տուն ձեռք բերելու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բնակելի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տուն</w:t>
      </w:r>
      <w:r w:rsidRPr="00B770C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</w:rPr>
        <w:t>կառուցելու</w:t>
      </w:r>
      <w:r w:rsidRPr="009E0892">
        <w:rPr>
          <w:rFonts w:ascii="GHEA Grapalat" w:hAnsi="GHEA Grapalat" w:cs="Sylfaen"/>
          <w:b/>
          <w:lang w:val="hy-AM"/>
        </w:rPr>
        <w:t xml:space="preserve">»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>պետական աջակցության նպատա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կային ծրա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softHyphen/>
        <w:t>գիրը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հաստատելու</w:t>
      </w:r>
      <w:r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ու</w:t>
      </w:r>
      <w:r w:rsidRPr="009E0892">
        <w:rPr>
          <w:rFonts w:ascii="GHEA Grapalat" w:hAnsi="GHEA Grapalat" w:cs="GHEA Grapalat"/>
          <w:b/>
          <w:color w:val="000000"/>
          <w:sz w:val="23"/>
          <w:szCs w:val="23"/>
          <w:lang w:val="hy-AM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Պաշտպանության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նախարարության</w:t>
      </w:r>
      <w:r w:rsidR="001333AF" w:rsidRPr="00B770C2">
        <w:rPr>
          <w:rFonts w:ascii="GHEA Grapalat" w:hAnsi="GHEA Grapalat" w:cs="GHEA Grapalat"/>
          <w:b/>
          <w:color w:val="000000"/>
          <w:sz w:val="23"/>
          <w:szCs w:val="23"/>
          <w:lang w:val="es-ES" w:eastAsia="ru-RU"/>
        </w:rPr>
        <w:t xml:space="preserve"> </w:t>
      </w:r>
      <w:r w:rsidR="001333AF">
        <w:rPr>
          <w:rFonts w:ascii="GHEA Grapalat" w:hAnsi="GHEA Grapalat" w:cs="GHEA Grapalat"/>
          <w:b/>
          <w:color w:val="000000"/>
          <w:sz w:val="23"/>
          <w:szCs w:val="23"/>
          <w:lang w:eastAsia="ru-RU"/>
        </w:rPr>
        <w:t>համակարգի</w:t>
      </w:r>
      <w:r w:rsidR="001333AF"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սպայական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և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ավագ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ենթասպայական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կազմ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եր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ի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պայմանագրային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զինծառա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 xml:space="preserve">յողների կողմից բնակարան կամ 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անհատական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բնակել</w:t>
      </w:r>
      <w:r w:rsidRPr="009E0892">
        <w:rPr>
          <w:rFonts w:ascii="GHEA Grapalat" w:hAnsi="GHEA Grapalat" w:cs="GHEA Grapalat"/>
          <w:b/>
          <w:sz w:val="23"/>
          <w:szCs w:val="23"/>
          <w:lang w:eastAsia="ru-RU"/>
        </w:rPr>
        <w:t>ի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 xml:space="preserve"> տուն ձեռք բերելու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կամ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բնակելի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տուն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>
        <w:rPr>
          <w:rFonts w:ascii="GHEA Grapalat" w:hAnsi="GHEA Grapalat" w:cs="GHEA Grapalat"/>
          <w:b/>
          <w:sz w:val="23"/>
          <w:szCs w:val="23"/>
          <w:lang w:eastAsia="ru-RU"/>
        </w:rPr>
        <w:t>կառուցելու</w:t>
      </w:r>
      <w:r w:rsidRPr="00B770C2">
        <w:rPr>
          <w:rFonts w:ascii="GHEA Grapalat" w:hAnsi="GHEA Grapalat" w:cs="GHEA Grapalat"/>
          <w:b/>
          <w:sz w:val="23"/>
          <w:szCs w:val="23"/>
          <w:lang w:val="es-ES" w:eastAsia="ru-RU"/>
        </w:rPr>
        <w:t xml:space="preserve"> 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t>նպատակով մատչելի և արտոնյալ պայմաններով երկարաժամկետ հիփոթեքային վարկա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վոր</w:t>
      </w:r>
      <w:r w:rsidRPr="009E0892">
        <w:rPr>
          <w:rFonts w:ascii="GHEA Grapalat" w:hAnsi="GHEA Grapalat" w:cs="GHEA Grapalat"/>
          <w:b/>
          <w:sz w:val="23"/>
          <w:szCs w:val="23"/>
          <w:lang w:val="hy-AM" w:eastAsia="ru-RU"/>
        </w:rPr>
        <w:softHyphen/>
        <w:t>ման կարգը և պայմանները</w:t>
      </w:r>
      <w:r w:rsidRPr="00871EF7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 xml:space="preserve"> սահմանելու մասին</w:t>
      </w:r>
      <w:r w:rsidRPr="009E3324">
        <w:rPr>
          <w:rFonts w:ascii="GHEA Grapalat" w:hAnsi="GHEA Grapalat" w:cs="GHEA Grapalat"/>
          <w:b/>
          <w:bCs/>
          <w:sz w:val="23"/>
          <w:szCs w:val="23"/>
          <w:lang w:val="hy-AM" w:eastAsia="ru-RU"/>
        </w:rPr>
        <w:t>»</w:t>
      </w:r>
      <w:r w:rsidRPr="00B770C2">
        <w:rPr>
          <w:rFonts w:ascii="GHEA Grapalat" w:hAnsi="GHEA Grapalat" w:cs="GHEA Grapalat"/>
          <w:b/>
          <w:bCs/>
          <w:sz w:val="23"/>
          <w:szCs w:val="23"/>
          <w:lang w:val="es-ES" w:eastAsia="ru-RU"/>
        </w:rPr>
        <w:t xml:space="preserve"> </w:t>
      </w:r>
      <w:r w:rsidR="004F17A9">
        <w:rPr>
          <w:rFonts w:ascii="GHEA Grapalat" w:hAnsi="GHEA Grapalat" w:cs="GHEA Grapalat"/>
          <w:b/>
          <w:bCs/>
          <w:sz w:val="23"/>
          <w:szCs w:val="23"/>
        </w:rPr>
        <w:t>Կ</w:t>
      </w:r>
      <w:r w:rsidR="004F17A9" w:rsidRPr="00871EF7">
        <w:rPr>
          <w:rFonts w:ascii="GHEA Grapalat" w:hAnsi="GHEA Grapalat" w:cs="GHEA Grapalat"/>
          <w:b/>
          <w:bCs/>
          <w:sz w:val="23"/>
          <w:szCs w:val="23"/>
          <w:lang w:val="hy-AM"/>
        </w:rPr>
        <w:t>առավարության</w:t>
      </w:r>
      <w:r w:rsidR="004F17A9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որոշման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</w:rPr>
        <w:t>նախագիծը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</w:rPr>
        <w:t>հանրային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</w:rPr>
        <w:t>քննարկման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</w:rPr>
        <w:t>ներկայացնելու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="008E74CA" w:rsidRPr="00AE6834">
        <w:rPr>
          <w:rFonts w:ascii="GHEA Grapalat" w:hAnsi="GHEA Grapalat" w:cs="GHEA Grapalat"/>
          <w:b/>
          <w:bCs/>
          <w:sz w:val="23"/>
          <w:szCs w:val="23"/>
        </w:rPr>
        <w:t>վերաբերյալ</w:t>
      </w:r>
    </w:p>
    <w:p w:rsidR="008E74CA" w:rsidRPr="00A65371" w:rsidRDefault="008E74CA" w:rsidP="008E74CA">
      <w:pPr>
        <w:spacing w:after="0" w:line="240" w:lineRule="auto"/>
        <w:ind w:firstLine="539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</w:p>
    <w:p w:rsidR="002271DA" w:rsidRPr="00FD7ED1" w:rsidRDefault="008E74CA" w:rsidP="00FD7ED1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Որոշման </w:t>
      </w:r>
      <w:r w:rsidRPr="001B4834">
        <w:rPr>
          <w:rFonts w:ascii="GHEA Grapalat" w:hAnsi="GHEA Grapalat" w:cs="GHEA Grapalat"/>
          <w:sz w:val="23"/>
          <w:szCs w:val="23"/>
        </w:rPr>
        <w:t>նախագիծը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տեղադրվել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է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իրավական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ակտերի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նախագծերի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հանրային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քննարկման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համար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նախատեսված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միասնական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1B4834">
        <w:rPr>
          <w:rFonts w:ascii="GHEA Grapalat" w:hAnsi="GHEA Grapalat" w:cs="GHEA Grapalat"/>
          <w:sz w:val="23"/>
          <w:szCs w:val="23"/>
        </w:rPr>
        <w:t>կայքում</w:t>
      </w:r>
      <w:r w:rsidRPr="001B4834">
        <w:rPr>
          <w:rFonts w:ascii="GHEA Grapalat" w:hAnsi="GHEA Grapalat" w:cs="GHEA Grapalat"/>
          <w:sz w:val="23"/>
          <w:szCs w:val="23"/>
          <w:lang w:val="af-ZA"/>
        </w:rPr>
        <w:t>:</w:t>
      </w:r>
    </w:p>
    <w:sectPr w:rsidR="002271DA" w:rsidRPr="00FD7ED1" w:rsidSect="003A738F">
      <w:pgSz w:w="12240" w:h="15840"/>
      <w:pgMar w:top="567" w:right="616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13F"/>
    <w:rsid w:val="00001DFE"/>
    <w:rsid w:val="000069C1"/>
    <w:rsid w:val="00010B56"/>
    <w:rsid w:val="000113BF"/>
    <w:rsid w:val="00013845"/>
    <w:rsid w:val="00015EC7"/>
    <w:rsid w:val="000248DC"/>
    <w:rsid w:val="0002594B"/>
    <w:rsid w:val="000313F9"/>
    <w:rsid w:val="000322CA"/>
    <w:rsid w:val="00033142"/>
    <w:rsid w:val="00035308"/>
    <w:rsid w:val="00035DBC"/>
    <w:rsid w:val="00042FF4"/>
    <w:rsid w:val="00050ED2"/>
    <w:rsid w:val="00063CBD"/>
    <w:rsid w:val="00064A96"/>
    <w:rsid w:val="00067BB1"/>
    <w:rsid w:val="0007337D"/>
    <w:rsid w:val="0007593E"/>
    <w:rsid w:val="00084CF8"/>
    <w:rsid w:val="00091B2A"/>
    <w:rsid w:val="00097D83"/>
    <w:rsid w:val="000A3698"/>
    <w:rsid w:val="000B3526"/>
    <w:rsid w:val="000B49E5"/>
    <w:rsid w:val="000C3D89"/>
    <w:rsid w:val="000D40DF"/>
    <w:rsid w:val="000E780C"/>
    <w:rsid w:val="000F2033"/>
    <w:rsid w:val="001139BC"/>
    <w:rsid w:val="00124A66"/>
    <w:rsid w:val="001333AF"/>
    <w:rsid w:val="00134467"/>
    <w:rsid w:val="00144989"/>
    <w:rsid w:val="0014684A"/>
    <w:rsid w:val="001509D2"/>
    <w:rsid w:val="0015714F"/>
    <w:rsid w:val="00162358"/>
    <w:rsid w:val="00163BB4"/>
    <w:rsid w:val="00166FB7"/>
    <w:rsid w:val="0019158C"/>
    <w:rsid w:val="001931C7"/>
    <w:rsid w:val="00197C6B"/>
    <w:rsid w:val="001A2E86"/>
    <w:rsid w:val="001B4834"/>
    <w:rsid w:val="001B5C22"/>
    <w:rsid w:val="001B70E5"/>
    <w:rsid w:val="001B7D4B"/>
    <w:rsid w:val="001C42F2"/>
    <w:rsid w:val="001C5342"/>
    <w:rsid w:val="001D12A5"/>
    <w:rsid w:val="0021112B"/>
    <w:rsid w:val="00226D29"/>
    <w:rsid w:val="002271DA"/>
    <w:rsid w:val="002378D1"/>
    <w:rsid w:val="00251D3E"/>
    <w:rsid w:val="00254124"/>
    <w:rsid w:val="002559E3"/>
    <w:rsid w:val="002631BA"/>
    <w:rsid w:val="00264273"/>
    <w:rsid w:val="00264C22"/>
    <w:rsid w:val="00264FCD"/>
    <w:rsid w:val="00265110"/>
    <w:rsid w:val="002700EE"/>
    <w:rsid w:val="002A212C"/>
    <w:rsid w:val="002A6469"/>
    <w:rsid w:val="002B7428"/>
    <w:rsid w:val="002C235F"/>
    <w:rsid w:val="002C32BB"/>
    <w:rsid w:val="002F51DE"/>
    <w:rsid w:val="002F63DA"/>
    <w:rsid w:val="00310362"/>
    <w:rsid w:val="0031263F"/>
    <w:rsid w:val="0031371E"/>
    <w:rsid w:val="00314450"/>
    <w:rsid w:val="003179C5"/>
    <w:rsid w:val="0032097C"/>
    <w:rsid w:val="003419AD"/>
    <w:rsid w:val="00342DD2"/>
    <w:rsid w:val="003563DC"/>
    <w:rsid w:val="00360F6D"/>
    <w:rsid w:val="00363D65"/>
    <w:rsid w:val="0039711B"/>
    <w:rsid w:val="003A01C8"/>
    <w:rsid w:val="003A1F27"/>
    <w:rsid w:val="003A3BB0"/>
    <w:rsid w:val="003A4DEE"/>
    <w:rsid w:val="003A67FA"/>
    <w:rsid w:val="003A738F"/>
    <w:rsid w:val="003B1476"/>
    <w:rsid w:val="003C020A"/>
    <w:rsid w:val="003C5E24"/>
    <w:rsid w:val="003D424D"/>
    <w:rsid w:val="003E054E"/>
    <w:rsid w:val="003F3A3A"/>
    <w:rsid w:val="003F7CC2"/>
    <w:rsid w:val="00402C9F"/>
    <w:rsid w:val="00407D93"/>
    <w:rsid w:val="004125C9"/>
    <w:rsid w:val="00423DB5"/>
    <w:rsid w:val="004371AE"/>
    <w:rsid w:val="00451C9A"/>
    <w:rsid w:val="00454B32"/>
    <w:rsid w:val="004637A8"/>
    <w:rsid w:val="004707FF"/>
    <w:rsid w:val="00481522"/>
    <w:rsid w:val="00495B89"/>
    <w:rsid w:val="004A1B36"/>
    <w:rsid w:val="004A261F"/>
    <w:rsid w:val="004A7BAE"/>
    <w:rsid w:val="004B1085"/>
    <w:rsid w:val="004B4050"/>
    <w:rsid w:val="004B4FC1"/>
    <w:rsid w:val="004D3845"/>
    <w:rsid w:val="004E54E3"/>
    <w:rsid w:val="004F17A9"/>
    <w:rsid w:val="004F17DA"/>
    <w:rsid w:val="004F5EBB"/>
    <w:rsid w:val="0050413F"/>
    <w:rsid w:val="00516FE1"/>
    <w:rsid w:val="005200AB"/>
    <w:rsid w:val="005224B0"/>
    <w:rsid w:val="00556286"/>
    <w:rsid w:val="005613A1"/>
    <w:rsid w:val="005614A7"/>
    <w:rsid w:val="005622E4"/>
    <w:rsid w:val="00570AD5"/>
    <w:rsid w:val="005834D7"/>
    <w:rsid w:val="005924C5"/>
    <w:rsid w:val="005956FC"/>
    <w:rsid w:val="005C138D"/>
    <w:rsid w:val="005C175B"/>
    <w:rsid w:val="005C5DB2"/>
    <w:rsid w:val="005E1DE0"/>
    <w:rsid w:val="005F4829"/>
    <w:rsid w:val="00615D5F"/>
    <w:rsid w:val="0061610B"/>
    <w:rsid w:val="00617073"/>
    <w:rsid w:val="00620A63"/>
    <w:rsid w:val="0064534E"/>
    <w:rsid w:val="006555A6"/>
    <w:rsid w:val="00656395"/>
    <w:rsid w:val="00661585"/>
    <w:rsid w:val="006653B3"/>
    <w:rsid w:val="00667947"/>
    <w:rsid w:val="006876B6"/>
    <w:rsid w:val="00694A3F"/>
    <w:rsid w:val="0069539D"/>
    <w:rsid w:val="006954E1"/>
    <w:rsid w:val="006A184C"/>
    <w:rsid w:val="006A38DA"/>
    <w:rsid w:val="006B6575"/>
    <w:rsid w:val="006E5B97"/>
    <w:rsid w:val="006F4EF4"/>
    <w:rsid w:val="00701FFA"/>
    <w:rsid w:val="00703383"/>
    <w:rsid w:val="00703715"/>
    <w:rsid w:val="0070641F"/>
    <w:rsid w:val="007072A5"/>
    <w:rsid w:val="00707B6A"/>
    <w:rsid w:val="00726E79"/>
    <w:rsid w:val="007279A7"/>
    <w:rsid w:val="00730596"/>
    <w:rsid w:val="007307A0"/>
    <w:rsid w:val="00731649"/>
    <w:rsid w:val="00732CB1"/>
    <w:rsid w:val="007363A3"/>
    <w:rsid w:val="00740E76"/>
    <w:rsid w:val="00742668"/>
    <w:rsid w:val="00756863"/>
    <w:rsid w:val="007625F1"/>
    <w:rsid w:val="00767629"/>
    <w:rsid w:val="007829E8"/>
    <w:rsid w:val="00785F53"/>
    <w:rsid w:val="00786705"/>
    <w:rsid w:val="00791E23"/>
    <w:rsid w:val="00793F82"/>
    <w:rsid w:val="007A6E8C"/>
    <w:rsid w:val="007B2B73"/>
    <w:rsid w:val="007B79CD"/>
    <w:rsid w:val="007D0532"/>
    <w:rsid w:val="00815F01"/>
    <w:rsid w:val="00824C00"/>
    <w:rsid w:val="00825A21"/>
    <w:rsid w:val="00830F2C"/>
    <w:rsid w:val="00831E58"/>
    <w:rsid w:val="008352DF"/>
    <w:rsid w:val="0084304C"/>
    <w:rsid w:val="00843320"/>
    <w:rsid w:val="008666D8"/>
    <w:rsid w:val="00871EF7"/>
    <w:rsid w:val="008A0DC2"/>
    <w:rsid w:val="008A20A8"/>
    <w:rsid w:val="008C0203"/>
    <w:rsid w:val="008C2292"/>
    <w:rsid w:val="008D33BB"/>
    <w:rsid w:val="008E74CA"/>
    <w:rsid w:val="008F012D"/>
    <w:rsid w:val="009004B8"/>
    <w:rsid w:val="009039BA"/>
    <w:rsid w:val="009117EB"/>
    <w:rsid w:val="0092051A"/>
    <w:rsid w:val="00931A40"/>
    <w:rsid w:val="00932031"/>
    <w:rsid w:val="00935E36"/>
    <w:rsid w:val="00940B0F"/>
    <w:rsid w:val="00942FBB"/>
    <w:rsid w:val="0094789B"/>
    <w:rsid w:val="00953FA0"/>
    <w:rsid w:val="00957687"/>
    <w:rsid w:val="00966A6C"/>
    <w:rsid w:val="00977935"/>
    <w:rsid w:val="009818D3"/>
    <w:rsid w:val="0098550C"/>
    <w:rsid w:val="009A7E2A"/>
    <w:rsid w:val="009C232D"/>
    <w:rsid w:val="009C4A59"/>
    <w:rsid w:val="009D3636"/>
    <w:rsid w:val="009D60C6"/>
    <w:rsid w:val="009D7971"/>
    <w:rsid w:val="009D7F2B"/>
    <w:rsid w:val="009E0892"/>
    <w:rsid w:val="009E2F5D"/>
    <w:rsid w:val="009E3324"/>
    <w:rsid w:val="009F0E6E"/>
    <w:rsid w:val="009F21C3"/>
    <w:rsid w:val="00A04C2A"/>
    <w:rsid w:val="00A073D4"/>
    <w:rsid w:val="00A139A3"/>
    <w:rsid w:val="00A139D4"/>
    <w:rsid w:val="00A16634"/>
    <w:rsid w:val="00A31C53"/>
    <w:rsid w:val="00A4483E"/>
    <w:rsid w:val="00A47B68"/>
    <w:rsid w:val="00A501D5"/>
    <w:rsid w:val="00A542B2"/>
    <w:rsid w:val="00A5760D"/>
    <w:rsid w:val="00A62C53"/>
    <w:rsid w:val="00A63BE4"/>
    <w:rsid w:val="00A65371"/>
    <w:rsid w:val="00A7780E"/>
    <w:rsid w:val="00A80F62"/>
    <w:rsid w:val="00A86E57"/>
    <w:rsid w:val="00A9024C"/>
    <w:rsid w:val="00A90C41"/>
    <w:rsid w:val="00A90FD6"/>
    <w:rsid w:val="00A96F85"/>
    <w:rsid w:val="00AB1414"/>
    <w:rsid w:val="00AB7CFD"/>
    <w:rsid w:val="00AC6ED2"/>
    <w:rsid w:val="00AC704F"/>
    <w:rsid w:val="00AD71F6"/>
    <w:rsid w:val="00AE6834"/>
    <w:rsid w:val="00AE75FA"/>
    <w:rsid w:val="00AE7E77"/>
    <w:rsid w:val="00AF25C5"/>
    <w:rsid w:val="00B00B2A"/>
    <w:rsid w:val="00B05D64"/>
    <w:rsid w:val="00B227D7"/>
    <w:rsid w:val="00B3394A"/>
    <w:rsid w:val="00B443B0"/>
    <w:rsid w:val="00B47767"/>
    <w:rsid w:val="00B648B5"/>
    <w:rsid w:val="00B770C2"/>
    <w:rsid w:val="00B83E8F"/>
    <w:rsid w:val="00B84F46"/>
    <w:rsid w:val="00BA012C"/>
    <w:rsid w:val="00BA3B7F"/>
    <w:rsid w:val="00BA7BEF"/>
    <w:rsid w:val="00BB24A8"/>
    <w:rsid w:val="00BB40C0"/>
    <w:rsid w:val="00BB707B"/>
    <w:rsid w:val="00BC3A09"/>
    <w:rsid w:val="00BC4E51"/>
    <w:rsid w:val="00BC7A7F"/>
    <w:rsid w:val="00BF48D0"/>
    <w:rsid w:val="00BF4C94"/>
    <w:rsid w:val="00BF74AC"/>
    <w:rsid w:val="00C07835"/>
    <w:rsid w:val="00C13CC5"/>
    <w:rsid w:val="00C13F81"/>
    <w:rsid w:val="00C14017"/>
    <w:rsid w:val="00C20A36"/>
    <w:rsid w:val="00C249DE"/>
    <w:rsid w:val="00C27197"/>
    <w:rsid w:val="00C4055E"/>
    <w:rsid w:val="00C43C56"/>
    <w:rsid w:val="00C45696"/>
    <w:rsid w:val="00C71358"/>
    <w:rsid w:val="00C71E79"/>
    <w:rsid w:val="00C71F05"/>
    <w:rsid w:val="00C7284F"/>
    <w:rsid w:val="00C87508"/>
    <w:rsid w:val="00C915C3"/>
    <w:rsid w:val="00C9275E"/>
    <w:rsid w:val="00C963CB"/>
    <w:rsid w:val="00CA5F11"/>
    <w:rsid w:val="00CA6605"/>
    <w:rsid w:val="00CB6CFB"/>
    <w:rsid w:val="00CC1C8C"/>
    <w:rsid w:val="00CC2302"/>
    <w:rsid w:val="00CC358B"/>
    <w:rsid w:val="00CE5A02"/>
    <w:rsid w:val="00D04671"/>
    <w:rsid w:val="00D052DC"/>
    <w:rsid w:val="00D10ED7"/>
    <w:rsid w:val="00D15534"/>
    <w:rsid w:val="00D2177F"/>
    <w:rsid w:val="00D2674C"/>
    <w:rsid w:val="00D316DB"/>
    <w:rsid w:val="00D32B35"/>
    <w:rsid w:val="00D34072"/>
    <w:rsid w:val="00D341A1"/>
    <w:rsid w:val="00D41891"/>
    <w:rsid w:val="00D57E49"/>
    <w:rsid w:val="00D71858"/>
    <w:rsid w:val="00D72E13"/>
    <w:rsid w:val="00D7623F"/>
    <w:rsid w:val="00D7668D"/>
    <w:rsid w:val="00D77FE6"/>
    <w:rsid w:val="00D92BA7"/>
    <w:rsid w:val="00DB0238"/>
    <w:rsid w:val="00DB3749"/>
    <w:rsid w:val="00DB37B9"/>
    <w:rsid w:val="00DB6838"/>
    <w:rsid w:val="00DC7A0E"/>
    <w:rsid w:val="00DE5F6A"/>
    <w:rsid w:val="00DF15F1"/>
    <w:rsid w:val="00DF42B0"/>
    <w:rsid w:val="00DF6D57"/>
    <w:rsid w:val="00E0489D"/>
    <w:rsid w:val="00E245AD"/>
    <w:rsid w:val="00E451C9"/>
    <w:rsid w:val="00E46075"/>
    <w:rsid w:val="00E53D52"/>
    <w:rsid w:val="00E748B9"/>
    <w:rsid w:val="00E748FF"/>
    <w:rsid w:val="00E80F67"/>
    <w:rsid w:val="00E933D1"/>
    <w:rsid w:val="00EA0313"/>
    <w:rsid w:val="00EA3742"/>
    <w:rsid w:val="00EA68B4"/>
    <w:rsid w:val="00EB514E"/>
    <w:rsid w:val="00ED012D"/>
    <w:rsid w:val="00ED728B"/>
    <w:rsid w:val="00EE342F"/>
    <w:rsid w:val="00EF024C"/>
    <w:rsid w:val="00EF5A2B"/>
    <w:rsid w:val="00F05587"/>
    <w:rsid w:val="00F21930"/>
    <w:rsid w:val="00F236D4"/>
    <w:rsid w:val="00F24388"/>
    <w:rsid w:val="00F25D9F"/>
    <w:rsid w:val="00F366E4"/>
    <w:rsid w:val="00F50EED"/>
    <w:rsid w:val="00F53E35"/>
    <w:rsid w:val="00F61832"/>
    <w:rsid w:val="00F656A2"/>
    <w:rsid w:val="00F71D26"/>
    <w:rsid w:val="00F71DCA"/>
    <w:rsid w:val="00F83504"/>
    <w:rsid w:val="00F87F79"/>
    <w:rsid w:val="00F94F1D"/>
    <w:rsid w:val="00FA7704"/>
    <w:rsid w:val="00FB157F"/>
    <w:rsid w:val="00FB49CB"/>
    <w:rsid w:val="00FB5BDC"/>
    <w:rsid w:val="00FB6810"/>
    <w:rsid w:val="00FC4BE0"/>
    <w:rsid w:val="00FC685F"/>
    <w:rsid w:val="00FD71E1"/>
    <w:rsid w:val="00FD7ED1"/>
    <w:rsid w:val="00FE3D79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0C735"/>
  <w15:docId w15:val="{DFCF9488-3903-4AC6-A9C7-507783C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A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413F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paragraph" w:customStyle="1" w:styleId="2">
    <w:name w:val="Знак Знак2"/>
    <w:basedOn w:val="Normal"/>
    <w:uiPriority w:val="99"/>
    <w:rsid w:val="0050413F"/>
    <w:pPr>
      <w:spacing w:after="160" w:line="240" w:lineRule="exact"/>
    </w:pPr>
    <w:rPr>
      <w:rFonts w:ascii="Verdana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11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https://mul2.gov.am/tasks/115453/oneclick/hipotek 20 08 2019 (11).docx?token=7fa3a2bf4d389131d4c6eb9dea588fac</cp:keywords>
  <dc:description/>
  <cp:lastModifiedBy>Sergey Tashcyan</cp:lastModifiedBy>
  <cp:revision>232</cp:revision>
  <cp:lastPrinted>2019-08-08T00:49:00Z</cp:lastPrinted>
  <dcterms:created xsi:type="dcterms:W3CDTF">2018-03-28T06:53:00Z</dcterms:created>
  <dcterms:modified xsi:type="dcterms:W3CDTF">2019-08-21T15:12:00Z</dcterms:modified>
</cp:coreProperties>
</file>