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Default="006D0045" w:rsidP="006D0045">
      <w:pPr>
        <w:jc w:val="center"/>
        <w:rPr>
          <w:rFonts w:ascii="GHEA Grapalat" w:hAnsi="GHEA Grapalat"/>
          <w:b/>
          <w:sz w:val="28"/>
          <w:szCs w:val="28"/>
        </w:rPr>
      </w:pPr>
      <w:r w:rsidRPr="006D0045">
        <w:rPr>
          <w:rFonts w:ascii="GHEA Grapalat" w:hAnsi="GHEA Grapalat"/>
          <w:b/>
          <w:sz w:val="28"/>
          <w:szCs w:val="28"/>
        </w:rPr>
        <w:t>Ա Մ Փ Ո Փ Ա Թ Ե Ր Թ</w:t>
      </w:r>
    </w:p>
    <w:p w:rsidR="00D07E6A" w:rsidRPr="00273568" w:rsidRDefault="00273568" w:rsidP="009911AA">
      <w:pPr>
        <w:pStyle w:val="ListParagraph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Հայաստանի Հանրապետության կառավարության քննարկմանն եմ ներկայացնում </w:t>
      </w:r>
      <w:r w:rsidRPr="00273568">
        <w:rPr>
          <w:rFonts w:ascii="GHEA Grapalat" w:hAnsi="GHEA Grapalat"/>
          <w:b/>
          <w:sz w:val="24"/>
          <w:szCs w:val="24"/>
        </w:rPr>
        <w:t>«Հայաստանի Հանրապետության կառավարության 20</w:t>
      </w:r>
      <w:r w:rsidR="00D6459F">
        <w:rPr>
          <w:rFonts w:ascii="GHEA Grapalat" w:hAnsi="GHEA Grapalat"/>
          <w:b/>
          <w:sz w:val="24"/>
          <w:szCs w:val="24"/>
        </w:rPr>
        <w:t>05</w:t>
      </w:r>
      <w:r w:rsidRPr="00273568">
        <w:rPr>
          <w:rFonts w:ascii="GHEA Grapalat" w:hAnsi="GHEA Grapalat"/>
          <w:b/>
          <w:sz w:val="24"/>
          <w:szCs w:val="24"/>
        </w:rPr>
        <w:t xml:space="preserve"> թվականի </w:t>
      </w:r>
      <w:r w:rsidR="00D6459F">
        <w:rPr>
          <w:rFonts w:ascii="GHEA Grapalat" w:hAnsi="GHEA Grapalat"/>
          <w:b/>
          <w:sz w:val="24"/>
          <w:szCs w:val="24"/>
          <w:lang w:val="ru-RU"/>
        </w:rPr>
        <w:t>օգոստոսի</w:t>
      </w:r>
      <w:r w:rsidR="00D6459F" w:rsidRPr="00D6459F">
        <w:rPr>
          <w:rFonts w:ascii="GHEA Grapalat" w:hAnsi="GHEA Grapalat"/>
          <w:b/>
          <w:sz w:val="24"/>
          <w:szCs w:val="24"/>
        </w:rPr>
        <w:t xml:space="preserve"> 1</w:t>
      </w:r>
      <w:r w:rsidRPr="00273568">
        <w:rPr>
          <w:rFonts w:ascii="GHEA Grapalat" w:hAnsi="GHEA Grapalat"/>
          <w:b/>
          <w:sz w:val="24"/>
          <w:szCs w:val="24"/>
        </w:rPr>
        <w:t xml:space="preserve">-ի N </w:t>
      </w:r>
      <w:r w:rsidR="00D6459F" w:rsidRPr="00D6459F">
        <w:rPr>
          <w:rFonts w:ascii="GHEA Grapalat" w:hAnsi="GHEA Grapalat"/>
          <w:b/>
          <w:sz w:val="24"/>
          <w:szCs w:val="24"/>
        </w:rPr>
        <w:t>1384-</w:t>
      </w:r>
      <w:r w:rsidR="00D6459F">
        <w:rPr>
          <w:rFonts w:ascii="GHEA Grapalat" w:hAnsi="GHEA Grapalat"/>
          <w:b/>
          <w:sz w:val="24"/>
          <w:szCs w:val="24"/>
          <w:lang w:val="ru-RU"/>
        </w:rPr>
        <w:t>Ն</w:t>
      </w:r>
      <w:r w:rsidRPr="00273568">
        <w:rPr>
          <w:rFonts w:ascii="GHEA Grapalat" w:hAnsi="GHEA Grapalat"/>
          <w:b/>
          <w:sz w:val="24"/>
          <w:szCs w:val="24"/>
        </w:rPr>
        <w:t xml:space="preserve"> որոշման մեջ </w:t>
      </w:r>
      <w:r w:rsidR="00D6459F">
        <w:rPr>
          <w:rFonts w:ascii="GHEA Grapalat" w:hAnsi="GHEA Grapalat"/>
          <w:b/>
          <w:sz w:val="24"/>
          <w:szCs w:val="24"/>
          <w:lang w:val="ru-RU"/>
        </w:rPr>
        <w:t>լրացում</w:t>
      </w:r>
      <w:r w:rsidRPr="00273568">
        <w:rPr>
          <w:rFonts w:ascii="GHEA Grapalat" w:hAnsi="GHEA Grapalat"/>
          <w:b/>
          <w:sz w:val="24"/>
          <w:szCs w:val="24"/>
        </w:rPr>
        <w:t xml:space="preserve"> կատարելու մասին» </w:t>
      </w:r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Հայաստանի Հանրապետության</w:t>
      </w:r>
      <w:r w:rsidRPr="00273568">
        <w:rPr>
          <w:rFonts w:ascii="GHEA Grapalat" w:hAnsi="GHEA Grapalat"/>
          <w:b/>
          <w:sz w:val="24"/>
          <w:szCs w:val="24"/>
        </w:rPr>
        <w:t xml:space="preserve"> կառավարության որոշման նախագծի վերաբերյալ ստացված դիտողությունների և առաջարկների</w:t>
      </w:r>
    </w:p>
    <w:p w:rsidR="00791321" w:rsidRDefault="00791321" w:rsidP="006D0045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675"/>
        <w:gridCol w:w="3261"/>
        <w:gridCol w:w="5386"/>
        <w:gridCol w:w="2620"/>
        <w:gridCol w:w="2767"/>
      </w:tblGrid>
      <w:tr w:rsidR="0064334E" w:rsidTr="00ED50E2">
        <w:tc>
          <w:tcPr>
            <w:tcW w:w="675" w:type="dxa"/>
          </w:tcPr>
          <w:p w:rsidR="00AA1618" w:rsidRPr="00791321" w:rsidRDefault="00AA1618" w:rsidP="006D004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91321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3261" w:type="dxa"/>
          </w:tcPr>
          <w:p w:rsidR="00AA1618" w:rsidRPr="00791321" w:rsidRDefault="00AA1618" w:rsidP="00AA161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91321">
              <w:rPr>
                <w:rFonts w:ascii="GHEA Grapalat" w:hAnsi="GHEA Grapalat"/>
                <w:b/>
                <w:sz w:val="24"/>
                <w:szCs w:val="24"/>
              </w:rPr>
              <w:t>Առաջարկության հեղինակը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 գրության ամսաթիվը,գրությաան համարը</w:t>
            </w:r>
          </w:p>
        </w:tc>
        <w:tc>
          <w:tcPr>
            <w:tcW w:w="5386" w:type="dxa"/>
          </w:tcPr>
          <w:p w:rsidR="00AA1618" w:rsidRDefault="00AA1618" w:rsidP="006D004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8"/>
                <w:szCs w:val="28"/>
              </w:rPr>
              <w:t>Առաջարկության բովանդակությունը</w:t>
            </w:r>
          </w:p>
        </w:tc>
        <w:tc>
          <w:tcPr>
            <w:tcW w:w="2620" w:type="dxa"/>
          </w:tcPr>
          <w:p w:rsidR="00AA1618" w:rsidRDefault="00AA1618" w:rsidP="006D004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8"/>
                <w:szCs w:val="28"/>
              </w:rPr>
              <w:t>Եզրակացություն</w:t>
            </w:r>
          </w:p>
        </w:tc>
        <w:tc>
          <w:tcPr>
            <w:tcW w:w="2767" w:type="dxa"/>
          </w:tcPr>
          <w:p w:rsidR="00AA1618" w:rsidRDefault="00AA1618" w:rsidP="006D004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8"/>
                <w:szCs w:val="28"/>
              </w:rPr>
              <w:t>Կատարված փոփոխությունը</w:t>
            </w:r>
          </w:p>
        </w:tc>
      </w:tr>
      <w:tr w:rsidR="0064334E" w:rsidTr="00ED50E2">
        <w:tc>
          <w:tcPr>
            <w:tcW w:w="675" w:type="dxa"/>
          </w:tcPr>
          <w:p w:rsidR="00AA1618" w:rsidRPr="00AA1618" w:rsidRDefault="00AA1618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0462B" w:rsidRDefault="00273568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73568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  <w:p w:rsidR="00273568" w:rsidRDefault="00273568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73568" w:rsidRDefault="00D6459F" w:rsidP="0027356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30</w:t>
            </w:r>
            <w:r w:rsidR="00273568">
              <w:rPr>
                <w:rFonts w:ascii="GHEA Grapalat" w:hAnsi="GHEA Grapalat"/>
                <w:b/>
                <w:i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6</w:t>
            </w:r>
            <w:r w:rsidR="00273568">
              <w:rPr>
                <w:rFonts w:ascii="GHEA Grapalat" w:hAnsi="GHEA Grapalat"/>
                <w:b/>
                <w:i/>
                <w:sz w:val="24"/>
                <w:szCs w:val="24"/>
              </w:rPr>
              <w:t>.2015</w:t>
            </w:r>
          </w:p>
          <w:p w:rsidR="00273568" w:rsidRPr="00273568" w:rsidRDefault="00273568" w:rsidP="00D6459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N  01/82-2/1</w:t>
            </w:r>
            <w:r w:rsidR="00D6459F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7024</w:t>
            </w:r>
            <w:r>
              <w:rPr>
                <w:rFonts w:ascii="GHEA Grapalat" w:hAnsi="GHEA Grapalat"/>
                <w:b/>
                <w:i/>
                <w:sz w:val="24"/>
                <w:szCs w:val="24"/>
              </w:rPr>
              <w:t>-15</w:t>
            </w:r>
          </w:p>
        </w:tc>
        <w:tc>
          <w:tcPr>
            <w:tcW w:w="5386" w:type="dxa"/>
          </w:tcPr>
          <w:p w:rsidR="00AA1618" w:rsidRPr="00D6459F" w:rsidRDefault="00273568" w:rsidP="00273568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ՀՀ </w:t>
            </w:r>
            <w:r w:rsidRPr="00273568">
              <w:rPr>
                <w:rFonts w:ascii="GHEA Grapalat" w:hAnsi="GHEA Grapalat"/>
                <w:sz w:val="24"/>
                <w:szCs w:val="24"/>
              </w:rPr>
              <w:t>ֆինանսների նախարարություն</w:t>
            </w:r>
            <w:r>
              <w:rPr>
                <w:rFonts w:ascii="GHEA Grapalat" w:hAnsi="GHEA Grapalat"/>
                <w:sz w:val="24"/>
                <w:szCs w:val="24"/>
              </w:rPr>
              <w:t>ը «</w:t>
            </w:r>
            <w:r w:rsidRPr="00320E2F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>05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օգոստոսի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>11</w:t>
            </w:r>
            <w:r w:rsidRPr="006A1C95">
              <w:rPr>
                <w:rFonts w:ascii="GHEA Grapalat" w:hAnsi="GHEA Grapalat"/>
                <w:sz w:val="24"/>
                <w:szCs w:val="24"/>
              </w:rPr>
              <w:t>-</w:t>
            </w:r>
            <w:r w:rsidRPr="00320E2F">
              <w:rPr>
                <w:rFonts w:ascii="GHEA Grapalat" w:hAnsi="GHEA Grapalat"/>
                <w:sz w:val="24"/>
                <w:szCs w:val="24"/>
              </w:rPr>
              <w:t>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>1384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մեջ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լրացում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  <w:lang w:eastAsia="fr-FR"/>
              </w:rPr>
              <w:t>Հայաստանի Հանրապետության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նախագիծ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վերաբերյալ՝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քննչական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կոմիտեի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դեպարտամենտի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պետական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ծառայողներին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ամենամյա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լրացուցիչ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արձակուրդի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իրավունք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ունեցող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առանձին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կատեգորիայի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աշխատողների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ցանկում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ներառելու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մասին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առաջարկություններ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6459F">
              <w:rPr>
                <w:rFonts w:ascii="GHEA Grapalat" w:hAnsi="GHEA Grapalat"/>
                <w:sz w:val="24"/>
                <w:szCs w:val="24"/>
                <w:lang w:val="ru-RU"/>
              </w:rPr>
              <w:t>չունի</w:t>
            </w:r>
            <w:r w:rsidR="00D6459F" w:rsidRPr="00D6459F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9911AA" w:rsidRPr="00D6459F" w:rsidRDefault="009911AA" w:rsidP="00273568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620" w:type="dxa"/>
          </w:tcPr>
          <w:p w:rsidR="00010BEF" w:rsidRPr="00010BEF" w:rsidRDefault="00F84077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</w:t>
            </w:r>
          </w:p>
        </w:tc>
        <w:tc>
          <w:tcPr>
            <w:tcW w:w="2767" w:type="dxa"/>
          </w:tcPr>
          <w:p w:rsidR="00010BEF" w:rsidRPr="00010BEF" w:rsidRDefault="00F84077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-----------------</w:t>
            </w:r>
          </w:p>
        </w:tc>
      </w:tr>
      <w:tr w:rsidR="00F84077" w:rsidTr="00ED50E2">
        <w:tc>
          <w:tcPr>
            <w:tcW w:w="675" w:type="dxa"/>
          </w:tcPr>
          <w:p w:rsidR="00F84077" w:rsidRPr="00AA1618" w:rsidRDefault="00F84077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84077" w:rsidRDefault="00F84077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նախարություն</w:t>
            </w:r>
          </w:p>
          <w:p w:rsidR="00F84077" w:rsidRDefault="00F84077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84077" w:rsidRPr="00F84077" w:rsidRDefault="00D6459F" w:rsidP="007934E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07.</w:t>
            </w:r>
            <w:r>
              <w:rPr>
                <w:rFonts w:ascii="GHEA Grapalat" w:hAnsi="GHEA Grapalat"/>
                <w:b/>
                <w:i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7</w:t>
            </w:r>
            <w:r w:rsidR="00F84077" w:rsidRPr="00F84077">
              <w:rPr>
                <w:rFonts w:ascii="GHEA Grapalat" w:hAnsi="GHEA Grapalat"/>
                <w:b/>
                <w:i/>
                <w:sz w:val="24"/>
                <w:szCs w:val="24"/>
              </w:rPr>
              <w:t>.2015թ.</w:t>
            </w:r>
          </w:p>
          <w:p w:rsidR="00F84077" w:rsidRPr="00273568" w:rsidRDefault="00F84077" w:rsidP="00D6459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N  0</w:t>
            </w:r>
            <w:r w:rsidR="00D6459F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1</w:t>
            </w:r>
            <w:r w:rsidR="00D6459F">
              <w:rPr>
                <w:rFonts w:ascii="GHEA Grapalat" w:hAnsi="GHEA Grapalat"/>
                <w:b/>
                <w:i/>
                <w:sz w:val="24"/>
                <w:szCs w:val="24"/>
              </w:rPr>
              <w:t>/14/</w:t>
            </w:r>
            <w:r w:rsidR="00D6459F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8131-</w:t>
            </w:r>
            <w:r>
              <w:rPr>
                <w:rFonts w:ascii="GHEA Grapalat" w:hAnsi="GHEA Grapalat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F84077" w:rsidRPr="00D6459F" w:rsidRDefault="00F84077" w:rsidP="00D6459F">
            <w:pPr>
              <w:rPr>
                <w:rFonts w:ascii="GHEA Grapalat" w:hAnsi="GHEA Grapalat"/>
                <w:i/>
                <w:sz w:val="24"/>
                <w:szCs w:val="24"/>
                <w:u w:val="single"/>
              </w:rPr>
            </w:pPr>
            <w:r w:rsidRPr="00D6459F">
              <w:rPr>
                <w:rFonts w:ascii="GHEA Grapalat" w:hAnsi="GHEA Grapalat"/>
                <w:i/>
                <w:sz w:val="24"/>
                <w:szCs w:val="24"/>
                <w:u w:val="single"/>
              </w:rPr>
              <w:t>Պետական փորձագիտական  եզրակացություն</w:t>
            </w:r>
          </w:p>
          <w:p w:rsidR="00F84077" w:rsidRPr="00F84077" w:rsidRDefault="00F84077" w:rsidP="00F84077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9911AA" w:rsidRPr="00D6459F" w:rsidRDefault="00D6459F" w:rsidP="00360945">
            <w:pPr>
              <w:jc w:val="both"/>
              <w:rPr>
                <w:rFonts w:ascii="GHEA Grapalat" w:hAnsi="GHEA Grapalat" w:cs="Courier New"/>
                <w:sz w:val="24"/>
                <w:szCs w:val="24"/>
              </w:rPr>
            </w:pPr>
            <w:r w:rsidRPr="00D6459F">
              <w:rPr>
                <w:rFonts w:ascii="GHEA Grapalat" w:hAnsi="GHEA Grapalat"/>
                <w:sz w:val="24"/>
                <w:szCs w:val="24"/>
              </w:rPr>
              <w:t>1.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459F">
              <w:rPr>
                <w:rFonts w:ascii="GHEA Grapalat" w:hAnsi="GHEA Grapalat"/>
                <w:sz w:val="24"/>
                <w:szCs w:val="24"/>
                <w:lang w:val="ru-RU"/>
              </w:rPr>
              <w:t>նախագիծը</w:t>
            </w:r>
            <w:r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>(</w:t>
            </w:r>
            <w:r w:rsidRPr="00D6459F">
              <w:rPr>
                <w:rFonts w:ascii="GHEA Grapalat" w:hAnsi="GHEA Grapalat" w:cs="Courier New"/>
                <w:sz w:val="24"/>
                <w:szCs w:val="24"/>
                <w:lang w:val="ru-RU"/>
              </w:rPr>
              <w:t>այսուհետ՝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 xml:space="preserve"> </w:t>
            </w:r>
            <w:r w:rsidRPr="00D6459F">
              <w:rPr>
                <w:rFonts w:ascii="GHEA Grapalat" w:hAnsi="GHEA Grapalat" w:cs="Courier New"/>
                <w:sz w:val="24"/>
                <w:szCs w:val="24"/>
                <w:lang w:val="ru-RU"/>
              </w:rPr>
              <w:t>նախագիծ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 xml:space="preserve">) </w:t>
            </w:r>
            <w:r>
              <w:rPr>
                <w:rFonts w:ascii="GHEA Grapalat" w:hAnsi="GHEA Grapalat" w:cs="Courier New"/>
                <w:sz w:val="24"/>
                <w:szCs w:val="24"/>
                <w:lang w:val="ru-RU"/>
              </w:rPr>
              <w:t>համապատասխանում</w:t>
            </w:r>
            <w:r w:rsidR="00085F5E" w:rsidRPr="00085F5E">
              <w:rPr>
                <w:rFonts w:ascii="GHEA Grapalat" w:hAnsi="GHEA Grapalat" w:cs="Courier New"/>
                <w:sz w:val="24"/>
                <w:szCs w:val="24"/>
              </w:rPr>
              <w:t xml:space="preserve"> </w:t>
            </w:r>
            <w:r w:rsidR="00085F5E">
              <w:rPr>
                <w:rFonts w:ascii="GHEA Grapalat" w:hAnsi="GHEA Grapalat" w:cs="Courier New"/>
                <w:sz w:val="24"/>
                <w:szCs w:val="24"/>
                <w:lang w:val="ru-RU"/>
              </w:rPr>
              <w:t>է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Courier New"/>
                <w:sz w:val="24"/>
                <w:szCs w:val="24"/>
                <w:lang w:val="ru-RU"/>
              </w:rPr>
              <w:t>Հայաստանի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Courier New"/>
                <w:sz w:val="24"/>
                <w:szCs w:val="24"/>
                <w:lang w:val="ru-RU"/>
              </w:rPr>
              <w:t>Հանրապետության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Courier New"/>
                <w:sz w:val="24"/>
                <w:szCs w:val="24"/>
                <w:lang w:val="ru-RU"/>
              </w:rPr>
              <w:t>Սահմանադրությանը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>:</w:t>
            </w:r>
          </w:p>
          <w:p w:rsidR="00D6459F" w:rsidRDefault="00D6459F" w:rsidP="00360945">
            <w:pPr>
              <w:shd w:val="clear" w:color="auto" w:fill="FFFFFF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</w:pPr>
            <w:r w:rsidRPr="00D6459F">
              <w:rPr>
                <w:rFonts w:ascii="GHEA Grapalat" w:hAnsi="GHEA Grapalat" w:cs="Courier New"/>
                <w:sz w:val="24"/>
                <w:szCs w:val="24"/>
              </w:rPr>
              <w:t>2.</w:t>
            </w:r>
            <w:r>
              <w:rPr>
                <w:rFonts w:ascii="GHEA Grapalat" w:hAnsi="GHEA Grapalat" w:cs="Courier New"/>
                <w:sz w:val="24"/>
                <w:szCs w:val="24"/>
                <w:lang w:val="ru-RU"/>
              </w:rPr>
              <w:t>Նախագիծը</w:t>
            </w:r>
            <w:r w:rsidRPr="00D6459F">
              <w:rPr>
                <w:rFonts w:ascii="GHEA Grapalat" w:hAnsi="GHEA Grapalat" w:cs="Courier New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համապատասխանում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է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հավասար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և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ավելի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բարձր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իրավաբանական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lastRenderedPageBreak/>
              <w:t>ուժ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ունեցող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իրավական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այլ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ակտերի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դրույթներին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:</w:t>
            </w:r>
          </w:p>
          <w:p w:rsidR="00D6459F" w:rsidRDefault="00D6459F" w:rsidP="00360945">
            <w:pPr>
              <w:shd w:val="clear" w:color="auto" w:fill="FFFFFF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3. Նախագծում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իրավական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այլ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ակտերի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նորմերի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անհարկի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կրկնություններ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առկա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չեն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D6459F" w:rsidRDefault="00D6459F" w:rsidP="00D6459F">
            <w:pPr>
              <w:shd w:val="clear" w:color="auto" w:fill="FFFFFF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4.Նախագծում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անհրաժեշտ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բոլոր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հարցերը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կարգավորված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D6459F" w:rsidRDefault="00D6459F" w:rsidP="00D6459F">
            <w:pPr>
              <w:shd w:val="clear" w:color="auto" w:fill="FFFFFF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5.Նախագիծն իր մեջ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Հայաստանի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կառավարության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2009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թվականի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հոկտեմբերի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 22-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«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Նորմատիվ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իրավական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ակտերի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նախագծերի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հակակոռուպցիոն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բնագավառում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կարգավորման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ազդեցության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գնահատման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իրականացման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կարգը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հաստատելու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մասին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 w:rsidRPr="002F02EC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թիվ</w:t>
            </w:r>
            <w:r w:rsidRPr="00D6459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>1209-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որոշմամբ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հաստատված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կարգի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9-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րդ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կետով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նախատեսված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որևէ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կոռուպցիոն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գործոն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չի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F02E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պարունակում</w:t>
            </w:r>
            <w:r w:rsidRPr="00D6459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D6459F" w:rsidRPr="00D6459F" w:rsidRDefault="00D6459F" w:rsidP="00D6459F">
            <w:pPr>
              <w:shd w:val="clear" w:color="auto" w:fill="FFFFFF"/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 xml:space="preserve">6.Օրենսդրական տեխնիկայի կանոնները պահպանված են: </w:t>
            </w:r>
          </w:p>
        </w:tc>
        <w:tc>
          <w:tcPr>
            <w:tcW w:w="2620" w:type="dxa"/>
          </w:tcPr>
          <w:p w:rsidR="00F84077" w:rsidRDefault="00D6459F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------------</w:t>
            </w:r>
          </w:p>
        </w:tc>
        <w:tc>
          <w:tcPr>
            <w:tcW w:w="2767" w:type="dxa"/>
          </w:tcPr>
          <w:p w:rsidR="00F84077" w:rsidRDefault="00D6459F" w:rsidP="00D6459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-----------------</w:t>
            </w:r>
          </w:p>
        </w:tc>
      </w:tr>
      <w:tr w:rsidR="00FF2698" w:rsidTr="00ED50E2">
        <w:tc>
          <w:tcPr>
            <w:tcW w:w="675" w:type="dxa"/>
          </w:tcPr>
          <w:p w:rsidR="00FF2698" w:rsidRPr="00AA1618" w:rsidRDefault="00FF2698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F2698" w:rsidRDefault="00FF2698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F2698">
              <w:rPr>
                <w:rFonts w:ascii="GHEA Grapalat" w:hAnsi="GHEA Grapalat"/>
                <w:sz w:val="24"/>
                <w:szCs w:val="24"/>
              </w:rPr>
              <w:t>ՀՀ աշխատանքի և սոցիալական հարցերի նախարարությ</w:t>
            </w:r>
            <w:r>
              <w:rPr>
                <w:rFonts w:ascii="GHEA Grapalat" w:hAnsi="GHEA Grapalat"/>
                <w:sz w:val="24"/>
                <w:szCs w:val="24"/>
              </w:rPr>
              <w:t>ուն</w:t>
            </w:r>
          </w:p>
          <w:p w:rsidR="00FF2698" w:rsidRDefault="00FF2698" w:rsidP="007934E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17071" w:rsidRPr="00317071" w:rsidRDefault="00317071" w:rsidP="007934EB">
            <w:pPr>
              <w:jc w:val="center"/>
              <w:rPr>
                <w:rFonts w:ascii="Sylfaen" w:hAnsi="Sylfaen"/>
                <w:b/>
                <w:i/>
                <w:color w:val="000000"/>
                <w:sz w:val="24"/>
                <w:szCs w:val="21"/>
                <w:shd w:val="clear" w:color="auto" w:fill="FFFFFF"/>
              </w:rPr>
            </w:pPr>
            <w:r w:rsidRPr="00317071">
              <w:rPr>
                <w:rFonts w:ascii="Sylfaen" w:hAnsi="Sylfaen"/>
                <w:b/>
                <w:i/>
                <w:color w:val="000000"/>
                <w:sz w:val="24"/>
                <w:szCs w:val="21"/>
                <w:shd w:val="clear" w:color="auto" w:fill="FFFFFF"/>
              </w:rPr>
              <w:t>2015-07-19թ.</w:t>
            </w:r>
          </w:p>
          <w:p w:rsidR="00317071" w:rsidRPr="00317071" w:rsidRDefault="00317071" w:rsidP="007934E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17071">
              <w:rPr>
                <w:rFonts w:ascii="Sylfaen" w:hAnsi="Sylfaen"/>
                <w:b/>
                <w:i/>
                <w:color w:val="000000"/>
                <w:sz w:val="24"/>
                <w:szCs w:val="21"/>
                <w:shd w:val="clear" w:color="auto" w:fill="FFFFFF"/>
              </w:rPr>
              <w:t>N ԱԱ/ԹԱ-2-1/6348-15</w:t>
            </w:r>
          </w:p>
        </w:tc>
        <w:tc>
          <w:tcPr>
            <w:tcW w:w="5386" w:type="dxa"/>
          </w:tcPr>
          <w:p w:rsidR="00FF2698" w:rsidRPr="00ED50E2" w:rsidRDefault="00317071" w:rsidP="00ED50E2">
            <w:pPr>
              <w:jc w:val="both"/>
              <w:rPr>
                <w:rFonts w:ascii="GHEA Grapalat" w:hAnsi="GHEA Grapalat"/>
                <w:i/>
                <w:sz w:val="24"/>
                <w:szCs w:val="24"/>
                <w:u w:val="single"/>
              </w:rPr>
            </w:pPr>
            <w:r w:rsidRPr="00FF2698">
              <w:rPr>
                <w:rFonts w:ascii="GHEA Grapalat" w:hAnsi="GHEA Grapalat"/>
                <w:sz w:val="24"/>
                <w:szCs w:val="24"/>
              </w:rPr>
              <w:t>ՀՀ աշխատանքի և սոցիալական հարցերի նախարարությ</w:t>
            </w:r>
            <w:r>
              <w:rPr>
                <w:rFonts w:ascii="GHEA Grapalat" w:hAnsi="GHEA Grapalat"/>
                <w:sz w:val="24"/>
                <w:szCs w:val="24"/>
              </w:rPr>
              <w:t xml:space="preserve">ունը </w:t>
            </w:r>
            <w:r w:rsidR="00ED50E2">
              <w:rPr>
                <w:rFonts w:ascii="GHEA Grapalat" w:hAnsi="GHEA Grapalat"/>
                <w:sz w:val="24"/>
                <w:szCs w:val="24"/>
              </w:rPr>
              <w:t>«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>
              <w:rPr>
                <w:rFonts w:ascii="GHEA Grapalat" w:hAnsi="GHEA Grapalat"/>
                <w:sz w:val="24"/>
                <w:szCs w:val="24"/>
              </w:rPr>
              <w:t>20</w:t>
            </w:r>
            <w:r w:rsidR="00ED50E2" w:rsidRPr="00D6459F">
              <w:rPr>
                <w:rFonts w:ascii="GHEA Grapalat" w:hAnsi="GHEA Grapalat"/>
                <w:sz w:val="24"/>
                <w:szCs w:val="24"/>
              </w:rPr>
              <w:t>05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թվականի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>
              <w:rPr>
                <w:rFonts w:ascii="GHEA Grapalat" w:hAnsi="GHEA Grapalat"/>
                <w:sz w:val="24"/>
                <w:szCs w:val="24"/>
                <w:lang w:val="ru-RU"/>
              </w:rPr>
              <w:t>օգոստոսի</w:t>
            </w:r>
            <w:r w:rsidR="00ED50E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D6459F">
              <w:rPr>
                <w:rFonts w:ascii="GHEA Grapalat" w:hAnsi="GHEA Grapalat"/>
                <w:sz w:val="24"/>
                <w:szCs w:val="24"/>
              </w:rPr>
              <w:t>11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>-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ի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N</w:t>
            </w:r>
            <w:r w:rsidR="00ED50E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D6459F">
              <w:rPr>
                <w:rFonts w:ascii="GHEA Grapalat" w:hAnsi="GHEA Grapalat"/>
                <w:sz w:val="24"/>
                <w:szCs w:val="24"/>
              </w:rPr>
              <w:t>1384</w:t>
            </w:r>
            <w:r w:rsidR="00ED50E2">
              <w:rPr>
                <w:rFonts w:ascii="GHEA Grapalat" w:hAnsi="GHEA Grapalat"/>
                <w:sz w:val="24"/>
                <w:szCs w:val="24"/>
              </w:rPr>
              <w:t>-</w:t>
            </w:r>
            <w:r w:rsidR="00ED50E2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մեջ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>
              <w:rPr>
                <w:rFonts w:ascii="GHEA Grapalat" w:hAnsi="GHEA Grapalat"/>
                <w:sz w:val="24"/>
                <w:szCs w:val="24"/>
                <w:lang w:val="ru-RU"/>
              </w:rPr>
              <w:t>լրացում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="00ED50E2"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մասին</w:t>
            </w:r>
            <w:r w:rsidR="00ED50E2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="00ED50E2">
              <w:rPr>
                <w:rFonts w:ascii="GHEA Grapalat" w:hAnsi="GHEA Grapalat" w:cs="Sylfaen"/>
                <w:sz w:val="24"/>
                <w:szCs w:val="24"/>
                <w:lang w:eastAsia="fr-FR"/>
              </w:rPr>
              <w:t>Հայաստանի Հանրապետության</w:t>
            </w:r>
            <w:r w:rsidR="00ED50E2"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ED50E2"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ED50E2"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>
              <w:rPr>
                <w:rFonts w:ascii="GHEA Grapalat" w:hAnsi="GHEA Grapalat"/>
                <w:sz w:val="24"/>
                <w:szCs w:val="24"/>
              </w:rPr>
              <w:t>նախագիծ</w:t>
            </w:r>
            <w:r w:rsidR="00ED50E2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ED50E2" w:rsidRPr="00D645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0E2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="00ED50E2">
              <w:rPr>
                <w:rFonts w:ascii="GHEA Grapalat" w:hAnsi="GHEA Grapalat"/>
                <w:sz w:val="24"/>
                <w:szCs w:val="24"/>
              </w:rPr>
              <w:t xml:space="preserve"> դիտողություններ չունի:</w:t>
            </w:r>
          </w:p>
        </w:tc>
        <w:tc>
          <w:tcPr>
            <w:tcW w:w="2620" w:type="dxa"/>
          </w:tcPr>
          <w:p w:rsidR="00FF2698" w:rsidRDefault="00FF2698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67" w:type="dxa"/>
          </w:tcPr>
          <w:p w:rsidR="00FF2698" w:rsidRDefault="00FF2698" w:rsidP="00D6459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F216D" w:rsidRDefault="00FF216D" w:rsidP="00FF216D">
      <w:pPr>
        <w:spacing w:line="360" w:lineRule="auto"/>
        <w:ind w:firstLine="720"/>
        <w:jc w:val="right"/>
        <w:rPr>
          <w:rFonts w:ascii="GHEA Grapalat" w:hAnsi="GHEA Grapalat"/>
          <w:b/>
          <w:sz w:val="28"/>
          <w:szCs w:val="28"/>
          <w:lang w:val="ru-RU"/>
        </w:rPr>
      </w:pPr>
    </w:p>
    <w:p w:rsidR="00FF216D" w:rsidRDefault="00FF216D" w:rsidP="00FF216D">
      <w:pPr>
        <w:spacing w:line="360" w:lineRule="auto"/>
        <w:ind w:firstLine="720"/>
        <w:jc w:val="right"/>
        <w:rPr>
          <w:rFonts w:ascii="GHEA Grapalat" w:hAnsi="GHEA Grapalat"/>
          <w:b/>
          <w:sz w:val="28"/>
          <w:szCs w:val="28"/>
          <w:lang w:val="ru-RU"/>
        </w:rPr>
      </w:pPr>
    </w:p>
    <w:p w:rsidR="00FF216D" w:rsidRPr="00EE2324" w:rsidRDefault="0087264E" w:rsidP="00FF216D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FF216D" w:rsidRPr="00EE2324">
        <w:rPr>
          <w:rFonts w:ascii="GHEA Grapalat" w:hAnsi="GHEA Grapalat"/>
          <w:b/>
          <w:lang w:val="hy-AM"/>
        </w:rPr>
        <w:t>ՀՀ ՔՆՆՉԱԿԱՆ ԿՈՄԻՏԵ</w:t>
      </w:r>
    </w:p>
    <w:p w:rsidR="006D0045" w:rsidRPr="0077170C" w:rsidRDefault="006D0045" w:rsidP="001355D4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sectPr w:rsidR="006D0045" w:rsidRPr="0077170C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80E37"/>
    <w:multiLevelType w:val="hybridMultilevel"/>
    <w:tmpl w:val="EF08A87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0045"/>
    <w:rsid w:val="00010BEF"/>
    <w:rsid w:val="00036A94"/>
    <w:rsid w:val="00036F58"/>
    <w:rsid w:val="00070336"/>
    <w:rsid w:val="00085F5E"/>
    <w:rsid w:val="000C21B7"/>
    <w:rsid w:val="001355D4"/>
    <w:rsid w:val="001565EB"/>
    <w:rsid w:val="001575A4"/>
    <w:rsid w:val="001652BD"/>
    <w:rsid w:val="001B3A2F"/>
    <w:rsid w:val="001D3A95"/>
    <w:rsid w:val="00233CD2"/>
    <w:rsid w:val="00273568"/>
    <w:rsid w:val="00293E1B"/>
    <w:rsid w:val="002A6CC7"/>
    <w:rsid w:val="002B3330"/>
    <w:rsid w:val="002C78E7"/>
    <w:rsid w:val="002E4714"/>
    <w:rsid w:val="002F69D8"/>
    <w:rsid w:val="00311E47"/>
    <w:rsid w:val="00317071"/>
    <w:rsid w:val="003432A9"/>
    <w:rsid w:val="00355D19"/>
    <w:rsid w:val="00360945"/>
    <w:rsid w:val="003623D2"/>
    <w:rsid w:val="003837E1"/>
    <w:rsid w:val="0045474B"/>
    <w:rsid w:val="004E54D7"/>
    <w:rsid w:val="004F0BDC"/>
    <w:rsid w:val="005425B0"/>
    <w:rsid w:val="005627BB"/>
    <w:rsid w:val="005835E2"/>
    <w:rsid w:val="005E29A3"/>
    <w:rsid w:val="006271CB"/>
    <w:rsid w:val="0064334E"/>
    <w:rsid w:val="00685A7A"/>
    <w:rsid w:val="006D0045"/>
    <w:rsid w:val="006E2963"/>
    <w:rsid w:val="006F5E0C"/>
    <w:rsid w:val="00770E23"/>
    <w:rsid w:val="0077170C"/>
    <w:rsid w:val="00791321"/>
    <w:rsid w:val="007934EB"/>
    <w:rsid w:val="007B42B1"/>
    <w:rsid w:val="00853F3C"/>
    <w:rsid w:val="00871D28"/>
    <w:rsid w:val="0087264E"/>
    <w:rsid w:val="008F72AD"/>
    <w:rsid w:val="0098304A"/>
    <w:rsid w:val="009911AA"/>
    <w:rsid w:val="009F06E4"/>
    <w:rsid w:val="009F51A7"/>
    <w:rsid w:val="00A22215"/>
    <w:rsid w:val="00A30380"/>
    <w:rsid w:val="00A87D51"/>
    <w:rsid w:val="00AA1618"/>
    <w:rsid w:val="00AA50F2"/>
    <w:rsid w:val="00B343E7"/>
    <w:rsid w:val="00B421BE"/>
    <w:rsid w:val="00BE5F28"/>
    <w:rsid w:val="00C0462B"/>
    <w:rsid w:val="00C2122E"/>
    <w:rsid w:val="00C62C79"/>
    <w:rsid w:val="00C638C3"/>
    <w:rsid w:val="00C67DC2"/>
    <w:rsid w:val="00CB3246"/>
    <w:rsid w:val="00CC5473"/>
    <w:rsid w:val="00CE4BAA"/>
    <w:rsid w:val="00CE7AA7"/>
    <w:rsid w:val="00CF5778"/>
    <w:rsid w:val="00D07E6A"/>
    <w:rsid w:val="00D205F3"/>
    <w:rsid w:val="00D3479F"/>
    <w:rsid w:val="00D6459F"/>
    <w:rsid w:val="00D76E7E"/>
    <w:rsid w:val="00D83BEF"/>
    <w:rsid w:val="00D8573E"/>
    <w:rsid w:val="00DA71E2"/>
    <w:rsid w:val="00DB79D9"/>
    <w:rsid w:val="00DF1CB5"/>
    <w:rsid w:val="00E061B0"/>
    <w:rsid w:val="00E22183"/>
    <w:rsid w:val="00E466B5"/>
    <w:rsid w:val="00E84CF3"/>
    <w:rsid w:val="00ED50E2"/>
    <w:rsid w:val="00EE4398"/>
    <w:rsid w:val="00EF2ACB"/>
    <w:rsid w:val="00F1048E"/>
    <w:rsid w:val="00F70BF5"/>
    <w:rsid w:val="00F741D7"/>
    <w:rsid w:val="00F84077"/>
    <w:rsid w:val="00FE3E39"/>
    <w:rsid w:val="00FF216D"/>
    <w:rsid w:val="00FF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48EF6-C2A9-4176-9901-2E8E3260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Աղանիկ Ավետիսյան</cp:lastModifiedBy>
  <cp:revision>78</cp:revision>
  <dcterms:created xsi:type="dcterms:W3CDTF">2015-04-20T09:27:00Z</dcterms:created>
  <dcterms:modified xsi:type="dcterms:W3CDTF">2015-07-22T10:25:00Z</dcterms:modified>
</cp:coreProperties>
</file>