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5A6" w:rsidRPr="00BD6D15" w:rsidRDefault="001335A6" w:rsidP="001335A6">
      <w:pPr>
        <w:spacing w:after="0" w:line="360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BD6D15">
        <w:rPr>
          <w:rFonts w:ascii="GHEA Grapalat" w:hAnsi="GHEA Grapalat" w:cs="Sylfaen"/>
          <w:b/>
          <w:sz w:val="24"/>
          <w:szCs w:val="24"/>
          <w:lang w:val="hy-AM"/>
        </w:rPr>
        <w:t>ՀԻՄՆԱՎՈՐՈՒՄ</w:t>
      </w:r>
    </w:p>
    <w:p w:rsidR="001335A6" w:rsidRPr="00BD6D15" w:rsidRDefault="0002320B" w:rsidP="002B31FF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 w:cs="Sylfaen"/>
          <w:b/>
          <w:lang w:val="hy-AM"/>
        </w:rPr>
      </w:pPr>
      <w:r w:rsidRPr="00BD6D15">
        <w:rPr>
          <w:rStyle w:val="Heading1Char"/>
          <w:rFonts w:ascii="GHEA Grapalat" w:hAnsi="GHEA Grapalat" w:cs="GHEA Grapalat"/>
          <w:b w:val="0"/>
          <w:color w:val="000000"/>
          <w:sz w:val="24"/>
          <w:szCs w:val="24"/>
          <w:lang w:val="hy-AM"/>
        </w:rPr>
        <w:t>«Հ</w:t>
      </w:r>
      <w:r w:rsidRPr="00BD6D15">
        <w:rPr>
          <w:rFonts w:ascii="GHEA Grapalat" w:hAnsi="GHEA Grapalat"/>
          <w:b/>
          <w:lang w:val="hy-AM"/>
        </w:rPr>
        <w:t>ԱՅԱՍՏԱՆԻ ՀԱՆՐԱՊԵՏՈՒԹՅԱՆ ԿԱՌԱՎԱՐՈՒԹՅԱՆ 2012 ԹՎԱԿԱՆԻ ԴԵԿՏԵՄԲԵՐԻ 27-Ի N 1691-Ն ԵՎ 2014 ԹՎԱԿԱՆԻ ՄԱՐՏԻ 27-Ի N 375-Ն ՈՐՈՇՈՒՄՆԵՐԻ ՄԵՋ ՓՈՓՈԽՈՒԹՅՈՒՆՆԵՐ ԵՎ ԼՐԱՑՈՒՄ</w:t>
      </w:r>
      <w:r w:rsidR="00DC45D5">
        <w:rPr>
          <w:rFonts w:ascii="GHEA Grapalat" w:hAnsi="GHEA Grapalat"/>
          <w:b/>
          <w:lang w:val="hy-AM"/>
        </w:rPr>
        <w:t>ՆԵՐ</w:t>
      </w:r>
      <w:r w:rsidRPr="00BD6D15">
        <w:rPr>
          <w:rFonts w:ascii="GHEA Grapalat" w:hAnsi="GHEA Grapalat"/>
          <w:b/>
          <w:lang w:val="hy-AM"/>
        </w:rPr>
        <w:t xml:space="preserve"> ԿԱՏԱՐԵԼՈՒ ՄԱՍԻՆ</w:t>
      </w:r>
      <w:r w:rsidRPr="00BD6D15">
        <w:rPr>
          <w:rStyle w:val="Strong"/>
          <w:rFonts w:ascii="GHEA Grapalat" w:eastAsiaTheme="majorEastAsia" w:hAnsi="GHEA Grapalat" w:cs="GHEA Grapalat"/>
          <w:b w:val="0"/>
          <w:color w:val="000000"/>
          <w:lang w:val="hy-AM"/>
        </w:rPr>
        <w:t xml:space="preserve">» </w:t>
      </w:r>
      <w:r w:rsidR="001335A6" w:rsidRPr="00BD6D15">
        <w:rPr>
          <w:rFonts w:ascii="GHEA Grapalat" w:hAnsi="GHEA Grapalat" w:cs="Sylfaen"/>
          <w:b/>
          <w:lang w:val="af-ZA"/>
        </w:rPr>
        <w:t xml:space="preserve">ՀԱՅԱՍՏԱՆԻ ՀԱՆՐԱՊԵՏՈՒԹՅԱՆ ԿԱՌԱՎԱՐՈՒԹՅԱՆ ՈՐՈՇՄԱՆ </w:t>
      </w:r>
      <w:r w:rsidR="001335A6" w:rsidRPr="00BD6D15">
        <w:rPr>
          <w:rFonts w:ascii="GHEA Grapalat" w:hAnsi="GHEA Grapalat" w:cs="Sylfaen"/>
          <w:b/>
          <w:lang w:val="hy-AM"/>
        </w:rPr>
        <w:t xml:space="preserve">ՆԱԽԱԳԾԻ </w:t>
      </w:r>
    </w:p>
    <w:p w:rsidR="001335A6" w:rsidRPr="00BD6D15" w:rsidRDefault="001335A6" w:rsidP="001335A6">
      <w:pPr>
        <w:spacing w:line="360" w:lineRule="auto"/>
        <w:ind w:firstLine="851"/>
        <w:jc w:val="center"/>
        <w:rPr>
          <w:rFonts w:ascii="GHEA Grapalat" w:hAnsi="GHEA Grapalat" w:cs="Sylfaen"/>
          <w:sz w:val="24"/>
          <w:szCs w:val="24"/>
          <w:lang w:val="af-ZA"/>
        </w:rPr>
      </w:pPr>
    </w:p>
    <w:p w:rsidR="001335A6" w:rsidRPr="00BD6D15" w:rsidRDefault="001335A6" w:rsidP="007F4F5A">
      <w:pPr>
        <w:widowControl w:val="0"/>
        <w:adjustRightInd w:val="0"/>
        <w:spacing w:line="360" w:lineRule="auto"/>
        <w:jc w:val="center"/>
        <w:textAlignment w:val="baseline"/>
        <w:rPr>
          <w:rFonts w:ascii="GHEA Grapalat" w:hAnsi="GHEA Grapalat"/>
          <w:sz w:val="24"/>
          <w:szCs w:val="24"/>
          <w:u w:val="single"/>
          <w:lang w:val="hy-AM"/>
        </w:rPr>
      </w:pPr>
      <w:r w:rsidRPr="00BD6D15">
        <w:rPr>
          <w:rFonts w:ascii="GHEA Grapalat" w:hAnsi="GHEA Grapalat"/>
          <w:b/>
          <w:color w:val="000000"/>
          <w:sz w:val="24"/>
          <w:szCs w:val="24"/>
          <w:u w:val="single"/>
          <w:lang w:val="hy-AM"/>
        </w:rPr>
        <w:t>1. Ընթացիկ իրավիճակը և իրավական ակտի ընդունման անհրաժեշտությունը</w:t>
      </w:r>
    </w:p>
    <w:p w:rsidR="00434912" w:rsidRPr="00BD6D15" w:rsidRDefault="008F1570" w:rsidP="00434912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  <w:r w:rsidRPr="00BD6D15">
        <w:rPr>
          <w:rFonts w:ascii="GHEA Grapalat" w:hAnsi="GHEA Grapalat" w:cs="Sylfaen"/>
          <w:sz w:val="24"/>
          <w:szCs w:val="24"/>
          <w:lang w:val="hy-AM"/>
        </w:rPr>
        <w:t>«</w:t>
      </w:r>
      <w:r w:rsidR="00434912" w:rsidRPr="00BD6D15">
        <w:rPr>
          <w:rFonts w:ascii="GHEA Grapalat" w:hAnsi="GHEA Grapalat" w:cs="Sylfaen"/>
          <w:sz w:val="24"/>
          <w:szCs w:val="24"/>
          <w:lang w:val="hy-AM"/>
        </w:rPr>
        <w:t>Հ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 xml:space="preserve">այաստանի Հանրապետության կառավարության 2012 թվականի դեկտեմբերի </w:t>
      </w:r>
      <w:r w:rsidR="004376FC" w:rsidRPr="00BD6D15">
        <w:rPr>
          <w:rFonts w:ascii="GHEA Grapalat" w:hAnsi="GHEA Grapalat"/>
          <w:sz w:val="24"/>
          <w:szCs w:val="24"/>
          <w:lang w:val="hy-AM"/>
        </w:rPr>
        <w:t xml:space="preserve">  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>27-ի N 1691-Ն և 2014 թվականի մարտի 27-ի N 375-Ն որոշումների մեջ փոփոխություններ և լրացում</w:t>
      </w:r>
      <w:r w:rsidR="00DC45D5">
        <w:rPr>
          <w:rFonts w:ascii="GHEA Grapalat" w:hAnsi="GHEA Grapalat"/>
          <w:sz w:val="24"/>
          <w:szCs w:val="24"/>
          <w:lang w:val="hy-AM"/>
        </w:rPr>
        <w:t>ներ</w:t>
      </w:r>
      <w:r w:rsidR="00434912" w:rsidRPr="00BD6D15">
        <w:rPr>
          <w:rFonts w:ascii="GHEA Grapalat" w:hAnsi="GHEA Grapalat"/>
          <w:sz w:val="24"/>
          <w:szCs w:val="24"/>
          <w:lang w:val="hy-AM"/>
        </w:rPr>
        <w:t xml:space="preserve"> կատարելու մասին</w:t>
      </w:r>
      <w:r w:rsidRPr="00BD6D15">
        <w:rPr>
          <w:rFonts w:ascii="GHEA Grapalat" w:hAnsi="GHEA Grapalat" w:cs="Times Armenian"/>
          <w:sz w:val="24"/>
          <w:szCs w:val="24"/>
          <w:lang w:val="hy-AM"/>
        </w:rPr>
        <w:t>»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ՀՀ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ընդունումը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բխում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է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ՀՀ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կառավա</w:t>
      </w:r>
      <w:r w:rsidRPr="00BD6D15">
        <w:rPr>
          <w:rFonts w:ascii="GHEA Grapalat" w:hAnsi="GHEA Grapalat" w:cs="Sylfaen"/>
          <w:sz w:val="24"/>
          <w:szCs w:val="24"/>
          <w:lang w:val="hy-AM"/>
        </w:rPr>
        <w:softHyphen/>
        <w:t>րության</w:t>
      </w:r>
      <w:r w:rsidRPr="00890CE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 w:cs="Sylfaen"/>
          <w:sz w:val="24"/>
          <w:szCs w:val="24"/>
          <w:lang w:val="hy-AM"/>
        </w:rPr>
        <w:t>ծրագրի</w:t>
      </w:r>
      <w:r w:rsidRPr="00890CE3">
        <w:rPr>
          <w:rFonts w:ascii="GHEA Grapalat" w:hAnsi="GHEA Grapalat" w:cs="Sylfaen"/>
          <w:sz w:val="24"/>
          <w:szCs w:val="24"/>
          <w:lang w:val="hy-AM"/>
        </w:rPr>
        <w:t xml:space="preserve"> «Առողջապահություն» բաժնի </w:t>
      </w:r>
      <w:r w:rsidR="00890CE3" w:rsidRPr="00890CE3">
        <w:rPr>
          <w:rFonts w:ascii="GHEA Grapalat" w:hAnsi="GHEA Grapalat" w:cs="Sylfaen"/>
          <w:sz w:val="24"/>
          <w:szCs w:val="24"/>
          <w:lang w:val="hy-AM"/>
        </w:rPr>
        <w:t>2</w:t>
      </w:r>
      <w:r w:rsidRPr="00890CE3">
        <w:rPr>
          <w:rFonts w:ascii="GHEA Grapalat" w:hAnsi="GHEA Grapalat" w:cs="Sylfaen"/>
          <w:sz w:val="24"/>
          <w:szCs w:val="24"/>
          <w:lang w:val="hy-AM"/>
        </w:rPr>
        <w:t>-րդ կետով նախա</w:t>
      </w:r>
      <w:r w:rsidRPr="00BD6D15">
        <w:rPr>
          <w:rFonts w:ascii="GHEA Grapalat" w:hAnsi="GHEA Grapalat" w:cs="Sylfaen"/>
          <w:sz w:val="24"/>
          <w:szCs w:val="24"/>
          <w:lang w:val="hy-AM"/>
        </w:rPr>
        <w:t>տեսված</w:t>
      </w:r>
      <w:r w:rsidRPr="00890CE3">
        <w:rPr>
          <w:rFonts w:ascii="GHEA Grapalat" w:hAnsi="GHEA Grapalat" w:cs="Sylfaen"/>
          <w:sz w:val="24"/>
          <w:szCs w:val="24"/>
          <w:lang w:val="hy-AM"/>
        </w:rPr>
        <w:t>` պետական պատվերի տեղաբաշխման գործընթացի թափանցիկության բարձրաց</w:t>
      </w:r>
      <w:r w:rsidRPr="00890CE3">
        <w:rPr>
          <w:rFonts w:ascii="GHEA Grapalat" w:hAnsi="GHEA Grapalat" w:cs="Sylfaen"/>
          <w:sz w:val="24"/>
          <w:szCs w:val="24"/>
          <w:lang w:val="hy-AM"/>
        </w:rPr>
        <w:softHyphen/>
        <w:t>ման, ՀՀ պետական բյուջեի միջոցների առավել նպատակային և արդ</w:t>
      </w:r>
      <w:r w:rsidR="00D0646D" w:rsidRPr="00890CE3">
        <w:rPr>
          <w:rFonts w:ascii="GHEA Grapalat" w:hAnsi="GHEA Grapalat" w:cs="Sylfaen"/>
          <w:sz w:val="24"/>
          <w:szCs w:val="24"/>
          <w:lang w:val="hy-AM"/>
        </w:rPr>
        <w:t>յունավետ</w:t>
      </w:r>
      <w:r w:rsidRPr="00890CE3">
        <w:rPr>
          <w:rFonts w:ascii="GHEA Grapalat" w:hAnsi="GHEA Grapalat" w:cs="Sylfaen"/>
          <w:sz w:val="24"/>
          <w:szCs w:val="24"/>
          <w:lang w:val="hy-AM"/>
        </w:rPr>
        <w:t xml:space="preserve"> օգտագործման</w:t>
      </w:r>
      <w:r w:rsidRPr="00E3556C">
        <w:rPr>
          <w:rFonts w:ascii="GHEA Grapalat" w:eastAsia="Constantia" w:hAnsi="GHEA Grapalat"/>
          <w:sz w:val="24"/>
          <w:szCs w:val="24"/>
          <w:lang w:val="hy-AM"/>
        </w:rPr>
        <w:t xml:space="preserve"> </w:t>
      </w:r>
      <w:r w:rsidRPr="00E3556C">
        <w:rPr>
          <w:rFonts w:ascii="GHEA Grapalat" w:eastAsia="Constantia" w:hAnsi="GHEA Grapalat" w:cs="Sylfaen"/>
          <w:sz w:val="24"/>
          <w:szCs w:val="24"/>
          <w:lang w:val="hy-AM"/>
        </w:rPr>
        <w:t>անհրաժեշտությունից</w:t>
      </w:r>
      <w:r w:rsidRPr="00E3556C">
        <w:rPr>
          <w:rFonts w:ascii="GHEA Grapalat" w:eastAsia="Constantia" w:hAnsi="GHEA Grapalat"/>
          <w:sz w:val="24"/>
          <w:szCs w:val="24"/>
          <w:lang w:val="hy-AM"/>
        </w:rPr>
        <w:t>:</w:t>
      </w:r>
    </w:p>
    <w:p w:rsidR="00BD6D15" w:rsidRPr="00BD6D15" w:rsidRDefault="008F1570" w:rsidP="00BD6D15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D6D15">
        <w:rPr>
          <w:rFonts w:ascii="GHEA Grapalat" w:hAnsi="GHEA Grapalat"/>
          <w:sz w:val="24"/>
          <w:szCs w:val="24"/>
          <w:lang w:val="hy-AM"/>
        </w:rPr>
        <w:t xml:space="preserve">Ներկայումս 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>սոցիալական փաթեթի շահառուների</w:t>
      </w:r>
      <w:r w:rsidR="00CB6BEB" w:rsidRPr="00E3556C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(այսուհետ նաև՝ Շահառու)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համար </w:t>
      </w:r>
      <w:r w:rsidRPr="00BD6D15">
        <w:rPr>
          <w:rFonts w:ascii="GHEA Grapalat" w:hAnsi="GHEA Grapalat"/>
          <w:spacing w:val="-8"/>
          <w:sz w:val="24"/>
          <w:szCs w:val="24"/>
          <w:shd w:val="clear" w:color="auto" w:fill="FFFFFF"/>
          <w:lang w:val="hy-AM"/>
        </w:rPr>
        <w:t>պ</w:t>
      </w:r>
      <w:r w:rsidRPr="00BD6D15">
        <w:rPr>
          <w:rFonts w:ascii="GHEA Grapalat" w:hAnsi="GHEA Grapalat"/>
          <w:spacing w:val="-8"/>
          <w:sz w:val="24"/>
          <w:szCs w:val="24"/>
          <w:lang w:val="hy-AM"/>
        </w:rPr>
        <w:t>ետության կողմից երաշխավորված անվճար պայմաններով բժշկական օգնության և սպասարկման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ֆինանսավորման կարգն ու ծառայությունների փաթեթները 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սահմանված են ՀՀ </w:t>
      </w:r>
      <w:r w:rsidRPr="00BD6D15">
        <w:rPr>
          <w:rFonts w:ascii="GHEA Grapalat" w:hAnsi="GHEA Grapalat"/>
          <w:spacing w:val="-8"/>
          <w:sz w:val="24"/>
          <w:szCs w:val="24"/>
          <w:lang w:val="hy-AM"/>
        </w:rPr>
        <w:t>կառավարության 2014 թվականի մարտի 27-ի N 375-Ն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որոշումով: </w:t>
      </w:r>
    </w:p>
    <w:p w:rsidR="00A215A7" w:rsidRDefault="001A614A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3556C">
        <w:rPr>
          <w:rFonts w:ascii="GHEA Grapalat" w:hAnsi="GHEA Grapalat"/>
          <w:sz w:val="24"/>
          <w:szCs w:val="24"/>
          <w:lang w:val="hy-AM"/>
        </w:rPr>
        <w:t>Գ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ործող </w:t>
      </w:r>
      <w:r w:rsidRPr="00E3556C">
        <w:rPr>
          <w:rFonts w:ascii="GHEA Grapalat" w:hAnsi="GHEA Grapalat"/>
          <w:sz w:val="24"/>
          <w:szCs w:val="24"/>
          <w:lang w:val="hy-AM"/>
        </w:rPr>
        <w:t>իրավակա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րգ</w:t>
      </w:r>
      <w:r w:rsidRPr="00E3556C">
        <w:rPr>
          <w:rFonts w:ascii="GHEA Grapalat" w:hAnsi="GHEA Grapalat"/>
          <w:sz w:val="24"/>
          <w:szCs w:val="24"/>
          <w:lang w:val="hy-AM"/>
        </w:rPr>
        <w:t>ավորմամբ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BEB" w:rsidRPr="00E3556C">
        <w:rPr>
          <w:rFonts w:ascii="GHEA Grapalat" w:hAnsi="GHEA Grapalat"/>
          <w:sz w:val="24"/>
          <w:szCs w:val="24"/>
          <w:lang w:val="hy-AM"/>
        </w:rPr>
        <w:t>Շ</w:t>
      </w:r>
      <w:r w:rsidR="00D607F9" w:rsidRPr="00BD6D15">
        <w:rPr>
          <w:rFonts w:ascii="GHEA Grapalat" w:hAnsi="GHEA Grapalat"/>
          <w:sz w:val="24"/>
          <w:szCs w:val="24"/>
          <w:lang w:val="hy-AM"/>
        </w:rPr>
        <w:t>ահառուների</w:t>
      </w:r>
      <w:r w:rsidR="00D607F9" w:rsidRPr="00E3556C">
        <w:rPr>
          <w:rFonts w:ascii="GHEA Grapalat" w:hAnsi="GHEA Grapalat"/>
          <w:sz w:val="24"/>
          <w:szCs w:val="24"/>
          <w:lang w:val="hy-AM"/>
        </w:rPr>
        <w:t xml:space="preserve"> համար</w:t>
      </w:r>
      <w:r w:rsidR="00D607F9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ՀՀ պետական բյուջեից հատկացվող միջոցները բժ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շկական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հաստատություների միջև բաշխվում են նախապես` մինչև կոնկրետ բժշկական ծառայություն մատուցելը, տարվա ընթացքում առաջանում է բաշխված գումարի և պահանջարկի անհամապատասխանություն</w:t>
      </w:r>
      <w:r w:rsidR="00011A9E">
        <w:rPr>
          <w:rFonts w:ascii="GHEA Grapalat" w:hAnsi="GHEA Grapalat"/>
          <w:sz w:val="24"/>
          <w:szCs w:val="24"/>
          <w:lang w:val="en-US"/>
        </w:rPr>
        <w:t>,</w:t>
      </w:r>
      <w:r w:rsidR="00056F85">
        <w:rPr>
          <w:rFonts w:ascii="GHEA Grapalat" w:hAnsi="GHEA Grapalat"/>
          <w:sz w:val="24"/>
          <w:szCs w:val="24"/>
          <w:lang w:val="hy-AM"/>
        </w:rPr>
        <w:t xml:space="preserve"> և</w:t>
      </w:r>
      <w:r w:rsidR="00056F85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մեծ պահանջարկ 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ունեց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ող բժ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շկական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հաստատություններին տրամադրված գումարները ծախսվում են օրացուցային տարվա ավարտից շատ ավելի շուտ</w:t>
      </w:r>
      <w:r w:rsidR="00427282" w:rsidRPr="00E3556C">
        <w:rPr>
          <w:rFonts w:ascii="GHEA Grapalat" w:hAnsi="GHEA Grapalat"/>
          <w:sz w:val="24"/>
          <w:szCs w:val="24"/>
          <w:lang w:val="hy-AM"/>
        </w:rPr>
        <w:t>:</w:t>
      </w:r>
    </w:p>
    <w:p w:rsidR="00802159" w:rsidRDefault="00427282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E3556C">
        <w:rPr>
          <w:rFonts w:ascii="GHEA Grapalat" w:hAnsi="GHEA Grapalat"/>
          <w:sz w:val="24"/>
          <w:szCs w:val="24"/>
          <w:lang w:val="hy-AM"/>
        </w:rPr>
        <w:t>Ստացվում է մի իրավիճակ, երբ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="00CB6BEB" w:rsidRPr="00E3556C">
        <w:rPr>
          <w:rFonts w:ascii="GHEA Grapalat" w:hAnsi="GHEA Grapalat"/>
          <w:sz w:val="24"/>
          <w:szCs w:val="24"/>
          <w:lang w:val="hy-AM"/>
        </w:rPr>
        <w:t>Շ</w:t>
      </w:r>
      <w:r w:rsidR="00CB6BEB" w:rsidRPr="00BD6D15">
        <w:rPr>
          <w:rFonts w:ascii="GHEA Grapalat" w:hAnsi="GHEA Grapalat"/>
          <w:sz w:val="24"/>
          <w:szCs w:val="24"/>
          <w:lang w:val="hy-AM"/>
        </w:rPr>
        <w:t xml:space="preserve">ահառուն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փաստացի չի կարողանում օգտվել բժշկական ծառայություններից և 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>գործող կարգի համաձայն</w:t>
      </w:r>
      <w:r w:rsidRPr="00E3556C">
        <w:rPr>
          <w:rFonts w:ascii="GHEA Grapalat" w:hAnsi="GHEA Grapalat"/>
          <w:sz w:val="24"/>
          <w:szCs w:val="24"/>
          <w:lang w:val="hy-AM"/>
        </w:rPr>
        <w:t>՝</w:t>
      </w:r>
      <w:r w:rsidR="00D0646D" w:rsidRPr="00D0646D">
        <w:rPr>
          <w:rFonts w:ascii="GHEA Grapalat" w:hAnsi="GHEA Grapalat"/>
          <w:sz w:val="24"/>
          <w:szCs w:val="24"/>
          <w:lang w:val="hy-AM"/>
        </w:rPr>
        <w:t xml:space="preserve">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ստիպված է </w:t>
      </w:r>
      <w:r w:rsidRPr="0075517F">
        <w:rPr>
          <w:rFonts w:ascii="GHEA Grapalat" w:hAnsi="GHEA Grapalat"/>
          <w:sz w:val="24"/>
          <w:szCs w:val="24"/>
          <w:lang w:val="hy-AM"/>
        </w:rPr>
        <w:t>լին</w:t>
      </w:r>
      <w:r w:rsidRPr="00E3556C">
        <w:rPr>
          <w:rFonts w:ascii="GHEA Grapalat" w:hAnsi="GHEA Grapalat"/>
          <w:sz w:val="24"/>
          <w:szCs w:val="24"/>
          <w:lang w:val="hy-AM"/>
        </w:rPr>
        <w:t xml:space="preserve">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հերթագրվել</w:t>
      </w:r>
      <w:r w:rsidR="00D22223">
        <w:rPr>
          <w:rFonts w:ascii="GHEA Grapalat" w:hAnsi="GHEA Grapalat"/>
          <w:sz w:val="24"/>
          <w:szCs w:val="24"/>
          <w:lang w:val="hy-AM"/>
        </w:rPr>
        <w:t>`</w:t>
      </w:r>
      <w:r w:rsidR="0080215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556C">
        <w:rPr>
          <w:rFonts w:ascii="GHEA Grapalat" w:hAnsi="GHEA Grapalat"/>
          <w:sz w:val="24"/>
          <w:szCs w:val="24"/>
          <w:lang w:val="hy-AM"/>
        </w:rPr>
        <w:t>սպասել</w:t>
      </w:r>
      <w:r w:rsidR="00D22223">
        <w:rPr>
          <w:rFonts w:ascii="GHEA Grapalat" w:hAnsi="GHEA Grapalat"/>
          <w:sz w:val="24"/>
          <w:szCs w:val="24"/>
          <w:lang w:val="hy-AM"/>
        </w:rPr>
        <w:t>ով</w:t>
      </w:r>
      <w:r w:rsidRPr="00E3556C">
        <w:rPr>
          <w:rFonts w:ascii="GHEA Grapalat" w:hAnsi="GHEA Grapalat"/>
          <w:sz w:val="24"/>
          <w:szCs w:val="24"/>
          <w:lang w:val="hy-AM"/>
        </w:rPr>
        <w:t xml:space="preserve"> ծառայությունների մատուցմանը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3-6 ամ</w:t>
      </w:r>
      <w:r w:rsidRPr="00E3556C">
        <w:rPr>
          <w:rFonts w:ascii="GHEA Grapalat" w:hAnsi="GHEA Grapalat"/>
          <w:sz w:val="24"/>
          <w:szCs w:val="24"/>
          <w:lang w:val="hy-AM"/>
        </w:rPr>
        <w:t>իս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: </w:t>
      </w:r>
      <w:r w:rsidR="00B216B5" w:rsidRPr="00E3556C">
        <w:rPr>
          <w:rFonts w:ascii="GHEA Grapalat" w:hAnsi="GHEA Grapalat"/>
          <w:sz w:val="24"/>
          <w:szCs w:val="24"/>
          <w:lang w:val="hy-AM"/>
        </w:rPr>
        <w:t>Գ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ործող համակարգի պայմաններում </w:t>
      </w:r>
      <w:r w:rsidR="00CB6BEB" w:rsidRPr="00E3556C">
        <w:rPr>
          <w:rFonts w:ascii="GHEA Grapalat" w:hAnsi="GHEA Grapalat"/>
          <w:sz w:val="24"/>
          <w:szCs w:val="24"/>
          <w:lang w:val="hy-AM"/>
        </w:rPr>
        <w:t>Շ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ահառուն հնարավորություն չունի </w:t>
      </w:r>
      <w:r w:rsidR="00B216B5" w:rsidRPr="00E3556C">
        <w:rPr>
          <w:rFonts w:ascii="GHEA Grapalat" w:hAnsi="GHEA Grapalat"/>
          <w:sz w:val="24"/>
          <w:szCs w:val="24"/>
          <w:lang w:val="hy-AM"/>
        </w:rPr>
        <w:t xml:space="preserve">նաև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անհրաժեշտ հիվանդանոցային բուժօգնությունը ստանալու համար անմիջապես դիմել հիվանդանոցային օղակի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lastRenderedPageBreak/>
        <w:t>բժշկական հաստատությանը,</w:t>
      </w:r>
      <w:r w:rsidR="00802159">
        <w:rPr>
          <w:rFonts w:ascii="GHEA Grapalat" w:hAnsi="GHEA Grapalat"/>
          <w:sz w:val="24"/>
          <w:szCs w:val="24"/>
          <w:lang w:val="hy-AM"/>
        </w:rPr>
        <w:t xml:space="preserve">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որը փաստացի պետք է մատուցի ծառայությունը, քանի որ պարտադիր </w:t>
      </w:r>
      <w:r w:rsidR="00B216B5" w:rsidRPr="00E3556C">
        <w:rPr>
          <w:rFonts w:ascii="GHEA Grapalat" w:hAnsi="GHEA Grapalat"/>
          <w:sz w:val="24"/>
          <w:szCs w:val="24"/>
          <w:lang w:val="hy-AM"/>
        </w:rPr>
        <w:t>ն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ախապայման է հանդիսանում </w:t>
      </w:r>
      <w:r w:rsidR="00D607F9" w:rsidRPr="00E3556C">
        <w:rPr>
          <w:rFonts w:ascii="GHEA Grapalat" w:hAnsi="GHEA Grapalat"/>
          <w:sz w:val="24"/>
          <w:szCs w:val="24"/>
          <w:lang w:val="hy-AM"/>
        </w:rPr>
        <w:t xml:space="preserve">սոցիալական փաթեթի շահառու հանդիսանալու վերաբերյալ 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առաջնային պահպանման օղակի բուժհաստատության ուղեգիրը, </w:t>
      </w:r>
      <w:r w:rsidR="00D607F9" w:rsidRPr="00E3556C">
        <w:rPr>
          <w:rFonts w:ascii="GHEA Grapalat" w:hAnsi="GHEA Grapalat"/>
          <w:sz w:val="24"/>
          <w:szCs w:val="24"/>
          <w:lang w:val="hy-AM"/>
        </w:rPr>
        <w:t>ինչը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շատ դեպքերում ֆորմալ բնույթ է կրում և շահառուի </w:t>
      </w:r>
      <w:r w:rsidR="00B216B5" w:rsidRPr="00E3556C">
        <w:rPr>
          <w:rFonts w:ascii="GHEA Grapalat" w:hAnsi="GHEA Grapalat"/>
          <w:sz w:val="24"/>
          <w:szCs w:val="24"/>
          <w:lang w:val="hy-AM"/>
        </w:rPr>
        <w:t>կողմից ընկալվում է որպես</w:t>
      </w:r>
      <w:r w:rsidR="00B216B5" w:rsidRPr="00015BC6">
        <w:rPr>
          <w:rFonts w:ascii="GHEA Grapalat" w:hAnsi="GHEA Grapalat"/>
          <w:sz w:val="24"/>
          <w:szCs w:val="24"/>
          <w:lang w:val="hy-AM"/>
        </w:rPr>
        <w:t xml:space="preserve"> բյուրոկրատական քաշքշուկ: </w:t>
      </w:r>
    </w:p>
    <w:p w:rsidR="008F1570" w:rsidRPr="00BD6D15" w:rsidRDefault="00B216B5" w:rsidP="0075517F">
      <w:pPr>
        <w:pStyle w:val="ListParagraph1"/>
        <w:spacing w:after="0" w:line="360" w:lineRule="auto"/>
        <w:ind w:left="0" w:right="84" w:firstLine="567"/>
        <w:jc w:val="both"/>
        <w:rPr>
          <w:rFonts w:ascii="GHEA Grapalat" w:eastAsia="Constantia" w:hAnsi="GHEA Grapalat"/>
          <w:sz w:val="24"/>
          <w:szCs w:val="24"/>
          <w:lang w:val="hy-AM"/>
        </w:rPr>
      </w:pPr>
      <w:r w:rsidRPr="00E3556C">
        <w:rPr>
          <w:rFonts w:ascii="GHEA Grapalat" w:hAnsi="GHEA Grapalat"/>
          <w:sz w:val="24"/>
          <w:szCs w:val="24"/>
          <w:lang w:val="hy-AM"/>
        </w:rPr>
        <w:t xml:space="preserve">Առկա խնդիրների և խոչընդոտների պատճառով ներկայումս </w:t>
      </w:r>
      <w:r w:rsidR="00CB6BEB" w:rsidRPr="00E3556C">
        <w:rPr>
          <w:rFonts w:ascii="GHEA Grapalat" w:hAnsi="GHEA Grapalat"/>
          <w:sz w:val="24"/>
          <w:szCs w:val="24"/>
          <w:lang w:val="hy-AM"/>
        </w:rPr>
        <w:t>Շ</w:t>
      </w:r>
      <w:r w:rsidR="00536F22" w:rsidRPr="00E3556C">
        <w:rPr>
          <w:rFonts w:ascii="GHEA Grapalat" w:hAnsi="GHEA Grapalat"/>
          <w:sz w:val="24"/>
          <w:szCs w:val="24"/>
          <w:lang w:val="hy-AM"/>
        </w:rPr>
        <w:t>ահառուներն իրենց համար անվճար պայմաններով տրամադրման ենթակա բժշկական ծառայություններից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3556C">
        <w:rPr>
          <w:rFonts w:ascii="GHEA Grapalat" w:hAnsi="GHEA Grapalat"/>
          <w:sz w:val="24"/>
          <w:szCs w:val="24"/>
          <w:lang w:val="hy-AM"/>
        </w:rPr>
        <w:t xml:space="preserve">շատ դեպքերում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ստիպված օգտվում են վճարովի </w:t>
      </w:r>
      <w:r w:rsidR="00536F22" w:rsidRPr="00E3556C">
        <w:rPr>
          <w:rFonts w:ascii="GHEA Grapalat" w:hAnsi="GHEA Grapalat"/>
          <w:sz w:val="24"/>
          <w:szCs w:val="24"/>
          <w:lang w:val="hy-AM"/>
        </w:rPr>
        <w:t>հիմունքներով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E0A49">
        <w:rPr>
          <w:rFonts w:ascii="GHEA Grapalat" w:hAnsi="GHEA Grapalat"/>
          <w:sz w:val="24"/>
          <w:szCs w:val="24"/>
          <w:lang w:val="hy-AM"/>
        </w:rPr>
        <w:t>Օբյեկտիվ պատճառներից ելնելով՝ բ</w:t>
      </w:r>
      <w:r w:rsidRPr="00BD6D15">
        <w:rPr>
          <w:rFonts w:ascii="GHEA Grapalat" w:hAnsi="GHEA Grapalat"/>
          <w:sz w:val="24"/>
          <w:szCs w:val="24"/>
          <w:lang w:val="hy-AM"/>
        </w:rPr>
        <w:t>ավարար չեն նաև գործող վերահսկողական մեխանիզմները</w:t>
      </w:r>
      <w:r w:rsidRPr="00E3556C">
        <w:rPr>
          <w:rFonts w:ascii="GHEA Grapalat" w:hAnsi="GHEA Grapalat"/>
          <w:sz w:val="24"/>
          <w:szCs w:val="24"/>
          <w:lang w:val="hy-AM"/>
        </w:rPr>
        <w:t xml:space="preserve"> և խնդիրների հարթման մեխանիզմները</w:t>
      </w:r>
      <w:r w:rsidRPr="00BD6D15">
        <w:rPr>
          <w:rFonts w:ascii="GHEA Grapalat" w:hAnsi="GHEA Grapalat"/>
          <w:sz w:val="24"/>
          <w:szCs w:val="24"/>
          <w:lang w:val="hy-AM"/>
        </w:rPr>
        <w:t>:</w:t>
      </w:r>
      <w:r w:rsidRPr="00E3556C">
        <w:rPr>
          <w:rFonts w:ascii="GHEA Grapalat" w:hAnsi="GHEA Grapalat"/>
          <w:sz w:val="24"/>
          <w:szCs w:val="24"/>
          <w:lang w:val="hy-AM"/>
        </w:rPr>
        <w:t xml:space="preserve"> </w:t>
      </w:r>
      <w:r w:rsidR="00B55B26" w:rsidRPr="00E3556C">
        <w:rPr>
          <w:rFonts w:ascii="GHEA Grapalat" w:hAnsi="GHEA Grapalat"/>
          <w:sz w:val="24"/>
          <w:szCs w:val="24"/>
          <w:lang w:val="hy-AM"/>
        </w:rPr>
        <w:t xml:space="preserve">Արդյունքում 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առկա են բազմաթիվ դժգոհություններ ինչպես </w:t>
      </w:r>
      <w:r w:rsidR="00CB6BEB" w:rsidRPr="00E3556C">
        <w:rPr>
          <w:rFonts w:ascii="GHEA Grapalat" w:hAnsi="GHEA Grapalat"/>
          <w:sz w:val="24"/>
          <w:szCs w:val="24"/>
          <w:lang w:val="hy-AM"/>
        </w:rPr>
        <w:t>Շ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 xml:space="preserve">ահառուների, այնպես էլ բժշկական հաստատությունների </w:t>
      </w:r>
      <w:r w:rsidRPr="00E3556C">
        <w:rPr>
          <w:rFonts w:ascii="GHEA Grapalat" w:hAnsi="GHEA Grapalat"/>
          <w:sz w:val="24"/>
          <w:szCs w:val="24"/>
          <w:lang w:val="hy-AM"/>
        </w:rPr>
        <w:t>շրջանում</w:t>
      </w:r>
      <w:r w:rsidR="008F1570" w:rsidRPr="00BD6D15">
        <w:rPr>
          <w:rFonts w:ascii="GHEA Grapalat" w:hAnsi="GHEA Grapalat"/>
          <w:sz w:val="24"/>
          <w:szCs w:val="24"/>
          <w:lang w:val="hy-AM"/>
        </w:rPr>
        <w:t>:</w:t>
      </w:r>
    </w:p>
    <w:p w:rsidR="00D0646D" w:rsidRDefault="00D0646D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 w:cs="Sylfaen"/>
          <w:b/>
          <w:sz w:val="24"/>
          <w:szCs w:val="24"/>
          <w:lang w:val="af-ZA"/>
        </w:rPr>
      </w:pPr>
    </w:p>
    <w:p w:rsidR="001335A6" w:rsidRPr="00BD6D15" w:rsidRDefault="001335A6" w:rsidP="001335A6">
      <w:pPr>
        <w:widowControl w:val="0"/>
        <w:adjustRightInd w:val="0"/>
        <w:spacing w:after="0" w:line="360" w:lineRule="atLeast"/>
        <w:jc w:val="center"/>
        <w:textAlignment w:val="baseline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D6D15">
        <w:rPr>
          <w:rFonts w:ascii="GHEA Grapalat" w:hAnsi="GHEA Grapalat" w:cs="Sylfaen"/>
          <w:b/>
          <w:sz w:val="24"/>
          <w:szCs w:val="24"/>
          <w:lang w:val="af-ZA"/>
        </w:rPr>
        <w:t>2.</w:t>
      </w:r>
      <w:r w:rsidRPr="00BD6D15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BD6D15">
        <w:rPr>
          <w:rFonts w:ascii="GHEA Grapalat" w:hAnsi="GHEA Grapalat"/>
          <w:b/>
          <w:sz w:val="24"/>
          <w:szCs w:val="24"/>
          <w:u w:val="single"/>
          <w:lang w:val="hy-AM"/>
        </w:rPr>
        <w:t>Առաջարկվող կարգավորման բնույթը</w:t>
      </w:r>
    </w:p>
    <w:p w:rsidR="008F1570" w:rsidRPr="00BD6D15" w:rsidRDefault="008F1570" w:rsidP="008F1570">
      <w:pPr>
        <w:pStyle w:val="Default"/>
        <w:ind w:left="125" w:right="84" w:firstLine="312"/>
        <w:jc w:val="both"/>
        <w:rPr>
          <w:rFonts w:ascii="GHEA Grapalat" w:hAnsi="GHEA Grapalat"/>
          <w:color w:val="FF0000"/>
          <w:lang w:val="hy-AM"/>
        </w:rPr>
      </w:pPr>
    </w:p>
    <w:p w:rsidR="004133CF" w:rsidRDefault="001335A6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BD6D15">
        <w:rPr>
          <w:rFonts w:ascii="GHEA Grapalat" w:hAnsi="GHEA Grapalat"/>
          <w:szCs w:val="24"/>
          <w:lang w:val="hy-AM"/>
        </w:rPr>
        <w:t xml:space="preserve">Նախագծով նախատեսվում է </w:t>
      </w:r>
      <w:r w:rsidR="00482B12" w:rsidRPr="00BD6D15">
        <w:rPr>
          <w:rFonts w:ascii="GHEA Grapalat" w:eastAsia="Times New Roman" w:hAnsi="GHEA Grapalat"/>
          <w:szCs w:val="24"/>
          <w:lang w:val="hy-AM"/>
        </w:rPr>
        <w:t xml:space="preserve">Հայաստանի Հանրապետության կառավարության 2012 թվականի դեկտեմբերի 27-ի N 1691-Ն և Հայաստանի Հանրապետության կառավարության 2014 թվականի մարտի 27-ի N 375-Ն </w:t>
      </w:r>
      <w:r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>որոշ</w:t>
      </w:r>
      <w:r w:rsidR="00482B12"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>ումների</w:t>
      </w:r>
      <w:r w:rsidRPr="00BD6D15">
        <w:rPr>
          <w:rStyle w:val="Strong"/>
          <w:rFonts w:ascii="GHEA Grapalat" w:hAnsi="GHEA Grapalat" w:cs="GHEA Grapalat"/>
          <w:b w:val="0"/>
          <w:szCs w:val="24"/>
          <w:lang w:val="hy-AM"/>
        </w:rPr>
        <w:t xml:space="preserve"> մեջ </w:t>
      </w:r>
      <w:r w:rsidRPr="00BD6D15">
        <w:rPr>
          <w:rFonts w:ascii="GHEA Grapalat" w:hAnsi="GHEA Grapalat"/>
          <w:szCs w:val="24"/>
          <w:lang w:val="hy-AM"/>
        </w:rPr>
        <w:t>կատարել փոփոխություններ և լրացում</w:t>
      </w:r>
      <w:r w:rsidR="00DC45D5">
        <w:rPr>
          <w:rFonts w:ascii="GHEA Grapalat" w:hAnsi="GHEA Grapalat"/>
          <w:szCs w:val="24"/>
          <w:lang w:val="hy-AM"/>
        </w:rPr>
        <w:t>ներ</w:t>
      </w:r>
      <w:r w:rsidRPr="00BD6D15">
        <w:rPr>
          <w:rFonts w:ascii="GHEA Grapalat" w:hAnsi="GHEA Grapalat"/>
          <w:szCs w:val="24"/>
          <w:lang w:val="hy-AM"/>
        </w:rPr>
        <w:t xml:space="preserve">: </w:t>
      </w:r>
      <w:r w:rsidR="00E9746F">
        <w:rPr>
          <w:rFonts w:ascii="GHEA Grapalat" w:hAnsi="GHEA Grapalat"/>
          <w:szCs w:val="24"/>
          <w:lang w:val="hy-AM"/>
        </w:rPr>
        <w:t>Փոփոխությունների հիմնական նպատակը</w:t>
      </w:r>
      <w:r w:rsidR="00422805">
        <w:rPr>
          <w:rFonts w:ascii="GHEA Grapalat" w:hAnsi="GHEA Grapalat"/>
          <w:szCs w:val="24"/>
          <w:lang w:val="hy-AM"/>
        </w:rPr>
        <w:t xml:space="preserve"> </w:t>
      </w:r>
      <w:r w:rsidR="00D0646D" w:rsidRPr="00D0646D">
        <w:rPr>
          <w:rFonts w:ascii="GHEA Grapalat" w:hAnsi="GHEA Grapalat"/>
          <w:szCs w:val="24"/>
          <w:lang w:val="hy-AM"/>
        </w:rPr>
        <w:t>սոցիալական փաթեթի շահառուների համար իրենց նախընտրած բժշկական հաստատությունում</w:t>
      </w:r>
      <w:r w:rsidR="00854605" w:rsidRPr="00E3556C">
        <w:rPr>
          <w:rFonts w:ascii="GHEA Grapalat" w:hAnsi="GHEA Grapalat"/>
          <w:szCs w:val="24"/>
          <w:lang w:val="hy-AM"/>
        </w:rPr>
        <w:t xml:space="preserve"> տրամադրվող</w:t>
      </w:r>
      <w:r w:rsidR="00D0646D" w:rsidRPr="00D0646D">
        <w:rPr>
          <w:rFonts w:ascii="GHEA Grapalat" w:hAnsi="GHEA Grapalat"/>
          <w:szCs w:val="24"/>
          <w:lang w:val="hy-AM"/>
        </w:rPr>
        <w:t xml:space="preserve"> բժշկական փաթեթի շրջանակներում բժշկական ծառայությունների</w:t>
      </w:r>
      <w:r w:rsidR="00816E9D">
        <w:rPr>
          <w:rFonts w:ascii="GHEA Grapalat" w:hAnsi="GHEA Grapalat"/>
          <w:szCs w:val="24"/>
          <w:lang w:val="hy-AM"/>
        </w:rPr>
        <w:t xml:space="preserve"> </w:t>
      </w:r>
      <w:r w:rsidR="00854605" w:rsidRPr="00E3556C">
        <w:rPr>
          <w:rFonts w:ascii="GHEA Grapalat" w:hAnsi="GHEA Grapalat"/>
          <w:szCs w:val="24"/>
          <w:lang w:val="hy-AM"/>
        </w:rPr>
        <w:t>ամբողղջ ծավալով,</w:t>
      </w:r>
      <w:r w:rsidR="00854605">
        <w:rPr>
          <w:rFonts w:ascii="GHEA Grapalat" w:hAnsi="GHEA Grapalat"/>
          <w:szCs w:val="24"/>
          <w:lang w:val="hy-AM"/>
        </w:rPr>
        <w:t xml:space="preserve"> </w:t>
      </w:r>
      <w:r w:rsidR="00816E9D" w:rsidRPr="00D0646D">
        <w:rPr>
          <w:rFonts w:ascii="GHEA Grapalat" w:hAnsi="GHEA Grapalat"/>
          <w:szCs w:val="24"/>
          <w:lang w:val="hy-AM"/>
        </w:rPr>
        <w:t>անխոչընդոտ</w:t>
      </w:r>
      <w:r w:rsidR="00816E9D">
        <w:rPr>
          <w:rFonts w:ascii="GHEA Grapalat" w:hAnsi="GHEA Grapalat"/>
          <w:szCs w:val="24"/>
          <w:lang w:val="hy-AM"/>
        </w:rPr>
        <w:t xml:space="preserve">` առանց հերթագրումների </w:t>
      </w:r>
      <w:r w:rsidR="00D0646D" w:rsidRPr="00D0646D">
        <w:rPr>
          <w:rFonts w:ascii="GHEA Grapalat" w:hAnsi="GHEA Grapalat"/>
          <w:szCs w:val="24"/>
          <w:lang w:val="hy-AM"/>
        </w:rPr>
        <w:t>ստաց</w:t>
      </w:r>
      <w:r w:rsidR="00816E9D">
        <w:rPr>
          <w:rFonts w:ascii="GHEA Grapalat" w:hAnsi="GHEA Grapalat"/>
          <w:szCs w:val="24"/>
          <w:lang w:val="hy-AM"/>
        </w:rPr>
        <w:t>ումն է</w:t>
      </w:r>
      <w:r w:rsidR="00815C85">
        <w:rPr>
          <w:rFonts w:ascii="GHEA Grapalat" w:hAnsi="GHEA Grapalat"/>
          <w:szCs w:val="24"/>
          <w:lang w:val="hy-AM"/>
        </w:rPr>
        <w:t>`</w:t>
      </w:r>
      <w:r w:rsidR="000637AA">
        <w:rPr>
          <w:rFonts w:ascii="GHEA Grapalat" w:hAnsi="GHEA Grapalat"/>
          <w:szCs w:val="24"/>
          <w:lang w:val="hy-AM"/>
        </w:rPr>
        <w:t xml:space="preserve"> միաժամանակ ուժեղացնելով ծախսվող ֆինանսական միջոցների նկատմամբ վերա</w:t>
      </w:r>
      <w:r w:rsidR="003C3930">
        <w:rPr>
          <w:rFonts w:ascii="GHEA Grapalat" w:hAnsi="GHEA Grapalat"/>
          <w:szCs w:val="24"/>
          <w:lang w:val="hy-AM"/>
        </w:rPr>
        <w:t>հսկողությունը և բարձրացնելով դրանց արդյունավետությունը</w:t>
      </w:r>
      <w:r w:rsidR="00F52791" w:rsidRPr="00BD6D15">
        <w:rPr>
          <w:rFonts w:ascii="GHEA Grapalat" w:hAnsi="GHEA Grapalat"/>
          <w:szCs w:val="24"/>
          <w:lang w:val="hy-AM"/>
        </w:rPr>
        <w:t>:</w:t>
      </w:r>
      <w:r w:rsidR="009E54CB">
        <w:rPr>
          <w:rFonts w:ascii="GHEA Grapalat" w:hAnsi="GHEA Grapalat"/>
          <w:szCs w:val="24"/>
          <w:lang w:val="hy-AM"/>
        </w:rPr>
        <w:t xml:space="preserve"> Ստորև</w:t>
      </w:r>
      <w:r w:rsidR="00C53EF7">
        <w:rPr>
          <w:rFonts w:ascii="GHEA Grapalat" w:hAnsi="GHEA Grapalat"/>
          <w:szCs w:val="24"/>
          <w:lang w:val="hy-AM"/>
        </w:rPr>
        <w:t>,</w:t>
      </w:r>
      <w:r w:rsidR="009E54CB">
        <w:rPr>
          <w:rFonts w:ascii="GHEA Grapalat" w:hAnsi="GHEA Grapalat"/>
          <w:szCs w:val="24"/>
          <w:lang w:val="hy-AM"/>
        </w:rPr>
        <w:t xml:space="preserve"> ըստ հիմնական ուղղությունների</w:t>
      </w:r>
      <w:r w:rsidR="00C53EF7">
        <w:rPr>
          <w:rFonts w:ascii="GHEA Grapalat" w:hAnsi="GHEA Grapalat"/>
          <w:szCs w:val="24"/>
          <w:lang w:val="hy-AM"/>
        </w:rPr>
        <w:t>,</w:t>
      </w:r>
      <w:r w:rsidR="009E54CB">
        <w:rPr>
          <w:rFonts w:ascii="GHEA Grapalat" w:hAnsi="GHEA Grapalat"/>
          <w:szCs w:val="24"/>
          <w:lang w:val="hy-AM"/>
        </w:rPr>
        <w:t xml:space="preserve"> ներկայացված են առաջարկվող մոդելի առնձնահատկությունները:</w:t>
      </w:r>
      <w:r w:rsidR="00816E9D">
        <w:rPr>
          <w:rFonts w:ascii="GHEA Grapalat" w:hAnsi="GHEA Grapalat"/>
          <w:szCs w:val="24"/>
          <w:lang w:val="hy-AM"/>
        </w:rPr>
        <w:t xml:space="preserve"> </w:t>
      </w:r>
    </w:p>
    <w:p w:rsidR="004133CF" w:rsidRDefault="004133CF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</w:p>
    <w:p w:rsidR="004133CF" w:rsidRPr="00E3556C" w:rsidRDefault="004133CF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b/>
          <w:szCs w:val="24"/>
          <w:lang w:val="hy-AM"/>
        </w:rPr>
      </w:pPr>
      <w:r w:rsidRPr="00E3556C">
        <w:rPr>
          <w:rFonts w:ascii="GHEA Grapalat" w:hAnsi="GHEA Grapalat"/>
          <w:b/>
          <w:szCs w:val="24"/>
          <w:lang w:val="hy-AM"/>
        </w:rPr>
        <w:t>Մոդելի նկարագիր</w:t>
      </w:r>
    </w:p>
    <w:p w:rsidR="0093748F" w:rsidRDefault="00D607F9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E3556C">
        <w:rPr>
          <w:rFonts w:ascii="GHEA Grapalat" w:hAnsi="GHEA Grapalat"/>
          <w:szCs w:val="24"/>
          <w:lang w:val="hy-AM"/>
        </w:rPr>
        <w:t>Ա</w:t>
      </w:r>
      <w:r w:rsidR="004133CF">
        <w:rPr>
          <w:rFonts w:ascii="GHEA Grapalat" w:hAnsi="GHEA Grapalat"/>
          <w:szCs w:val="24"/>
          <w:lang w:val="hy-AM"/>
        </w:rPr>
        <w:t>ռաջարկվող մոդել</w:t>
      </w:r>
      <w:r w:rsidRPr="00E3556C">
        <w:rPr>
          <w:rFonts w:ascii="GHEA Grapalat" w:hAnsi="GHEA Grapalat"/>
          <w:szCs w:val="24"/>
          <w:lang w:val="hy-AM"/>
        </w:rPr>
        <w:t>ով</w:t>
      </w:r>
      <w:r w:rsidR="00975E86">
        <w:rPr>
          <w:rFonts w:ascii="GHEA Grapalat" w:hAnsi="GHEA Grapalat"/>
          <w:szCs w:val="24"/>
          <w:lang w:val="hy-AM"/>
        </w:rPr>
        <w:t xml:space="preserve"> </w:t>
      </w:r>
      <w:r w:rsidRPr="00E3556C">
        <w:rPr>
          <w:rFonts w:ascii="GHEA Grapalat" w:hAnsi="GHEA Grapalat"/>
          <w:szCs w:val="24"/>
          <w:lang w:val="hy-AM"/>
        </w:rPr>
        <w:t xml:space="preserve">ՀՀ </w:t>
      </w:r>
      <w:r w:rsidR="00975E86">
        <w:rPr>
          <w:rFonts w:ascii="GHEA Grapalat" w:hAnsi="GHEA Grapalat"/>
          <w:szCs w:val="24"/>
          <w:lang w:val="hy-AM"/>
        </w:rPr>
        <w:t>Կառավարությունը</w:t>
      </w:r>
      <w:r w:rsidRPr="00E3556C">
        <w:rPr>
          <w:rFonts w:ascii="GHEA Grapalat" w:hAnsi="GHEA Grapalat"/>
          <w:szCs w:val="24"/>
          <w:lang w:val="hy-AM"/>
        </w:rPr>
        <w:t>,</w:t>
      </w:r>
      <w:r w:rsidR="00975E86">
        <w:rPr>
          <w:rFonts w:ascii="GHEA Grapalat" w:hAnsi="GHEA Grapalat"/>
          <w:szCs w:val="24"/>
          <w:lang w:val="hy-AM"/>
        </w:rPr>
        <w:t xml:space="preserve"> ի դեմս Առողջապահության նախարարության</w:t>
      </w:r>
      <w:r w:rsidRPr="00E3556C">
        <w:rPr>
          <w:rFonts w:ascii="GHEA Grapalat" w:hAnsi="GHEA Grapalat"/>
          <w:szCs w:val="24"/>
          <w:lang w:val="hy-AM"/>
        </w:rPr>
        <w:t>,</w:t>
      </w:r>
      <w:r w:rsidR="00975E86">
        <w:rPr>
          <w:rFonts w:ascii="GHEA Grapalat" w:hAnsi="GHEA Grapalat"/>
          <w:szCs w:val="24"/>
          <w:lang w:val="hy-AM"/>
        </w:rPr>
        <w:t xml:space="preserve"> </w:t>
      </w:r>
      <w:r w:rsidR="004423A4">
        <w:rPr>
          <w:rFonts w:ascii="GHEA Grapalat" w:hAnsi="GHEA Grapalat"/>
          <w:szCs w:val="24"/>
          <w:lang w:val="hy-AM"/>
        </w:rPr>
        <w:t xml:space="preserve">ապահովագրում է սոցիալական փաթեթի շահառուներին ՀՀ-ում գործող առողջության ապահովագրության լիցենզիա ունեցող </w:t>
      </w:r>
      <w:r w:rsidR="00164AB8" w:rsidRPr="00E3556C">
        <w:rPr>
          <w:rFonts w:ascii="GHEA Grapalat" w:hAnsi="GHEA Grapalat"/>
          <w:szCs w:val="24"/>
          <w:lang w:val="hy-AM"/>
        </w:rPr>
        <w:t xml:space="preserve">և սոցիալական փաթեթի շահառուների ապահովագրության ծրագրին մասնակցության հայտ ներկայացրած </w:t>
      </w:r>
      <w:r w:rsidR="004423A4">
        <w:rPr>
          <w:rFonts w:ascii="GHEA Grapalat" w:hAnsi="GHEA Grapalat"/>
          <w:szCs w:val="24"/>
          <w:lang w:val="hy-AM"/>
        </w:rPr>
        <w:lastRenderedPageBreak/>
        <w:t>ապահովագրական ընկերություններում</w:t>
      </w:r>
      <w:r w:rsidR="00164AB8" w:rsidRPr="00E3556C">
        <w:rPr>
          <w:rFonts w:ascii="GHEA Grapalat" w:hAnsi="GHEA Grapalat"/>
          <w:szCs w:val="24"/>
          <w:lang w:val="hy-AM"/>
        </w:rPr>
        <w:t xml:space="preserve">՝ ապահովելով </w:t>
      </w:r>
      <w:r w:rsidR="00D36729">
        <w:rPr>
          <w:rFonts w:ascii="GHEA Grapalat" w:hAnsi="GHEA Grapalat"/>
          <w:szCs w:val="24"/>
          <w:lang w:val="hy-AM"/>
        </w:rPr>
        <w:t>բժշկական</w:t>
      </w:r>
      <w:r w:rsidR="00164AB8" w:rsidRPr="00E3556C">
        <w:rPr>
          <w:rFonts w:ascii="GHEA Grapalat" w:hAnsi="GHEA Grapalat"/>
          <w:szCs w:val="24"/>
          <w:lang w:val="hy-AM"/>
        </w:rPr>
        <w:t xml:space="preserve"> փաթեթով նախատեսված ծառայությունների տրամադրումը սոցիալական փաթեթի շահառուներին</w:t>
      </w:r>
      <w:r w:rsidR="00D36729">
        <w:rPr>
          <w:rFonts w:ascii="GHEA Grapalat" w:hAnsi="GHEA Grapalat"/>
          <w:szCs w:val="24"/>
          <w:lang w:val="hy-AM"/>
        </w:rPr>
        <w:t>`</w:t>
      </w:r>
      <w:r w:rsidR="00164AB8" w:rsidRPr="00E3556C">
        <w:rPr>
          <w:rFonts w:ascii="GHEA Grapalat" w:hAnsi="GHEA Grapalat"/>
          <w:szCs w:val="24"/>
          <w:lang w:val="hy-AM"/>
        </w:rPr>
        <w:t xml:space="preserve"> որպես ապահովագրված անձ</w:t>
      </w:r>
      <w:r w:rsidR="00CB6BEB" w:rsidRPr="00E3556C">
        <w:rPr>
          <w:rFonts w:ascii="GHEA Grapalat" w:hAnsi="GHEA Grapalat"/>
          <w:szCs w:val="24"/>
          <w:lang w:val="hy-AM"/>
        </w:rPr>
        <w:t>ինք</w:t>
      </w:r>
      <w:r w:rsidR="00164AB8" w:rsidRPr="00E3556C">
        <w:rPr>
          <w:rFonts w:ascii="GHEA Grapalat" w:hAnsi="GHEA Grapalat"/>
          <w:szCs w:val="24"/>
          <w:lang w:val="hy-AM"/>
        </w:rPr>
        <w:t>:</w:t>
      </w:r>
    </w:p>
    <w:p w:rsidR="00C53EF7" w:rsidRPr="0075517F" w:rsidRDefault="009445AD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Շահառուն հնարավորություն է ունենում առանց որևէ հավաստագրի անհրաժեշտության</w:t>
      </w:r>
      <w:r w:rsidR="00C53EF7">
        <w:rPr>
          <w:rFonts w:ascii="GHEA Grapalat" w:hAnsi="GHEA Grapalat"/>
          <w:szCs w:val="24"/>
          <w:lang w:val="hy-AM"/>
        </w:rPr>
        <w:t>,</w:t>
      </w:r>
      <w:r>
        <w:rPr>
          <w:rFonts w:ascii="GHEA Grapalat" w:hAnsi="GHEA Grapalat"/>
          <w:szCs w:val="24"/>
          <w:lang w:val="hy-AM"/>
        </w:rPr>
        <w:t xml:space="preserve"> </w:t>
      </w:r>
      <w:r w:rsidR="009D14B9">
        <w:rPr>
          <w:rFonts w:ascii="GHEA Grapalat" w:hAnsi="GHEA Grapalat"/>
          <w:szCs w:val="24"/>
          <w:lang w:val="hy-AM"/>
        </w:rPr>
        <w:t xml:space="preserve">միայն </w:t>
      </w:r>
      <w:r>
        <w:rPr>
          <w:rFonts w:ascii="GHEA Grapalat" w:hAnsi="GHEA Grapalat"/>
          <w:szCs w:val="24"/>
          <w:lang w:val="hy-AM"/>
        </w:rPr>
        <w:t xml:space="preserve">անձը հաստատող փաստաթղթի միջոցով </w:t>
      </w:r>
      <w:r w:rsidR="009D14B9">
        <w:rPr>
          <w:rFonts w:ascii="GHEA Grapalat" w:hAnsi="GHEA Grapalat"/>
          <w:szCs w:val="24"/>
          <w:lang w:val="hy-AM"/>
        </w:rPr>
        <w:t xml:space="preserve">դիմել </w:t>
      </w:r>
      <w:r w:rsidR="007511FD">
        <w:rPr>
          <w:rFonts w:ascii="GHEA Grapalat" w:hAnsi="GHEA Grapalat"/>
          <w:szCs w:val="24"/>
          <w:lang w:val="hy-AM"/>
        </w:rPr>
        <w:t>ծրագրում ներառված ցանկացած բժշկական հաստատություն</w:t>
      </w:r>
      <w:r w:rsidR="009D14B9">
        <w:rPr>
          <w:rFonts w:ascii="GHEA Grapalat" w:hAnsi="GHEA Grapalat"/>
          <w:szCs w:val="24"/>
          <w:lang w:val="hy-AM"/>
        </w:rPr>
        <w:t xml:space="preserve"> և </w:t>
      </w:r>
      <w:r w:rsidR="007511FD">
        <w:rPr>
          <w:rFonts w:ascii="GHEA Grapalat" w:hAnsi="GHEA Grapalat"/>
          <w:szCs w:val="24"/>
          <w:lang w:val="hy-AM"/>
        </w:rPr>
        <w:t>ստանալ փաթեթով նախատեսված  բժշկական ծառայություններ</w:t>
      </w:r>
      <w:r w:rsidR="009D14B9">
        <w:rPr>
          <w:rFonts w:ascii="GHEA Grapalat" w:hAnsi="GHEA Grapalat"/>
          <w:szCs w:val="24"/>
          <w:lang w:val="hy-AM"/>
        </w:rPr>
        <w:t>ը</w:t>
      </w:r>
      <w:r w:rsidR="007511FD">
        <w:rPr>
          <w:rFonts w:ascii="GHEA Grapalat" w:hAnsi="GHEA Grapalat"/>
          <w:szCs w:val="24"/>
          <w:lang w:val="hy-AM"/>
        </w:rPr>
        <w:t>:</w:t>
      </w:r>
      <w:r w:rsidR="009D14B9">
        <w:rPr>
          <w:rFonts w:ascii="GHEA Grapalat" w:hAnsi="GHEA Grapalat"/>
          <w:szCs w:val="24"/>
          <w:lang w:val="hy-AM"/>
        </w:rPr>
        <w:t xml:space="preserve"> </w:t>
      </w:r>
    </w:p>
    <w:p w:rsidR="00E50F58" w:rsidRDefault="0093748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Ընդ որում</w:t>
      </w:r>
      <w:r w:rsidR="00D36729">
        <w:rPr>
          <w:rFonts w:ascii="GHEA Grapalat" w:hAnsi="GHEA Grapalat"/>
          <w:szCs w:val="24"/>
          <w:lang w:val="hy-AM"/>
        </w:rPr>
        <w:t>,</w:t>
      </w:r>
      <w:r>
        <w:rPr>
          <w:rFonts w:ascii="GHEA Grapalat" w:hAnsi="GHEA Grapalat"/>
          <w:szCs w:val="24"/>
          <w:lang w:val="hy-AM"/>
        </w:rPr>
        <w:t xml:space="preserve"> </w:t>
      </w:r>
      <w:r w:rsidR="00CB6BEB" w:rsidRPr="00E3556C">
        <w:rPr>
          <w:rFonts w:ascii="GHEA Grapalat" w:hAnsi="GHEA Grapalat"/>
          <w:szCs w:val="24"/>
          <w:lang w:val="hy-AM"/>
        </w:rPr>
        <w:t xml:space="preserve">սոցիալական փաթեթի շահառուներին ծառայությունների մատուցումը հստակ կանոնակարգելու և պատշաճ որակով իրականացնելու </w:t>
      </w:r>
      <w:r w:rsidR="009445AD">
        <w:rPr>
          <w:rFonts w:ascii="GHEA Grapalat" w:hAnsi="GHEA Grapalat"/>
          <w:szCs w:val="24"/>
          <w:lang w:val="hy-AM"/>
        </w:rPr>
        <w:t>նպատակով</w:t>
      </w:r>
      <w:r w:rsidR="00CB6BEB" w:rsidRPr="00E3556C">
        <w:rPr>
          <w:rFonts w:ascii="GHEA Grapalat" w:hAnsi="GHEA Grapalat"/>
          <w:szCs w:val="24"/>
          <w:lang w:val="hy-AM"/>
        </w:rPr>
        <w:t xml:space="preserve"> </w:t>
      </w:r>
      <w:r w:rsidR="00CB6BEB" w:rsidRPr="000461FF">
        <w:rPr>
          <w:rFonts w:ascii="GHEA Grapalat" w:hAnsi="GHEA Grapalat"/>
          <w:szCs w:val="24"/>
          <w:lang w:val="hy-AM"/>
        </w:rPr>
        <w:t>ներկայացվող</w:t>
      </w:r>
      <w:r w:rsidR="00CB6BEB">
        <w:rPr>
          <w:rFonts w:ascii="GHEA Grapalat" w:hAnsi="GHEA Grapalat"/>
          <w:szCs w:val="24"/>
          <w:lang w:val="hy-AM"/>
        </w:rPr>
        <w:t xml:space="preserve"> որոշմամբ </w:t>
      </w:r>
      <w:r>
        <w:rPr>
          <w:rFonts w:ascii="GHEA Grapalat" w:hAnsi="GHEA Grapalat"/>
          <w:szCs w:val="24"/>
          <w:lang w:val="hy-AM"/>
        </w:rPr>
        <w:t xml:space="preserve">սահմանվում են </w:t>
      </w:r>
      <w:r w:rsidR="00CB6BEB" w:rsidRPr="00656B08">
        <w:rPr>
          <w:rFonts w:ascii="GHEA Grapalat" w:hAnsi="GHEA Grapalat"/>
          <w:szCs w:val="24"/>
          <w:lang w:val="hy-AM"/>
        </w:rPr>
        <w:t>տրամադրվող ապահովագրության փաթեթը,</w:t>
      </w:r>
      <w:r w:rsidR="00CB6BEB">
        <w:rPr>
          <w:rFonts w:ascii="GHEA Grapalat" w:hAnsi="GHEA Grapalat"/>
          <w:szCs w:val="24"/>
          <w:lang w:val="hy-AM"/>
        </w:rPr>
        <w:t xml:space="preserve"> </w:t>
      </w:r>
      <w:r>
        <w:rPr>
          <w:rFonts w:ascii="GHEA Grapalat" w:hAnsi="GHEA Grapalat"/>
          <w:szCs w:val="24"/>
          <w:lang w:val="hy-AM"/>
        </w:rPr>
        <w:t>ապահովագրական պայմանագրի ձևը,</w:t>
      </w:r>
      <w:r w:rsidR="00CB6BEB" w:rsidRPr="00E3556C">
        <w:rPr>
          <w:rFonts w:ascii="GHEA Grapalat" w:hAnsi="GHEA Grapalat"/>
          <w:szCs w:val="24"/>
          <w:lang w:val="hy-AM"/>
        </w:rPr>
        <w:t xml:space="preserve"> </w:t>
      </w:r>
      <w:r w:rsidR="00B6035F" w:rsidRPr="0075517F">
        <w:rPr>
          <w:rFonts w:ascii="GHEA Grapalat" w:hAnsi="GHEA Grapalat"/>
          <w:szCs w:val="24"/>
          <w:lang w:val="hy-AM"/>
        </w:rPr>
        <w:t>բժշկական</w:t>
      </w:r>
      <w:r w:rsidR="00B6035F" w:rsidRPr="00AC7719">
        <w:rPr>
          <w:rFonts w:ascii="GHEA Grapalat" w:hAnsi="GHEA Grapalat"/>
          <w:szCs w:val="24"/>
          <w:lang w:val="hy-AM"/>
        </w:rPr>
        <w:t xml:space="preserve"> հաստատությունների հետ ապահովագրական ընկերությունների համագործակցության կարգը</w:t>
      </w:r>
      <w:r w:rsidR="00B6035F">
        <w:rPr>
          <w:rFonts w:ascii="GHEA Grapalat" w:hAnsi="GHEA Grapalat"/>
          <w:szCs w:val="24"/>
          <w:lang w:val="hy-AM"/>
        </w:rPr>
        <w:t xml:space="preserve">, ինչպես նաև </w:t>
      </w:r>
      <w:r>
        <w:rPr>
          <w:rFonts w:ascii="GHEA Grapalat" w:hAnsi="GHEA Grapalat"/>
          <w:szCs w:val="24"/>
          <w:lang w:val="hy-AM"/>
        </w:rPr>
        <w:t>ապահովագրական ընկերությունների ընտրության</w:t>
      </w:r>
      <w:r w:rsidR="00BA326E">
        <w:rPr>
          <w:rFonts w:ascii="GHEA Grapalat" w:hAnsi="GHEA Grapalat"/>
          <w:szCs w:val="24"/>
          <w:lang w:val="hy-AM"/>
        </w:rPr>
        <w:t xml:space="preserve"> և ընտրված ապահովագրական ընկերությունների միջև շահառուների բաշխման </w:t>
      </w:r>
      <w:r w:rsidR="00BA326E" w:rsidRPr="00E3556C">
        <w:rPr>
          <w:rFonts w:ascii="GHEA Grapalat" w:hAnsi="GHEA Grapalat"/>
          <w:szCs w:val="24"/>
          <w:lang w:val="hy-AM"/>
        </w:rPr>
        <w:t>(</w:t>
      </w:r>
      <w:r w:rsidR="00BA326E">
        <w:rPr>
          <w:rFonts w:ascii="GHEA Grapalat" w:hAnsi="GHEA Grapalat"/>
          <w:szCs w:val="24"/>
          <w:lang w:val="hy-AM"/>
        </w:rPr>
        <w:t>կցագրման</w:t>
      </w:r>
      <w:r w:rsidR="00BA326E" w:rsidRPr="00E3556C">
        <w:rPr>
          <w:rFonts w:ascii="GHEA Grapalat" w:hAnsi="GHEA Grapalat"/>
          <w:szCs w:val="24"/>
          <w:lang w:val="hy-AM"/>
        </w:rPr>
        <w:t>)</w:t>
      </w:r>
      <w:r w:rsidR="00D607F9" w:rsidRPr="00E3556C">
        <w:rPr>
          <w:rFonts w:ascii="GHEA Grapalat" w:hAnsi="GHEA Grapalat"/>
          <w:szCs w:val="24"/>
          <w:lang w:val="hy-AM"/>
        </w:rPr>
        <w:t xml:space="preserve"> և վերաբախշման</w:t>
      </w:r>
      <w:r>
        <w:rPr>
          <w:rFonts w:ascii="GHEA Grapalat" w:hAnsi="GHEA Grapalat"/>
          <w:szCs w:val="24"/>
          <w:lang w:val="hy-AM"/>
        </w:rPr>
        <w:t xml:space="preserve"> </w:t>
      </w:r>
      <w:r w:rsidR="00164AB8" w:rsidRPr="00E3556C">
        <w:rPr>
          <w:rFonts w:ascii="GHEA Grapalat" w:hAnsi="GHEA Grapalat"/>
          <w:szCs w:val="24"/>
          <w:lang w:val="hy-AM"/>
        </w:rPr>
        <w:t>բազմագործոն համակարգը</w:t>
      </w:r>
      <w:r>
        <w:rPr>
          <w:rFonts w:ascii="GHEA Grapalat" w:hAnsi="GHEA Grapalat"/>
          <w:szCs w:val="24"/>
          <w:lang w:val="hy-AM"/>
        </w:rPr>
        <w:t>,</w:t>
      </w:r>
      <w:r w:rsidR="00716309">
        <w:rPr>
          <w:rFonts w:ascii="GHEA Grapalat" w:hAnsi="GHEA Grapalat"/>
          <w:szCs w:val="24"/>
          <w:lang w:val="hy-AM"/>
        </w:rPr>
        <w:t xml:space="preserve"> որում ներառված են ինչպես ապահովագրական ընկերությունների ֆինանսական և գործառնական կարողությունների գնահատման ցուցանիշները, այնպես էլ փաստացի մատուցված ծառայությունների որակական</w:t>
      </w:r>
      <w:r>
        <w:rPr>
          <w:rFonts w:ascii="GHEA Grapalat" w:hAnsi="GHEA Grapalat"/>
          <w:szCs w:val="24"/>
          <w:lang w:val="hy-AM"/>
        </w:rPr>
        <w:t xml:space="preserve"> </w:t>
      </w:r>
      <w:r w:rsidR="00B6035F">
        <w:rPr>
          <w:rFonts w:ascii="GHEA Grapalat" w:hAnsi="GHEA Grapalat"/>
          <w:szCs w:val="24"/>
          <w:lang w:val="hy-AM"/>
        </w:rPr>
        <w:t>ցուցանիշներ</w:t>
      </w:r>
      <w:r w:rsidR="00BE26FB">
        <w:rPr>
          <w:rFonts w:ascii="GHEA Grapalat" w:hAnsi="GHEA Grapalat"/>
          <w:szCs w:val="24"/>
          <w:lang w:val="hy-AM"/>
        </w:rPr>
        <w:t>:</w:t>
      </w:r>
      <w:r w:rsidR="00B6035F">
        <w:rPr>
          <w:rFonts w:ascii="GHEA Grapalat" w:hAnsi="GHEA Grapalat"/>
          <w:szCs w:val="24"/>
          <w:lang w:val="hy-AM"/>
        </w:rPr>
        <w:t xml:space="preserve"> </w:t>
      </w:r>
    </w:p>
    <w:p w:rsidR="000D6DD9" w:rsidRPr="0075517F" w:rsidRDefault="00CB6BEB" w:rsidP="0075517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 w:rsidRPr="00E3556C">
        <w:rPr>
          <w:rFonts w:ascii="GHEA Grapalat" w:hAnsi="GHEA Grapalat"/>
          <w:szCs w:val="24"/>
          <w:lang w:val="hy-AM"/>
        </w:rPr>
        <w:t>Որոշմամբ բժշկական հաստատությունների ցանկը, որոնցում Շահառուն կարող է ստանալ տրամադրվող բժշկական ծառայությունները</w:t>
      </w:r>
      <w:r w:rsidR="00C95DA3" w:rsidRPr="00E3556C">
        <w:rPr>
          <w:rFonts w:ascii="GHEA Grapalat" w:hAnsi="GHEA Grapalat"/>
          <w:szCs w:val="24"/>
          <w:lang w:val="hy-AM"/>
        </w:rPr>
        <w:t>,</w:t>
      </w:r>
      <w:r w:rsidRPr="00E3556C">
        <w:rPr>
          <w:rFonts w:ascii="GHEA Grapalat" w:hAnsi="GHEA Grapalat"/>
          <w:szCs w:val="24"/>
          <w:lang w:val="hy-AM"/>
        </w:rPr>
        <w:t xml:space="preserve"> </w:t>
      </w:r>
      <w:r w:rsidR="00083829" w:rsidRPr="00E3556C">
        <w:rPr>
          <w:rFonts w:ascii="GHEA Grapalat" w:hAnsi="GHEA Grapalat"/>
          <w:szCs w:val="24"/>
          <w:lang w:val="hy-AM"/>
        </w:rPr>
        <w:t xml:space="preserve">ինչպես նաև </w:t>
      </w:r>
      <w:r w:rsidR="00083829">
        <w:rPr>
          <w:rFonts w:ascii="GHEA Grapalat" w:hAnsi="GHEA Grapalat"/>
          <w:szCs w:val="24"/>
          <w:lang w:val="hy-AM"/>
        </w:rPr>
        <w:t xml:space="preserve">բժշկական ծառայությունների գնացուցակը </w:t>
      </w:r>
      <w:r w:rsidR="00C95DA3" w:rsidRPr="00E3556C">
        <w:rPr>
          <w:rFonts w:ascii="GHEA Grapalat" w:hAnsi="GHEA Grapalat"/>
          <w:szCs w:val="24"/>
          <w:lang w:val="hy-AM"/>
        </w:rPr>
        <w:t xml:space="preserve">սահմանվում </w:t>
      </w:r>
      <w:r w:rsidR="00083829" w:rsidRPr="00E3556C">
        <w:rPr>
          <w:rFonts w:ascii="GHEA Grapalat" w:hAnsi="GHEA Grapalat"/>
          <w:szCs w:val="24"/>
          <w:lang w:val="hy-AM"/>
        </w:rPr>
        <w:t>են</w:t>
      </w:r>
      <w:r w:rsidR="00C95DA3" w:rsidRPr="00E3556C">
        <w:rPr>
          <w:rFonts w:ascii="GHEA Grapalat" w:hAnsi="GHEA Grapalat"/>
          <w:szCs w:val="24"/>
          <w:lang w:val="hy-AM"/>
        </w:rPr>
        <w:t xml:space="preserve"> </w:t>
      </w:r>
      <w:r w:rsidRPr="00E3556C">
        <w:rPr>
          <w:rFonts w:ascii="GHEA Grapalat" w:hAnsi="GHEA Grapalat"/>
          <w:szCs w:val="24"/>
          <w:lang w:val="hy-AM"/>
        </w:rPr>
        <w:t xml:space="preserve">Առողջապահության </w:t>
      </w:r>
      <w:r w:rsidR="00C95DA3" w:rsidRPr="0075517F">
        <w:rPr>
          <w:rFonts w:ascii="GHEA Grapalat" w:hAnsi="GHEA Grapalat"/>
          <w:szCs w:val="24"/>
          <w:lang w:val="hy-AM"/>
        </w:rPr>
        <w:t>նախարարության</w:t>
      </w:r>
      <w:r w:rsidR="00C95DA3" w:rsidRPr="00E3556C">
        <w:rPr>
          <w:rFonts w:ascii="GHEA Grapalat" w:hAnsi="GHEA Grapalat"/>
          <w:szCs w:val="24"/>
          <w:lang w:val="hy-AM"/>
        </w:rPr>
        <w:t xml:space="preserve"> կողմից</w:t>
      </w:r>
      <w:r w:rsidR="00083829" w:rsidRPr="0075517F">
        <w:rPr>
          <w:rFonts w:ascii="GHEA Grapalat" w:hAnsi="GHEA Grapalat"/>
          <w:szCs w:val="24"/>
          <w:lang w:val="hy-AM"/>
        </w:rPr>
        <w:t>,</w:t>
      </w:r>
      <w:r w:rsidR="00C95DA3" w:rsidRPr="00E3556C">
        <w:rPr>
          <w:rFonts w:ascii="GHEA Grapalat" w:hAnsi="GHEA Grapalat"/>
          <w:szCs w:val="24"/>
          <w:lang w:val="hy-AM"/>
        </w:rPr>
        <w:t xml:space="preserve"> պարտադիր </w:t>
      </w:r>
      <w:r w:rsidR="00083829" w:rsidRPr="00E3556C">
        <w:rPr>
          <w:rFonts w:ascii="GHEA Grapalat" w:hAnsi="GHEA Grapalat"/>
          <w:szCs w:val="24"/>
          <w:lang w:val="hy-AM"/>
        </w:rPr>
        <w:t xml:space="preserve">են </w:t>
      </w:r>
      <w:r w:rsidR="00C95DA3" w:rsidRPr="00E3556C">
        <w:rPr>
          <w:rFonts w:ascii="GHEA Grapalat" w:hAnsi="GHEA Grapalat"/>
          <w:szCs w:val="24"/>
          <w:lang w:val="hy-AM"/>
        </w:rPr>
        <w:t>ծրագրին մասնակից ապահովագրական ընկերությունների համար</w:t>
      </w:r>
      <w:r w:rsidR="00083829" w:rsidRPr="00E3556C">
        <w:rPr>
          <w:rFonts w:ascii="GHEA Grapalat" w:hAnsi="GHEA Grapalat"/>
          <w:szCs w:val="24"/>
          <w:lang w:val="hy-AM"/>
        </w:rPr>
        <w:t xml:space="preserve"> և հանդիսանում են</w:t>
      </w:r>
      <w:r w:rsidR="00256170">
        <w:rPr>
          <w:rFonts w:ascii="GHEA Grapalat" w:hAnsi="GHEA Grapalat"/>
          <w:szCs w:val="24"/>
          <w:lang w:val="hy-AM"/>
        </w:rPr>
        <w:t xml:space="preserve"> համապատասխանաբար</w:t>
      </w:r>
      <w:r w:rsidR="00083829" w:rsidRPr="00E3556C">
        <w:rPr>
          <w:rFonts w:ascii="GHEA Grapalat" w:hAnsi="GHEA Grapalat"/>
          <w:szCs w:val="24"/>
          <w:lang w:val="hy-AM"/>
        </w:rPr>
        <w:t xml:space="preserve"> ապահովագրության պայմանագրի, </w:t>
      </w:r>
      <w:r w:rsidR="00D53523">
        <w:rPr>
          <w:rFonts w:ascii="GHEA Grapalat" w:hAnsi="GHEA Grapalat"/>
          <w:szCs w:val="24"/>
          <w:lang w:val="hy-AM"/>
        </w:rPr>
        <w:t>ապահովագրական ընկերությունների և</w:t>
      </w:r>
      <w:r w:rsidR="00EC41B9">
        <w:rPr>
          <w:rFonts w:ascii="GHEA Grapalat" w:hAnsi="GHEA Grapalat"/>
          <w:szCs w:val="24"/>
          <w:lang w:val="hy-AM"/>
        </w:rPr>
        <w:t xml:space="preserve"> բժշկական հաստատությունների միջև </w:t>
      </w:r>
      <w:r w:rsidR="00323057">
        <w:rPr>
          <w:rFonts w:ascii="GHEA Grapalat" w:hAnsi="GHEA Grapalat"/>
          <w:szCs w:val="24"/>
          <w:lang w:val="hy-AM"/>
        </w:rPr>
        <w:t>կնքվող ծառայությունների մատուցման պայման</w:t>
      </w:r>
      <w:r w:rsidR="00164AB8" w:rsidRPr="00E3556C">
        <w:rPr>
          <w:rFonts w:ascii="GHEA Grapalat" w:hAnsi="GHEA Grapalat"/>
          <w:szCs w:val="24"/>
          <w:lang w:val="hy-AM"/>
        </w:rPr>
        <w:t>ա</w:t>
      </w:r>
      <w:r w:rsidR="00323057">
        <w:rPr>
          <w:rFonts w:ascii="GHEA Grapalat" w:hAnsi="GHEA Grapalat"/>
          <w:szCs w:val="24"/>
          <w:lang w:val="hy-AM"/>
        </w:rPr>
        <w:t xml:space="preserve">գրի </w:t>
      </w:r>
      <w:r w:rsidR="00083829" w:rsidRPr="00E3556C">
        <w:rPr>
          <w:rFonts w:ascii="GHEA Grapalat" w:hAnsi="GHEA Grapalat"/>
          <w:szCs w:val="24"/>
          <w:lang w:val="hy-AM"/>
        </w:rPr>
        <w:t>անբաժանելի մասը</w:t>
      </w:r>
      <w:r w:rsidR="000D6DD9">
        <w:rPr>
          <w:rFonts w:ascii="GHEA Grapalat" w:hAnsi="GHEA Grapalat"/>
          <w:szCs w:val="24"/>
          <w:lang w:val="hy-AM"/>
        </w:rPr>
        <w:t xml:space="preserve">: </w:t>
      </w:r>
    </w:p>
    <w:p w:rsidR="004133CF" w:rsidRPr="00E3556C" w:rsidRDefault="00D53523" w:rsidP="004133CF">
      <w:pPr>
        <w:pStyle w:val="BodyTextIndent"/>
        <w:spacing w:after="0" w:line="360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 xml:space="preserve"> </w:t>
      </w:r>
      <w:r w:rsidR="00BA326E">
        <w:rPr>
          <w:rFonts w:ascii="GHEA Grapalat" w:hAnsi="GHEA Grapalat"/>
          <w:szCs w:val="24"/>
          <w:lang w:val="hy-AM"/>
        </w:rPr>
        <w:t xml:space="preserve"> </w:t>
      </w:r>
      <w:r w:rsidR="009B1418">
        <w:rPr>
          <w:rFonts w:ascii="GHEA Grapalat" w:hAnsi="GHEA Grapalat"/>
          <w:szCs w:val="24"/>
          <w:lang w:val="hy-AM"/>
        </w:rPr>
        <w:t xml:space="preserve"> </w:t>
      </w:r>
      <w:r w:rsidR="0093748F">
        <w:rPr>
          <w:rFonts w:ascii="GHEA Grapalat" w:hAnsi="GHEA Grapalat"/>
          <w:szCs w:val="24"/>
          <w:lang w:val="hy-AM"/>
        </w:rPr>
        <w:t xml:space="preserve"> </w:t>
      </w:r>
      <w:r w:rsidR="004423A4">
        <w:rPr>
          <w:rFonts w:ascii="GHEA Grapalat" w:hAnsi="GHEA Grapalat"/>
          <w:szCs w:val="24"/>
          <w:lang w:val="hy-AM"/>
        </w:rPr>
        <w:t xml:space="preserve"> </w:t>
      </w:r>
    </w:p>
    <w:p w:rsidR="001335A6" w:rsidRPr="00BD6D15" w:rsidRDefault="001335A6" w:rsidP="007F4F5A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u w:val="single"/>
          <w:lang w:val="hy-AM"/>
        </w:rPr>
      </w:pPr>
      <w:r w:rsidRPr="00BD6D15">
        <w:rPr>
          <w:rFonts w:ascii="GHEA Grapalat" w:hAnsi="GHEA Grapalat"/>
          <w:b/>
          <w:u w:val="single"/>
          <w:lang w:val="hy-AM"/>
        </w:rPr>
        <w:t xml:space="preserve">3. Նախագծի մշակման գործընթացում ներգրավված ինստիտուտները, </w:t>
      </w:r>
      <w:r w:rsidR="00164AB8">
        <w:rPr>
          <w:rFonts w:ascii="GHEA Grapalat" w:hAnsi="GHEA Grapalat"/>
          <w:b/>
          <w:u w:val="single"/>
          <w:lang w:val="hy-AM"/>
        </w:rPr>
        <w:br/>
      </w:r>
      <w:r w:rsidRPr="00BD6D15">
        <w:rPr>
          <w:rFonts w:ascii="GHEA Grapalat" w:hAnsi="GHEA Grapalat"/>
          <w:b/>
          <w:u w:val="single"/>
          <w:lang w:val="hy-AM"/>
        </w:rPr>
        <w:t>անձինք և նրանց դիրքորոշումը</w:t>
      </w:r>
    </w:p>
    <w:p w:rsidR="001335A6" w:rsidRPr="00BD6D15" w:rsidRDefault="001335A6" w:rsidP="001335A6">
      <w:pPr>
        <w:spacing w:after="360" w:line="36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BD6D15">
        <w:rPr>
          <w:rFonts w:ascii="GHEA Grapalat" w:hAnsi="GHEA Grapalat"/>
          <w:sz w:val="24"/>
          <w:szCs w:val="24"/>
          <w:lang w:val="af-ZA"/>
        </w:rPr>
        <w:t xml:space="preserve">Նախագծի </w:t>
      </w:r>
      <w:r w:rsidRPr="00BD6D15">
        <w:rPr>
          <w:rFonts w:ascii="GHEA Grapalat" w:hAnsi="GHEA Grapalat"/>
          <w:sz w:val="24"/>
          <w:szCs w:val="24"/>
          <w:lang w:val="hy-AM"/>
        </w:rPr>
        <w:t>մշակման</w:t>
      </w:r>
      <w:r w:rsidRPr="00BD6D15">
        <w:rPr>
          <w:rFonts w:ascii="GHEA Grapalat" w:hAnsi="GHEA Grapalat"/>
          <w:sz w:val="24"/>
          <w:szCs w:val="24"/>
          <w:lang w:val="af-ZA"/>
        </w:rPr>
        <w:t xml:space="preserve">ը մասնակցել են Հայաստանի Հանրապետության առողջապահության նախարարության աշխատակազմի </w:t>
      </w:r>
      <w:r w:rsidRPr="00BD6D15">
        <w:rPr>
          <w:rFonts w:ascii="GHEA Grapalat" w:hAnsi="GHEA Grapalat"/>
          <w:sz w:val="24"/>
          <w:szCs w:val="24"/>
          <w:lang w:val="hy-AM"/>
        </w:rPr>
        <w:t xml:space="preserve">պետական առողջապահական </w:t>
      </w:r>
      <w:r w:rsidRPr="00E3556C">
        <w:rPr>
          <w:rFonts w:ascii="GHEA Grapalat" w:hAnsi="GHEA Grapalat"/>
          <w:sz w:val="24"/>
          <w:szCs w:val="24"/>
          <w:lang w:val="hy-AM"/>
        </w:rPr>
        <w:lastRenderedPageBreak/>
        <w:t>գործակալությունը, կառուցվածքային ստորաբաժանումների աշխատակիցները</w:t>
      </w:r>
      <w:r w:rsidR="00854605" w:rsidRPr="00E3556C">
        <w:rPr>
          <w:rFonts w:ascii="GHEA Grapalat" w:hAnsi="GHEA Grapalat"/>
          <w:sz w:val="24"/>
          <w:szCs w:val="24"/>
          <w:lang w:val="hy-AM"/>
        </w:rPr>
        <w:t>, ՀՀ կենտրոնական բանկը</w:t>
      </w:r>
      <w:r w:rsidRPr="00E3556C">
        <w:rPr>
          <w:rFonts w:ascii="GHEA Grapalat" w:hAnsi="GHEA Grapalat"/>
          <w:sz w:val="24"/>
          <w:szCs w:val="24"/>
          <w:lang w:val="af-ZA"/>
        </w:rPr>
        <w:t>:</w:t>
      </w:r>
    </w:p>
    <w:p w:rsidR="001335A6" w:rsidRPr="00BD6D15" w:rsidRDefault="001335A6" w:rsidP="007F4F5A">
      <w:pPr>
        <w:autoSpaceDE w:val="0"/>
        <w:autoSpaceDN w:val="0"/>
        <w:adjustRightInd w:val="0"/>
        <w:spacing w:line="360" w:lineRule="auto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BD6D15">
        <w:rPr>
          <w:rFonts w:ascii="GHEA Grapalat" w:hAnsi="GHEA Grapalat"/>
          <w:b/>
          <w:sz w:val="24"/>
          <w:szCs w:val="24"/>
          <w:u w:val="single"/>
          <w:lang w:val="hy-AM"/>
        </w:rPr>
        <w:t>4. Ակնկալվող արդյունքը</w:t>
      </w:r>
    </w:p>
    <w:p w:rsidR="0075517F" w:rsidRPr="0004625A" w:rsidRDefault="005F5815">
      <w:pPr>
        <w:pStyle w:val="Default"/>
        <w:spacing w:line="360" w:lineRule="auto"/>
        <w:ind w:right="84" w:firstLine="709"/>
        <w:jc w:val="both"/>
        <w:rPr>
          <w:rFonts w:ascii="GHEA Grapalat" w:hAnsi="GHEA Grapalat" w:cs="Calibri"/>
          <w:color w:val="auto"/>
          <w:lang w:val="hy-AM" w:eastAsia="en-US"/>
        </w:rPr>
      </w:pPr>
      <w:r w:rsidRPr="0004625A">
        <w:rPr>
          <w:rFonts w:ascii="GHEA Grapalat" w:hAnsi="GHEA Grapalat" w:cs="Calibri"/>
          <w:color w:val="auto"/>
          <w:lang w:val="hy-AM" w:eastAsia="en-US"/>
        </w:rPr>
        <w:t>Իրավական ակտի ընդունմամբ</w:t>
      </w:r>
      <w:r w:rsidR="004002F3" w:rsidRPr="0004625A">
        <w:rPr>
          <w:rFonts w:ascii="GHEA Grapalat" w:hAnsi="GHEA Grapalat" w:cs="Calibri"/>
          <w:color w:val="auto"/>
          <w:lang w:val="hy-AM" w:eastAsia="en-US"/>
        </w:rPr>
        <w:t xml:space="preserve"> ակնկալվում է</w:t>
      </w:r>
      <w:r w:rsidR="00854605" w:rsidRPr="0004625A">
        <w:rPr>
          <w:rFonts w:ascii="GHEA Grapalat" w:hAnsi="GHEA Grapalat" w:cs="Calibri"/>
          <w:color w:val="auto"/>
          <w:lang w:val="hy-AM" w:eastAsia="en-US"/>
        </w:rPr>
        <w:t xml:space="preserve">, որ 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>ՀՀ պետական բյուջեից հատկացվող միջոցներ</w:t>
      </w:r>
      <w:r w:rsidRPr="0004625A">
        <w:rPr>
          <w:rFonts w:ascii="GHEA Grapalat" w:hAnsi="GHEA Grapalat" w:cs="Calibri"/>
          <w:color w:val="auto"/>
          <w:lang w:val="hy-AM" w:eastAsia="en-US"/>
        </w:rPr>
        <w:t xml:space="preserve">ը կծախսվեն 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>առավել նպատակային և հասցեական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t>, զգալիորեն կ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>բարձրանա</w:t>
      </w:r>
      <w:r w:rsidR="00E45499" w:rsidRPr="0004625A">
        <w:rPr>
          <w:rFonts w:ascii="GHEA Grapalat" w:hAnsi="GHEA Grapalat" w:cs="Calibri"/>
          <w:color w:val="auto"/>
          <w:lang w:val="hy-AM" w:eastAsia="en-US"/>
        </w:rPr>
        <w:t>ն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 xml:space="preserve"> 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պետական հիմնարկներում և կազմակերպություններում աշխատող 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>շուրջ 100,0 հազար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 </w:t>
      </w:r>
      <w:bookmarkStart w:id="0" w:name="_GoBack"/>
      <w:bookmarkEnd w:id="0"/>
      <w:r w:rsidR="00083829" w:rsidRPr="0004625A">
        <w:rPr>
          <w:rFonts w:ascii="GHEA Grapalat" w:hAnsi="GHEA Grapalat" w:cs="Calibri"/>
          <w:color w:val="auto"/>
          <w:lang w:val="hy-AM" w:eastAsia="en-US"/>
        </w:rPr>
        <w:t>Շահա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softHyphen/>
        <w:t xml:space="preserve">ռուի 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սոցիալական փաթեթի շրջանակներում 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t>հատկացվող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 բժշկական ծառայությունների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t>ց օգտվելու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 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>մատչելիությունը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t xml:space="preserve"> և դիմելիությունը՝ նվազագույնի հասցնելով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 xml:space="preserve"> 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հերթագրումների և </w:t>
      </w:r>
      <w:r w:rsidR="00083829" w:rsidRPr="0004625A">
        <w:rPr>
          <w:rFonts w:ascii="GHEA Grapalat" w:hAnsi="GHEA Grapalat" w:cs="Calibri"/>
          <w:color w:val="auto"/>
          <w:lang w:val="hy-AM" w:eastAsia="en-US"/>
        </w:rPr>
        <w:t>Շահառուի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 xml:space="preserve"> կողմից նախընտրած բժշկական հաստա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softHyphen/>
        <w:t>տություններ</w:t>
      </w:r>
      <w:r w:rsidR="00D0646D" w:rsidRPr="0004625A">
        <w:rPr>
          <w:rFonts w:ascii="GHEA Grapalat" w:hAnsi="GHEA Grapalat" w:cs="Calibri"/>
          <w:color w:val="auto"/>
          <w:lang w:val="hy-AM" w:eastAsia="en-US"/>
        </w:rPr>
        <w:t>ի ընտրության հետ կապված լարվածությունը</w:t>
      </w:r>
      <w:r w:rsidR="008F1570" w:rsidRPr="0004625A">
        <w:rPr>
          <w:rFonts w:ascii="GHEA Grapalat" w:hAnsi="GHEA Grapalat" w:cs="Calibri"/>
          <w:color w:val="auto"/>
          <w:lang w:val="hy-AM" w:eastAsia="en-US"/>
        </w:rPr>
        <w:t>:</w:t>
      </w:r>
      <w:r w:rsidR="0075517F" w:rsidRPr="0004625A">
        <w:rPr>
          <w:rFonts w:ascii="GHEA Grapalat" w:hAnsi="GHEA Grapalat" w:cs="Calibri"/>
          <w:color w:val="auto"/>
          <w:lang w:val="hy-AM" w:eastAsia="en-US"/>
        </w:rPr>
        <w:t xml:space="preserve"> </w:t>
      </w:r>
      <w:r w:rsidR="00E45499" w:rsidRPr="0004625A">
        <w:rPr>
          <w:rFonts w:ascii="GHEA Grapalat" w:hAnsi="GHEA Grapalat" w:cs="Calibri"/>
          <w:color w:val="auto"/>
          <w:lang w:val="hy-AM" w:eastAsia="en-US"/>
        </w:rPr>
        <w:t>Առաջարկվող ն</w:t>
      </w:r>
      <w:r w:rsidR="0075517F" w:rsidRPr="0004625A">
        <w:rPr>
          <w:rFonts w:ascii="GHEA Grapalat" w:hAnsi="GHEA Grapalat" w:cs="Calibri"/>
          <w:color w:val="auto"/>
          <w:lang w:val="hy-AM" w:eastAsia="en-US"/>
        </w:rPr>
        <w:t>ախագծ</w:t>
      </w:r>
      <w:r w:rsidR="00E45499" w:rsidRPr="0004625A">
        <w:rPr>
          <w:rFonts w:ascii="GHEA Grapalat" w:hAnsi="GHEA Grapalat" w:cs="Calibri"/>
          <w:color w:val="auto"/>
          <w:lang w:val="hy-AM" w:eastAsia="en-US"/>
        </w:rPr>
        <w:t>ի իրավակարգավորման պայմաններում</w:t>
      </w:r>
      <w:r w:rsidR="0075517F" w:rsidRPr="0004625A">
        <w:rPr>
          <w:rFonts w:ascii="GHEA Grapalat" w:hAnsi="GHEA Grapalat" w:cs="Calibri"/>
          <w:color w:val="auto"/>
          <w:lang w:val="hy-AM" w:eastAsia="en-US"/>
        </w:rPr>
        <w:t xml:space="preserve"> ակնկալվում է նաև մատուցվող բժշկական ծառայությունների որակի բարձրացում՝ շնորհիվ նոր մեխանիզմով ներդրված կրկնակի վերահսկողության մեխանիզմի: Նոր մեխանիզմով</w:t>
      </w:r>
      <w:r w:rsidR="008660B1" w:rsidRPr="0004625A">
        <w:rPr>
          <w:rFonts w:ascii="GHEA Grapalat" w:hAnsi="GHEA Grapalat" w:cs="Calibri"/>
          <w:color w:val="auto"/>
          <w:lang w:val="hy-AM" w:eastAsia="en-US"/>
        </w:rPr>
        <w:t>,</w:t>
      </w:r>
      <w:r w:rsidR="0075517F" w:rsidRPr="0004625A">
        <w:rPr>
          <w:rFonts w:ascii="GHEA Grapalat" w:hAnsi="GHEA Grapalat" w:cs="Calibri"/>
          <w:color w:val="auto"/>
          <w:lang w:val="hy-AM" w:eastAsia="en-US"/>
        </w:rPr>
        <w:t xml:space="preserve"> բացի Առողջապահության նախարարությունից, </w:t>
      </w:r>
      <w:r w:rsidR="001148C1" w:rsidRPr="0004625A">
        <w:rPr>
          <w:rFonts w:ascii="GHEA Grapalat" w:hAnsi="GHEA Grapalat" w:cs="Calibri"/>
          <w:color w:val="auto"/>
          <w:lang w:val="hy-AM" w:eastAsia="en-US"/>
        </w:rPr>
        <w:t>բժշկական</w:t>
      </w:r>
      <w:r w:rsidR="0075517F" w:rsidRPr="0004625A">
        <w:rPr>
          <w:rFonts w:ascii="GHEA Grapalat" w:hAnsi="GHEA Grapalat" w:cs="Calibri"/>
          <w:color w:val="auto"/>
          <w:lang w:val="hy-AM" w:eastAsia="en-US"/>
        </w:rPr>
        <w:t xml:space="preserve"> ծառայությունների </w:t>
      </w:r>
      <w:r w:rsidR="001148C1" w:rsidRPr="0004625A">
        <w:rPr>
          <w:rFonts w:ascii="GHEA Grapalat" w:hAnsi="GHEA Grapalat" w:cs="Calibri"/>
          <w:color w:val="auto"/>
          <w:lang w:val="hy-AM" w:eastAsia="en-US"/>
        </w:rPr>
        <w:t xml:space="preserve">մատուցման ընթացքին </w:t>
      </w:r>
      <w:r w:rsidR="008660B1" w:rsidRPr="0004625A">
        <w:rPr>
          <w:rFonts w:ascii="GHEA Grapalat" w:hAnsi="GHEA Grapalat" w:cs="Calibri"/>
          <w:color w:val="auto"/>
          <w:lang w:val="hy-AM" w:eastAsia="en-US"/>
        </w:rPr>
        <w:t xml:space="preserve">և հասցեականությանը </w:t>
      </w:r>
      <w:r w:rsidR="001148C1" w:rsidRPr="0004625A">
        <w:rPr>
          <w:rFonts w:ascii="GHEA Grapalat" w:hAnsi="GHEA Grapalat" w:cs="Calibri"/>
          <w:color w:val="auto"/>
          <w:lang w:val="hy-AM" w:eastAsia="en-US"/>
        </w:rPr>
        <w:t>հետևում է նաև ապահովագրական ընկերությունը</w:t>
      </w:r>
      <w:r w:rsidR="008660B1" w:rsidRPr="0004625A">
        <w:rPr>
          <w:rFonts w:ascii="GHEA Grapalat" w:hAnsi="GHEA Grapalat" w:cs="Calibri"/>
          <w:color w:val="auto"/>
          <w:lang w:val="hy-AM" w:eastAsia="en-US"/>
        </w:rPr>
        <w:t>` որպես ապահովագրական հատուցումը վճարող և բժշկական ծառայությունների մատուցումը կազմակերպող կողմ:</w:t>
      </w:r>
    </w:p>
    <w:sectPr w:rsidR="0075517F" w:rsidRPr="0004625A" w:rsidSect="007158C5">
      <w:pgSz w:w="11906" w:h="16838" w:code="9"/>
      <w:pgMar w:top="851" w:right="849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C0EA3"/>
    <w:multiLevelType w:val="hybridMultilevel"/>
    <w:tmpl w:val="BE6E1F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2631EE"/>
    <w:multiLevelType w:val="multilevel"/>
    <w:tmpl w:val="4B183BB4"/>
    <w:lvl w:ilvl="0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67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653" w:hanging="2160"/>
      </w:pPr>
      <w:rPr>
        <w:rFonts w:hint="default"/>
      </w:rPr>
    </w:lvl>
  </w:abstractNum>
  <w:abstractNum w:abstractNumId="2">
    <w:nsid w:val="2EBB74CB"/>
    <w:multiLevelType w:val="hybridMultilevel"/>
    <w:tmpl w:val="8BC22D3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50841D5"/>
    <w:multiLevelType w:val="hybridMultilevel"/>
    <w:tmpl w:val="A2285502"/>
    <w:lvl w:ilvl="0" w:tplc="B742D84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55E45156"/>
    <w:multiLevelType w:val="hybridMultilevel"/>
    <w:tmpl w:val="44F82FE4"/>
    <w:lvl w:ilvl="0" w:tplc="E8606F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F53AAC"/>
    <w:multiLevelType w:val="hybridMultilevel"/>
    <w:tmpl w:val="A51A6D3E"/>
    <w:lvl w:ilvl="0" w:tplc="100ABEBC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E982F9E"/>
    <w:multiLevelType w:val="hybridMultilevel"/>
    <w:tmpl w:val="9CD4E9AE"/>
    <w:lvl w:ilvl="0" w:tplc="CD108512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136324"/>
    <w:multiLevelType w:val="hybridMultilevel"/>
    <w:tmpl w:val="38AEE64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Harutyun Gevorgyan">
    <w15:presenceInfo w15:providerId="AD" w15:userId="S-1-5-21-2106966457-3977989739-2956159790-11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ABE"/>
    <w:rsid w:val="0000370C"/>
    <w:rsid w:val="0001079D"/>
    <w:rsid w:val="000115F8"/>
    <w:rsid w:val="00011A9E"/>
    <w:rsid w:val="00011C6D"/>
    <w:rsid w:val="00012B43"/>
    <w:rsid w:val="0001490C"/>
    <w:rsid w:val="00014EAD"/>
    <w:rsid w:val="00015AC3"/>
    <w:rsid w:val="000208B6"/>
    <w:rsid w:val="000219A6"/>
    <w:rsid w:val="0002320B"/>
    <w:rsid w:val="00025585"/>
    <w:rsid w:val="00027CE2"/>
    <w:rsid w:val="00032A99"/>
    <w:rsid w:val="00032DE5"/>
    <w:rsid w:val="000351D2"/>
    <w:rsid w:val="00037005"/>
    <w:rsid w:val="00037E1E"/>
    <w:rsid w:val="000430ED"/>
    <w:rsid w:val="00043FD8"/>
    <w:rsid w:val="000455F8"/>
    <w:rsid w:val="0004625A"/>
    <w:rsid w:val="00046A2E"/>
    <w:rsid w:val="00046B2B"/>
    <w:rsid w:val="0004778F"/>
    <w:rsid w:val="0005102F"/>
    <w:rsid w:val="0005618F"/>
    <w:rsid w:val="00056F85"/>
    <w:rsid w:val="00057808"/>
    <w:rsid w:val="00060DC5"/>
    <w:rsid w:val="000637AA"/>
    <w:rsid w:val="00065DF9"/>
    <w:rsid w:val="00066917"/>
    <w:rsid w:val="00067FD7"/>
    <w:rsid w:val="00076C5A"/>
    <w:rsid w:val="00083829"/>
    <w:rsid w:val="00083DA3"/>
    <w:rsid w:val="00085D85"/>
    <w:rsid w:val="00087564"/>
    <w:rsid w:val="00095F00"/>
    <w:rsid w:val="00095F5D"/>
    <w:rsid w:val="000A3F8C"/>
    <w:rsid w:val="000A4765"/>
    <w:rsid w:val="000A584D"/>
    <w:rsid w:val="000A697C"/>
    <w:rsid w:val="000A7777"/>
    <w:rsid w:val="000B2DDE"/>
    <w:rsid w:val="000B5125"/>
    <w:rsid w:val="000B75B3"/>
    <w:rsid w:val="000B7BC0"/>
    <w:rsid w:val="000C2B80"/>
    <w:rsid w:val="000C59F7"/>
    <w:rsid w:val="000D03F0"/>
    <w:rsid w:val="000D368D"/>
    <w:rsid w:val="000D5993"/>
    <w:rsid w:val="000D6DD9"/>
    <w:rsid w:val="000E1749"/>
    <w:rsid w:val="000E2F87"/>
    <w:rsid w:val="000E644C"/>
    <w:rsid w:val="000E7B6B"/>
    <w:rsid w:val="000F0A1E"/>
    <w:rsid w:val="000F0A24"/>
    <w:rsid w:val="000F4C3B"/>
    <w:rsid w:val="000F7125"/>
    <w:rsid w:val="00100BD2"/>
    <w:rsid w:val="00104D86"/>
    <w:rsid w:val="00106AAE"/>
    <w:rsid w:val="00112CF9"/>
    <w:rsid w:val="001148C1"/>
    <w:rsid w:val="00115F70"/>
    <w:rsid w:val="00123769"/>
    <w:rsid w:val="00126A39"/>
    <w:rsid w:val="00130696"/>
    <w:rsid w:val="001335A6"/>
    <w:rsid w:val="001365AB"/>
    <w:rsid w:val="00142E28"/>
    <w:rsid w:val="0014364B"/>
    <w:rsid w:val="00145E2E"/>
    <w:rsid w:val="00147EC3"/>
    <w:rsid w:val="0015736D"/>
    <w:rsid w:val="00163D22"/>
    <w:rsid w:val="00164AB8"/>
    <w:rsid w:val="00164BB4"/>
    <w:rsid w:val="00173B8B"/>
    <w:rsid w:val="00176318"/>
    <w:rsid w:val="00177355"/>
    <w:rsid w:val="00184E58"/>
    <w:rsid w:val="00190405"/>
    <w:rsid w:val="00190AAD"/>
    <w:rsid w:val="001945F9"/>
    <w:rsid w:val="001A27CC"/>
    <w:rsid w:val="001A5F5F"/>
    <w:rsid w:val="001A614A"/>
    <w:rsid w:val="001A65B4"/>
    <w:rsid w:val="001A75D3"/>
    <w:rsid w:val="001A7C34"/>
    <w:rsid w:val="001B2E16"/>
    <w:rsid w:val="001B6A4D"/>
    <w:rsid w:val="001C13AD"/>
    <w:rsid w:val="001C3163"/>
    <w:rsid w:val="001C3D6C"/>
    <w:rsid w:val="001C4B4A"/>
    <w:rsid w:val="001C557F"/>
    <w:rsid w:val="001C7696"/>
    <w:rsid w:val="001D4E0E"/>
    <w:rsid w:val="001E0F2A"/>
    <w:rsid w:val="001E4B4E"/>
    <w:rsid w:val="001E69E4"/>
    <w:rsid w:val="001F29AA"/>
    <w:rsid w:val="001F3391"/>
    <w:rsid w:val="001F6C5A"/>
    <w:rsid w:val="001F7277"/>
    <w:rsid w:val="001F7EF4"/>
    <w:rsid w:val="002001A7"/>
    <w:rsid w:val="00211B14"/>
    <w:rsid w:val="002218BB"/>
    <w:rsid w:val="0022437E"/>
    <w:rsid w:val="00226368"/>
    <w:rsid w:val="00232327"/>
    <w:rsid w:val="00233D7D"/>
    <w:rsid w:val="00237E12"/>
    <w:rsid w:val="00243E82"/>
    <w:rsid w:val="00244F2B"/>
    <w:rsid w:val="002475D2"/>
    <w:rsid w:val="00247AA6"/>
    <w:rsid w:val="00250B5E"/>
    <w:rsid w:val="00254A05"/>
    <w:rsid w:val="00254AE4"/>
    <w:rsid w:val="00256170"/>
    <w:rsid w:val="002576B8"/>
    <w:rsid w:val="002615A3"/>
    <w:rsid w:val="002665AC"/>
    <w:rsid w:val="00270CE1"/>
    <w:rsid w:val="0027144B"/>
    <w:rsid w:val="00271928"/>
    <w:rsid w:val="0027530B"/>
    <w:rsid w:val="002806E8"/>
    <w:rsid w:val="002843FF"/>
    <w:rsid w:val="00292090"/>
    <w:rsid w:val="002931F3"/>
    <w:rsid w:val="002955B7"/>
    <w:rsid w:val="002A0311"/>
    <w:rsid w:val="002A052F"/>
    <w:rsid w:val="002A06B0"/>
    <w:rsid w:val="002A1016"/>
    <w:rsid w:val="002A2108"/>
    <w:rsid w:val="002A47B8"/>
    <w:rsid w:val="002B0590"/>
    <w:rsid w:val="002B076C"/>
    <w:rsid w:val="002B31FF"/>
    <w:rsid w:val="002B3AD5"/>
    <w:rsid w:val="002B500E"/>
    <w:rsid w:val="002B62E0"/>
    <w:rsid w:val="002C33BA"/>
    <w:rsid w:val="002C3ECD"/>
    <w:rsid w:val="002D15D8"/>
    <w:rsid w:val="002D2DA9"/>
    <w:rsid w:val="002D6363"/>
    <w:rsid w:val="002E070D"/>
    <w:rsid w:val="002E0A57"/>
    <w:rsid w:val="002E1354"/>
    <w:rsid w:val="002E34DC"/>
    <w:rsid w:val="002F3774"/>
    <w:rsid w:val="003002C3"/>
    <w:rsid w:val="003009B4"/>
    <w:rsid w:val="00301B25"/>
    <w:rsid w:val="00312A64"/>
    <w:rsid w:val="00320C0B"/>
    <w:rsid w:val="00323057"/>
    <w:rsid w:val="0032390F"/>
    <w:rsid w:val="003254B0"/>
    <w:rsid w:val="003267D8"/>
    <w:rsid w:val="00333633"/>
    <w:rsid w:val="003345B2"/>
    <w:rsid w:val="003359AA"/>
    <w:rsid w:val="003368E6"/>
    <w:rsid w:val="00340131"/>
    <w:rsid w:val="00341926"/>
    <w:rsid w:val="00344DEA"/>
    <w:rsid w:val="00345670"/>
    <w:rsid w:val="00345D7F"/>
    <w:rsid w:val="00346242"/>
    <w:rsid w:val="00354982"/>
    <w:rsid w:val="003567CD"/>
    <w:rsid w:val="00366C5A"/>
    <w:rsid w:val="00367159"/>
    <w:rsid w:val="00372F3F"/>
    <w:rsid w:val="003743A5"/>
    <w:rsid w:val="00375BFA"/>
    <w:rsid w:val="00386661"/>
    <w:rsid w:val="00386D18"/>
    <w:rsid w:val="00390972"/>
    <w:rsid w:val="00390DAE"/>
    <w:rsid w:val="003943E3"/>
    <w:rsid w:val="00394F2A"/>
    <w:rsid w:val="00395563"/>
    <w:rsid w:val="003976C6"/>
    <w:rsid w:val="003A27C0"/>
    <w:rsid w:val="003A41EB"/>
    <w:rsid w:val="003B10D1"/>
    <w:rsid w:val="003B4E4B"/>
    <w:rsid w:val="003B590A"/>
    <w:rsid w:val="003C0044"/>
    <w:rsid w:val="003C0BCD"/>
    <w:rsid w:val="003C18ED"/>
    <w:rsid w:val="003C3930"/>
    <w:rsid w:val="003C5471"/>
    <w:rsid w:val="003D1CAA"/>
    <w:rsid w:val="003D1F3F"/>
    <w:rsid w:val="003D5933"/>
    <w:rsid w:val="003E0A5A"/>
    <w:rsid w:val="003E1CB5"/>
    <w:rsid w:val="003E4081"/>
    <w:rsid w:val="003E4DC0"/>
    <w:rsid w:val="003E5F4D"/>
    <w:rsid w:val="003E794B"/>
    <w:rsid w:val="003F4C1E"/>
    <w:rsid w:val="004002F3"/>
    <w:rsid w:val="00400488"/>
    <w:rsid w:val="00400A50"/>
    <w:rsid w:val="00406590"/>
    <w:rsid w:val="004133CF"/>
    <w:rsid w:val="004143D4"/>
    <w:rsid w:val="004146B3"/>
    <w:rsid w:val="0042017F"/>
    <w:rsid w:val="00421A51"/>
    <w:rsid w:val="00422805"/>
    <w:rsid w:val="00427282"/>
    <w:rsid w:val="00427743"/>
    <w:rsid w:val="00434912"/>
    <w:rsid w:val="004370F5"/>
    <w:rsid w:val="004376FC"/>
    <w:rsid w:val="004423A4"/>
    <w:rsid w:val="00442DDC"/>
    <w:rsid w:val="0044489B"/>
    <w:rsid w:val="0045004A"/>
    <w:rsid w:val="00450D64"/>
    <w:rsid w:val="004519F7"/>
    <w:rsid w:val="004524E1"/>
    <w:rsid w:val="00453B2A"/>
    <w:rsid w:val="00455123"/>
    <w:rsid w:val="004576BB"/>
    <w:rsid w:val="00460D48"/>
    <w:rsid w:val="0046207D"/>
    <w:rsid w:val="00462943"/>
    <w:rsid w:val="0047531F"/>
    <w:rsid w:val="00476787"/>
    <w:rsid w:val="004777F3"/>
    <w:rsid w:val="004808F2"/>
    <w:rsid w:val="00482B12"/>
    <w:rsid w:val="00482D7D"/>
    <w:rsid w:val="00483286"/>
    <w:rsid w:val="004838B5"/>
    <w:rsid w:val="0048629B"/>
    <w:rsid w:val="00490832"/>
    <w:rsid w:val="00490896"/>
    <w:rsid w:val="00491EFF"/>
    <w:rsid w:val="00493ABC"/>
    <w:rsid w:val="00494393"/>
    <w:rsid w:val="00497D83"/>
    <w:rsid w:val="004A2C76"/>
    <w:rsid w:val="004A74C0"/>
    <w:rsid w:val="004A787C"/>
    <w:rsid w:val="004B04FB"/>
    <w:rsid w:val="004B4BE4"/>
    <w:rsid w:val="004D516E"/>
    <w:rsid w:val="004D63A8"/>
    <w:rsid w:val="004E0632"/>
    <w:rsid w:val="004E166A"/>
    <w:rsid w:val="004E3355"/>
    <w:rsid w:val="004E6F18"/>
    <w:rsid w:val="004E7C12"/>
    <w:rsid w:val="004E7C17"/>
    <w:rsid w:val="004F07CF"/>
    <w:rsid w:val="004F1B52"/>
    <w:rsid w:val="004F1EB7"/>
    <w:rsid w:val="004F3E04"/>
    <w:rsid w:val="004F5B22"/>
    <w:rsid w:val="00500C31"/>
    <w:rsid w:val="00505D6E"/>
    <w:rsid w:val="00506A32"/>
    <w:rsid w:val="0051117B"/>
    <w:rsid w:val="0051144D"/>
    <w:rsid w:val="00514564"/>
    <w:rsid w:val="00515093"/>
    <w:rsid w:val="00523C1C"/>
    <w:rsid w:val="005310E7"/>
    <w:rsid w:val="005349BA"/>
    <w:rsid w:val="00536242"/>
    <w:rsid w:val="00536F22"/>
    <w:rsid w:val="00537BAC"/>
    <w:rsid w:val="00542EFF"/>
    <w:rsid w:val="0054498E"/>
    <w:rsid w:val="005556D5"/>
    <w:rsid w:val="005566EB"/>
    <w:rsid w:val="00556C07"/>
    <w:rsid w:val="00564912"/>
    <w:rsid w:val="00570632"/>
    <w:rsid w:val="00571FD9"/>
    <w:rsid w:val="00572AD5"/>
    <w:rsid w:val="00580CD0"/>
    <w:rsid w:val="00582BF7"/>
    <w:rsid w:val="00593522"/>
    <w:rsid w:val="005958E2"/>
    <w:rsid w:val="005A1C38"/>
    <w:rsid w:val="005B746A"/>
    <w:rsid w:val="005C0797"/>
    <w:rsid w:val="005C0D34"/>
    <w:rsid w:val="005C30BF"/>
    <w:rsid w:val="005C500B"/>
    <w:rsid w:val="005D1895"/>
    <w:rsid w:val="005E3356"/>
    <w:rsid w:val="005E4FDE"/>
    <w:rsid w:val="005E679E"/>
    <w:rsid w:val="005F5815"/>
    <w:rsid w:val="006002D7"/>
    <w:rsid w:val="00602DB1"/>
    <w:rsid w:val="006032E0"/>
    <w:rsid w:val="006057AC"/>
    <w:rsid w:val="006105AA"/>
    <w:rsid w:val="0061305E"/>
    <w:rsid w:val="00614019"/>
    <w:rsid w:val="00617549"/>
    <w:rsid w:val="006207B7"/>
    <w:rsid w:val="006207E4"/>
    <w:rsid w:val="00620BFB"/>
    <w:rsid w:val="006239A6"/>
    <w:rsid w:val="006244A5"/>
    <w:rsid w:val="00625DB5"/>
    <w:rsid w:val="0062617E"/>
    <w:rsid w:val="00630947"/>
    <w:rsid w:val="00630E89"/>
    <w:rsid w:val="00644E73"/>
    <w:rsid w:val="00646676"/>
    <w:rsid w:val="006505FB"/>
    <w:rsid w:val="0065074A"/>
    <w:rsid w:val="00652F1A"/>
    <w:rsid w:val="00654224"/>
    <w:rsid w:val="0066326F"/>
    <w:rsid w:val="0066463E"/>
    <w:rsid w:val="00667B6F"/>
    <w:rsid w:val="00670756"/>
    <w:rsid w:val="00672BF0"/>
    <w:rsid w:val="0067305C"/>
    <w:rsid w:val="00681424"/>
    <w:rsid w:val="006820C6"/>
    <w:rsid w:val="00682C88"/>
    <w:rsid w:val="00683F12"/>
    <w:rsid w:val="00692091"/>
    <w:rsid w:val="0069449E"/>
    <w:rsid w:val="00694663"/>
    <w:rsid w:val="006947C0"/>
    <w:rsid w:val="006A0E72"/>
    <w:rsid w:val="006A37C3"/>
    <w:rsid w:val="006A4883"/>
    <w:rsid w:val="006A7381"/>
    <w:rsid w:val="006C01BA"/>
    <w:rsid w:val="006C07E5"/>
    <w:rsid w:val="006C505D"/>
    <w:rsid w:val="006C742C"/>
    <w:rsid w:val="006D292F"/>
    <w:rsid w:val="006D3765"/>
    <w:rsid w:val="006E1E1E"/>
    <w:rsid w:val="006E4204"/>
    <w:rsid w:val="006E5A1D"/>
    <w:rsid w:val="006E7A7F"/>
    <w:rsid w:val="006F1680"/>
    <w:rsid w:val="006F6352"/>
    <w:rsid w:val="006F76D1"/>
    <w:rsid w:val="00703052"/>
    <w:rsid w:val="0070348B"/>
    <w:rsid w:val="00703C20"/>
    <w:rsid w:val="0070671E"/>
    <w:rsid w:val="00713975"/>
    <w:rsid w:val="00715618"/>
    <w:rsid w:val="007158C5"/>
    <w:rsid w:val="0071614D"/>
    <w:rsid w:val="00716309"/>
    <w:rsid w:val="00722F89"/>
    <w:rsid w:val="00724892"/>
    <w:rsid w:val="00726007"/>
    <w:rsid w:val="00726DC8"/>
    <w:rsid w:val="007338E5"/>
    <w:rsid w:val="0073777A"/>
    <w:rsid w:val="007409AF"/>
    <w:rsid w:val="00743678"/>
    <w:rsid w:val="0074566F"/>
    <w:rsid w:val="00745A1F"/>
    <w:rsid w:val="00746ADD"/>
    <w:rsid w:val="007511FD"/>
    <w:rsid w:val="0075218E"/>
    <w:rsid w:val="0075454F"/>
    <w:rsid w:val="0075517F"/>
    <w:rsid w:val="007568AA"/>
    <w:rsid w:val="00757F8C"/>
    <w:rsid w:val="007605D1"/>
    <w:rsid w:val="0077311D"/>
    <w:rsid w:val="0077567A"/>
    <w:rsid w:val="00776446"/>
    <w:rsid w:val="00777189"/>
    <w:rsid w:val="007833D9"/>
    <w:rsid w:val="00783A12"/>
    <w:rsid w:val="007844EB"/>
    <w:rsid w:val="007918BE"/>
    <w:rsid w:val="00791F75"/>
    <w:rsid w:val="00792BDE"/>
    <w:rsid w:val="00797D35"/>
    <w:rsid w:val="007A237C"/>
    <w:rsid w:val="007A2B77"/>
    <w:rsid w:val="007A45E0"/>
    <w:rsid w:val="007A59EF"/>
    <w:rsid w:val="007A7A79"/>
    <w:rsid w:val="007B0FDF"/>
    <w:rsid w:val="007B12EA"/>
    <w:rsid w:val="007B1869"/>
    <w:rsid w:val="007B3E01"/>
    <w:rsid w:val="007C13C9"/>
    <w:rsid w:val="007C6943"/>
    <w:rsid w:val="007D24EE"/>
    <w:rsid w:val="007D2EDF"/>
    <w:rsid w:val="007D426C"/>
    <w:rsid w:val="007D4F32"/>
    <w:rsid w:val="007E07BA"/>
    <w:rsid w:val="007E30D6"/>
    <w:rsid w:val="007E65D6"/>
    <w:rsid w:val="007E6738"/>
    <w:rsid w:val="007F29EA"/>
    <w:rsid w:val="007F4F5A"/>
    <w:rsid w:val="007F5165"/>
    <w:rsid w:val="007F6675"/>
    <w:rsid w:val="00801869"/>
    <w:rsid w:val="00802159"/>
    <w:rsid w:val="00802742"/>
    <w:rsid w:val="008056B3"/>
    <w:rsid w:val="00811421"/>
    <w:rsid w:val="008144F1"/>
    <w:rsid w:val="00815C85"/>
    <w:rsid w:val="00816E9D"/>
    <w:rsid w:val="00822E1F"/>
    <w:rsid w:val="00824CDE"/>
    <w:rsid w:val="00826E4F"/>
    <w:rsid w:val="00831EB7"/>
    <w:rsid w:val="00832BC6"/>
    <w:rsid w:val="00837950"/>
    <w:rsid w:val="0084192F"/>
    <w:rsid w:val="00845B7A"/>
    <w:rsid w:val="008478FD"/>
    <w:rsid w:val="00850FE2"/>
    <w:rsid w:val="008541D8"/>
    <w:rsid w:val="00854605"/>
    <w:rsid w:val="00856675"/>
    <w:rsid w:val="00857668"/>
    <w:rsid w:val="008576AA"/>
    <w:rsid w:val="0086362D"/>
    <w:rsid w:val="00863833"/>
    <w:rsid w:val="00865737"/>
    <w:rsid w:val="008660B1"/>
    <w:rsid w:val="00866BC3"/>
    <w:rsid w:val="00870115"/>
    <w:rsid w:val="00883680"/>
    <w:rsid w:val="00884D80"/>
    <w:rsid w:val="00887683"/>
    <w:rsid w:val="008879F9"/>
    <w:rsid w:val="00890CE3"/>
    <w:rsid w:val="00891030"/>
    <w:rsid w:val="008910F0"/>
    <w:rsid w:val="008921F6"/>
    <w:rsid w:val="00892322"/>
    <w:rsid w:val="00893AA8"/>
    <w:rsid w:val="008A2CCB"/>
    <w:rsid w:val="008A32B6"/>
    <w:rsid w:val="008A3FCE"/>
    <w:rsid w:val="008B233F"/>
    <w:rsid w:val="008C27CE"/>
    <w:rsid w:val="008C5382"/>
    <w:rsid w:val="008D12F7"/>
    <w:rsid w:val="008D7C45"/>
    <w:rsid w:val="008D7D5E"/>
    <w:rsid w:val="008E0897"/>
    <w:rsid w:val="008E49C2"/>
    <w:rsid w:val="008E4E47"/>
    <w:rsid w:val="008E5681"/>
    <w:rsid w:val="008F0419"/>
    <w:rsid w:val="008F1570"/>
    <w:rsid w:val="008F62B9"/>
    <w:rsid w:val="008F6B4D"/>
    <w:rsid w:val="00901AF1"/>
    <w:rsid w:val="0090207D"/>
    <w:rsid w:val="00902477"/>
    <w:rsid w:val="00905C6F"/>
    <w:rsid w:val="009113BE"/>
    <w:rsid w:val="009172ED"/>
    <w:rsid w:val="0092120D"/>
    <w:rsid w:val="0092262C"/>
    <w:rsid w:val="00930357"/>
    <w:rsid w:val="00930525"/>
    <w:rsid w:val="0093748F"/>
    <w:rsid w:val="009376BF"/>
    <w:rsid w:val="009445AD"/>
    <w:rsid w:val="00950E58"/>
    <w:rsid w:val="009524A7"/>
    <w:rsid w:val="00953675"/>
    <w:rsid w:val="00954329"/>
    <w:rsid w:val="009564B0"/>
    <w:rsid w:val="009565AF"/>
    <w:rsid w:val="0095751D"/>
    <w:rsid w:val="00960187"/>
    <w:rsid w:val="0097063A"/>
    <w:rsid w:val="00970E94"/>
    <w:rsid w:val="009753D8"/>
    <w:rsid w:val="00975E86"/>
    <w:rsid w:val="00977016"/>
    <w:rsid w:val="0098285E"/>
    <w:rsid w:val="00982AE1"/>
    <w:rsid w:val="00982D34"/>
    <w:rsid w:val="009853B3"/>
    <w:rsid w:val="00986AA9"/>
    <w:rsid w:val="00990169"/>
    <w:rsid w:val="00996405"/>
    <w:rsid w:val="009966DD"/>
    <w:rsid w:val="00996A80"/>
    <w:rsid w:val="0099727A"/>
    <w:rsid w:val="00997A10"/>
    <w:rsid w:val="009A254F"/>
    <w:rsid w:val="009A2D38"/>
    <w:rsid w:val="009A6FBC"/>
    <w:rsid w:val="009B1418"/>
    <w:rsid w:val="009B54F3"/>
    <w:rsid w:val="009C18CE"/>
    <w:rsid w:val="009C3B77"/>
    <w:rsid w:val="009D11EC"/>
    <w:rsid w:val="009D14B9"/>
    <w:rsid w:val="009D237E"/>
    <w:rsid w:val="009D3BEE"/>
    <w:rsid w:val="009D5291"/>
    <w:rsid w:val="009D577C"/>
    <w:rsid w:val="009D587E"/>
    <w:rsid w:val="009E1C37"/>
    <w:rsid w:val="009E2EB8"/>
    <w:rsid w:val="009E3053"/>
    <w:rsid w:val="009E54CB"/>
    <w:rsid w:val="009E734E"/>
    <w:rsid w:val="009F5E1D"/>
    <w:rsid w:val="00A0275D"/>
    <w:rsid w:val="00A04949"/>
    <w:rsid w:val="00A05104"/>
    <w:rsid w:val="00A05308"/>
    <w:rsid w:val="00A06A2C"/>
    <w:rsid w:val="00A06ADA"/>
    <w:rsid w:val="00A07E62"/>
    <w:rsid w:val="00A1315F"/>
    <w:rsid w:val="00A215A7"/>
    <w:rsid w:val="00A21FDE"/>
    <w:rsid w:val="00A25CC0"/>
    <w:rsid w:val="00A31C07"/>
    <w:rsid w:val="00A3214D"/>
    <w:rsid w:val="00A35529"/>
    <w:rsid w:val="00A35981"/>
    <w:rsid w:val="00A359E4"/>
    <w:rsid w:val="00A43236"/>
    <w:rsid w:val="00A44801"/>
    <w:rsid w:val="00A44865"/>
    <w:rsid w:val="00A44A42"/>
    <w:rsid w:val="00A44A52"/>
    <w:rsid w:val="00A47AD4"/>
    <w:rsid w:val="00A5026B"/>
    <w:rsid w:val="00A5120E"/>
    <w:rsid w:val="00A54C29"/>
    <w:rsid w:val="00A57015"/>
    <w:rsid w:val="00A57B72"/>
    <w:rsid w:val="00A57B93"/>
    <w:rsid w:val="00A61120"/>
    <w:rsid w:val="00A66D31"/>
    <w:rsid w:val="00A702B3"/>
    <w:rsid w:val="00A71723"/>
    <w:rsid w:val="00A721A0"/>
    <w:rsid w:val="00A7221B"/>
    <w:rsid w:val="00A93BD9"/>
    <w:rsid w:val="00A96AB2"/>
    <w:rsid w:val="00AB132F"/>
    <w:rsid w:val="00AB5A0D"/>
    <w:rsid w:val="00AB76A9"/>
    <w:rsid w:val="00AC13F6"/>
    <w:rsid w:val="00AC17E4"/>
    <w:rsid w:val="00AC248C"/>
    <w:rsid w:val="00AD0A09"/>
    <w:rsid w:val="00AD0D9E"/>
    <w:rsid w:val="00AD1DEA"/>
    <w:rsid w:val="00AD6B45"/>
    <w:rsid w:val="00AE34B1"/>
    <w:rsid w:val="00AE4085"/>
    <w:rsid w:val="00AF096E"/>
    <w:rsid w:val="00AF1761"/>
    <w:rsid w:val="00AF48E3"/>
    <w:rsid w:val="00AF6639"/>
    <w:rsid w:val="00B0034D"/>
    <w:rsid w:val="00B042F0"/>
    <w:rsid w:val="00B104EF"/>
    <w:rsid w:val="00B16876"/>
    <w:rsid w:val="00B216B5"/>
    <w:rsid w:val="00B227DE"/>
    <w:rsid w:val="00B24BF2"/>
    <w:rsid w:val="00B265CD"/>
    <w:rsid w:val="00B30F92"/>
    <w:rsid w:val="00B31941"/>
    <w:rsid w:val="00B35CDE"/>
    <w:rsid w:val="00B37114"/>
    <w:rsid w:val="00B43037"/>
    <w:rsid w:val="00B44677"/>
    <w:rsid w:val="00B4468C"/>
    <w:rsid w:val="00B475F8"/>
    <w:rsid w:val="00B54257"/>
    <w:rsid w:val="00B55B26"/>
    <w:rsid w:val="00B566B7"/>
    <w:rsid w:val="00B56F0A"/>
    <w:rsid w:val="00B57A9D"/>
    <w:rsid w:val="00B6035F"/>
    <w:rsid w:val="00B86631"/>
    <w:rsid w:val="00B902D7"/>
    <w:rsid w:val="00B9269A"/>
    <w:rsid w:val="00B92D0F"/>
    <w:rsid w:val="00B93C10"/>
    <w:rsid w:val="00B95A27"/>
    <w:rsid w:val="00B95DB5"/>
    <w:rsid w:val="00BA0828"/>
    <w:rsid w:val="00BA1FC9"/>
    <w:rsid w:val="00BA326E"/>
    <w:rsid w:val="00BA61E2"/>
    <w:rsid w:val="00BB6242"/>
    <w:rsid w:val="00BC3E2B"/>
    <w:rsid w:val="00BC76BD"/>
    <w:rsid w:val="00BD366F"/>
    <w:rsid w:val="00BD381C"/>
    <w:rsid w:val="00BD6B7A"/>
    <w:rsid w:val="00BD6D15"/>
    <w:rsid w:val="00BD7DFF"/>
    <w:rsid w:val="00BE26FB"/>
    <w:rsid w:val="00BE42B5"/>
    <w:rsid w:val="00BE67F3"/>
    <w:rsid w:val="00BF141A"/>
    <w:rsid w:val="00BF16DB"/>
    <w:rsid w:val="00BF4862"/>
    <w:rsid w:val="00BF5062"/>
    <w:rsid w:val="00BF5394"/>
    <w:rsid w:val="00BF6388"/>
    <w:rsid w:val="00BF72CE"/>
    <w:rsid w:val="00C01769"/>
    <w:rsid w:val="00C03BE7"/>
    <w:rsid w:val="00C06741"/>
    <w:rsid w:val="00C116BF"/>
    <w:rsid w:val="00C11C4B"/>
    <w:rsid w:val="00C12273"/>
    <w:rsid w:val="00C14956"/>
    <w:rsid w:val="00C14D1A"/>
    <w:rsid w:val="00C174B4"/>
    <w:rsid w:val="00C20E17"/>
    <w:rsid w:val="00C2166F"/>
    <w:rsid w:val="00C2630B"/>
    <w:rsid w:val="00C34DA8"/>
    <w:rsid w:val="00C35659"/>
    <w:rsid w:val="00C42A04"/>
    <w:rsid w:val="00C4300C"/>
    <w:rsid w:val="00C44FB2"/>
    <w:rsid w:val="00C455CF"/>
    <w:rsid w:val="00C5039A"/>
    <w:rsid w:val="00C524EB"/>
    <w:rsid w:val="00C53EF7"/>
    <w:rsid w:val="00C546AC"/>
    <w:rsid w:val="00C65467"/>
    <w:rsid w:val="00C65EB2"/>
    <w:rsid w:val="00C72779"/>
    <w:rsid w:val="00C77284"/>
    <w:rsid w:val="00C81039"/>
    <w:rsid w:val="00C82F4D"/>
    <w:rsid w:val="00C87230"/>
    <w:rsid w:val="00C92C7D"/>
    <w:rsid w:val="00C938C8"/>
    <w:rsid w:val="00C95D68"/>
    <w:rsid w:val="00C95DA3"/>
    <w:rsid w:val="00C96B7E"/>
    <w:rsid w:val="00CA0E60"/>
    <w:rsid w:val="00CA6313"/>
    <w:rsid w:val="00CB362C"/>
    <w:rsid w:val="00CB4AE2"/>
    <w:rsid w:val="00CB543B"/>
    <w:rsid w:val="00CB6BEB"/>
    <w:rsid w:val="00CB7FF1"/>
    <w:rsid w:val="00CC19F9"/>
    <w:rsid w:val="00CC4359"/>
    <w:rsid w:val="00CC4BB2"/>
    <w:rsid w:val="00CC5050"/>
    <w:rsid w:val="00CC7AD7"/>
    <w:rsid w:val="00CD44E8"/>
    <w:rsid w:val="00CE42B9"/>
    <w:rsid w:val="00CE5DE1"/>
    <w:rsid w:val="00CE7E16"/>
    <w:rsid w:val="00D03B4C"/>
    <w:rsid w:val="00D04C10"/>
    <w:rsid w:val="00D0646D"/>
    <w:rsid w:val="00D069BB"/>
    <w:rsid w:val="00D102C9"/>
    <w:rsid w:val="00D11425"/>
    <w:rsid w:val="00D16AD6"/>
    <w:rsid w:val="00D22223"/>
    <w:rsid w:val="00D2548F"/>
    <w:rsid w:val="00D2552F"/>
    <w:rsid w:val="00D3125E"/>
    <w:rsid w:val="00D32F31"/>
    <w:rsid w:val="00D35900"/>
    <w:rsid w:val="00D36729"/>
    <w:rsid w:val="00D4097A"/>
    <w:rsid w:val="00D4099E"/>
    <w:rsid w:val="00D40E71"/>
    <w:rsid w:val="00D42775"/>
    <w:rsid w:val="00D46364"/>
    <w:rsid w:val="00D4704E"/>
    <w:rsid w:val="00D51716"/>
    <w:rsid w:val="00D53523"/>
    <w:rsid w:val="00D607F9"/>
    <w:rsid w:val="00D60DC7"/>
    <w:rsid w:val="00D6589B"/>
    <w:rsid w:val="00D67553"/>
    <w:rsid w:val="00D72317"/>
    <w:rsid w:val="00D723E5"/>
    <w:rsid w:val="00D72942"/>
    <w:rsid w:val="00D735DA"/>
    <w:rsid w:val="00D73C97"/>
    <w:rsid w:val="00D76773"/>
    <w:rsid w:val="00D76D8A"/>
    <w:rsid w:val="00D81C3A"/>
    <w:rsid w:val="00D82C13"/>
    <w:rsid w:val="00D85D2D"/>
    <w:rsid w:val="00D868CB"/>
    <w:rsid w:val="00D879DD"/>
    <w:rsid w:val="00D90E97"/>
    <w:rsid w:val="00D929EE"/>
    <w:rsid w:val="00D92E2A"/>
    <w:rsid w:val="00D93EB1"/>
    <w:rsid w:val="00D95F39"/>
    <w:rsid w:val="00D96E36"/>
    <w:rsid w:val="00DA6DCA"/>
    <w:rsid w:val="00DB14BB"/>
    <w:rsid w:val="00DB347E"/>
    <w:rsid w:val="00DB49A7"/>
    <w:rsid w:val="00DB533E"/>
    <w:rsid w:val="00DC09EB"/>
    <w:rsid w:val="00DC45D5"/>
    <w:rsid w:val="00DC74DE"/>
    <w:rsid w:val="00DD2549"/>
    <w:rsid w:val="00DD5065"/>
    <w:rsid w:val="00DD6BC5"/>
    <w:rsid w:val="00DE3B68"/>
    <w:rsid w:val="00DE790A"/>
    <w:rsid w:val="00DF003D"/>
    <w:rsid w:val="00DF3421"/>
    <w:rsid w:val="00E0051D"/>
    <w:rsid w:val="00E006FE"/>
    <w:rsid w:val="00E04ABE"/>
    <w:rsid w:val="00E129A2"/>
    <w:rsid w:val="00E12FE4"/>
    <w:rsid w:val="00E13E45"/>
    <w:rsid w:val="00E207AD"/>
    <w:rsid w:val="00E250E9"/>
    <w:rsid w:val="00E32588"/>
    <w:rsid w:val="00E3344F"/>
    <w:rsid w:val="00E344BF"/>
    <w:rsid w:val="00E3556C"/>
    <w:rsid w:val="00E36FF1"/>
    <w:rsid w:val="00E407BC"/>
    <w:rsid w:val="00E4498C"/>
    <w:rsid w:val="00E45499"/>
    <w:rsid w:val="00E45A8C"/>
    <w:rsid w:val="00E45ECA"/>
    <w:rsid w:val="00E47074"/>
    <w:rsid w:val="00E50F58"/>
    <w:rsid w:val="00E515E3"/>
    <w:rsid w:val="00E60162"/>
    <w:rsid w:val="00E6033F"/>
    <w:rsid w:val="00E606D5"/>
    <w:rsid w:val="00E60CB4"/>
    <w:rsid w:val="00E65DD7"/>
    <w:rsid w:val="00E70A8B"/>
    <w:rsid w:val="00E71CC2"/>
    <w:rsid w:val="00E73F23"/>
    <w:rsid w:val="00E77C34"/>
    <w:rsid w:val="00E85B8A"/>
    <w:rsid w:val="00E87A9E"/>
    <w:rsid w:val="00E919EB"/>
    <w:rsid w:val="00E96D4F"/>
    <w:rsid w:val="00E9746F"/>
    <w:rsid w:val="00E97F07"/>
    <w:rsid w:val="00EA3A14"/>
    <w:rsid w:val="00EA4BAB"/>
    <w:rsid w:val="00EB104B"/>
    <w:rsid w:val="00EB18C2"/>
    <w:rsid w:val="00EB6C08"/>
    <w:rsid w:val="00EC41B9"/>
    <w:rsid w:val="00ED254A"/>
    <w:rsid w:val="00ED5634"/>
    <w:rsid w:val="00ED7F1E"/>
    <w:rsid w:val="00EE7919"/>
    <w:rsid w:val="00EF3752"/>
    <w:rsid w:val="00EF3F7F"/>
    <w:rsid w:val="00EF590D"/>
    <w:rsid w:val="00EF67AE"/>
    <w:rsid w:val="00F14AB1"/>
    <w:rsid w:val="00F302EF"/>
    <w:rsid w:val="00F3184C"/>
    <w:rsid w:val="00F322F6"/>
    <w:rsid w:val="00F3471F"/>
    <w:rsid w:val="00F37202"/>
    <w:rsid w:val="00F46E85"/>
    <w:rsid w:val="00F47B8A"/>
    <w:rsid w:val="00F52791"/>
    <w:rsid w:val="00F551EB"/>
    <w:rsid w:val="00F5687C"/>
    <w:rsid w:val="00F64818"/>
    <w:rsid w:val="00F714A2"/>
    <w:rsid w:val="00F7644E"/>
    <w:rsid w:val="00F809B9"/>
    <w:rsid w:val="00F9778A"/>
    <w:rsid w:val="00F9785C"/>
    <w:rsid w:val="00FA1903"/>
    <w:rsid w:val="00FA61B7"/>
    <w:rsid w:val="00FA7470"/>
    <w:rsid w:val="00FB47B8"/>
    <w:rsid w:val="00FB66FA"/>
    <w:rsid w:val="00FB7885"/>
    <w:rsid w:val="00FC3418"/>
    <w:rsid w:val="00FC5ECD"/>
    <w:rsid w:val="00FC60E8"/>
    <w:rsid w:val="00FC7AA7"/>
    <w:rsid w:val="00FD13FD"/>
    <w:rsid w:val="00FD251B"/>
    <w:rsid w:val="00FD51A5"/>
    <w:rsid w:val="00FD536A"/>
    <w:rsid w:val="00FD5B56"/>
    <w:rsid w:val="00FD7509"/>
    <w:rsid w:val="00FE2634"/>
    <w:rsid w:val="00FE2A43"/>
    <w:rsid w:val="00FE6B5D"/>
    <w:rsid w:val="00FE7E0F"/>
    <w:rsid w:val="00FF190F"/>
    <w:rsid w:val="00FF32A9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qFormat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E7C17"/>
    <w:pPr>
      <w:ind w:left="720"/>
      <w:contextualSpacing/>
    </w:pPr>
    <w:rPr>
      <w:rFonts w:cs="Times New Roman"/>
      <w:lang w:val="x-none" w:eastAsia="x-none"/>
    </w:rPr>
  </w:style>
  <w:style w:type="paragraph" w:customStyle="1" w:styleId="Default">
    <w:name w:val="Default"/>
    <w:rsid w:val="004E7C1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"/>
    <w:link w:val="ListParagraph1"/>
    <w:uiPriority w:val="34"/>
    <w:rsid w:val="004E7C17"/>
    <w:rPr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F527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163"/>
    <w:pPr>
      <w:spacing w:after="200" w:line="276" w:lineRule="auto"/>
    </w:pPr>
    <w:rPr>
      <w:rFonts w:cs="Calibri"/>
      <w:sz w:val="22"/>
      <w:szCs w:val="22"/>
      <w:lang w:val="ru-RU"/>
    </w:rPr>
  </w:style>
  <w:style w:type="paragraph" w:styleId="Heading1">
    <w:name w:val="heading 1"/>
    <w:basedOn w:val="Normal"/>
    <w:next w:val="Normal"/>
    <w:link w:val="Heading1Char1"/>
    <w:uiPriority w:val="99"/>
    <w:qFormat/>
    <w:locked/>
    <w:rsid w:val="00177355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uiPriority w:val="9"/>
    <w:locked/>
    <w:rsid w:val="00F809B9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NormalWeb">
    <w:name w:val="Normal (Web)"/>
    <w:basedOn w:val="Normal"/>
    <w:uiPriority w:val="99"/>
    <w:semiHidden/>
    <w:rsid w:val="00E04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04ABE"/>
    <w:rPr>
      <w:rFonts w:cs="Times New Roman"/>
      <w:b/>
    </w:rPr>
  </w:style>
  <w:style w:type="paragraph" w:customStyle="1" w:styleId="1">
    <w:name w:val="Знак Знак1"/>
    <w:basedOn w:val="Normal"/>
    <w:uiPriority w:val="99"/>
    <w:rsid w:val="00811421"/>
    <w:pPr>
      <w:tabs>
        <w:tab w:val="left" w:pos="709"/>
      </w:tabs>
      <w:spacing w:after="0" w:line="240" w:lineRule="auto"/>
    </w:pPr>
    <w:rPr>
      <w:rFonts w:ascii="Tahoma" w:hAnsi="Tahoma" w:cs="Tahoma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rsid w:val="001A7C34"/>
    <w:pPr>
      <w:spacing w:after="0" w:line="240" w:lineRule="auto"/>
    </w:pPr>
    <w:rPr>
      <w:rFonts w:ascii="Times New Roman" w:hAnsi="Times New Roman" w:cs="Times New Roman"/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582BF7"/>
    <w:rPr>
      <w:rFonts w:ascii="Times New Roman" w:hAnsi="Times New Roman" w:cs="Times New Roman"/>
      <w:sz w:val="2"/>
      <w:lang w:eastAsia="en-US"/>
    </w:rPr>
  </w:style>
  <w:style w:type="paragraph" w:styleId="BodyTextIndent">
    <w:name w:val="Body Text Indent"/>
    <w:basedOn w:val="Normal"/>
    <w:link w:val="BodyTextIndentChar1"/>
    <w:uiPriority w:val="99"/>
    <w:semiHidden/>
    <w:rsid w:val="00394F2A"/>
    <w:pPr>
      <w:spacing w:after="120" w:line="240" w:lineRule="auto"/>
      <w:ind w:left="283"/>
    </w:pPr>
    <w:rPr>
      <w:rFonts w:ascii="Times Armenian" w:hAnsi="Times Armenian" w:cs="Times New Roman"/>
      <w:sz w:val="24"/>
      <w:szCs w:val="20"/>
      <w:lang w:val="en-US"/>
    </w:rPr>
  </w:style>
  <w:style w:type="character" w:customStyle="1" w:styleId="BodyTextIndentChar">
    <w:name w:val="Body Text Indent Char"/>
    <w:uiPriority w:val="99"/>
    <w:semiHidden/>
    <w:locked/>
    <w:rsid w:val="00345670"/>
    <w:rPr>
      <w:rFonts w:cs="Times New Roman"/>
      <w:lang w:eastAsia="en-US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394F2A"/>
    <w:rPr>
      <w:rFonts w:ascii="Times Armenian" w:hAnsi="Times Armenian"/>
      <w:sz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rsid w:val="009C3B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9C3B77"/>
    <w:rPr>
      <w:rFonts w:ascii="Calibri" w:hAnsi="Calibri" w:cs="Calibri"/>
      <w:lang w:val="ru-RU" w:eastAsia="en-US" w:bidi="ar-SA"/>
    </w:rPr>
  </w:style>
  <w:style w:type="character" w:styleId="CommentReference">
    <w:name w:val="annotation reference"/>
    <w:uiPriority w:val="99"/>
    <w:semiHidden/>
    <w:rsid w:val="00D72942"/>
    <w:rPr>
      <w:rFonts w:cs="Times New Roman"/>
      <w:sz w:val="16"/>
      <w:szCs w:val="16"/>
    </w:rPr>
  </w:style>
  <w:style w:type="character" w:customStyle="1" w:styleId="Heading1Char1">
    <w:name w:val="Heading 1 Char1"/>
    <w:link w:val="Heading1"/>
    <w:uiPriority w:val="99"/>
    <w:locked/>
    <w:rsid w:val="00177355"/>
    <w:rPr>
      <w:rFonts w:ascii="Cambria" w:hAnsi="Cambria" w:cs="Times New Roman"/>
      <w:b/>
      <w:bCs/>
      <w:kern w:val="32"/>
      <w:sz w:val="32"/>
      <w:szCs w:val="32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FD251B"/>
  </w:style>
  <w:style w:type="paragraph" w:customStyle="1" w:styleId="mechtex">
    <w:name w:val="mechtex"/>
    <w:basedOn w:val="Normal"/>
    <w:link w:val="mechtexChar"/>
    <w:qFormat/>
    <w:rsid w:val="00D90E97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D90E97"/>
    <w:rPr>
      <w:rFonts w:ascii="Arial Armenian" w:eastAsia="Times New Roman" w:hAnsi="Arial Armenian"/>
      <w:sz w:val="22"/>
      <w:lang w:eastAsia="ru-RU"/>
    </w:rPr>
  </w:style>
  <w:style w:type="paragraph" w:customStyle="1" w:styleId="ListParagraph1">
    <w:name w:val="List Paragraph1"/>
    <w:aliases w:val="Akapit z listą BS,List Paragraph 1,List_Paragraph,Multilevel para_II,List Paragraph (numbered (a)),OBC Bullet,List Paragraph11,Normal numbered"/>
    <w:basedOn w:val="Normal"/>
    <w:link w:val="ListParagraphChar"/>
    <w:uiPriority w:val="34"/>
    <w:qFormat/>
    <w:rsid w:val="004E7C17"/>
    <w:pPr>
      <w:ind w:left="720"/>
      <w:contextualSpacing/>
    </w:pPr>
    <w:rPr>
      <w:rFonts w:cs="Times New Roman"/>
      <w:lang w:val="x-none" w:eastAsia="x-none"/>
    </w:rPr>
  </w:style>
  <w:style w:type="paragraph" w:customStyle="1" w:styleId="Default">
    <w:name w:val="Default"/>
    <w:rsid w:val="004E7C17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  <w:lang w:val="ru-RU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List Paragraph (numbered (a)) Char,OBC Bullet Char,List Paragraph11 Char,Normal numbered Char"/>
    <w:link w:val="ListParagraph1"/>
    <w:uiPriority w:val="34"/>
    <w:rsid w:val="004E7C17"/>
    <w:rPr>
      <w:sz w:val="22"/>
      <w:szCs w:val="22"/>
      <w:lang w:val="x-none" w:eastAsia="x-none"/>
    </w:rPr>
  </w:style>
  <w:style w:type="paragraph" w:styleId="ListParagraph">
    <w:name w:val="List Paragraph"/>
    <w:basedOn w:val="Normal"/>
    <w:uiPriority w:val="34"/>
    <w:qFormat/>
    <w:rsid w:val="00F5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25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25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2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AB93-21B6-4EFD-B416-BE76D310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PHCR</Company>
  <LinksUpToDate>false</LinksUpToDate>
  <CharactersWithSpaces>6285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creator>Tsaghik Vardanyan</dc:creator>
  <cp:lastModifiedBy>User 2</cp:lastModifiedBy>
  <cp:revision>3</cp:revision>
  <cp:lastPrinted>2017-06-27T13:53:00Z</cp:lastPrinted>
  <dcterms:created xsi:type="dcterms:W3CDTF">2017-06-27T14:16:00Z</dcterms:created>
  <dcterms:modified xsi:type="dcterms:W3CDTF">2017-07-08T08:14:00Z</dcterms:modified>
</cp:coreProperties>
</file>