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9E" w:rsidRPr="001657D5" w:rsidRDefault="001F23F7">
      <w:pPr>
        <w:pStyle w:val="headingtitleStyle"/>
        <w:rPr>
          <w:sz w:val="22"/>
          <w:szCs w:val="22"/>
          <w:lang w:val="hy-AM"/>
        </w:rPr>
      </w:pPr>
      <w:bookmarkStart w:id="0" w:name="_Toc1"/>
      <w:r w:rsidRPr="001657D5">
        <w:rPr>
          <w:sz w:val="22"/>
          <w:szCs w:val="22"/>
          <w:lang w:val="hy-AM"/>
        </w:rPr>
        <w:t>Ամփոփաթերթ</w:t>
      </w:r>
      <w:bookmarkEnd w:id="0"/>
    </w:p>
    <w:p w:rsidR="00E7796F" w:rsidRPr="001657D5" w:rsidRDefault="00E7796F" w:rsidP="00E7796F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bCs/>
          <w:caps/>
          <w:sz w:val="22"/>
          <w:szCs w:val="22"/>
          <w:lang w:val="hy-AM"/>
        </w:rPr>
      </w:pPr>
      <w:r w:rsidRPr="001657D5">
        <w:rPr>
          <w:rFonts w:ascii="GHEA Grapalat" w:hAnsi="GHEA Grapalat" w:cs="GHEA Grapalat"/>
          <w:sz w:val="22"/>
          <w:szCs w:val="22"/>
          <w:shd w:val="clear" w:color="auto" w:fill="FFFFFF"/>
          <w:lang w:val="hy-AM"/>
        </w:rPr>
        <w:t>«</w:t>
      </w:r>
      <w:r w:rsidRPr="001657D5">
        <w:rPr>
          <w:rFonts w:ascii="GHEA Grapalat" w:hAnsi="GHEA Grapalat"/>
          <w:b/>
          <w:color w:val="000000"/>
          <w:sz w:val="22"/>
          <w:szCs w:val="22"/>
          <w:lang w:val="hy-AM"/>
        </w:rPr>
        <w:t>ՀԱՅԱՍՏԱՆԻ ՀԱՆՐԱՊԵՏՈՒԹՅԱՆ ԿԱՌԱՎԱՐՈՒԹՅԱՆ 2018 ԹՎԱԿԱՆԻ ԱՊՐԻԼԻ 12-Ի ԹԻՎ 405-Ն ՈՐՈՇՄԱՆ ՄԵՋ ԼՐԱՑՈՒՄՆԵՐ ԿԱՏԱՐԵԼՈՒ ՄԱՍԻՆ</w:t>
      </w:r>
      <w:r w:rsidRPr="001657D5">
        <w:rPr>
          <w:rFonts w:ascii="GHEA Grapalat" w:hAnsi="GHEA Grapalat" w:cs="GHEA Grapalat"/>
          <w:sz w:val="22"/>
          <w:szCs w:val="22"/>
          <w:shd w:val="clear" w:color="auto" w:fill="FFFFFF"/>
          <w:lang w:val="pt-BR"/>
        </w:rPr>
        <w:t>»</w:t>
      </w:r>
      <w:r w:rsidRPr="001657D5">
        <w:rPr>
          <w:rFonts w:ascii="GHEA Grapalat" w:eastAsia="Times New Roman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1657D5">
        <w:rPr>
          <w:rFonts w:ascii="GHEA Grapalat" w:hAnsi="GHEA Grapalat"/>
          <w:b/>
          <w:color w:val="000000"/>
          <w:sz w:val="22"/>
          <w:szCs w:val="22"/>
          <w:lang w:val="hy-AM"/>
        </w:rPr>
        <w:t>ԿԱՌԱՎԱՐՈՒԹՅԱՆ ՈՐՈՇՄԱՆ ՆԱԽԱԳԾԻ</w:t>
      </w:r>
      <w:r w:rsidRPr="001657D5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ՍՏԱՑՎԱԾ</w:t>
      </w:r>
      <w:r w:rsidRPr="001657D5">
        <w:rPr>
          <w:rFonts w:ascii="GHEA Grapalat" w:hAnsi="GHEA Grapalat"/>
          <w:b/>
          <w:bCs/>
          <w:caps/>
          <w:sz w:val="22"/>
          <w:szCs w:val="22"/>
          <w:lang w:val="hy-AM"/>
        </w:rPr>
        <w:t xml:space="preserve"> </w:t>
      </w:r>
    </w:p>
    <w:p w:rsidR="00E7796F" w:rsidRDefault="00E7796F" w:rsidP="00E7796F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sz w:val="22"/>
          <w:szCs w:val="22"/>
          <w:lang w:val="en-US"/>
        </w:rPr>
      </w:pPr>
      <w:r w:rsidRPr="001657D5">
        <w:rPr>
          <w:rFonts w:ascii="GHEA Grapalat" w:hAnsi="GHEA Grapalat" w:cs="Sylfaen"/>
          <w:b/>
          <w:bCs/>
          <w:caps/>
          <w:sz w:val="22"/>
          <w:szCs w:val="22"/>
          <w:lang w:val="hy-AM"/>
        </w:rPr>
        <w:t>ԴԻՏՈՂՈՒԹՅՈՒՆՆԵՐԻ</w:t>
      </w:r>
      <w:r w:rsidRPr="001657D5">
        <w:rPr>
          <w:rFonts w:ascii="GHEA Grapalat" w:hAnsi="GHEA Grapalat"/>
          <w:b/>
          <w:bCs/>
          <w:caps/>
          <w:sz w:val="22"/>
          <w:szCs w:val="22"/>
          <w:lang w:val="hy-AM"/>
        </w:rPr>
        <w:t xml:space="preserve"> </w:t>
      </w:r>
      <w:r w:rsidRPr="001657D5">
        <w:rPr>
          <w:rFonts w:ascii="GHEA Grapalat" w:hAnsi="GHEA Grapalat" w:cs="Sylfaen"/>
          <w:b/>
          <w:bCs/>
          <w:caps/>
          <w:sz w:val="22"/>
          <w:szCs w:val="22"/>
          <w:lang w:val="hy-AM"/>
        </w:rPr>
        <w:t>ԵՎ</w:t>
      </w:r>
      <w:r w:rsidRPr="001657D5">
        <w:rPr>
          <w:rFonts w:ascii="GHEA Grapalat" w:hAnsi="GHEA Grapalat"/>
          <w:b/>
          <w:bCs/>
          <w:caps/>
          <w:sz w:val="22"/>
          <w:szCs w:val="22"/>
          <w:lang w:val="hy-AM"/>
        </w:rPr>
        <w:t xml:space="preserve"> </w:t>
      </w:r>
      <w:r w:rsidRPr="001657D5">
        <w:rPr>
          <w:rFonts w:ascii="GHEA Grapalat" w:hAnsi="GHEA Grapalat" w:cs="Sylfaen"/>
          <w:b/>
          <w:bCs/>
          <w:caps/>
          <w:sz w:val="22"/>
          <w:szCs w:val="22"/>
          <w:lang w:val="hy-AM"/>
        </w:rPr>
        <w:t>առաջարկությունների</w:t>
      </w:r>
      <w:r w:rsidRPr="001657D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</w:p>
    <w:p w:rsidR="001657D5" w:rsidRPr="001657D5" w:rsidRDefault="001657D5" w:rsidP="00E7796F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b/>
          <w:bCs/>
          <w:caps/>
          <w:sz w:val="22"/>
          <w:szCs w:val="22"/>
          <w:lang w:val="en-US"/>
        </w:rPr>
      </w:pPr>
      <w:bookmarkStart w:id="1" w:name="_GoBack"/>
      <w:bookmarkEnd w:id="1"/>
    </w:p>
    <w:tbl>
      <w:tblPr>
        <w:tblW w:w="148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2193"/>
        <w:gridCol w:w="4844"/>
        <w:gridCol w:w="2994"/>
        <w:gridCol w:w="4394"/>
      </w:tblGrid>
      <w:tr w:rsidR="00B0559E" w:rsidRPr="00E440EB" w:rsidTr="00B64A4A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59E" w:rsidRPr="00E440EB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eastAsia="GHEA Grapalat" w:hAnsi="GHEA Grapalat" w:cs="GHEA Grapalat"/>
                <w:color w:val="000000"/>
                <w:lang w:val="hy-AM"/>
              </w:rPr>
              <w:t>հ/</w:t>
            </w:r>
          </w:p>
          <w:p w:rsidR="00B0559E" w:rsidRPr="00E440EB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eastAsia="GHEA Grapalat" w:hAnsi="GHEA Grapalat" w:cs="GHEA Grapalat"/>
                <w:color w:val="000000"/>
                <w:lang w:val="hy-AM"/>
              </w:rPr>
              <w:t>հ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59E" w:rsidRPr="00E440EB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eastAsia="GHEA Grapalat" w:hAnsi="GHEA Grapalat" w:cs="GHEA Grapalat"/>
                <w:color w:val="000000"/>
                <w:lang w:val="hy-AM"/>
              </w:rPr>
              <w:t>Առարկության, առաջարկության հեղինակը, ստացման ամսաթիվը</w:t>
            </w:r>
          </w:p>
        </w:tc>
        <w:tc>
          <w:tcPr>
            <w:tcW w:w="4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59E" w:rsidRPr="00E440EB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eastAsia="GHEA Grapalat" w:hAnsi="GHEA Grapalat" w:cs="GHEA Grapalat"/>
                <w:color w:val="000000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59E" w:rsidRPr="00E440EB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eastAsia="GHEA Grapalat" w:hAnsi="GHEA Grapalat" w:cs="GHEA Grapalat"/>
                <w:color w:val="000000"/>
                <w:lang w:val="hy-AM"/>
              </w:rPr>
              <w:t>Եզրակացություն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0559E" w:rsidRPr="00E440EB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eastAsia="GHEA Grapalat" w:hAnsi="GHEA Grapalat" w:cs="GHEA Grapalat"/>
                <w:color w:val="000000"/>
                <w:lang w:val="hy-AM"/>
              </w:rPr>
              <w:t>Կատարված փոփոխությունը</w:t>
            </w:r>
          </w:p>
        </w:tc>
      </w:tr>
      <w:tr w:rsidR="00B0559E" w:rsidRPr="00E440EB" w:rsidTr="00B64A4A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559E" w:rsidRPr="00E440EB" w:rsidRDefault="00B0559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559E" w:rsidRPr="00E440EB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4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559E" w:rsidRPr="00E440EB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559E" w:rsidRPr="00E440EB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0559E" w:rsidRPr="00E440EB" w:rsidRDefault="001F23F7">
            <w:pPr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hy-AM"/>
              </w:rPr>
              <w:t>4</w:t>
            </w:r>
          </w:p>
        </w:tc>
      </w:tr>
      <w:tr w:rsidR="00087940" w:rsidRPr="001657D5" w:rsidTr="00B64A4A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87940" w:rsidRPr="00E440EB" w:rsidRDefault="00087940">
            <w:pPr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7940" w:rsidRPr="00E440EB" w:rsidRDefault="00087940" w:rsidP="00F7260B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>Պաշտպանության</w:t>
            </w:r>
          </w:p>
          <w:p w:rsidR="00087940" w:rsidRPr="00E440EB" w:rsidRDefault="00087940" w:rsidP="00F7260B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>նախարարություն</w:t>
            </w:r>
          </w:p>
          <w:p w:rsidR="00087940" w:rsidRPr="00E440EB" w:rsidRDefault="00087940" w:rsidP="00F7260B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 xml:space="preserve">31.05.2019թ. թիվ </w:t>
            </w:r>
            <w:r w:rsidRPr="00E440EB">
              <w:rPr>
                <w:rFonts w:ascii="GHEA Grapalat" w:hAnsi="GHEA Grapalat"/>
                <w:lang w:val="hy-AM"/>
              </w:rPr>
              <w:br/>
              <w:t>ՊՆ/510/693-2019</w:t>
            </w:r>
          </w:p>
          <w:p w:rsidR="00087940" w:rsidRPr="00E440EB" w:rsidRDefault="00087940" w:rsidP="00F7260B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>գրություն</w:t>
            </w:r>
          </w:p>
          <w:p w:rsidR="00087940" w:rsidRPr="00E440EB" w:rsidRDefault="00087940" w:rsidP="00F7260B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7940" w:rsidRPr="00E440EB" w:rsidRDefault="00087940" w:rsidP="00F7260B">
            <w:pPr>
              <w:spacing w:before="60" w:after="60"/>
              <w:ind w:firstLine="218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E440EB">
              <w:rPr>
                <w:rFonts w:ascii="GHEA Grapalat" w:hAnsi="GHEA Grapalat" w:cs="GHEA Grapalat"/>
                <w:bCs/>
                <w:lang w:val="hy-AM"/>
              </w:rPr>
              <w:t>Ն</w:t>
            </w:r>
            <w:r w:rsidRPr="00E440EB">
              <w:rPr>
                <w:rFonts w:ascii="GHEA Grapalat" w:hAnsi="GHEA Grapalat"/>
                <w:lang w:val="hy-AM"/>
              </w:rPr>
              <w:t xml:space="preserve">ախագծի 1-ին կետի 1-ին ենթակետում «առողջապահության նախարարի ներկայացրած թեկնածուն,» բառերը փոխարինել «Առողջապահության նախարարության ներկայացուցիչը,» բառերով: </w:t>
            </w:r>
            <w:r w:rsidRPr="00E440EB">
              <w:rPr>
                <w:rFonts w:ascii="GHEA Grapalat" w:hAnsi="GHEA Grapalat"/>
                <w:lang w:val="hy-AM"/>
              </w:rPr>
              <w:tab/>
            </w:r>
            <w:r w:rsidRPr="00E440EB">
              <w:rPr>
                <w:rFonts w:ascii="GHEA Grapalat" w:hAnsi="GHEA Grapalat"/>
                <w:lang w:val="hy-AM"/>
              </w:rPr>
              <w:br/>
            </w:r>
            <w:r w:rsidRPr="00E440EB">
              <w:rPr>
                <w:rFonts w:ascii="GHEA Grapalat" w:hAnsi="GHEA Grapalat"/>
                <w:lang w:val="hy-AM"/>
              </w:rPr>
              <w:tab/>
              <w:t xml:space="preserve"> </w:t>
            </w: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87940" w:rsidRPr="00E440EB" w:rsidRDefault="00087940">
            <w:pPr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>Չի ընդունվել</w:t>
            </w:r>
          </w:p>
          <w:p w:rsidR="00B64A4A" w:rsidRPr="00E440EB" w:rsidRDefault="00B64A4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64A4A" w:rsidRPr="00E440EB" w:rsidRDefault="00B64A4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64A4A" w:rsidRPr="00E440EB" w:rsidRDefault="00B64A4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64A4A" w:rsidRPr="00E440EB" w:rsidRDefault="00B64A4A">
            <w:pPr>
              <w:jc w:val="center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87940" w:rsidRDefault="00087940" w:rsidP="00B64A4A">
            <w:pPr>
              <w:jc w:val="both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>Թեկնածու հասկացությունը առավել ընդգրկուն է և ըստ անհրաժեշտության առողջապահության նախարարի կողմից կարող է ներկայացվել նաև Առողջապահության նախարարության ներկայացուցիչ չհանդիսացող անձը:</w:t>
            </w:r>
          </w:p>
          <w:p w:rsidR="007B2E3B" w:rsidRPr="00E440EB" w:rsidRDefault="007B2E3B" w:rsidP="00B64A4A">
            <w:pPr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B64A4A" w:rsidRPr="001657D5" w:rsidTr="00960898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4A4A" w:rsidRPr="00E440EB" w:rsidRDefault="00B64A4A">
            <w:pPr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>2,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64A4A" w:rsidRPr="00E440EB" w:rsidRDefault="00B64A4A" w:rsidP="00F7260B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4A4A" w:rsidRPr="00E440EB" w:rsidRDefault="00B64A4A" w:rsidP="00B64A4A">
            <w:pPr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 xml:space="preserve"> Նախագծի 1-ին կետի 2-րդ ենթակետում նախատեսվում է Կենտրոնական բժշկական հանձնաժողովի համար սահմանել առանձին գործառույթ` եզրակացություն կայացնելու համար անհրաժեշտության դեպքում Առողջապահության նախարարության խորհրդատուներին պարզաբանումներ ստանալու նպատակով դիմելը:     Քանի որ խոսքը փաստացի գնում է կարգի 20-րդ </w:t>
            </w:r>
            <w:r w:rsidRPr="00E440EB">
              <w:rPr>
                <w:rFonts w:ascii="GHEA Grapalat" w:hAnsi="GHEA Grapalat"/>
                <w:lang w:val="hy-AM"/>
              </w:rPr>
              <w:lastRenderedPageBreak/>
              <w:t>կետի 4-րդ ենթակետում նշված գործառույթի շրջանակներում իրականացվող գործողությունների մասին, առաջարկում ենք նոր գործառույթ սահմանելու փոխարեն կարգի 20-րդ կետի 4-րդ ենթակետում «կայացնելը» բառից հետո լրացնել «` անհրաժեշտության դեպքում եզրակացության կայացման համար պարզաբանումներ ստանալու նպատակով դիմելով Առողջապահության նախարարության խորհրդատուներին» բառերը:</w:t>
            </w: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4A4A" w:rsidRPr="00E440EB" w:rsidRDefault="00B64A4A" w:rsidP="00F7260B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440EB">
              <w:rPr>
                <w:rFonts w:ascii="GHEA Grapalat" w:eastAsia="Times New Roman" w:hAnsi="GHEA Grapalat"/>
                <w:lang w:val="hy-AM"/>
              </w:rPr>
              <w:lastRenderedPageBreak/>
              <w:t>Ընդունվել է ի գիտություն</w:t>
            </w:r>
          </w:p>
          <w:p w:rsidR="00B64A4A" w:rsidRPr="00E440EB" w:rsidRDefault="00B64A4A" w:rsidP="00F7260B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B64A4A" w:rsidRPr="00E440EB" w:rsidRDefault="00B64A4A" w:rsidP="00F7260B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B64A4A" w:rsidRPr="00E440EB" w:rsidRDefault="00B64A4A" w:rsidP="00F7260B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B64A4A" w:rsidRPr="00E440EB" w:rsidRDefault="00B64A4A" w:rsidP="00F7260B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B64A4A" w:rsidRPr="00E440EB" w:rsidRDefault="00B64A4A" w:rsidP="00F7260B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B64A4A" w:rsidRPr="00E440EB" w:rsidRDefault="00B64A4A" w:rsidP="00F7260B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B64A4A" w:rsidRPr="00E440EB" w:rsidRDefault="00B64A4A" w:rsidP="00F7260B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B64A4A" w:rsidRPr="00E440EB" w:rsidRDefault="00B64A4A" w:rsidP="00F7260B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B64A4A" w:rsidRPr="00E440EB" w:rsidRDefault="00B64A4A" w:rsidP="00F7260B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B64A4A" w:rsidRPr="00E440EB" w:rsidRDefault="00B64A4A" w:rsidP="00F7260B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B64A4A" w:rsidRPr="00E440EB" w:rsidRDefault="00B64A4A" w:rsidP="00F7260B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B64A4A" w:rsidRPr="00E440EB" w:rsidRDefault="00B64A4A" w:rsidP="00F7260B">
            <w:pPr>
              <w:jc w:val="center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64A4A" w:rsidRPr="00E440EB" w:rsidRDefault="00B64A4A" w:rsidP="00F7260B">
            <w:pPr>
              <w:jc w:val="both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eastAsia="Times New Roman" w:hAnsi="GHEA Grapalat"/>
                <w:lang w:val="hy-AM"/>
              </w:rPr>
              <w:lastRenderedPageBreak/>
              <w:t xml:space="preserve">Ֆինանսների նախարարության առաջարկի հիման վրա նախագիծը խմբագրվել է և </w:t>
            </w:r>
            <w:r w:rsidRPr="00E440EB">
              <w:rPr>
                <w:rFonts w:ascii="GHEA Grapalat" w:hAnsi="GHEA Grapalat"/>
                <w:lang w:val="hy-AM"/>
              </w:rPr>
              <w:t>20-րդ կետի 4-րդ ենթակետում</w:t>
            </w:r>
            <w:r w:rsidRPr="00E440EB">
              <w:rPr>
                <w:rFonts w:ascii="GHEA Grapalat" w:eastAsia="Times New Roman" w:hAnsi="GHEA Grapalat"/>
                <w:lang w:val="hy-AM"/>
              </w:rPr>
              <w:t xml:space="preserve"> «</w:t>
            </w:r>
            <w:r w:rsidRPr="00E440EB">
              <w:rPr>
                <w:rFonts w:ascii="GHEA Grapalat" w:hAnsi="GHEA Grapalat"/>
                <w:lang w:val="hy-AM"/>
              </w:rPr>
              <w:t>պարզաբանումներ ստանալու նպատակով» բառերի փոխարեն կիրառվել է «մասնագիտական կարծիք ստանալու նպատակով» եզրույթը:</w:t>
            </w:r>
          </w:p>
          <w:p w:rsidR="00B64A4A" w:rsidRPr="00E440EB" w:rsidRDefault="00B64A4A" w:rsidP="00F7260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64A4A" w:rsidRPr="00E440EB" w:rsidRDefault="00B64A4A" w:rsidP="00F7260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64A4A" w:rsidRPr="00E440EB" w:rsidRDefault="00B64A4A" w:rsidP="00F7260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64A4A" w:rsidRPr="00E440EB" w:rsidRDefault="00B64A4A" w:rsidP="00F7260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64A4A" w:rsidRPr="00E440EB" w:rsidRDefault="00B64A4A" w:rsidP="00F7260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64A4A" w:rsidRPr="00E440EB" w:rsidRDefault="00B64A4A" w:rsidP="00F7260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64A4A" w:rsidRPr="00E440EB" w:rsidRDefault="00B64A4A" w:rsidP="00F7260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64A4A" w:rsidRPr="00E440EB" w:rsidRDefault="00B64A4A" w:rsidP="00F7260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B64A4A" w:rsidRPr="00E440EB" w:rsidRDefault="00B64A4A" w:rsidP="00F7260B">
            <w:pPr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087940" w:rsidRPr="001657D5" w:rsidTr="00B64A4A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87940" w:rsidRPr="00E440EB" w:rsidRDefault="00EE6D51">
            <w:pPr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lastRenderedPageBreak/>
              <w:t>3.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6D51" w:rsidRPr="00E440EB" w:rsidRDefault="00EE6D51" w:rsidP="00EE6D51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 xml:space="preserve">Ֆինանսների նախարարություն    </w:t>
            </w:r>
          </w:p>
          <w:p w:rsidR="00087940" w:rsidRPr="00E440EB" w:rsidRDefault="00EE6D51" w:rsidP="00EE6D51">
            <w:pPr>
              <w:jc w:val="center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>27.05.2019թ.  թիվ             01/8-3/8603-2019 գրություն</w:t>
            </w:r>
          </w:p>
        </w:tc>
        <w:tc>
          <w:tcPr>
            <w:tcW w:w="4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87940" w:rsidRPr="00E440EB" w:rsidRDefault="00EE6D51" w:rsidP="00B64A4A">
            <w:pPr>
              <w:spacing w:before="60" w:after="60"/>
              <w:ind w:firstLine="218"/>
              <w:jc w:val="both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>Նախագծի 1-ին կետի 2-րդ ենթակետում «պարզաբանումներ ստանալու նպատակով» բառերը փոխարինել «մասնագիտական կարծիք ստանալու նպատակով» բառերով:</w:t>
            </w:r>
          </w:p>
          <w:p w:rsidR="00B64A4A" w:rsidRPr="00E440EB" w:rsidRDefault="00B64A4A" w:rsidP="00B64A4A">
            <w:pPr>
              <w:spacing w:before="60" w:after="60"/>
              <w:ind w:firstLine="218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87940" w:rsidRPr="00E440EB" w:rsidRDefault="00EE6D51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440EB">
              <w:rPr>
                <w:rFonts w:ascii="GHEA Grapalat" w:eastAsia="Times New Roman" w:hAnsi="GHEA Grapalat"/>
                <w:lang w:val="hy-AM"/>
              </w:rPr>
              <w:t>Ընդունվել է</w:t>
            </w:r>
          </w:p>
          <w:p w:rsidR="00B64A4A" w:rsidRPr="00E440EB" w:rsidRDefault="00B64A4A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B64A4A" w:rsidRPr="00E440EB" w:rsidRDefault="00B64A4A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B64A4A" w:rsidRPr="00E440EB" w:rsidRDefault="00B64A4A">
            <w:pPr>
              <w:jc w:val="center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87940" w:rsidRDefault="00EE6D51" w:rsidP="00B64A4A">
            <w:pPr>
              <w:spacing w:before="60" w:after="60"/>
              <w:ind w:firstLine="218"/>
              <w:jc w:val="both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eastAsia="Times New Roman" w:hAnsi="GHEA Grapalat"/>
                <w:lang w:val="hy-AM"/>
              </w:rPr>
              <w:t>Նախագիծը խմբագրվել է:</w:t>
            </w:r>
            <w:r w:rsidR="00B64A4A" w:rsidRPr="00E440EB">
              <w:rPr>
                <w:rFonts w:ascii="GHEA Grapalat" w:hAnsi="GHEA Grapalat"/>
                <w:lang w:val="hy-AM"/>
              </w:rPr>
              <w:t xml:space="preserve"> Նախագծի 1-ին կետի 2-րդ ենթակետում «պարզաբանումներ ստանալու նպատակով» բառերը փոխարինվել են «մասնագիտական կարծիք ստանալու նպատակով» բառերով:</w:t>
            </w:r>
          </w:p>
          <w:p w:rsidR="007B2E3B" w:rsidRPr="00E440EB" w:rsidRDefault="007B2E3B" w:rsidP="00B64A4A">
            <w:pPr>
              <w:spacing w:before="60" w:after="60"/>
              <w:ind w:firstLine="218"/>
              <w:jc w:val="both"/>
              <w:rPr>
                <w:rFonts w:ascii="GHEA Grapalat" w:eastAsia="GHEA Grapalat" w:hAnsi="GHEA Grapalat" w:cs="GHEA Grapalat"/>
                <w:color w:val="000000"/>
                <w:sz w:val="22"/>
                <w:szCs w:val="22"/>
                <w:lang w:val="hy-AM"/>
              </w:rPr>
            </w:pPr>
          </w:p>
        </w:tc>
      </w:tr>
      <w:tr w:rsidR="001D1476" w:rsidRPr="00E440EB" w:rsidTr="00B64A4A">
        <w:tc>
          <w:tcPr>
            <w:tcW w:w="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D1476" w:rsidRPr="00E440EB" w:rsidRDefault="001D1476">
            <w:pPr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1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D1476" w:rsidRPr="00E440EB" w:rsidRDefault="001D1476" w:rsidP="001D147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>Արդարադատության նախարարության</w:t>
            </w:r>
          </w:p>
          <w:p w:rsidR="001D1476" w:rsidRPr="00E440EB" w:rsidRDefault="001D1476" w:rsidP="001D1476">
            <w:pPr>
              <w:tabs>
                <w:tab w:val="left" w:pos="1020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>27.06.2019թ. թիվ 01/27.1/14196-2019 գրություն</w:t>
            </w:r>
          </w:p>
        </w:tc>
        <w:tc>
          <w:tcPr>
            <w:tcW w:w="4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D1476" w:rsidRPr="00E440EB" w:rsidRDefault="001D1476" w:rsidP="00A60EB5">
            <w:pPr>
              <w:spacing w:before="60" w:after="60"/>
              <w:ind w:firstLine="32"/>
              <w:jc w:val="both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 xml:space="preserve">«Հայաստանի Հանրապետության   </w:t>
            </w:r>
          </w:p>
          <w:p w:rsidR="001D1476" w:rsidRPr="00E440EB" w:rsidRDefault="001D1476" w:rsidP="00B64A4A">
            <w:pPr>
              <w:spacing w:before="60" w:after="60"/>
              <w:jc w:val="both"/>
              <w:rPr>
                <w:rFonts w:ascii="GHEA Grapalat" w:hAnsi="GHEA Grapalat"/>
                <w:lang w:val="hy-AM"/>
              </w:rPr>
            </w:pPr>
            <w:r w:rsidRPr="00E440EB">
              <w:rPr>
                <w:rFonts w:ascii="GHEA Grapalat" w:hAnsi="GHEA Grapalat"/>
                <w:lang w:val="hy-AM"/>
              </w:rPr>
              <w:t>կառավարության 2018 թվականի ապրիլի 12-ի թիվ 405-Ն որոշման մեջ լրացումներ կատարելու մասին» Հայաստանի Հանրապետության կառավարության որոշման նախագիծը համապատասխանում է ՀՀ օրենսդրության պահանջներին:</w:t>
            </w: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D1476" w:rsidRPr="00E440EB" w:rsidRDefault="00FA6D0C" w:rsidP="00BA4632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440EB">
              <w:rPr>
                <w:rFonts w:ascii="GHEA Grapalat" w:eastAsia="Times New Roman" w:hAnsi="GHEA Grapalat"/>
                <w:lang w:val="hy-AM"/>
              </w:rPr>
              <w:t xml:space="preserve"> Ընդունվել է ի գիտություն</w:t>
            </w:r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D1476" w:rsidRPr="00E440EB" w:rsidRDefault="001D1476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</w:tr>
    </w:tbl>
    <w:p w:rsidR="001F23F7" w:rsidRPr="00E440EB" w:rsidRDefault="001F23F7">
      <w:pPr>
        <w:rPr>
          <w:rFonts w:ascii="GHEA Grapalat" w:hAnsi="GHEA Grapalat"/>
          <w:lang w:val="hy-AM"/>
        </w:rPr>
      </w:pPr>
    </w:p>
    <w:sectPr w:rsidR="001F23F7" w:rsidRPr="00E440EB">
      <w:pgSz w:w="16787" w:h="1187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4B7" w:rsidRDefault="00DB34B7" w:rsidP="00B64A4A">
      <w:pPr>
        <w:spacing w:after="0" w:line="240" w:lineRule="auto"/>
      </w:pPr>
      <w:r>
        <w:separator/>
      </w:r>
    </w:p>
  </w:endnote>
  <w:endnote w:type="continuationSeparator" w:id="0">
    <w:p w:rsidR="00DB34B7" w:rsidRDefault="00DB34B7" w:rsidP="00B6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4B7" w:rsidRDefault="00DB34B7" w:rsidP="00B64A4A">
      <w:pPr>
        <w:spacing w:after="0" w:line="240" w:lineRule="auto"/>
      </w:pPr>
      <w:r>
        <w:separator/>
      </w:r>
    </w:p>
  </w:footnote>
  <w:footnote w:type="continuationSeparator" w:id="0">
    <w:p w:rsidR="00DB34B7" w:rsidRDefault="00DB34B7" w:rsidP="00B64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9E"/>
    <w:rsid w:val="00087940"/>
    <w:rsid w:val="001657D5"/>
    <w:rsid w:val="001D1476"/>
    <w:rsid w:val="001F23F7"/>
    <w:rsid w:val="00234796"/>
    <w:rsid w:val="007B2E3B"/>
    <w:rsid w:val="00A60EB5"/>
    <w:rsid w:val="00B0559E"/>
    <w:rsid w:val="00B64A4A"/>
    <w:rsid w:val="00B82B94"/>
    <w:rsid w:val="00BA4632"/>
    <w:rsid w:val="00D51014"/>
    <w:rsid w:val="00DB34B7"/>
    <w:rsid w:val="00DC392C"/>
    <w:rsid w:val="00E440EB"/>
    <w:rsid w:val="00E7796F"/>
    <w:rsid w:val="00EE6D51"/>
    <w:rsid w:val="00F17D62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64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A4A"/>
  </w:style>
  <w:style w:type="paragraph" w:styleId="Footer">
    <w:name w:val="footer"/>
    <w:basedOn w:val="Normal"/>
    <w:link w:val="FooterChar"/>
    <w:uiPriority w:val="99"/>
    <w:unhideWhenUsed/>
    <w:rsid w:val="00B64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titleStyle">
    <w:name w:val="heading titleStyle"/>
    <w:basedOn w:val="Normal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64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A4A"/>
  </w:style>
  <w:style w:type="paragraph" w:styleId="Footer">
    <w:name w:val="footer"/>
    <w:basedOn w:val="Normal"/>
    <w:link w:val="FooterChar"/>
    <w:uiPriority w:val="99"/>
    <w:unhideWhenUsed/>
    <w:rsid w:val="00B64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https://mul2.gov.am/tasks/92076/oneclick/ampopatert-405 (1).docx?token=bf7b7defc2b7829b699899c1c81a4634</cp:keywords>
</cp:coreProperties>
</file>