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24" w:rsidRPr="007E44C7" w:rsidRDefault="00B36924" w:rsidP="00B36924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</w:rPr>
      </w:pPr>
      <w:r w:rsidRPr="007E44C7">
        <w:rPr>
          <w:rFonts w:ascii="GHEA Grapalat" w:hAnsi="GHEA Grapalat" w:cs="Sylfaen"/>
          <w:sz w:val="22"/>
          <w:szCs w:val="22"/>
          <w:u w:val="single"/>
        </w:rPr>
        <w:t>Նախագիծ</w:t>
      </w:r>
      <w:r w:rsidRPr="007E44C7">
        <w:rPr>
          <w:rFonts w:ascii="GHEA Grapalat" w:hAnsi="GHEA Grapalat" w:cs="Sylfaen"/>
          <w:sz w:val="22"/>
          <w:szCs w:val="22"/>
          <w:u w:val="single"/>
        </w:rPr>
        <w:tab/>
      </w:r>
    </w:p>
    <w:p w:rsidR="00B36924" w:rsidRPr="007E44C7" w:rsidRDefault="00B36924" w:rsidP="00B36924">
      <w:pPr>
        <w:spacing w:line="360" w:lineRule="auto"/>
        <w:jc w:val="right"/>
        <w:rPr>
          <w:rFonts w:ascii="GHEA Grapalat" w:hAnsi="GHEA Grapalat"/>
          <w:sz w:val="22"/>
          <w:szCs w:val="22"/>
        </w:rPr>
      </w:pPr>
      <w:r w:rsidRPr="007E44C7">
        <w:rPr>
          <w:rFonts w:ascii="GHEA Grapalat" w:hAnsi="GHEA Grapalat"/>
          <w:sz w:val="22"/>
          <w:szCs w:val="22"/>
        </w:rPr>
        <w:t>արձանագրային</w:t>
      </w:r>
    </w:p>
    <w:p w:rsidR="00B36924" w:rsidRPr="007E44C7" w:rsidRDefault="00B36924" w:rsidP="00B36924">
      <w:pPr>
        <w:jc w:val="right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jc w:val="right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jc w:val="right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jc w:val="right"/>
        <w:rPr>
          <w:rFonts w:ascii="GHEA Grapalat" w:hAnsi="GHEA Grapalat"/>
          <w:sz w:val="22"/>
          <w:szCs w:val="22"/>
        </w:rPr>
      </w:pPr>
    </w:p>
    <w:p w:rsidR="00932B68" w:rsidRDefault="00B36924" w:rsidP="00B36924">
      <w:pPr>
        <w:jc w:val="center"/>
        <w:rPr>
          <w:rFonts w:ascii="GHEA Grapalat" w:hAnsi="GHEA Grapalat" w:cs="Times Armenian"/>
          <w:b/>
          <w:sz w:val="22"/>
          <w:szCs w:val="22"/>
        </w:rPr>
      </w:pPr>
      <w:r w:rsidRPr="007E44C7">
        <w:rPr>
          <w:rFonts w:ascii="GHEA Grapalat" w:hAnsi="GHEA Grapalat" w:cs="Sylfaen"/>
          <w:b/>
          <w:sz w:val="22"/>
          <w:szCs w:val="22"/>
        </w:rPr>
        <w:t>&lt;&lt;</w:t>
      </w:r>
      <w:r w:rsidR="00932B68" w:rsidRPr="00932B68">
        <w:rPr>
          <w:rFonts w:ascii="GHEA Grapalat" w:hAnsi="GHEA Grapalat" w:cs="Sylfaen"/>
          <w:b/>
          <w:sz w:val="22"/>
          <w:szCs w:val="22"/>
        </w:rPr>
        <w:t xml:space="preserve"> </w:t>
      </w:r>
      <w:r w:rsidR="00932B68">
        <w:rPr>
          <w:rFonts w:ascii="GHEA Grapalat" w:hAnsi="GHEA Grapalat" w:cs="Sylfaen"/>
          <w:b/>
          <w:sz w:val="22"/>
          <w:szCs w:val="22"/>
        </w:rPr>
        <w:t xml:space="preserve">ԲՌՆԱԴԱՏՎԱԾՆԵՐԻ </w:t>
      </w:r>
      <w:r w:rsidRPr="007E44C7">
        <w:rPr>
          <w:rFonts w:ascii="GHEA Grapalat" w:hAnsi="GHEA Grapalat" w:cs="Sylfaen"/>
          <w:b/>
          <w:sz w:val="22"/>
          <w:szCs w:val="22"/>
        </w:rPr>
        <w:t xml:space="preserve">ՄԱՍԻՆ&gt;&gt; ՀԱՅԱՍՏԱՆԻ ՀԱՆՐԱՊԵՏՈՒԹՅԱՆ ՕՐԵՆՔՈՒՄ ՓՈՓՈԽՈՒԹՅՈՒՆ ԿԱՏԱՐԵԼՈՒ </w:t>
      </w:r>
      <w:r w:rsidRPr="007E44C7">
        <w:rPr>
          <w:rFonts w:ascii="GHEA Grapalat" w:hAnsi="GHEA Grapalat"/>
          <w:b/>
          <w:sz w:val="22"/>
          <w:szCs w:val="22"/>
        </w:rPr>
        <w:t xml:space="preserve">ՄԱՍԻՆ&gt;&gt; </w:t>
      </w:r>
      <w:r w:rsidRPr="007E44C7">
        <w:rPr>
          <w:rFonts w:ascii="GHEA Grapalat" w:hAnsi="GHEA Grapalat" w:cs="Sylfaen"/>
          <w:b/>
          <w:sz w:val="22"/>
          <w:szCs w:val="22"/>
        </w:rPr>
        <w:t>ՀԱՅԱՍՏԱՆԻ</w:t>
      </w:r>
      <w:r w:rsidRPr="007E44C7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7E44C7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7E44C7">
        <w:rPr>
          <w:rFonts w:ascii="GHEA Grapalat" w:hAnsi="GHEA Grapalat" w:cs="Times Armenian"/>
          <w:b/>
          <w:sz w:val="22"/>
          <w:szCs w:val="22"/>
        </w:rPr>
        <w:t xml:space="preserve"> </w:t>
      </w:r>
    </w:p>
    <w:p w:rsidR="00B36924" w:rsidRPr="007E44C7" w:rsidRDefault="00B36924" w:rsidP="00B3692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E44C7">
        <w:rPr>
          <w:rFonts w:ascii="GHEA Grapalat" w:hAnsi="GHEA Grapalat" w:cs="Sylfaen"/>
          <w:b/>
          <w:sz w:val="22"/>
          <w:szCs w:val="22"/>
        </w:rPr>
        <w:t>ՕՐԵՆՔԻ ՆԱԽԱԳԾԻ ՄԱՍԻՆ</w:t>
      </w:r>
    </w:p>
    <w:p w:rsidR="00B36924" w:rsidRPr="007E44C7" w:rsidRDefault="00B36924" w:rsidP="00B36924">
      <w:pPr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7E44C7">
        <w:rPr>
          <w:rFonts w:ascii="GHEA Grapalat" w:hAnsi="GHEA Grapalat"/>
          <w:b/>
          <w:sz w:val="22"/>
          <w:szCs w:val="22"/>
          <w:lang w:val="de-DE"/>
        </w:rPr>
        <w:t>--------------------------</w:t>
      </w:r>
      <w:r w:rsidR="00932B68">
        <w:rPr>
          <w:rFonts w:ascii="GHEA Grapalat" w:hAnsi="GHEA Grapalat"/>
          <w:b/>
          <w:sz w:val="22"/>
          <w:szCs w:val="22"/>
          <w:lang w:val="de-DE"/>
        </w:rPr>
        <w:t>--------------</w:t>
      </w:r>
      <w:r w:rsidRPr="007E44C7">
        <w:rPr>
          <w:rFonts w:ascii="GHEA Grapalat" w:hAnsi="GHEA Grapalat"/>
          <w:b/>
          <w:sz w:val="22"/>
          <w:szCs w:val="22"/>
          <w:lang w:val="de-DE"/>
        </w:rPr>
        <w:t>----------------------------------------------</w:t>
      </w:r>
      <w:r w:rsidR="00932B68">
        <w:rPr>
          <w:rFonts w:ascii="GHEA Grapalat" w:hAnsi="GHEA Grapalat"/>
          <w:b/>
          <w:sz w:val="22"/>
          <w:szCs w:val="22"/>
          <w:lang w:val="de-DE"/>
        </w:rPr>
        <w:t>-------</w:t>
      </w:r>
      <w:r w:rsidRPr="007E44C7">
        <w:rPr>
          <w:rFonts w:ascii="GHEA Grapalat" w:hAnsi="GHEA Grapalat"/>
          <w:b/>
          <w:sz w:val="22"/>
          <w:szCs w:val="22"/>
          <w:lang w:val="de-DE"/>
        </w:rPr>
        <w:t>------------------------------</w:t>
      </w:r>
    </w:p>
    <w:p w:rsidR="00B36924" w:rsidRPr="007E44C7" w:rsidRDefault="00B36924" w:rsidP="00B36924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B36924" w:rsidRPr="007E44C7" w:rsidRDefault="00B36924" w:rsidP="00B36924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B36924" w:rsidRPr="007E44C7" w:rsidRDefault="00B36924" w:rsidP="00B36924">
      <w:pPr>
        <w:jc w:val="center"/>
        <w:rPr>
          <w:rFonts w:ascii="GHEA Grapalat" w:hAnsi="GHEA Grapalat"/>
          <w:sz w:val="22"/>
          <w:szCs w:val="22"/>
          <w:lang w:val="de-DE"/>
        </w:rPr>
      </w:pPr>
    </w:p>
    <w:p w:rsidR="00B36924" w:rsidRPr="007E44C7" w:rsidRDefault="00B36924" w:rsidP="00B36924">
      <w:pPr>
        <w:spacing w:line="480" w:lineRule="auto"/>
        <w:jc w:val="both"/>
        <w:rPr>
          <w:rFonts w:ascii="GHEA Grapalat" w:hAnsi="GHEA Grapalat"/>
          <w:sz w:val="22"/>
          <w:szCs w:val="22"/>
          <w:lang w:val="es-ES_tradnl"/>
        </w:rPr>
      </w:pPr>
      <w:r w:rsidRPr="007E44C7">
        <w:rPr>
          <w:rFonts w:ascii="GHEA Grapalat" w:hAnsi="GHEA Grapalat"/>
          <w:sz w:val="22"/>
          <w:szCs w:val="22"/>
          <w:lang w:val="de-DE"/>
        </w:rPr>
        <w:tab/>
        <w:t xml:space="preserve">Հավանություն տալ </w:t>
      </w:r>
      <w:r w:rsidR="00932B68" w:rsidRPr="00754C54">
        <w:rPr>
          <w:rFonts w:ascii="GHEA Grapalat" w:hAnsi="GHEA Grapalat"/>
          <w:sz w:val="22"/>
          <w:szCs w:val="22"/>
        </w:rPr>
        <w:t xml:space="preserve">&lt;&lt;Բռնադատվածների </w:t>
      </w:r>
      <w:r w:rsidRPr="007E44C7">
        <w:rPr>
          <w:rFonts w:ascii="GHEA Grapalat" w:hAnsi="GHEA Grapalat" w:cs="Sylfaen"/>
          <w:sz w:val="22"/>
          <w:szCs w:val="22"/>
        </w:rPr>
        <w:t>մասին&gt;&gt; Հայաստանի Հանրապետության օրենքում փոփոխություն կատարելու</w:t>
      </w:r>
      <w:r w:rsidRPr="007E44C7">
        <w:rPr>
          <w:rFonts w:ascii="GHEA Grapalat" w:hAnsi="GHEA Grapalat"/>
          <w:sz w:val="22"/>
          <w:szCs w:val="22"/>
          <w:lang w:val="af-ZA"/>
        </w:rPr>
        <w:t xml:space="preserve"> մասին&gt;&gt; </w:t>
      </w:r>
      <w:r w:rsidRPr="007E44C7">
        <w:rPr>
          <w:rFonts w:ascii="GHEA Grapalat" w:hAnsi="GHEA Grapalat" w:cs="Sylfaen"/>
          <w:sz w:val="22"/>
          <w:szCs w:val="22"/>
        </w:rPr>
        <w:t>Հայաստանի</w:t>
      </w:r>
      <w:r w:rsidRPr="007E44C7">
        <w:rPr>
          <w:rFonts w:ascii="GHEA Grapalat" w:hAnsi="GHEA Grapalat" w:cs="Times Armenian"/>
          <w:sz w:val="22"/>
          <w:szCs w:val="22"/>
        </w:rPr>
        <w:t xml:space="preserve"> </w:t>
      </w:r>
      <w:r w:rsidRPr="007E44C7">
        <w:rPr>
          <w:rFonts w:ascii="GHEA Grapalat" w:hAnsi="GHEA Grapalat" w:cs="Sylfaen"/>
          <w:sz w:val="22"/>
          <w:szCs w:val="22"/>
        </w:rPr>
        <w:t>Հանրապետության</w:t>
      </w:r>
      <w:r w:rsidRPr="007E44C7">
        <w:rPr>
          <w:rFonts w:ascii="GHEA Grapalat" w:hAnsi="GHEA Grapalat" w:cs="Times Armenian"/>
          <w:sz w:val="22"/>
          <w:szCs w:val="22"/>
        </w:rPr>
        <w:t xml:space="preserve"> </w:t>
      </w:r>
      <w:r w:rsidRPr="007E44C7">
        <w:rPr>
          <w:rFonts w:ascii="GHEA Grapalat" w:hAnsi="GHEA Grapalat" w:cs="Sylfaen"/>
          <w:sz w:val="22"/>
          <w:szCs w:val="22"/>
        </w:rPr>
        <w:t>օրենքի</w:t>
      </w:r>
      <w:r w:rsidRPr="007E44C7">
        <w:rPr>
          <w:rFonts w:ascii="GHEA Grapalat" w:hAnsi="GHEA Grapalat" w:cs="Times Armenian"/>
          <w:sz w:val="22"/>
          <w:szCs w:val="22"/>
        </w:rPr>
        <w:t xml:space="preserve"> </w:t>
      </w:r>
      <w:r w:rsidRPr="007E44C7">
        <w:rPr>
          <w:rFonts w:ascii="GHEA Grapalat" w:hAnsi="GHEA Grapalat" w:cs="Sylfaen"/>
          <w:sz w:val="22"/>
          <w:szCs w:val="22"/>
        </w:rPr>
        <w:t xml:space="preserve">նախագծին </w:t>
      </w:r>
      <w:r w:rsidRPr="007E44C7">
        <w:rPr>
          <w:rFonts w:ascii="GHEA Grapalat" w:hAnsi="GHEA Grapalat" w:cs="Sylfaen"/>
          <w:sz w:val="22"/>
          <w:szCs w:val="22"/>
          <w:lang w:val="es-ES_tradnl"/>
        </w:rPr>
        <w:t xml:space="preserve">և այն սահմանված կարգով ներկայացնել </w:t>
      </w:r>
      <w:r w:rsidRPr="007E44C7">
        <w:rPr>
          <w:rFonts w:ascii="GHEA Grapalat" w:hAnsi="GHEA Grapalat" w:cs="Sylfaen"/>
          <w:sz w:val="22"/>
          <w:szCs w:val="22"/>
        </w:rPr>
        <w:t>Հայաստանի</w:t>
      </w:r>
      <w:r w:rsidRPr="007E44C7">
        <w:rPr>
          <w:rFonts w:ascii="GHEA Grapalat" w:hAnsi="GHEA Grapalat" w:cs="Times Armenian"/>
          <w:sz w:val="22"/>
          <w:szCs w:val="22"/>
        </w:rPr>
        <w:t xml:space="preserve"> </w:t>
      </w:r>
      <w:r w:rsidRPr="007E44C7">
        <w:rPr>
          <w:rFonts w:ascii="GHEA Grapalat" w:hAnsi="GHEA Grapalat" w:cs="Sylfaen"/>
          <w:sz w:val="22"/>
          <w:szCs w:val="22"/>
        </w:rPr>
        <w:t>Հանրապետության</w:t>
      </w:r>
      <w:r w:rsidRPr="007E44C7">
        <w:rPr>
          <w:rFonts w:ascii="GHEA Grapalat" w:hAnsi="GHEA Grapalat" w:cs="Sylfaen"/>
          <w:sz w:val="22"/>
          <w:szCs w:val="22"/>
          <w:lang w:val="es-ES_tradnl"/>
        </w:rPr>
        <w:t xml:space="preserve"> Ազգային Ժողով</w:t>
      </w:r>
      <w:r w:rsidRPr="007E44C7">
        <w:rPr>
          <w:rFonts w:ascii="GHEA Grapalat" w:hAnsi="GHEA Grapalat"/>
          <w:sz w:val="22"/>
          <w:szCs w:val="22"/>
          <w:lang w:val="es-ES_tradnl"/>
        </w:rPr>
        <w:t>:</w:t>
      </w:r>
    </w:p>
    <w:p w:rsidR="00B36924" w:rsidRPr="007E44C7" w:rsidRDefault="00B36924" w:rsidP="00B36924">
      <w:pPr>
        <w:spacing w:line="480" w:lineRule="auto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B36924" w:rsidRPr="007E44C7" w:rsidRDefault="00B36924" w:rsidP="00B36924">
      <w:pPr>
        <w:spacing w:line="480" w:lineRule="auto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B36924" w:rsidRPr="007E44C7" w:rsidRDefault="00B36924" w:rsidP="00B36924">
      <w:pPr>
        <w:spacing w:line="480" w:lineRule="auto"/>
        <w:jc w:val="both"/>
        <w:rPr>
          <w:rFonts w:ascii="GHEA Grapalat" w:hAnsi="GHEA Grapalat"/>
          <w:sz w:val="22"/>
          <w:szCs w:val="22"/>
          <w:lang w:val="es-ES_tradnl"/>
        </w:rPr>
      </w:pPr>
    </w:p>
    <w:p w:rsidR="00B36924" w:rsidRPr="007E44C7" w:rsidRDefault="00B36924" w:rsidP="00B36924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7E44C7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 w:cs="Sylfaen"/>
          <w:sz w:val="22"/>
          <w:szCs w:val="22"/>
        </w:rPr>
        <w:t>Արթուր Գրիգորյան</w:t>
      </w:r>
    </w:p>
    <w:p w:rsidR="00B36924" w:rsidRPr="007E44C7" w:rsidRDefault="00B36924" w:rsidP="00B36924">
      <w:pPr>
        <w:spacing w:line="480" w:lineRule="auto"/>
        <w:jc w:val="both"/>
        <w:rPr>
          <w:rFonts w:ascii="GHEA Grapalat" w:hAnsi="GHEA Grapalat"/>
          <w:sz w:val="22"/>
          <w:szCs w:val="22"/>
          <w:lang w:val="de-DE"/>
        </w:rPr>
      </w:pPr>
    </w:p>
    <w:p w:rsidR="00B36924" w:rsidRPr="007E44C7" w:rsidRDefault="00B36924" w:rsidP="00B36924">
      <w:pPr>
        <w:rPr>
          <w:rFonts w:ascii="GHEA Grapalat" w:hAnsi="GHEA Grapalat"/>
          <w:sz w:val="22"/>
          <w:szCs w:val="22"/>
          <w:lang w:val="de-DE"/>
        </w:rPr>
      </w:pPr>
    </w:p>
    <w:p w:rsidR="00B36924" w:rsidRPr="007E44C7" w:rsidRDefault="00B36924" w:rsidP="00B36924">
      <w:pPr>
        <w:rPr>
          <w:rFonts w:ascii="GHEA Grapalat" w:hAnsi="GHEA Grapalat"/>
          <w:sz w:val="22"/>
          <w:szCs w:val="22"/>
        </w:rPr>
        <w:sectPr w:rsidR="00B36924" w:rsidRPr="007E44C7" w:rsidSect="0000422E">
          <w:pgSz w:w="12240" w:h="15840"/>
          <w:pgMar w:top="1440" w:right="1080" w:bottom="1440" w:left="1260" w:header="708" w:footer="708" w:gutter="0"/>
          <w:cols w:space="708"/>
          <w:docGrid w:linePitch="360"/>
        </w:sectPr>
      </w:pPr>
    </w:p>
    <w:p w:rsidR="00B36924" w:rsidRPr="007E44C7" w:rsidRDefault="00B36924" w:rsidP="00B36924">
      <w:pPr>
        <w:spacing w:line="360" w:lineRule="auto"/>
        <w:jc w:val="right"/>
        <w:rPr>
          <w:rFonts w:ascii="GHEA Grapalat" w:hAnsi="GHEA Grapalat"/>
          <w:sz w:val="22"/>
          <w:szCs w:val="22"/>
          <w:u w:val="single"/>
        </w:rPr>
      </w:pPr>
      <w:r w:rsidRPr="007E44C7">
        <w:rPr>
          <w:rFonts w:ascii="GHEA Grapalat" w:hAnsi="GHEA Grapalat"/>
          <w:sz w:val="22"/>
          <w:szCs w:val="22"/>
          <w:u w:val="single"/>
        </w:rPr>
        <w:lastRenderedPageBreak/>
        <w:t>ՆԱԽԱԳԻԾ</w:t>
      </w:r>
    </w:p>
    <w:p w:rsidR="00B36924" w:rsidRPr="00754C54" w:rsidRDefault="00B36924" w:rsidP="00B36924">
      <w:pPr>
        <w:spacing w:line="360" w:lineRule="auto"/>
        <w:jc w:val="center"/>
        <w:rPr>
          <w:rFonts w:ascii="GHEA Grapalat" w:hAnsi="GHEA Grapalat"/>
          <w:sz w:val="22"/>
          <w:szCs w:val="22"/>
        </w:rPr>
      </w:pPr>
    </w:p>
    <w:p w:rsidR="00B36924" w:rsidRPr="00754C54" w:rsidRDefault="00B36924" w:rsidP="00B36924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754C54">
        <w:rPr>
          <w:rFonts w:ascii="GHEA Grapalat" w:hAnsi="GHEA Grapalat"/>
          <w:b/>
          <w:sz w:val="22"/>
          <w:szCs w:val="22"/>
        </w:rPr>
        <w:t xml:space="preserve">ՀԱՅԱՍՏԱՆԻ ՀԱՆՐԱՊԵՏՈՒԹՅԱՆ </w:t>
      </w:r>
    </w:p>
    <w:p w:rsidR="00B36924" w:rsidRDefault="00B36924" w:rsidP="00B36924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754C54">
        <w:rPr>
          <w:rFonts w:ascii="GHEA Grapalat" w:hAnsi="GHEA Grapalat"/>
          <w:b/>
          <w:sz w:val="22"/>
          <w:szCs w:val="22"/>
        </w:rPr>
        <w:t>ՕՐԵՆՔԸ</w:t>
      </w:r>
    </w:p>
    <w:p w:rsidR="00754C54" w:rsidRDefault="00754C54" w:rsidP="00B36924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754C54" w:rsidRPr="007E44C7" w:rsidRDefault="00754C54" w:rsidP="00754C54">
      <w:pPr>
        <w:jc w:val="center"/>
        <w:rPr>
          <w:rFonts w:ascii="GHEA Grapalat" w:hAnsi="GHEA Grapalat"/>
          <w:b/>
          <w:sz w:val="22"/>
          <w:szCs w:val="22"/>
        </w:rPr>
      </w:pPr>
      <w:r w:rsidRPr="007E44C7">
        <w:rPr>
          <w:rFonts w:ascii="GHEA Grapalat" w:hAnsi="GHEA Grapalat" w:cs="Sylfaen"/>
          <w:b/>
          <w:sz w:val="22"/>
          <w:szCs w:val="22"/>
        </w:rPr>
        <w:t>&lt;&lt;</w:t>
      </w:r>
      <w:r>
        <w:rPr>
          <w:rFonts w:ascii="GHEA Grapalat" w:hAnsi="GHEA Grapalat" w:cs="Sylfaen"/>
          <w:b/>
          <w:sz w:val="22"/>
          <w:szCs w:val="22"/>
        </w:rPr>
        <w:t>ԲՌՆԱԴԱՏՎԱԾՆԵՐԻ ՄԱՍԻՆ</w:t>
      </w:r>
      <w:r w:rsidRPr="007E44C7">
        <w:rPr>
          <w:rFonts w:ascii="GHEA Grapalat" w:hAnsi="GHEA Grapalat" w:cs="Sylfaen"/>
          <w:b/>
          <w:sz w:val="22"/>
          <w:szCs w:val="22"/>
        </w:rPr>
        <w:t>&gt;&gt; ՀԱՅԱՍՏԱՆԻ ՀԱՆՐԱՊԵՏՈՒԹՅԱՆ ՕՐԵՆՔՈՒՄ ՓՈՓՈԽՈՒԹՅՈՒՆ ԿԱՏԱՐԵԼՈՒ ՄԱՍԻՆ</w:t>
      </w:r>
    </w:p>
    <w:p w:rsidR="00754C54" w:rsidRPr="007E44C7" w:rsidRDefault="00754C54" w:rsidP="00754C54">
      <w:pPr>
        <w:jc w:val="center"/>
        <w:rPr>
          <w:rFonts w:ascii="GHEA Grapalat" w:hAnsi="GHEA Grapalat"/>
          <w:b/>
          <w:sz w:val="22"/>
          <w:szCs w:val="22"/>
        </w:rPr>
      </w:pPr>
      <w:r w:rsidRPr="007E44C7">
        <w:rPr>
          <w:rFonts w:ascii="GHEA Grapalat" w:hAnsi="GHEA Grapalat"/>
          <w:b/>
          <w:sz w:val="22"/>
          <w:szCs w:val="22"/>
        </w:rPr>
        <w:t>---------------------------</w:t>
      </w:r>
      <w:r>
        <w:rPr>
          <w:rFonts w:ascii="GHEA Grapalat" w:hAnsi="GHEA Grapalat"/>
          <w:b/>
          <w:sz w:val="22"/>
          <w:szCs w:val="22"/>
        </w:rPr>
        <w:t>-----------------------------------</w:t>
      </w:r>
      <w:r w:rsidRPr="007E44C7">
        <w:rPr>
          <w:rFonts w:ascii="GHEA Grapalat" w:hAnsi="GHEA Grapalat"/>
          <w:b/>
          <w:sz w:val="22"/>
          <w:szCs w:val="22"/>
        </w:rPr>
        <w:t>---------------------------------------------------------</w:t>
      </w:r>
    </w:p>
    <w:p w:rsidR="00754C54" w:rsidRPr="00754C54" w:rsidRDefault="00754C54" w:rsidP="00B36924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B35466" w:rsidRPr="00974D0C" w:rsidRDefault="00B35466" w:rsidP="00062464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</w:rPr>
      </w:pPr>
      <w:r w:rsidRPr="00974D0C">
        <w:rPr>
          <w:rFonts w:ascii="GHEA Grapalat" w:hAnsi="GHEA Grapalat"/>
          <w:b/>
          <w:sz w:val="22"/>
          <w:szCs w:val="22"/>
        </w:rPr>
        <w:t>Հոդված 1.</w:t>
      </w:r>
      <w:r w:rsidRPr="00974D0C">
        <w:rPr>
          <w:rFonts w:ascii="GHEA Grapalat" w:hAnsi="GHEA Grapalat"/>
          <w:sz w:val="22"/>
          <w:szCs w:val="22"/>
        </w:rPr>
        <w:t xml:space="preserve"> &lt;&lt;Բռնադատվածների մասին&gt;&gt; Հայաստանի Հանրապետության 1994 թվականի հունիսի 14-ի ՀՕ-106 օրենքի</w:t>
      </w:r>
      <w:r w:rsidRPr="00974D0C">
        <w:rPr>
          <w:rFonts w:ascii="GHEA Grapalat" w:hAnsi="GHEA Grapalat" w:cs="Sylfaen"/>
          <w:sz w:val="22"/>
          <w:szCs w:val="22"/>
        </w:rPr>
        <w:t xml:space="preserve"> 7-րդ հոդվածը շարադրել հետևյալ խմբագրությամբ.</w:t>
      </w:r>
    </w:p>
    <w:p w:rsidR="00B35466" w:rsidRPr="00974D0C" w:rsidRDefault="00B35466" w:rsidP="00062464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</w:rPr>
      </w:pPr>
      <w:r w:rsidRPr="00974D0C">
        <w:rPr>
          <w:rFonts w:ascii="GHEA Grapalat" w:hAnsi="GHEA Grapalat" w:cs="Sylfaen"/>
          <w:sz w:val="22"/>
          <w:szCs w:val="22"/>
        </w:rPr>
        <w:t xml:space="preserve">&lt;&lt;Սույն օրենքի 6-րդ հոդվածում նախատեսված` արտոնյալ պայմաններով երկարաժամկետ վարկ ստանալու իրավունք ունեցող անձանց վարկերի տրամադրումը իրականացնում են Հայաստանի Հանրապետության  առևտրային բանկերը` Հայաստանի Հանրապետության օրենսդրությանը և առևտրային բանկերի ներքին իրավական ակտերին համապատասխան: </w:t>
      </w:r>
    </w:p>
    <w:p w:rsidR="00B35466" w:rsidRPr="00974D0C" w:rsidRDefault="00B35466" w:rsidP="00062464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</w:rPr>
      </w:pPr>
      <w:r w:rsidRPr="00974D0C">
        <w:rPr>
          <w:rFonts w:ascii="GHEA Grapalat" w:hAnsi="GHEA Grapalat" w:cs="Sylfaen"/>
          <w:sz w:val="22"/>
          <w:szCs w:val="22"/>
        </w:rPr>
        <w:t xml:space="preserve">Վարկերը տրամադրվում են մինչև 25 տարի մարման ժամկետով,  առավելագույնը 5 մլն դրամի չափով և տարեկան  10 տոկոս </w:t>
      </w:r>
      <w:r>
        <w:rPr>
          <w:rFonts w:ascii="GHEA Grapalat" w:hAnsi="GHEA Grapalat" w:cs="Sylfaen"/>
          <w:sz w:val="22"/>
          <w:szCs w:val="22"/>
        </w:rPr>
        <w:t>տոկոսա</w:t>
      </w:r>
      <w:r w:rsidRPr="00974D0C">
        <w:rPr>
          <w:rFonts w:ascii="GHEA Grapalat" w:hAnsi="GHEA Grapalat" w:cs="Sylfaen"/>
          <w:sz w:val="22"/>
          <w:szCs w:val="22"/>
        </w:rPr>
        <w:t xml:space="preserve">դրույքով: </w:t>
      </w:r>
    </w:p>
    <w:p w:rsidR="00B35466" w:rsidRPr="00974D0C" w:rsidRDefault="00B35466" w:rsidP="00062464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</w:rPr>
      </w:pPr>
      <w:r w:rsidRPr="00974D0C">
        <w:rPr>
          <w:rFonts w:ascii="GHEA Grapalat" w:hAnsi="GHEA Grapalat" w:cs="Sylfaen"/>
          <w:sz w:val="22"/>
          <w:szCs w:val="22"/>
        </w:rPr>
        <w:t>Տրամադրված վարկերի տոկոսագումարները առևտրային բանկերին փոխհատուցվում են ՀՀ պետական բյուջեից` Հայաստանի Հանրապետության Կառավարության սահմանած կարգով:</w:t>
      </w:r>
    </w:p>
    <w:p w:rsidR="00B35466" w:rsidRPr="00974D0C" w:rsidRDefault="00B35466" w:rsidP="00062464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</w:rPr>
      </w:pPr>
      <w:r w:rsidRPr="00974D0C">
        <w:rPr>
          <w:rFonts w:ascii="GHEA Grapalat" w:hAnsi="GHEA Grapalat" w:cs="Sylfaen"/>
          <w:sz w:val="22"/>
          <w:szCs w:val="22"/>
        </w:rPr>
        <w:t>Արտոնյալ պայմաններով երկարաժամկետ վարկ ստանալու  արտոնությունից օգտվում են այն բռնադատվածների առաջին հերթի ժառանգները, ովքեր չեն օգտվել սույն օրենքով սահմանված որևէ սոցիալական երաշխիքից&gt;&gt;:</w:t>
      </w:r>
    </w:p>
    <w:p w:rsidR="009606F0" w:rsidRDefault="00B35466" w:rsidP="00062464">
      <w:pPr>
        <w:spacing w:line="360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974D0C">
        <w:rPr>
          <w:rFonts w:ascii="GHEA Grapalat" w:hAnsi="GHEA Grapalat" w:cs="Sylfaen"/>
          <w:b/>
          <w:sz w:val="22"/>
          <w:szCs w:val="22"/>
        </w:rPr>
        <w:t>Հոդված 2.</w:t>
      </w:r>
      <w:r w:rsidRPr="00974D0C">
        <w:rPr>
          <w:rFonts w:ascii="GHEA Grapalat" w:hAnsi="GHEA Grapalat" w:cs="Sylfaen"/>
          <w:sz w:val="22"/>
          <w:szCs w:val="22"/>
        </w:rPr>
        <w:t xml:space="preserve"> Սույն օրենքն ուժի մեջ է մտնում պաշտոնական հրապարակման օրվան հաջորդող տասներորդ օրը:</w:t>
      </w:r>
    </w:p>
    <w:p w:rsidR="005B2C01" w:rsidRDefault="005B2C01" w:rsidP="00754C54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5B2C01" w:rsidRPr="007E44C7" w:rsidRDefault="005B2C01" w:rsidP="00754C54">
      <w:pPr>
        <w:spacing w:line="48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7E44C7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 w:cs="Sylfaen"/>
          <w:sz w:val="22"/>
          <w:szCs w:val="22"/>
        </w:rPr>
        <w:t>Արթուր Գրիգորյան</w:t>
      </w:r>
    </w:p>
    <w:p w:rsidR="00B36924" w:rsidRPr="007E44C7" w:rsidRDefault="00B36924" w:rsidP="00B369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  <w:sectPr w:rsidR="00B36924" w:rsidRPr="007E44C7" w:rsidSect="00062464">
          <w:pgSz w:w="12240" w:h="15840"/>
          <w:pgMar w:top="1440" w:right="810" w:bottom="1440" w:left="810" w:header="708" w:footer="708" w:gutter="0"/>
          <w:cols w:space="708"/>
          <w:docGrid w:linePitch="360"/>
        </w:sect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0260"/>
      </w:tblGrid>
      <w:tr w:rsidR="00B36924" w:rsidRPr="009D64D2" w:rsidTr="00B36924">
        <w:tc>
          <w:tcPr>
            <w:tcW w:w="10800" w:type="dxa"/>
            <w:gridSpan w:val="2"/>
          </w:tcPr>
          <w:p w:rsidR="00B36924" w:rsidRPr="00B36924" w:rsidRDefault="00B36924" w:rsidP="0017736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36924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ՀԻՄՆԱՎՈՐՈՒՄ</w:t>
            </w:r>
          </w:p>
          <w:p w:rsidR="00B36924" w:rsidRPr="00B36924" w:rsidRDefault="00B36924" w:rsidP="0017736D">
            <w:pPr>
              <w:jc w:val="center"/>
              <w:rPr>
                <w:rFonts w:ascii="GHEA Grapalat" w:hAnsi="GHEA Grapalat" w:cs="Raavi"/>
                <w:b/>
                <w:sz w:val="22"/>
                <w:szCs w:val="22"/>
              </w:rPr>
            </w:pPr>
            <w:r w:rsidRPr="00B36924">
              <w:rPr>
                <w:rFonts w:ascii="GHEA Grapalat" w:hAnsi="GHEA Grapalat" w:cs="Sylfaen"/>
                <w:b/>
                <w:sz w:val="22"/>
                <w:szCs w:val="22"/>
              </w:rPr>
              <w:t>&lt;&lt;ԲՌՆԱԴԱՏՎԱԾՆԵՐԻ ՄԱՍԻՆ</w:t>
            </w:r>
            <w:r w:rsidRPr="00B36924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B3692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</w:t>
            </w:r>
            <w:r w:rsidRPr="00B36924">
              <w:rPr>
                <w:rFonts w:ascii="GHEA Grapalat" w:hAnsi="GHEA Grapalat"/>
                <w:b/>
                <w:sz w:val="22"/>
                <w:szCs w:val="22"/>
              </w:rPr>
              <w:t xml:space="preserve">ԱՅԱՍՏԱՆԻ ՀԱՆՐԱՊԵՏՈՒԹՅԱՆ ՕՐԵՆՔՈՒՄ ՓՈՓՈԽՈՒԹՅՈՒՆ ԿԱՏԱՐԵԼՈՒ ՄԱՍԻՆ&gt;&gt; </w:t>
            </w:r>
            <w:r w:rsidRPr="00B3692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</w:t>
            </w:r>
            <w:r w:rsidRPr="00B36924">
              <w:rPr>
                <w:rFonts w:ascii="GHEA Grapalat" w:hAnsi="GHEA Grapalat"/>
                <w:b/>
                <w:sz w:val="22"/>
                <w:szCs w:val="22"/>
              </w:rPr>
              <w:t xml:space="preserve">ԱՅԱՍՏԱՆԻ ՀԱՆՐԱՊԵՏՈՒԹՅԱՆ ՕՐԵՆՔԻ </w:t>
            </w:r>
            <w:r w:rsidRPr="00B3692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ՆԱԽԱԳԾԻ</w:t>
            </w:r>
            <w:r w:rsidRPr="00B36924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Pr="00B36924">
              <w:rPr>
                <w:rFonts w:ascii="GHEA Grapalat" w:hAnsi="GHEA Grapalat" w:cs="Arial LatArm"/>
                <w:b/>
                <w:sz w:val="22"/>
                <w:szCs w:val="22"/>
                <w:lang w:val="hy-AM"/>
              </w:rPr>
              <w:t xml:space="preserve"> </w:t>
            </w:r>
            <w:r w:rsidRPr="00B36924">
              <w:rPr>
                <w:rFonts w:ascii="GHEA Grapalat" w:hAnsi="GHEA Grapalat" w:cs="Arial LatArm"/>
                <w:b/>
                <w:sz w:val="22"/>
                <w:szCs w:val="22"/>
                <w:lang w:val="ru-RU"/>
              </w:rPr>
              <w:t>Ը</w:t>
            </w:r>
            <w:r w:rsidRPr="00B36924">
              <w:rPr>
                <w:rFonts w:ascii="GHEA Grapalat" w:hAnsi="GHEA Grapalat" w:cs="Sylfaen"/>
                <w:b/>
                <w:sz w:val="22"/>
                <w:szCs w:val="22"/>
              </w:rPr>
              <w:t>ՆԴՈՒՆՄԱՆ</w:t>
            </w:r>
            <w:r w:rsidRPr="00B36924">
              <w:rPr>
                <w:rFonts w:ascii="GHEA Grapalat" w:hAnsi="GHEA Grapalat" w:cs="Arial LatArm"/>
                <w:b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b/>
                <w:sz w:val="22"/>
                <w:szCs w:val="22"/>
              </w:rPr>
              <w:t>ԱՆՀՐԱԺԵՇՏՈՒԹՅԱՆ</w:t>
            </w:r>
            <w:r w:rsidRPr="00B36924">
              <w:rPr>
                <w:rFonts w:ascii="GHEA Grapalat" w:hAnsi="GHEA Grapalat" w:cs="Arial LatArm"/>
                <w:b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b/>
                <w:sz w:val="22"/>
                <w:szCs w:val="22"/>
              </w:rPr>
              <w:t>ՎԵՐԱԲԵՐՅԱԼ</w:t>
            </w:r>
          </w:p>
          <w:p w:rsidR="00B36924" w:rsidRPr="00B36924" w:rsidRDefault="00B36924" w:rsidP="0017736D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 xml:space="preserve">               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260" w:type="dxa"/>
          </w:tcPr>
          <w:p w:rsidR="00B36924" w:rsidRPr="00B36924" w:rsidRDefault="00B36924" w:rsidP="0017736D">
            <w:pPr>
              <w:pStyle w:val="NormalWeb"/>
              <w:ind w:left="14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B36924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  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 xml:space="preserve">      Համաձայն &lt;&lt;Բռնադատվածների մասին&gt;&gt; ՀՀ օրենքի /1994թ./, 2000թ.ից իրականացվում է բռնադատվածներին և նրանց առաջին հերթի ժառանգներին  բնակարանային պայմանների բարելավման նպատակով արտոնյալ պայմաններով երկարաժամկետ վարկերի տրամադրման գործընթացը:</w:t>
            </w:r>
          </w:p>
          <w:p w:rsidR="00B36924" w:rsidRPr="00B36924" w:rsidRDefault="00B36924" w:rsidP="0017736D">
            <w:pPr>
              <w:pStyle w:val="NormalWeb"/>
              <w:ind w:left="14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 w:cs="Sylfaen"/>
                <w:sz w:val="22"/>
                <w:szCs w:val="22"/>
              </w:rPr>
              <w:t xml:space="preserve">    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Վարկային ծրագրի իրականացման ընթացքում առաջացել են բազմաթիվ խնդիրներ, մասնավորապես` վարկառուները դժվարանում են սահմանված ժամկետում մարել ստացած վարկը: Պատճառները հիմնականում կապված են վարկառուների սոցիալական վիճակի հետ:  </w:t>
            </w:r>
          </w:p>
          <w:p w:rsidR="00B36924" w:rsidRPr="00B36924" w:rsidRDefault="00B36924" w:rsidP="0017736D">
            <w:pPr>
              <w:pStyle w:val="NormalWeb"/>
              <w:ind w:left="14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 xml:space="preserve">   Օրենքի նախագծի ընդունման դեպքում, վարկերը կտրամադրեն առևտրային բանկերը` համապատասխան գրավի դիմաց, ինչը կնվազեցնի վարկի մարման ռիսկի գործակիցը, իսկ վարկերի տոկոսագումարները բանկերին կփոխհատուցվեն ՀՀ պետական բյուջեի միջոցների հաշվին, ինչը մասամբ կթեթևացնի քաղաքացու վարկային բեռը:</w:t>
            </w:r>
          </w:p>
          <w:p w:rsidR="00B36924" w:rsidRPr="00B36924" w:rsidRDefault="00B36924" w:rsidP="0017736D">
            <w:pPr>
              <w:ind w:left="144"/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</w:rPr>
            </w:pPr>
            <w:r w:rsidRPr="00B36924">
              <w:rPr>
                <w:rFonts w:ascii="GHEA Grapalat" w:hAnsi="GHEA Grapalat" w:cs="Sylfaen"/>
                <w:b/>
                <w:i/>
                <w:sz w:val="22"/>
                <w:szCs w:val="22"/>
              </w:rPr>
              <w:t xml:space="preserve">    Ըստ ՀՀ ֆինանսների նախարարության տվյալների, սահմանված ժամկետում վարկերի վերադարձնելիության գործակիցը կազմում է մոտ 20 տոկոս: ՀՀ ֆինանսների նախարարությունը մինչ օրս 26 դատական հայց է ներկայացրել վարկերի վերադարձման հարցով:   </w:t>
            </w:r>
          </w:p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Ընթացիկ իրավիճակը և խնդիրները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260" w:type="dxa"/>
          </w:tcPr>
          <w:p w:rsidR="00B36924" w:rsidRPr="00B36924" w:rsidRDefault="00B36924" w:rsidP="0017736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</w:p>
          <w:p w:rsidR="00B36924" w:rsidRPr="00CA3219" w:rsidRDefault="00B36924" w:rsidP="0017736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A3219">
              <w:rPr>
                <w:rFonts w:ascii="GHEA Grapalat" w:hAnsi="GHEA Grapalat"/>
                <w:sz w:val="22"/>
                <w:szCs w:val="22"/>
              </w:rPr>
              <w:t xml:space="preserve">    </w:t>
            </w:r>
            <w:r w:rsidRPr="00CA32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A3219">
              <w:rPr>
                <w:rFonts w:ascii="GHEA Grapalat" w:hAnsi="GHEA Grapalat"/>
                <w:sz w:val="22"/>
                <w:szCs w:val="22"/>
              </w:rPr>
              <w:t xml:space="preserve"> Ավելի քան 10 տարվա ընթացքում վարկ ստանալու համար ՀՀ աշխատանքի և սոցիալական հարցերի նախարարություն է դիմել  մոտ 800  քաղաքացի, որոնցից մինչ օրս  վարկ է տրամադրվել 279 քաղաքացու: Այս տարիների ընթացքում շուրջ 200 դիմում մերժվել է բնակարանային պայմանների կարիքավորության` Կառավարության սահմանած չափանիշներին չհամապատասխանելու պատճառով: </w:t>
            </w:r>
          </w:p>
          <w:p w:rsidR="00B36924" w:rsidRPr="00B36924" w:rsidRDefault="00B36924" w:rsidP="0017736D">
            <w:pPr>
              <w:pStyle w:val="NormalWeb"/>
              <w:ind w:lef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CA3219">
              <w:rPr>
                <w:rFonts w:ascii="GHEA Grapalat" w:hAnsi="GHEA Grapalat" w:cs="Sylfaen"/>
                <w:sz w:val="22"/>
                <w:szCs w:val="22"/>
              </w:rPr>
              <w:t xml:space="preserve">    Նախարարությունում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այսօրվա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դրությամբ</w:t>
            </w:r>
            <w:r w:rsidRPr="00B36924">
              <w:rPr>
                <w:sz w:val="22"/>
                <w:szCs w:val="22"/>
              </w:rPr>
              <w:t> 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արտոնյալ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պայմաններով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երկարաժամկետ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վարկ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 335 </w:t>
            </w:r>
            <w:r w:rsidRPr="00B36924">
              <w:rPr>
                <w:rFonts w:ascii="GHEA Grapalat" w:hAnsi="GHEA Grapalat" w:cs="Sylfaen"/>
                <w:sz w:val="22"/>
                <w:szCs w:val="22"/>
              </w:rPr>
              <w:t>քաղաքացի</w:t>
            </w:r>
            <w:r w:rsidRPr="00B36924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:rsidR="00B36924" w:rsidRPr="00B36924" w:rsidRDefault="00B36924" w:rsidP="0017736D">
            <w:pPr>
              <w:pStyle w:val="NormalWeb"/>
              <w:ind w:lef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jc w:val="both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B36924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    Սկսած 2000թ.-ից ՀՀ աշխատանքի և սոցիալական հարցերի նախարարությունը իրականացնում է բռնադատվածներին և նրանց առաջին հերթի ժառանգներին բնակարանային պայմանների բարելավման  նպատակով արտոնյալ պայմաններով երկարաժամկետ վարկ տրամադրելու գործընթաց: Քաղաքականությունը միտված է բռնադատված քաղաքացիների սոցիալական խնդիրների, մասնավորապես` բնակարանային պայմանների բարելավմանը:  Վարկը տրամադրվում է բնակարան ձեռք բերելու, նոր տուն կառուցելու կամ վթարային բնակարանը վերականգնելու-ուժեղացնելու համար 25 տարի ժամանակով, տարին 1 տոկոսով, մինչև 5,0մլն դրամի չափով: ՀՀ պետական բյուջեում յուրաքանչյուր տարի այդ նպատակի համար նախատեսվում է որոշակի գումար /2009-2011թթ`.200,0-ական մլն դրամ/: Մինչ օրս արտոնյալ պայմաններով վարկ է տրամադրվել 279 </w:t>
            </w:r>
            <w:r w:rsidRPr="00B36924">
              <w:rPr>
                <w:rFonts w:ascii="GHEA Grapalat" w:hAnsi="GHEA Grapalat"/>
                <w:b/>
                <w:i/>
                <w:sz w:val="22"/>
                <w:szCs w:val="22"/>
              </w:rPr>
              <w:lastRenderedPageBreak/>
              <w:t>քաղաքացու: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lastRenderedPageBreak/>
              <w:t>4.</w:t>
            </w: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Կարգավորման նպատակը և բնույթը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B36924">
              <w:rPr>
                <w:rFonts w:ascii="GHEA Grapalat" w:hAnsi="GHEA Grapalat"/>
                <w:b/>
                <w:i/>
                <w:sz w:val="22"/>
                <w:szCs w:val="22"/>
              </w:rPr>
              <w:t>Հստակեցնել և  քաղաքացիների համար դյուրացնել և մատչելի դարձնել վարկի ստացման գործընթացը և ապահովել վարկերի վերադարձնելիությունը: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B36924">
              <w:rPr>
                <w:rFonts w:ascii="GHEA Grapalat" w:hAnsi="GHEA Grapalat"/>
                <w:b/>
                <w:i/>
                <w:sz w:val="22"/>
                <w:szCs w:val="22"/>
              </w:rPr>
              <w:t>ՀՀ աշխատանքի և սոցիալական հարցերի նախարարության  աշխատակազմի հաշմանդամների և տարեցների հիմնահարցերի և իրավաբանական վարչություններ, ՀՀ ֆինանսների նախարարություն: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1026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36924">
              <w:rPr>
                <w:rFonts w:ascii="GHEA Grapalat" w:hAnsi="GHEA Grapalat"/>
                <w:sz w:val="22"/>
                <w:szCs w:val="22"/>
              </w:rPr>
              <w:t>Ակնկալվող արդյունքը</w:t>
            </w:r>
          </w:p>
        </w:tc>
      </w:tr>
      <w:tr w:rsidR="00B36924" w:rsidRPr="009D64D2" w:rsidTr="00B36924">
        <w:tc>
          <w:tcPr>
            <w:tcW w:w="540" w:type="dxa"/>
          </w:tcPr>
          <w:p w:rsidR="00B36924" w:rsidRPr="00B36924" w:rsidRDefault="00B36924" w:rsidP="0017736D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260" w:type="dxa"/>
          </w:tcPr>
          <w:p w:rsidR="00B36924" w:rsidRPr="00B36924" w:rsidRDefault="00B36924" w:rsidP="0017736D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B36924">
              <w:rPr>
                <w:rFonts w:ascii="GHEA Grapalat" w:hAnsi="GHEA Grapalat" w:cs="Sylfaen"/>
                <w:b/>
                <w:i/>
                <w:sz w:val="22"/>
                <w:szCs w:val="22"/>
              </w:rPr>
              <w:t xml:space="preserve">    </w:t>
            </w:r>
            <w:r w:rsidRPr="00B36924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Նախագծ</w:t>
            </w:r>
            <w:r w:rsidRPr="00B36924">
              <w:rPr>
                <w:rFonts w:ascii="GHEA Grapalat" w:hAnsi="GHEA Grapalat" w:cs="Sylfaen"/>
                <w:b/>
                <w:i/>
                <w:sz w:val="22"/>
                <w:szCs w:val="22"/>
              </w:rPr>
              <w:t>ի ընդունման դեպքում կապահովվի բռնադատված քաղաքացիների` վարկ ստանալու իրավունքը, միաժամանակ կնվազեցվի վարկերի վերադարձնելիության ռիսկի գործակիցը:</w:t>
            </w:r>
          </w:p>
          <w:p w:rsidR="00B36924" w:rsidRPr="00B36924" w:rsidRDefault="00B36924" w:rsidP="0017736D">
            <w:pPr>
              <w:jc w:val="both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B36924">
              <w:rPr>
                <w:rFonts w:ascii="GHEA Grapalat" w:hAnsi="GHEA Grapalat" w:cs="Sylfaen"/>
                <w:b/>
                <w:i/>
                <w:sz w:val="22"/>
                <w:szCs w:val="22"/>
              </w:rPr>
              <w:t xml:space="preserve">    </w:t>
            </w:r>
          </w:p>
        </w:tc>
      </w:tr>
    </w:tbl>
    <w:p w:rsidR="00B36924" w:rsidRPr="009D64D2" w:rsidRDefault="00B36924" w:rsidP="00B36924">
      <w:pPr>
        <w:jc w:val="center"/>
        <w:rPr>
          <w:rFonts w:ascii="GHEA Grapalat" w:hAnsi="GHEA Grapalat" w:cs="Sylfaen"/>
          <w:i/>
        </w:rPr>
      </w:pPr>
    </w:p>
    <w:p w:rsidR="00B36924" w:rsidRPr="009D64D2" w:rsidRDefault="00B36924" w:rsidP="00B36924">
      <w:pPr>
        <w:jc w:val="both"/>
        <w:rPr>
          <w:rFonts w:ascii="GHEA Grapalat" w:hAnsi="GHEA Grapalat"/>
          <w:i/>
        </w:rPr>
      </w:pPr>
    </w:p>
    <w:p w:rsidR="00B36924" w:rsidRPr="007E44C7" w:rsidRDefault="00B36924" w:rsidP="00B36924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spacing w:line="360" w:lineRule="auto"/>
        <w:ind w:firstLine="741"/>
        <w:jc w:val="both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7E44C7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 w:cs="Sylfaen"/>
          <w:sz w:val="22"/>
          <w:szCs w:val="22"/>
        </w:rPr>
        <w:t>Արթուր Գրիգորյան</w:t>
      </w:r>
    </w:p>
    <w:p w:rsidR="00B36924" w:rsidRPr="007E44C7" w:rsidRDefault="00B36924" w:rsidP="00B36924">
      <w:pPr>
        <w:spacing w:line="360" w:lineRule="auto"/>
        <w:ind w:firstLine="741"/>
        <w:jc w:val="both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ind w:firstLine="720"/>
        <w:jc w:val="center"/>
        <w:rPr>
          <w:rFonts w:ascii="GHEA Grapalat" w:hAnsi="GHEA Grapalat"/>
          <w:b/>
          <w:sz w:val="22"/>
          <w:szCs w:val="22"/>
        </w:rPr>
        <w:sectPr w:rsidR="00B36924" w:rsidRPr="007E44C7" w:rsidSect="008057CD">
          <w:pgSz w:w="12240" w:h="15840" w:code="1"/>
          <w:pgMar w:top="540" w:right="540" w:bottom="900" w:left="720" w:header="720" w:footer="720" w:gutter="0"/>
          <w:cols w:space="720"/>
          <w:docGrid w:linePitch="360"/>
        </w:sectPr>
      </w:pPr>
    </w:p>
    <w:p w:rsidR="00B36924" w:rsidRPr="00B36924" w:rsidRDefault="00B36924" w:rsidP="00B36924">
      <w:pPr>
        <w:ind w:left="540"/>
        <w:jc w:val="center"/>
        <w:rPr>
          <w:rFonts w:ascii="GHEA Grapalat" w:hAnsi="GHEA Grapalat" w:cs="Raavi"/>
          <w:b/>
          <w:bCs/>
          <w:sz w:val="22"/>
          <w:szCs w:val="22"/>
        </w:rPr>
      </w:pPr>
      <w:r w:rsidRPr="00B36924">
        <w:rPr>
          <w:rFonts w:ascii="GHEA Grapalat" w:hAnsi="GHEA Grapalat" w:cs="Sylfaen"/>
          <w:b/>
          <w:sz w:val="22"/>
          <w:szCs w:val="22"/>
        </w:rPr>
        <w:lastRenderedPageBreak/>
        <w:t>Տ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Ե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Ղ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Ե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Կ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Ա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Ն</w:t>
      </w:r>
      <w:r w:rsidRPr="00B36924">
        <w:rPr>
          <w:rFonts w:ascii="GHEA Grapalat" w:hAnsi="GHEA Grapalat" w:cs="Arial LatArm"/>
          <w:b/>
          <w:sz w:val="22"/>
          <w:szCs w:val="22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</w:rPr>
        <w:t>Ք</w:t>
      </w:r>
    </w:p>
    <w:p w:rsidR="00B36924" w:rsidRPr="00B36924" w:rsidRDefault="00B36924" w:rsidP="00B36924">
      <w:pPr>
        <w:jc w:val="center"/>
        <w:rPr>
          <w:rFonts w:ascii="GHEA Grapalat" w:hAnsi="GHEA Grapalat" w:cs="Raavi"/>
          <w:b/>
          <w:sz w:val="22"/>
          <w:szCs w:val="22"/>
        </w:rPr>
      </w:pPr>
    </w:p>
    <w:p w:rsidR="00B36924" w:rsidRPr="00B36924" w:rsidRDefault="00B36924" w:rsidP="00B36924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36924">
        <w:rPr>
          <w:rFonts w:ascii="GHEA Grapalat" w:hAnsi="GHEA Grapalat" w:cs="Sylfaen"/>
          <w:b/>
          <w:sz w:val="22"/>
          <w:szCs w:val="22"/>
        </w:rPr>
        <w:t>&lt;&lt;ԲՌՆԱԴԱՏՎԱԾՆԵՐԻ ՄԱՍԻՆ</w:t>
      </w:r>
      <w:r w:rsidRPr="00B36924">
        <w:rPr>
          <w:rFonts w:ascii="GHEA Grapalat" w:hAnsi="GHEA Grapalat"/>
          <w:b/>
          <w:sz w:val="22"/>
          <w:szCs w:val="22"/>
        </w:rPr>
        <w:t xml:space="preserve">&gt;&gt; </w:t>
      </w:r>
      <w:r w:rsidRPr="00B36924">
        <w:rPr>
          <w:rFonts w:ascii="GHEA Grapalat" w:hAnsi="GHEA Grapalat"/>
          <w:b/>
          <w:sz w:val="22"/>
          <w:szCs w:val="22"/>
          <w:lang w:val="ru-RU"/>
        </w:rPr>
        <w:t>Հ</w:t>
      </w:r>
      <w:r w:rsidRPr="00B36924">
        <w:rPr>
          <w:rFonts w:ascii="GHEA Grapalat" w:hAnsi="GHEA Grapalat"/>
          <w:b/>
          <w:sz w:val="22"/>
          <w:szCs w:val="22"/>
        </w:rPr>
        <w:t xml:space="preserve">ԱՅԱՍՏԱՆԻ ՀԱՆՐԱՊԵՏՈՒԹՅԱՆ ՕՐԵՆՔՈՒՄ ՓՈՓՈԽՈՒԹՅՈՒՆ ԿԱՏԱՐԵԼՈՒ ՄԱՍԻՆ&gt;&gt; </w:t>
      </w:r>
      <w:r w:rsidRPr="00B36924">
        <w:rPr>
          <w:rFonts w:ascii="GHEA Grapalat" w:hAnsi="GHEA Grapalat"/>
          <w:b/>
          <w:sz w:val="22"/>
          <w:szCs w:val="22"/>
          <w:lang w:val="ru-RU"/>
        </w:rPr>
        <w:t>Հ</w:t>
      </w:r>
      <w:r w:rsidRPr="00B36924">
        <w:rPr>
          <w:rFonts w:ascii="GHEA Grapalat" w:hAnsi="GHEA Grapalat"/>
          <w:b/>
          <w:sz w:val="22"/>
          <w:szCs w:val="22"/>
        </w:rPr>
        <w:t xml:space="preserve">ԱՅԱՍՏԱՆԻ ՀԱՆՐԱՊԵՏՈՒԹՅԱՆ ՕՐԵՆՔԻ </w:t>
      </w:r>
      <w:r w:rsidRPr="00B36924">
        <w:rPr>
          <w:rFonts w:ascii="GHEA Grapalat" w:hAnsi="GHEA Grapalat"/>
          <w:b/>
          <w:sz w:val="22"/>
          <w:szCs w:val="22"/>
          <w:lang w:val="ru-RU"/>
        </w:rPr>
        <w:t>ՆԱԽԱԳԾԻ</w:t>
      </w:r>
      <w:r w:rsidRPr="00B36924">
        <w:rPr>
          <w:rFonts w:ascii="GHEA Grapalat" w:hAnsi="GHEA Grapalat"/>
          <w:b/>
          <w:sz w:val="22"/>
          <w:szCs w:val="22"/>
        </w:rPr>
        <w:t xml:space="preserve">  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Arial LatArm"/>
          <w:b/>
          <w:sz w:val="22"/>
          <w:szCs w:val="22"/>
          <w:lang w:val="ru-RU"/>
        </w:rPr>
        <w:t>Ը</w:t>
      </w:r>
      <w:r w:rsidRPr="00B36924">
        <w:rPr>
          <w:rFonts w:ascii="GHEA Grapalat" w:hAnsi="GHEA Grapalat" w:cs="Sylfaen"/>
          <w:b/>
          <w:sz w:val="22"/>
          <w:szCs w:val="22"/>
        </w:rPr>
        <w:t xml:space="preserve">ՆԴՈՒՆՄԱՆ 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ԲՅՈՒՋԵՈՒՄ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ԾԱԽՍԵՐԻ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 xml:space="preserve">ԱՎԵԼԱՑՄԱՆ ԿԱՄ ՆՎԱԶԵՑՄԱՆ  ԲԱՑԱԿԱՅՈՒԹՅԱՆ 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ՎԵՐԱԲԵՐՅԱԼ</w:t>
      </w:r>
    </w:p>
    <w:p w:rsidR="00B36924" w:rsidRPr="00B36924" w:rsidRDefault="00B36924" w:rsidP="00B36924">
      <w:pPr>
        <w:rPr>
          <w:rFonts w:ascii="GHEA Grapalat" w:hAnsi="GHEA Grapalat"/>
          <w:b/>
          <w:sz w:val="22"/>
          <w:szCs w:val="22"/>
          <w:lang w:val="hy-AM"/>
        </w:rPr>
      </w:pPr>
    </w:p>
    <w:p w:rsidR="00B36924" w:rsidRPr="00B36924" w:rsidRDefault="00B36924" w:rsidP="00B36924">
      <w:pPr>
        <w:ind w:firstLine="360"/>
        <w:rPr>
          <w:rFonts w:ascii="GHEA Grapalat" w:hAnsi="GHEA Grapalat"/>
          <w:b/>
          <w:sz w:val="22"/>
          <w:szCs w:val="22"/>
          <w:lang w:val="hy-AM"/>
        </w:rPr>
      </w:pPr>
    </w:p>
    <w:p w:rsidR="00B36924" w:rsidRPr="00B36924" w:rsidRDefault="00B36924" w:rsidP="00B36924">
      <w:pPr>
        <w:ind w:firstLine="360"/>
        <w:jc w:val="both"/>
        <w:rPr>
          <w:rFonts w:ascii="GHEA Grapalat" w:hAnsi="GHEA Grapalat" w:cs="Arial LatArm"/>
          <w:sz w:val="22"/>
          <w:szCs w:val="22"/>
        </w:rPr>
      </w:pPr>
      <w:r w:rsidRPr="00B36924">
        <w:rPr>
          <w:rFonts w:ascii="GHEA Grapalat" w:hAnsi="GHEA Grapalat"/>
          <w:sz w:val="22"/>
          <w:szCs w:val="22"/>
          <w:lang w:val="hy-AM"/>
        </w:rPr>
        <w:t xml:space="preserve">&lt;&lt;Բռնադատվածների մասին&gt;&gt;  Հայաստանի  Հանրապետության օրենքում փոփոխություն կատարելու մասին&gt;&gt; Հայաստանի Հանրապետության օրենքի նախագծի 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բյուջեում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ավելացում կամ  նվազեցում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չի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sz w:val="22"/>
          <w:szCs w:val="22"/>
          <w:lang w:val="hy-AM"/>
        </w:rPr>
        <w:t>նախատեսվում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>:</w:t>
      </w:r>
    </w:p>
    <w:p w:rsidR="00B36924" w:rsidRPr="00B36924" w:rsidRDefault="00B36924" w:rsidP="00B36924">
      <w:pPr>
        <w:ind w:firstLine="360"/>
        <w:jc w:val="both"/>
        <w:rPr>
          <w:rFonts w:ascii="GHEA Grapalat" w:hAnsi="GHEA Grapalat" w:cs="Arial LatArm"/>
          <w:sz w:val="22"/>
          <w:szCs w:val="22"/>
          <w:lang w:val="hy-AM"/>
        </w:rPr>
      </w:pPr>
    </w:p>
    <w:p w:rsidR="00B36924" w:rsidRPr="00B36924" w:rsidRDefault="00B36924" w:rsidP="00B36924">
      <w:pPr>
        <w:ind w:left="540"/>
        <w:jc w:val="center"/>
        <w:rPr>
          <w:rFonts w:ascii="GHEA Grapalat" w:hAnsi="GHEA Grapalat" w:cs="Raavi"/>
          <w:b/>
          <w:bCs/>
          <w:sz w:val="22"/>
          <w:szCs w:val="22"/>
          <w:lang w:val="hy-AM"/>
        </w:rPr>
      </w:pPr>
      <w:r w:rsidRPr="00B36924">
        <w:rPr>
          <w:rFonts w:ascii="GHEA Grapalat" w:hAnsi="GHEA Grapalat" w:cs="Sylfaen"/>
          <w:b/>
          <w:sz w:val="22"/>
          <w:szCs w:val="22"/>
          <w:lang w:val="hy-AM"/>
        </w:rPr>
        <w:t>Տ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Ե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Ղ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Ե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Կ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Ք</w:t>
      </w:r>
    </w:p>
    <w:p w:rsidR="00B36924" w:rsidRPr="00B36924" w:rsidRDefault="00B36924" w:rsidP="00B36924">
      <w:pPr>
        <w:jc w:val="center"/>
        <w:rPr>
          <w:rFonts w:ascii="GHEA Grapalat" w:hAnsi="GHEA Grapalat" w:cs="Raavi"/>
          <w:b/>
          <w:sz w:val="22"/>
          <w:szCs w:val="22"/>
          <w:lang w:val="hy-AM"/>
        </w:rPr>
      </w:pPr>
    </w:p>
    <w:p w:rsidR="00B36924" w:rsidRPr="00B36924" w:rsidRDefault="00B36924" w:rsidP="00B36924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36924">
        <w:rPr>
          <w:rFonts w:ascii="GHEA Grapalat" w:hAnsi="GHEA Grapalat" w:cs="Sylfaen"/>
          <w:b/>
          <w:sz w:val="22"/>
          <w:szCs w:val="22"/>
          <w:lang w:val="hy-AM"/>
        </w:rPr>
        <w:t>&lt;&lt;ԲՌՆԱԴԱՏՎԱԾՆԵՐԻ ՄԱՍԻՆ</w:t>
      </w:r>
      <w:r w:rsidRPr="00B36924">
        <w:rPr>
          <w:rFonts w:ascii="GHEA Grapalat" w:hAnsi="GHEA Grapalat"/>
          <w:b/>
          <w:sz w:val="22"/>
          <w:szCs w:val="22"/>
          <w:lang w:val="hy-AM"/>
        </w:rPr>
        <w:t xml:space="preserve">&gt;&gt; ՀԱՅԱՍՏԱՆԻ ՀԱՆՐԱՊԵՏՈՒԹՅԱՆ ՕՐԵՆՔՈՒՄ ՓՈՓՈԽՈՒԹՅՈՒՆ ԿԱՏԱՐԵԼՈՒ ՄԱՍԻՆ&gt;&gt; ՀԱՅԱՍՏԱՆԻ ՀԱՆՐԱՊԵՏՈՒԹՅԱՆ ՕՐԵՆՔԻ ՆԱԽԱԳԾԻ  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ԸՆԴՈՒՆՄԱՆ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 ՆՈՐ ԻՐԱՎԱԿԱՆ ԱԿՏԵՐ ԸՆԴՈՒՆԵԼՈՒ ԿԱՄ ՕՐԵՆՍԴՐԱԿԱՆ ԱԿՏԵՐՈՒՄ ՓՈՓՈԽՈՒԹՅՈՒՆՆԵՐ ԿԱՏԱՐԵԼՈՒ  ԱՆՀՐԱԺԵՇՏՈՒԹՅԱՆ ԿԱՄ ԲԱՑԱԿԱՅՈՒԹՅԱՆ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Arial LatArm"/>
          <w:b/>
          <w:sz w:val="22"/>
          <w:szCs w:val="22"/>
          <w:lang w:val="hy-AM"/>
        </w:rPr>
        <w:t xml:space="preserve"> </w:t>
      </w:r>
      <w:r w:rsidRPr="00B36924">
        <w:rPr>
          <w:rFonts w:ascii="GHEA Grapalat" w:hAnsi="GHEA Grapalat" w:cs="Sylfaen"/>
          <w:b/>
          <w:sz w:val="22"/>
          <w:szCs w:val="22"/>
          <w:lang w:val="hy-AM"/>
        </w:rPr>
        <w:t>ՎԵՐԱԲԵՐՅԱԼ</w:t>
      </w:r>
    </w:p>
    <w:p w:rsidR="00B36924" w:rsidRPr="00B36924" w:rsidRDefault="00B36924" w:rsidP="00B36924">
      <w:pPr>
        <w:rPr>
          <w:rFonts w:ascii="GHEA Grapalat" w:hAnsi="GHEA Grapalat"/>
          <w:b/>
          <w:sz w:val="22"/>
          <w:szCs w:val="22"/>
          <w:lang w:val="hy-AM"/>
        </w:rPr>
      </w:pPr>
    </w:p>
    <w:p w:rsidR="00B36924" w:rsidRDefault="00B36924" w:rsidP="00B36924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en-US"/>
        </w:rPr>
      </w:pPr>
      <w:r w:rsidRPr="00B36924">
        <w:rPr>
          <w:rFonts w:ascii="GHEA Grapalat" w:hAnsi="GHEA Grapalat"/>
          <w:sz w:val="22"/>
          <w:szCs w:val="22"/>
          <w:lang w:val="hy-AM"/>
        </w:rPr>
        <w:t xml:space="preserve">&lt;&lt;Բռնադատվածների մասին&gt;&gt;  Հայաստանի  Հանրապետության օրենքում փոփոխություն կատարելու մասին&gt;&gt; Հայաստանի Հանրապետության օրենքի նախագծի </w:t>
      </w:r>
      <w:r w:rsidRPr="00B36924">
        <w:rPr>
          <w:rFonts w:ascii="GHEA Grapalat" w:hAnsi="GHEA Grapalat" w:cs="Arial LatArm"/>
          <w:sz w:val="22"/>
          <w:szCs w:val="22"/>
          <w:lang w:val="hy-AM"/>
        </w:rPr>
        <w:t xml:space="preserve"> ընդունման կապակցությամբ անհրաժեշտ է փոփոխություններ կատարել </w:t>
      </w:r>
      <w:r w:rsidRPr="00B36924">
        <w:rPr>
          <w:rFonts w:ascii="GHEA Grapalat" w:hAnsi="GHEA Grapalat"/>
          <w:sz w:val="22"/>
          <w:szCs w:val="22"/>
          <w:lang w:val="hy-AM"/>
        </w:rPr>
        <w:t xml:space="preserve"> Հայաստանի  Հանրապետության Կառավարության 2000թ. հուլիսի 20-ի N 410 որոշման մեջ:</w:t>
      </w:r>
    </w:p>
    <w:p w:rsidR="00B36924" w:rsidRPr="00B36924" w:rsidRDefault="00B36924" w:rsidP="00B36924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en-US"/>
        </w:rPr>
      </w:pPr>
    </w:p>
    <w:p w:rsidR="00B36924" w:rsidRPr="00B36924" w:rsidRDefault="00B36924" w:rsidP="00B36924">
      <w:pPr>
        <w:jc w:val="center"/>
        <w:rPr>
          <w:rFonts w:ascii="GHEA Grapalat" w:hAnsi="GHEA Grapalat"/>
          <w:b/>
        </w:rPr>
      </w:pPr>
      <w:r w:rsidRPr="00B36924">
        <w:rPr>
          <w:rFonts w:ascii="GHEA Grapalat" w:hAnsi="GHEA Grapalat"/>
          <w:b/>
        </w:rPr>
        <w:t>ԵԶՐԱԿԱՑՈՒԹՅՈՒՆ</w:t>
      </w:r>
    </w:p>
    <w:p w:rsidR="00B36924" w:rsidRPr="00B36924" w:rsidRDefault="00B36924" w:rsidP="00B36924">
      <w:pPr>
        <w:jc w:val="center"/>
        <w:rPr>
          <w:rFonts w:ascii="GHEA Grapalat" w:hAnsi="GHEA Grapalat"/>
          <w:b/>
        </w:rPr>
      </w:pPr>
    </w:p>
    <w:p w:rsidR="00B36924" w:rsidRPr="00B36924" w:rsidRDefault="00B36924" w:rsidP="00B36924">
      <w:pPr>
        <w:pStyle w:val="Heading3"/>
        <w:rPr>
          <w:rFonts w:ascii="GHEA Grapalat" w:hAnsi="GHEA Grapalat"/>
          <w:b/>
          <w:sz w:val="20"/>
          <w:lang w:val="af-ZA"/>
        </w:rPr>
      </w:pPr>
      <w:r w:rsidRPr="00B36924">
        <w:rPr>
          <w:rFonts w:ascii="GHEA Grapalat" w:hAnsi="GHEA Grapalat"/>
          <w:b/>
          <w:sz w:val="20"/>
          <w:lang w:val="af-ZA"/>
        </w:rPr>
        <w:t xml:space="preserve">     &lt;&lt;Բռնադատվածների մասին&gt;&gt; Հայաստանի Հանրապետության օրենքում փոփոխություն կատարելու մասին&gt;&gt; </w:t>
      </w:r>
      <w:r w:rsidRPr="00B36924">
        <w:rPr>
          <w:rFonts w:ascii="GHEA Grapalat" w:hAnsi="GHEA Grapalat"/>
          <w:b/>
          <w:sz w:val="20"/>
          <w:lang w:val="en-US"/>
        </w:rPr>
        <w:t>ՀՀ</w:t>
      </w:r>
      <w:r w:rsidRPr="00B36924">
        <w:rPr>
          <w:rFonts w:ascii="GHEA Grapalat" w:hAnsi="GHEA Grapalat"/>
          <w:b/>
          <w:sz w:val="20"/>
          <w:lang w:val="af-ZA"/>
        </w:rPr>
        <w:t xml:space="preserve"> </w:t>
      </w:r>
      <w:r w:rsidRPr="00B36924">
        <w:rPr>
          <w:rFonts w:ascii="GHEA Grapalat" w:hAnsi="GHEA Grapalat"/>
          <w:b/>
          <w:sz w:val="20"/>
        </w:rPr>
        <w:t>օրենքի</w:t>
      </w:r>
      <w:r w:rsidRPr="00B36924">
        <w:rPr>
          <w:rFonts w:ascii="GHEA Grapalat" w:hAnsi="GHEA Grapalat"/>
          <w:b/>
          <w:sz w:val="20"/>
          <w:lang w:val="af-ZA"/>
        </w:rPr>
        <w:t xml:space="preserve"> </w:t>
      </w:r>
      <w:r w:rsidRPr="00B36924">
        <w:rPr>
          <w:rFonts w:ascii="GHEA Grapalat" w:hAnsi="GHEA Grapalat"/>
          <w:b/>
          <w:sz w:val="20"/>
        </w:rPr>
        <w:t>նախագծի</w:t>
      </w:r>
      <w:r w:rsidRPr="00B36924">
        <w:rPr>
          <w:rFonts w:ascii="GHEA Grapalat" w:hAnsi="GHEA Grapalat"/>
          <w:b/>
          <w:sz w:val="20"/>
          <w:lang w:val="af-ZA"/>
        </w:rPr>
        <w:t xml:space="preserve">  սոցիալական պաշտպանության ոլորտում կարգավորման ազդեցության գնահատման</w:t>
      </w:r>
    </w:p>
    <w:p w:rsidR="00B36924" w:rsidRPr="00B36924" w:rsidRDefault="00B36924" w:rsidP="00B36924">
      <w:pPr>
        <w:rPr>
          <w:lang w:val="af-ZA" w:eastAsia="ru-RU"/>
        </w:rPr>
      </w:pPr>
    </w:p>
    <w:p w:rsidR="00B36924" w:rsidRPr="00B36924" w:rsidRDefault="00B36924" w:rsidP="00B36924">
      <w:pPr>
        <w:pStyle w:val="norm"/>
        <w:spacing w:line="240" w:lineRule="auto"/>
        <w:ind w:firstLine="0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B36924">
        <w:rPr>
          <w:rFonts w:ascii="GHEA Grapalat" w:eastAsia="Calibri" w:hAnsi="GHEA Grapalat" w:cs="Sylfaen"/>
          <w:sz w:val="20"/>
          <w:szCs w:val="20"/>
          <w:lang w:val="af-ZA"/>
        </w:rPr>
        <w:t xml:space="preserve">     </w:t>
      </w:r>
      <w:r w:rsidRPr="00B36924">
        <w:rPr>
          <w:rFonts w:ascii="GHEA Grapalat" w:eastAsia="Calibri" w:hAnsi="GHEA Grapalat" w:cs="Sylfaen"/>
          <w:sz w:val="20"/>
          <w:szCs w:val="20"/>
        </w:rPr>
        <w:t>Նախագծի</w:t>
      </w:r>
      <w:r w:rsidRPr="00B36924">
        <w:rPr>
          <w:rFonts w:ascii="GHEA Grapalat" w:eastAsia="Calibri" w:hAnsi="GHEA Grapalat" w:cs="Sylfaen"/>
          <w:sz w:val="20"/>
          <w:szCs w:val="20"/>
          <w:lang w:val="fr-CA"/>
        </w:rPr>
        <w:t xml:space="preserve">` 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սոցիալական պաշտպանության ոլորտում կարգավորման ազդեցության գնահատումն իրականացվել է </w:t>
      </w:r>
      <w:r w:rsidRPr="00B36924">
        <w:rPr>
          <w:rFonts w:ascii="GHEA Grapalat" w:eastAsia="Calibri" w:hAnsi="GHEA Grapalat" w:cs="Times New Roman"/>
          <w:sz w:val="20"/>
          <w:szCs w:val="20"/>
        </w:rPr>
        <w:t>Հայաստանի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Հանրապետության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Կ</w:t>
      </w:r>
      <w:r w:rsidRPr="00B36924">
        <w:rPr>
          <w:rFonts w:ascii="GHEA Grapalat" w:eastAsia="Calibri" w:hAnsi="GHEA Grapalat" w:cs="Times New Roman"/>
          <w:sz w:val="20"/>
          <w:szCs w:val="20"/>
        </w:rPr>
        <w:t>առավարության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2010 </w:t>
      </w:r>
      <w:r w:rsidRPr="00B36924">
        <w:rPr>
          <w:rFonts w:ascii="GHEA Grapalat" w:eastAsia="Calibri" w:hAnsi="GHEA Grapalat" w:cs="Times New Roman"/>
          <w:sz w:val="20"/>
          <w:szCs w:val="20"/>
        </w:rPr>
        <w:t>թվականի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հունվարի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14-</w:t>
      </w:r>
      <w:r w:rsidRPr="00B36924">
        <w:rPr>
          <w:rFonts w:ascii="GHEA Grapalat" w:eastAsia="Calibri" w:hAnsi="GHEA Grapalat" w:cs="Times New Roman"/>
          <w:sz w:val="20"/>
          <w:szCs w:val="20"/>
        </w:rPr>
        <w:t>ի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b/>
          <w:sz w:val="20"/>
          <w:szCs w:val="20"/>
          <w:lang w:val="fr-CA"/>
        </w:rPr>
        <w:t>«</w:t>
      </w:r>
      <w:r w:rsidRPr="00B36924">
        <w:rPr>
          <w:rFonts w:ascii="GHEA Grapalat" w:eastAsia="Calibri" w:hAnsi="GHEA Grapalat" w:cs="Times New Roman"/>
          <w:sz w:val="20"/>
          <w:szCs w:val="20"/>
        </w:rPr>
        <w:t>Նորմատիվ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իրավական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ակտերի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նախագծերի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` </w:t>
      </w:r>
      <w:r w:rsidRPr="00B36924">
        <w:rPr>
          <w:rFonts w:ascii="GHEA Grapalat" w:eastAsia="Calibri" w:hAnsi="GHEA Grapalat" w:cs="Times New Roman"/>
          <w:sz w:val="20"/>
          <w:szCs w:val="20"/>
        </w:rPr>
        <w:t>սոցիալական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պաշտպանության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ոլորտում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կարգավորման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ազդեցության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գնահատման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իրականացման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կարգը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հաստատելու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մասին</w:t>
      </w:r>
      <w:r w:rsidRPr="00B36924">
        <w:rPr>
          <w:rFonts w:ascii="GHEA Grapalat" w:eastAsia="Calibri" w:hAnsi="GHEA Grapalat" w:cs="GHEA Grapalat"/>
          <w:b/>
          <w:sz w:val="20"/>
          <w:szCs w:val="20"/>
          <w:lang w:val="fr-CA"/>
        </w:rPr>
        <w:t xml:space="preserve">» 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թիվ 18-</w:t>
      </w:r>
      <w:r w:rsidRPr="00B36924">
        <w:rPr>
          <w:rFonts w:ascii="GHEA Grapalat" w:eastAsia="Calibri" w:hAnsi="GHEA Grapalat" w:cs="Times New Roman"/>
          <w:sz w:val="20"/>
          <w:szCs w:val="20"/>
        </w:rPr>
        <w:t>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որոշման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B36924">
        <w:rPr>
          <w:rFonts w:ascii="GHEA Grapalat" w:eastAsia="Calibri" w:hAnsi="GHEA Grapalat" w:cs="Times New Roman"/>
          <w:sz w:val="20"/>
          <w:szCs w:val="20"/>
        </w:rPr>
        <w:t>համաձայն</w:t>
      </w:r>
      <w:r w:rsidRPr="00B36924">
        <w:rPr>
          <w:rFonts w:ascii="GHEA Grapalat" w:eastAsia="Calibri" w:hAnsi="GHEA Grapalat" w:cs="Times New Roman"/>
          <w:sz w:val="20"/>
          <w:szCs w:val="20"/>
          <w:lang w:val="af-ZA"/>
        </w:rPr>
        <w:t>:</w:t>
      </w:r>
    </w:p>
    <w:p w:rsidR="00B36924" w:rsidRPr="00B36924" w:rsidRDefault="00B36924" w:rsidP="00B36924">
      <w:pPr>
        <w:jc w:val="both"/>
        <w:rPr>
          <w:rFonts w:ascii="GHEA Grapalat" w:hAnsi="GHEA Grapalat" w:cs="Arian AMU"/>
          <w:bCs/>
          <w:lang w:val="af-ZA"/>
        </w:rPr>
      </w:pPr>
      <w:r w:rsidRPr="00B36924">
        <w:rPr>
          <w:rFonts w:ascii="GHEA Grapalat" w:hAnsi="GHEA Grapalat"/>
          <w:lang w:val="af-ZA"/>
        </w:rPr>
        <w:t xml:space="preserve">    Գնահատման </w:t>
      </w:r>
      <w:r w:rsidRPr="00B36924">
        <w:rPr>
          <w:rFonts w:ascii="GHEA Grapalat" w:hAnsi="GHEA Grapalat" w:cs="Arian AMU"/>
          <w:bCs/>
          <w:lang w:val="af-ZA"/>
        </w:rPr>
        <w:t>արդյունքում Նախագիծը`</w:t>
      </w:r>
    </w:p>
    <w:p w:rsidR="00B36924" w:rsidRPr="00B36924" w:rsidRDefault="00B36924" w:rsidP="00B36924">
      <w:pPr>
        <w:numPr>
          <w:ilvl w:val="0"/>
          <w:numId w:val="2"/>
        </w:numPr>
        <w:jc w:val="both"/>
        <w:rPr>
          <w:rFonts w:ascii="GHEA Grapalat" w:hAnsi="GHEA Grapalat" w:cs="Arian AMU"/>
          <w:bCs/>
          <w:lang w:val="af-ZA"/>
        </w:rPr>
      </w:pPr>
      <w:r w:rsidRPr="00B36924">
        <w:rPr>
          <w:rFonts w:ascii="GHEA Grapalat" w:hAnsi="GHEA Grapalat" w:cs="Arian AMU"/>
          <w:bCs/>
          <w:lang w:val="af-ZA"/>
        </w:rPr>
        <w:t>Ռ</w:t>
      </w:r>
      <w:r w:rsidRPr="00B36924">
        <w:rPr>
          <w:rFonts w:ascii="GHEA Grapalat" w:hAnsi="GHEA Grapalat"/>
        </w:rPr>
        <w:t>ազմավարական</w:t>
      </w:r>
      <w:r w:rsidRPr="00B36924">
        <w:rPr>
          <w:rFonts w:ascii="GHEA Grapalat" w:hAnsi="GHEA Grapalat"/>
          <w:lang w:val="af-ZA"/>
        </w:rPr>
        <w:t xml:space="preserve"> </w:t>
      </w:r>
      <w:r w:rsidRPr="00B36924">
        <w:rPr>
          <w:rFonts w:ascii="GHEA Grapalat" w:hAnsi="GHEA Grapalat"/>
        </w:rPr>
        <w:t>ազդեցության</w:t>
      </w:r>
      <w:r w:rsidRPr="00B36924">
        <w:rPr>
          <w:rFonts w:ascii="GHEA Grapalat" w:hAnsi="GHEA Grapalat"/>
          <w:lang w:val="af-ZA"/>
        </w:rPr>
        <w:t xml:space="preserve"> </w:t>
      </w:r>
      <w:r w:rsidRPr="00B36924">
        <w:rPr>
          <w:rFonts w:ascii="GHEA Grapalat" w:hAnsi="GHEA Grapalat"/>
        </w:rPr>
        <w:t>կարգավորման</w:t>
      </w:r>
      <w:r w:rsidRPr="00B36924">
        <w:rPr>
          <w:rFonts w:ascii="GHEA Grapalat" w:hAnsi="GHEA Grapalat"/>
          <w:lang w:val="af-ZA"/>
        </w:rPr>
        <w:t xml:space="preserve"> </w:t>
      </w:r>
      <w:r w:rsidRPr="00B36924">
        <w:rPr>
          <w:rFonts w:ascii="GHEA Grapalat" w:hAnsi="GHEA Grapalat"/>
        </w:rPr>
        <w:t>տեսանկյունից</w:t>
      </w:r>
      <w:r w:rsidRPr="00B36924">
        <w:rPr>
          <w:rFonts w:ascii="GHEA Grapalat" w:hAnsi="GHEA Grapalat"/>
          <w:lang w:val="af-ZA"/>
        </w:rPr>
        <w:t xml:space="preserve">  </w:t>
      </w:r>
      <w:r w:rsidRPr="00B36924">
        <w:rPr>
          <w:rFonts w:ascii="GHEA Grapalat" w:hAnsi="GHEA Grapalat"/>
        </w:rPr>
        <w:t>նախագիծն</w:t>
      </w:r>
      <w:r w:rsidRPr="00B36924">
        <w:rPr>
          <w:rFonts w:ascii="GHEA Grapalat" w:hAnsi="GHEA Grapalat"/>
          <w:lang w:val="af-ZA"/>
        </w:rPr>
        <w:t xml:space="preserve"> </w:t>
      </w:r>
      <w:r w:rsidRPr="00B36924">
        <w:rPr>
          <w:rFonts w:ascii="GHEA Grapalat" w:hAnsi="GHEA Grapalat"/>
        </w:rPr>
        <w:t>ունի</w:t>
      </w:r>
      <w:r w:rsidRPr="00B36924">
        <w:rPr>
          <w:rFonts w:ascii="GHEA Grapalat" w:hAnsi="GHEA Grapalat"/>
          <w:lang w:val="af-ZA"/>
        </w:rPr>
        <w:t xml:space="preserve"> </w:t>
      </w:r>
      <w:r w:rsidRPr="00B36924">
        <w:rPr>
          <w:rFonts w:ascii="GHEA Grapalat" w:hAnsi="GHEA Grapalat"/>
        </w:rPr>
        <w:t>դրական</w:t>
      </w:r>
      <w:r w:rsidRPr="00B36924">
        <w:rPr>
          <w:rFonts w:ascii="GHEA Grapalat" w:hAnsi="GHEA Grapalat"/>
          <w:lang w:val="af-ZA"/>
        </w:rPr>
        <w:t xml:space="preserve"> </w:t>
      </w:r>
      <w:r w:rsidRPr="00B36924">
        <w:rPr>
          <w:rFonts w:ascii="GHEA Grapalat" w:hAnsi="GHEA Grapalat"/>
        </w:rPr>
        <w:t>ազդեցություն</w:t>
      </w:r>
      <w:r w:rsidRPr="00B36924">
        <w:rPr>
          <w:rFonts w:ascii="GHEA Grapalat" w:hAnsi="GHEA Grapalat"/>
          <w:lang w:val="af-ZA"/>
        </w:rPr>
        <w:t>:</w:t>
      </w:r>
    </w:p>
    <w:p w:rsidR="00B36924" w:rsidRPr="00B36924" w:rsidRDefault="00B36924" w:rsidP="00B36924">
      <w:pPr>
        <w:ind w:left="435"/>
        <w:jc w:val="both"/>
        <w:rPr>
          <w:rFonts w:ascii="GHEA Grapalat" w:hAnsi="GHEA Grapalat" w:cs="Arian AMU"/>
          <w:bCs/>
          <w:lang w:val="af-ZA"/>
        </w:rPr>
      </w:pPr>
    </w:p>
    <w:p w:rsidR="00B36924" w:rsidRPr="00B36924" w:rsidRDefault="00B36924" w:rsidP="00B36924">
      <w:pPr>
        <w:numPr>
          <w:ilvl w:val="0"/>
          <w:numId w:val="2"/>
        </w:numPr>
        <w:jc w:val="both"/>
        <w:rPr>
          <w:rFonts w:ascii="GHEA Grapalat" w:hAnsi="GHEA Grapalat"/>
          <w:lang w:val="af-ZA"/>
        </w:rPr>
      </w:pPr>
      <w:r w:rsidRPr="00B36924">
        <w:rPr>
          <w:rFonts w:ascii="GHEA Grapalat" w:hAnsi="GHEA Grapalat"/>
          <w:lang w:val="af-ZA"/>
        </w:rPr>
        <w:t>Բ</w:t>
      </w:r>
      <w:r w:rsidRPr="00B36924">
        <w:rPr>
          <w:rFonts w:ascii="GHEA Grapalat" w:hAnsi="GHEA Grapalat"/>
          <w:lang w:val="fr-CA"/>
        </w:rPr>
        <w:t>նագավառի շահառուների վրա ազդեցության կարգավորման տեսանկյունից  նախագիծն ունի չեզոք ազդեցություն:</w:t>
      </w:r>
    </w:p>
    <w:p w:rsidR="00B36924" w:rsidRPr="00B36924" w:rsidRDefault="00B36924" w:rsidP="00B36924">
      <w:pPr>
        <w:rPr>
          <w:lang w:val="af-ZA"/>
        </w:rPr>
      </w:pPr>
    </w:p>
    <w:p w:rsidR="00B36924" w:rsidRPr="00B36924" w:rsidRDefault="00B36924" w:rsidP="00B36924">
      <w:pPr>
        <w:spacing w:line="360" w:lineRule="auto"/>
        <w:ind w:firstLine="741"/>
        <w:jc w:val="both"/>
        <w:rPr>
          <w:rFonts w:ascii="GHEA Grapalat" w:hAnsi="GHEA Grapalat"/>
        </w:rPr>
      </w:pPr>
    </w:p>
    <w:p w:rsidR="00B36924" w:rsidRPr="007E44C7" w:rsidRDefault="00B36924" w:rsidP="00B36924">
      <w:pPr>
        <w:spacing w:line="480" w:lineRule="auto"/>
        <w:jc w:val="center"/>
        <w:rPr>
          <w:rFonts w:ascii="GHEA Grapalat" w:hAnsi="GHEA Grapalat"/>
          <w:sz w:val="22"/>
          <w:szCs w:val="22"/>
          <w:lang w:val="es-ES_tradnl"/>
        </w:rPr>
      </w:pPr>
      <w:r w:rsidRPr="007E44C7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 w:cs="Sylfaen"/>
          <w:sz w:val="22"/>
          <w:szCs w:val="22"/>
        </w:rPr>
        <w:t>Արթուր Գրիգորյան</w:t>
      </w:r>
    </w:p>
    <w:p w:rsidR="00B36924" w:rsidRPr="007E44C7" w:rsidRDefault="00B36924" w:rsidP="00B36924">
      <w:pPr>
        <w:spacing w:line="480" w:lineRule="auto"/>
        <w:ind w:firstLine="360"/>
        <w:jc w:val="both"/>
        <w:rPr>
          <w:rFonts w:ascii="GHEA Grapalat" w:hAnsi="GHEA Grapalat"/>
          <w:sz w:val="22"/>
          <w:szCs w:val="22"/>
        </w:rPr>
        <w:sectPr w:rsidR="00B36924" w:rsidRPr="007E44C7" w:rsidSect="0000422E">
          <w:pgSz w:w="12240" w:h="15840" w:code="1"/>
          <w:pgMar w:top="540" w:right="900" w:bottom="900" w:left="900" w:header="720" w:footer="720" w:gutter="0"/>
          <w:cols w:space="720"/>
          <w:docGrid w:linePitch="360"/>
        </w:sectPr>
      </w:pPr>
    </w:p>
    <w:p w:rsidR="00B36924" w:rsidRPr="004A5807" w:rsidRDefault="00B36924" w:rsidP="00B36924">
      <w:pPr>
        <w:ind w:left="540"/>
        <w:jc w:val="center"/>
        <w:rPr>
          <w:rFonts w:ascii="GHEA Grapalat" w:hAnsi="GHEA Grapalat" w:cs="Sylfaen"/>
          <w:b/>
          <w:bCs/>
          <w:lang w:val="hy-AM"/>
        </w:rPr>
      </w:pPr>
      <w:r w:rsidRPr="004A5807">
        <w:rPr>
          <w:rFonts w:ascii="GHEA Grapalat" w:hAnsi="GHEA Grapalat" w:cs="Sylfaen"/>
          <w:b/>
          <w:bCs/>
          <w:lang w:val="hy-AM"/>
        </w:rPr>
        <w:lastRenderedPageBreak/>
        <w:t>Ա Մ Փ Ո Փ Ա Թ Ե Ր Թ</w:t>
      </w:r>
    </w:p>
    <w:p w:rsidR="00B36924" w:rsidRPr="004A5807" w:rsidRDefault="00B36924" w:rsidP="00B36924">
      <w:pPr>
        <w:rPr>
          <w:rFonts w:ascii="GHEA Grapalat" w:hAnsi="GHEA Grapalat"/>
          <w:b/>
          <w:lang w:val="hy-AM"/>
        </w:rPr>
      </w:pPr>
    </w:p>
    <w:p w:rsidR="00B36924" w:rsidRPr="004A5807" w:rsidRDefault="00B36924" w:rsidP="00B3692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4A5807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 xml:space="preserve">ԲՌՆԱԴԱՏՎԱԾՆԵՐԻ ՄԱՍԻՆ&gt;&gt; </w:t>
      </w:r>
      <w:r w:rsidRPr="004A5807">
        <w:rPr>
          <w:rFonts w:ascii="GHEA Grapalat" w:hAnsi="GHEA Grapalat"/>
          <w:b/>
          <w:lang w:val="hy-AM"/>
        </w:rPr>
        <w:t xml:space="preserve">ՀԱՅԱՍՏԱՆԻ ՀԱՆՐԱՊԵՏՈՒԹՅԱՆ  </w:t>
      </w:r>
      <w:r>
        <w:rPr>
          <w:rFonts w:ascii="GHEA Grapalat" w:hAnsi="GHEA Grapalat"/>
          <w:b/>
        </w:rPr>
        <w:t>ՕՐԵՆՔՈՒՄ ՓՈՓՈԽՈՒԹՅՈՒՆ ԿԱՏԱՐԵԼՈՒ ՄԱՍԻՆ&gt;&gt; ՀԱՅԱՍՏԱՆԻ ՀԱՆՐԱՊԵՏՈՒԹՅԱՆ ՕՐԵՆՔԻ</w:t>
      </w:r>
      <w:r w:rsidRPr="004A5807">
        <w:rPr>
          <w:rFonts w:ascii="GHEA Grapalat" w:hAnsi="GHEA Grapalat"/>
          <w:b/>
          <w:lang w:val="hy-AM"/>
        </w:rPr>
        <w:t xml:space="preserve"> ՆԱԽԱԳԾԻ ՄԱՍԻՆ</w:t>
      </w:r>
    </w:p>
    <w:p w:rsidR="00B36924" w:rsidRPr="00AD4D68" w:rsidRDefault="00B36924" w:rsidP="00B36924">
      <w:pPr>
        <w:spacing w:line="23" w:lineRule="atLeast"/>
        <w:rPr>
          <w:rFonts w:ascii="GHEA Grapalat" w:hAnsi="GHEA Grapalat"/>
          <w:b/>
          <w:sz w:val="24"/>
          <w:szCs w:val="24"/>
        </w:rPr>
      </w:pPr>
    </w:p>
    <w:tbl>
      <w:tblPr>
        <w:tblW w:w="148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5400"/>
        <w:gridCol w:w="1980"/>
        <w:gridCol w:w="4230"/>
      </w:tblGrid>
      <w:tr w:rsidR="00B36924" w:rsidRPr="00AD4D68" w:rsidTr="00B36924">
        <w:trPr>
          <w:trHeight w:val="1408"/>
        </w:trPr>
        <w:tc>
          <w:tcPr>
            <w:tcW w:w="3240" w:type="dxa"/>
          </w:tcPr>
          <w:p w:rsidR="00B36924" w:rsidRPr="00AD4D68" w:rsidRDefault="00B36924" w:rsidP="00B36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4D68">
              <w:rPr>
                <w:rFonts w:ascii="GHEA Grapalat" w:hAnsi="GHEA Grapalat"/>
                <w:sz w:val="22"/>
                <w:szCs w:val="22"/>
              </w:rPr>
              <w:t>Առարկության, առաջարկության հեղինակը¸</w:t>
            </w:r>
          </w:p>
          <w:p w:rsidR="00B36924" w:rsidRPr="00AD4D68" w:rsidRDefault="00B36924" w:rsidP="00B36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4D68">
              <w:rPr>
                <w:rFonts w:ascii="GHEA Grapalat" w:hAnsi="GHEA Grapalat"/>
                <w:sz w:val="22"/>
                <w:szCs w:val="22"/>
              </w:rPr>
              <w:t>Գրության ստացման ամսաթիվը, գրության համարը</w:t>
            </w:r>
          </w:p>
        </w:tc>
        <w:tc>
          <w:tcPr>
            <w:tcW w:w="5400" w:type="dxa"/>
          </w:tcPr>
          <w:p w:rsidR="00B36924" w:rsidRDefault="00B36924" w:rsidP="00B36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4D68">
              <w:rPr>
                <w:rFonts w:ascii="GHEA Grapalat" w:hAnsi="GHEA Grapalat"/>
                <w:sz w:val="22"/>
                <w:szCs w:val="22"/>
              </w:rPr>
              <w:t>Առարկության. առաջարկության</w:t>
            </w:r>
          </w:p>
          <w:p w:rsidR="00B36924" w:rsidRPr="00AD4D68" w:rsidRDefault="00B36924" w:rsidP="00B36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4D68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</w:p>
        </w:tc>
        <w:tc>
          <w:tcPr>
            <w:tcW w:w="1980" w:type="dxa"/>
          </w:tcPr>
          <w:p w:rsidR="00B36924" w:rsidRPr="00AD4D68" w:rsidRDefault="00B36924" w:rsidP="00B36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4D68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4230" w:type="dxa"/>
          </w:tcPr>
          <w:p w:rsidR="00B36924" w:rsidRPr="00AD4D68" w:rsidRDefault="00B36924" w:rsidP="00B36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4D68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B36924" w:rsidRPr="00AD4D68" w:rsidTr="00B36924">
        <w:tc>
          <w:tcPr>
            <w:tcW w:w="3240" w:type="dxa"/>
          </w:tcPr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AD4D68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400" w:type="dxa"/>
          </w:tcPr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AD4D68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1980" w:type="dxa"/>
          </w:tcPr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AD4D68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4230" w:type="dxa"/>
          </w:tcPr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AD4D68">
              <w:rPr>
                <w:rFonts w:ascii="GHEA Grapalat" w:hAnsi="GHEA Grapalat"/>
                <w:szCs w:val="24"/>
              </w:rPr>
              <w:t>4</w:t>
            </w:r>
          </w:p>
        </w:tc>
      </w:tr>
      <w:tr w:rsidR="00B36924" w:rsidRPr="00AD4D68" w:rsidTr="00B36924">
        <w:tc>
          <w:tcPr>
            <w:tcW w:w="324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ՀՀ ֆինանսների նախարարի</w:t>
            </w:r>
          </w:p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 15.03.2011թ.  թիվ 1/3.8-1/2471-11</w:t>
            </w:r>
          </w:p>
        </w:tc>
        <w:tc>
          <w:tcPr>
            <w:tcW w:w="540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1. Նախագծում առաջարկվում է. ա/սահմանել տրամադրվող վարկի գումարի նվազագույն և առավելագույն շեմը,</w:t>
            </w:r>
          </w:p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բ/ սահմանել վարկի մարման ժամկետները,</w:t>
            </w:r>
          </w:p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գ/սահմանել վարկերի տրամադրման առավելագույն տոկոսադրույքը:</w:t>
            </w:r>
          </w:p>
        </w:tc>
        <w:tc>
          <w:tcPr>
            <w:tcW w:w="198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1.Չի ընդունվել </w:t>
            </w:r>
          </w:p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  <w:p w:rsidR="00B36924" w:rsidRPr="00AD4D68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4230" w:type="dxa"/>
          </w:tcPr>
          <w:p w:rsidR="00B36924" w:rsidRPr="00AD4D68" w:rsidRDefault="00B36924" w:rsidP="0017736D">
            <w:pPr>
              <w:pStyle w:val="BodyText"/>
              <w:spacing w:line="23" w:lineRule="atLeast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1. Առաջարկված դրույթներն անհրաժեշտ է ամրագրել ՀՀ Կառավարության կողմից սահմանվող կարգում, որը  պետք է ընդունվի սույն օրենքի նախագծի ընդունումից և ՀՀ Կառավարության 2000թ. հուլիսի 20-ի թիվ 410-Ն որոշումը` որով սահմանված է վարկերի տրամադրման կարգը և պայմանները,  ուժը կորցրած ճանաչելուց հետո: </w:t>
            </w:r>
          </w:p>
        </w:tc>
      </w:tr>
      <w:tr w:rsidR="00B36924" w:rsidRPr="00AD4D68" w:rsidTr="00B36924">
        <w:tc>
          <w:tcPr>
            <w:tcW w:w="324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ՀՀ արդարադատության նախարարի 01.04.2011թ.  թիվ 01/1930-11</w:t>
            </w:r>
          </w:p>
        </w:tc>
        <w:tc>
          <w:tcPr>
            <w:tcW w:w="540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Դիտողություններ և առարկություններ չունի</w:t>
            </w:r>
          </w:p>
        </w:tc>
        <w:tc>
          <w:tcPr>
            <w:tcW w:w="198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4230" w:type="dxa"/>
          </w:tcPr>
          <w:p w:rsidR="00B36924" w:rsidRDefault="00B36924" w:rsidP="0017736D">
            <w:pPr>
              <w:pStyle w:val="BodyText"/>
              <w:spacing w:line="23" w:lineRule="atLeast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B36924" w:rsidRPr="00AD4D68" w:rsidTr="00B36924">
        <w:tc>
          <w:tcPr>
            <w:tcW w:w="324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ՀՀ Կենտրոնական բանկի նախագահի 21.04.2011թ.  թիվ 15.1-07/0472-11</w:t>
            </w:r>
          </w:p>
        </w:tc>
        <w:tc>
          <w:tcPr>
            <w:tcW w:w="540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1. Նախագծի 1-ին հոդվածը &lt;&lt;առևտրային բանկերը&gt;&gt; բառերից հետո լրացնել &lt;&lt;Հայաստանի Հանրապետության օրենսդրությանը և առևտրային բանկերի ներքին իրավական ակտերին համապատասխան&gt;&gt; բառերով:</w:t>
            </w:r>
          </w:p>
        </w:tc>
        <w:tc>
          <w:tcPr>
            <w:tcW w:w="1980" w:type="dxa"/>
          </w:tcPr>
          <w:p w:rsidR="00B36924" w:rsidRDefault="00B36924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1. Ընդունվել է</w:t>
            </w:r>
          </w:p>
        </w:tc>
        <w:tc>
          <w:tcPr>
            <w:tcW w:w="4230" w:type="dxa"/>
          </w:tcPr>
          <w:p w:rsidR="00B36924" w:rsidRDefault="00B36924" w:rsidP="0017736D">
            <w:pPr>
              <w:pStyle w:val="BodyText"/>
              <w:spacing w:line="23" w:lineRule="atLeast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1. Նախագծի 1-ին հոդվածը լրացվել է առաջարկված բառերով:</w:t>
            </w:r>
          </w:p>
        </w:tc>
      </w:tr>
      <w:tr w:rsidR="00BC376B" w:rsidRPr="00AD4D68" w:rsidTr="00B36924">
        <w:tc>
          <w:tcPr>
            <w:tcW w:w="3240" w:type="dxa"/>
          </w:tcPr>
          <w:p w:rsidR="00BC376B" w:rsidRDefault="00BC376B" w:rsidP="007346D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ՀՀ ֆինանսների նախարարի գրությունը</w:t>
            </w:r>
          </w:p>
          <w:p w:rsidR="00BC376B" w:rsidRDefault="00BC376B" w:rsidP="007346DC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</w:p>
        </w:tc>
        <w:tc>
          <w:tcPr>
            <w:tcW w:w="5400" w:type="dxa"/>
          </w:tcPr>
          <w:p w:rsidR="00BC376B" w:rsidRPr="00DF1262" w:rsidRDefault="00BC376B" w:rsidP="007346DC">
            <w:pPr>
              <w:ind w:firstLine="708"/>
              <w:jc w:val="both"/>
              <w:rPr>
                <w:rFonts w:ascii="GHEA Grapalat" w:hAnsi="GHEA Grapalat" w:cs="Sylfaen"/>
                <w:lang w:val="en-US"/>
              </w:rPr>
            </w:pPr>
            <w:r w:rsidRPr="002A0C95">
              <w:rPr>
                <w:rFonts w:ascii="GHEA Grapalat" w:hAnsi="GHEA Grapalat" w:cs="Sylfaen"/>
              </w:rPr>
              <w:t>Նախագիծը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հստակեցնելու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և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հետագայում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թյուրիմացություններից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խուսափելու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նպատակով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առաջարկում</w:t>
            </w:r>
            <w:r w:rsidRPr="00DF1262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ենք</w:t>
            </w:r>
            <w:r w:rsidRPr="00DF1262">
              <w:rPr>
                <w:rFonts w:ascii="GHEA Grapalat" w:hAnsi="GHEA Grapalat" w:cs="Sylfaen"/>
                <w:lang w:val="en-US"/>
              </w:rPr>
              <w:t>.</w:t>
            </w:r>
          </w:p>
          <w:p w:rsidR="00BC376B" w:rsidRPr="00F300C4" w:rsidRDefault="00BC376B" w:rsidP="007346DC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F300C4">
              <w:rPr>
                <w:rFonts w:ascii="GHEA Grapalat" w:hAnsi="GHEA Grapalat" w:cs="Sylfaen"/>
                <w:lang w:val="en-US"/>
              </w:rPr>
              <w:t xml:space="preserve">- </w:t>
            </w:r>
            <w:r>
              <w:rPr>
                <w:rFonts w:ascii="GHEA Grapalat" w:hAnsi="GHEA Grapalat" w:cs="Sylfaen"/>
                <w:lang w:val="en-US"/>
              </w:rPr>
              <w:t>նշ</w:t>
            </w:r>
            <w:r w:rsidRPr="002A0C95">
              <w:rPr>
                <w:rFonts w:ascii="GHEA Grapalat" w:hAnsi="GHEA Grapalat" w:cs="Sylfaen"/>
              </w:rPr>
              <w:t>ել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որ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վարկի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տրամադրման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առավելագույն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սահման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5 </w:t>
            </w:r>
            <w:r w:rsidRPr="002A0C95">
              <w:rPr>
                <w:rFonts w:ascii="GHEA Grapalat" w:hAnsi="GHEA Grapalat" w:cs="Sylfaen"/>
              </w:rPr>
              <w:t>մլն</w:t>
            </w:r>
            <w:r>
              <w:rPr>
                <w:rFonts w:ascii="GHEA Grapalat" w:hAnsi="GHEA Grapalat" w:cs="Sylfaen"/>
                <w:lang w:val="en-US"/>
              </w:rPr>
              <w:t xml:space="preserve"> ՀՀ դրամ է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քա</w:t>
            </w:r>
            <w:r w:rsidRPr="002A0C95">
              <w:rPr>
                <w:rFonts w:ascii="GHEA Grapalat" w:hAnsi="GHEA Grapalat" w:cs="Sylfaen"/>
              </w:rPr>
              <w:t>նի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որ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վարկի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տոկոսագումարները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անհրաժեշտ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նախատեսել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lastRenderedPageBreak/>
              <w:t>փոխհատուց</w:t>
            </w:r>
            <w:r>
              <w:rPr>
                <w:rFonts w:ascii="GHEA Grapalat" w:hAnsi="GHEA Grapalat" w:cs="Sylfaen"/>
                <w:lang w:val="en-US"/>
              </w:rPr>
              <w:t>ել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>ՀՀ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բյուջեից</w:t>
            </w:r>
            <w:r w:rsidRPr="00F300C4">
              <w:rPr>
                <w:rFonts w:ascii="GHEA Grapalat" w:hAnsi="GHEA Grapalat" w:cs="Sylfaen"/>
                <w:lang w:val="en-US"/>
              </w:rPr>
              <w:t>,</w:t>
            </w:r>
          </w:p>
          <w:p w:rsidR="00BC376B" w:rsidRDefault="00BC376B" w:rsidP="007346DC">
            <w:pPr>
              <w:pStyle w:val="BodyText"/>
              <w:rPr>
                <w:rFonts w:ascii="GHEA Grapalat" w:hAnsi="GHEA Grapalat"/>
                <w:szCs w:val="24"/>
              </w:rPr>
            </w:pPr>
            <w:r w:rsidRPr="00F300C4">
              <w:rPr>
                <w:rFonts w:ascii="GHEA Grapalat" w:hAnsi="GHEA Grapalat" w:cs="Sylfaen"/>
                <w:lang w:val="en-US"/>
              </w:rPr>
              <w:t xml:space="preserve"> </w:t>
            </w:r>
            <w:r w:rsidRPr="002A0C95">
              <w:rPr>
                <w:rFonts w:ascii="GHEA Grapalat" w:hAnsi="GHEA Grapalat" w:cs="Sylfaen"/>
              </w:rPr>
              <w:t xml:space="preserve">- </w:t>
            </w:r>
            <w:r>
              <w:rPr>
                <w:rFonts w:ascii="GHEA Grapalat" w:hAnsi="GHEA Grapalat" w:cs="Sylfaen"/>
                <w:lang w:val="en-US"/>
              </w:rPr>
              <w:t>նշել</w:t>
            </w:r>
            <w:r w:rsidRPr="00404F11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թե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բնակարանի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գնահատված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արժեքի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տոկոսն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տրամադրելու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բանկը</w:t>
            </w:r>
            <w:r w:rsidRPr="00404F11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</w:rPr>
              <w:t>քանի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որ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գործնական</w:t>
            </w:r>
            <w:r>
              <w:rPr>
                <w:rFonts w:ascii="GHEA Grapalat" w:hAnsi="GHEA Grapalat" w:cs="Sylfaen"/>
              </w:rPr>
              <w:t>ում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ընդունված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404F11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բանկերը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տրամադրում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գնահատված</w:t>
            </w:r>
            <w:r w:rsidRPr="00404F11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արժեքի</w:t>
            </w:r>
            <w:r w:rsidRPr="00404F11">
              <w:rPr>
                <w:rFonts w:ascii="GHEA Grapalat" w:hAnsi="GHEA Grapalat" w:cs="Sylfaen"/>
              </w:rPr>
              <w:t xml:space="preserve"> 70%-</w:t>
            </w:r>
            <w:r>
              <w:rPr>
                <w:rFonts w:ascii="GHEA Grapalat" w:hAnsi="GHEA Grapalat" w:cs="Sylfaen"/>
              </w:rPr>
              <w:t>ը</w:t>
            </w:r>
            <w:r w:rsidRPr="00404F11">
              <w:rPr>
                <w:rFonts w:ascii="GHEA Grapalat" w:hAnsi="GHEA Grapalat" w:cs="Sylfaen"/>
              </w:rPr>
              <w:t>:</w:t>
            </w:r>
          </w:p>
        </w:tc>
        <w:tc>
          <w:tcPr>
            <w:tcW w:w="1980" w:type="dxa"/>
          </w:tcPr>
          <w:p w:rsidR="00BC376B" w:rsidRDefault="00BC376B" w:rsidP="0017736D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lastRenderedPageBreak/>
              <w:t>1. Ընդունվել է</w:t>
            </w:r>
          </w:p>
        </w:tc>
        <w:tc>
          <w:tcPr>
            <w:tcW w:w="4230" w:type="dxa"/>
          </w:tcPr>
          <w:p w:rsidR="00BC376B" w:rsidRDefault="00BC376B" w:rsidP="0017736D">
            <w:pPr>
              <w:pStyle w:val="BodyText"/>
              <w:spacing w:line="23" w:lineRule="atLeast"/>
              <w:jc w:val="both"/>
              <w:rPr>
                <w:rFonts w:ascii="GHEA Grapalat" w:hAnsi="GHEA Grapalat"/>
                <w:szCs w:val="24"/>
              </w:rPr>
            </w:pPr>
          </w:p>
        </w:tc>
      </w:tr>
    </w:tbl>
    <w:p w:rsidR="00B36924" w:rsidRPr="00AD4D68" w:rsidRDefault="00B36924" w:rsidP="00B36924">
      <w:pPr>
        <w:spacing w:line="23" w:lineRule="atLeast"/>
        <w:rPr>
          <w:rFonts w:ascii="GHEA Grapalat" w:hAnsi="GHEA Grapalat"/>
          <w:sz w:val="24"/>
          <w:szCs w:val="24"/>
        </w:rPr>
      </w:pPr>
    </w:p>
    <w:p w:rsidR="00B36924" w:rsidRPr="007E44C7" w:rsidRDefault="00B36924" w:rsidP="00B36924">
      <w:pPr>
        <w:pStyle w:val="BodyTextIndent2"/>
        <w:tabs>
          <w:tab w:val="clear" w:pos="0"/>
        </w:tabs>
        <w:ind w:left="927" w:firstLine="0"/>
        <w:rPr>
          <w:rFonts w:ascii="GHEA Grapalat" w:hAnsi="GHEA Grapalat"/>
          <w:sz w:val="22"/>
          <w:szCs w:val="22"/>
        </w:rPr>
      </w:pPr>
    </w:p>
    <w:p w:rsidR="00B36924" w:rsidRPr="007E44C7" w:rsidRDefault="00B36924" w:rsidP="00B36924">
      <w:pPr>
        <w:spacing w:line="480" w:lineRule="auto"/>
        <w:jc w:val="center"/>
        <w:rPr>
          <w:rFonts w:ascii="GHEA Grapalat" w:hAnsi="GHEA Grapalat" w:cs="Sylfaen"/>
          <w:sz w:val="22"/>
          <w:szCs w:val="22"/>
        </w:rPr>
        <w:sectPr w:rsidR="00B36924" w:rsidRPr="007E44C7" w:rsidSect="0000422E">
          <w:pgSz w:w="15840" w:h="12240" w:orient="landscape" w:code="1"/>
          <w:pgMar w:top="902" w:right="539" w:bottom="719" w:left="902" w:header="720" w:footer="720" w:gutter="0"/>
          <w:cols w:space="720"/>
          <w:docGrid w:linePitch="360"/>
        </w:sectPr>
      </w:pPr>
      <w:r w:rsidRPr="007E44C7">
        <w:rPr>
          <w:rFonts w:ascii="GHEA Grapalat" w:hAnsi="GHEA Grapalat"/>
          <w:sz w:val="22"/>
          <w:szCs w:val="22"/>
          <w:lang w:val="es-ES_tradnl"/>
        </w:rPr>
        <w:t>ՀՀ աշխատանքի և սոցիալական հարցերի նախարար</w:t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/>
          <w:sz w:val="22"/>
          <w:szCs w:val="22"/>
          <w:lang w:val="es-ES_tradnl"/>
        </w:rPr>
        <w:tab/>
      </w:r>
      <w:r w:rsidRPr="007E44C7">
        <w:rPr>
          <w:rFonts w:ascii="GHEA Grapalat" w:hAnsi="GHEA Grapalat" w:cs="Sylfaen"/>
          <w:sz w:val="22"/>
          <w:szCs w:val="22"/>
        </w:rPr>
        <w:t>Արթուր Գրիգորյան</w:t>
      </w:r>
    </w:p>
    <w:p w:rsidR="00754C54" w:rsidRPr="00754C54" w:rsidRDefault="00754C54" w:rsidP="00754C5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lastRenderedPageBreak/>
        <w:t>ՀԱՅԱՍՏԱՆԻ</w:t>
      </w:r>
      <w:r w:rsidRPr="00754C5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</w:p>
    <w:p w:rsidR="00754C54" w:rsidRPr="00754C54" w:rsidRDefault="00754C54" w:rsidP="00754C5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54C54">
        <w:rPr>
          <w:sz w:val="24"/>
          <w:szCs w:val="24"/>
          <w:lang w:val="en-US"/>
        </w:rPr>
        <w:t> </w:t>
      </w:r>
    </w:p>
    <w:p w:rsidR="00754C54" w:rsidRPr="00754C54" w:rsidRDefault="00754C54" w:rsidP="00754C5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Օ</w:t>
      </w:r>
      <w:r w:rsidRPr="00754C5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Ր</w:t>
      </w:r>
      <w:r w:rsidRPr="00754C5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Ե</w:t>
      </w:r>
      <w:r w:rsidRPr="00754C5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Ն</w:t>
      </w:r>
      <w:r w:rsidRPr="00754C5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Ք</w:t>
      </w:r>
      <w:r w:rsidRPr="00754C54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54C54">
        <w:rPr>
          <w:rFonts w:ascii="GHEA Grapalat" w:hAnsi="GHEA Grapalat" w:cs="Sylfaen"/>
          <w:b/>
          <w:bCs/>
          <w:sz w:val="24"/>
          <w:szCs w:val="24"/>
          <w:lang w:val="en-US"/>
        </w:rPr>
        <w:t>Ը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32"/>
        <w:gridCol w:w="5586"/>
      </w:tblGrid>
      <w:tr w:rsidR="00754C54" w:rsidRPr="00754C54" w:rsidTr="00754C54">
        <w:trPr>
          <w:tblCellSpacing w:w="0" w:type="dxa"/>
        </w:trPr>
        <w:tc>
          <w:tcPr>
            <w:tcW w:w="5032" w:type="dxa"/>
            <w:vAlign w:val="center"/>
            <w:hideMark/>
          </w:tcPr>
          <w:p w:rsidR="00754C54" w:rsidRPr="00754C54" w:rsidRDefault="00754C54" w:rsidP="00754C5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54C54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5586" w:type="dxa"/>
            <w:vAlign w:val="center"/>
            <w:hideMark/>
          </w:tcPr>
          <w:p w:rsidR="00754C54" w:rsidRPr="00754C54" w:rsidRDefault="00754C54" w:rsidP="00754C54">
            <w:pPr>
              <w:spacing w:before="100" w:beforeAutospacing="1" w:after="100" w:afterAutospacing="1"/>
              <w:rPr>
                <w:rFonts w:ascii="GHEA Grapalat" w:hAnsi="GHEA Grapalat"/>
                <w:lang w:val="en-US"/>
              </w:rPr>
            </w:pPr>
            <w:r w:rsidRPr="00754C54">
              <w:rPr>
                <w:rFonts w:ascii="GHEA Grapalat" w:hAnsi="GHEA Grapalat"/>
                <w:sz w:val="24"/>
                <w:szCs w:val="24"/>
                <w:lang w:val="en-US"/>
              </w:rPr>
              <w:br/>
            </w:r>
            <w:r w:rsidRPr="00754C54">
              <w:rPr>
                <w:rFonts w:ascii="GHEA Grapalat" w:hAnsi="GHEA Grapalat" w:cs="Sylfaen"/>
                <w:lang w:val="en-US"/>
              </w:rPr>
              <w:t>Օրինագիծն</w:t>
            </w:r>
            <w:r w:rsidRPr="00754C54">
              <w:rPr>
                <w:rFonts w:ascii="GHEA Grapalat" w:hAnsi="GHEA Grapalat"/>
                <w:lang w:val="en-US"/>
              </w:rPr>
              <w:t xml:space="preserve"> </w:t>
            </w:r>
            <w:r w:rsidRPr="00754C54">
              <w:rPr>
                <w:rFonts w:ascii="GHEA Grapalat" w:hAnsi="GHEA Grapalat" w:cs="Sylfaen"/>
                <w:lang w:val="en-US"/>
              </w:rPr>
              <w:t>ընդունված</w:t>
            </w:r>
            <w:r w:rsidRPr="00754C54">
              <w:rPr>
                <w:rFonts w:ascii="GHEA Grapalat" w:hAnsi="GHEA Grapalat"/>
                <w:lang w:val="en-US"/>
              </w:rPr>
              <w:t xml:space="preserve"> </w:t>
            </w:r>
            <w:r w:rsidRPr="00754C54">
              <w:rPr>
                <w:rFonts w:ascii="GHEA Grapalat" w:hAnsi="GHEA Grapalat" w:cs="Sylfaen"/>
                <w:lang w:val="en-US"/>
              </w:rPr>
              <w:t>է</w:t>
            </w:r>
            <w:r w:rsidRPr="00754C54">
              <w:rPr>
                <w:lang w:val="en-US"/>
              </w:rPr>
              <w:t> </w:t>
            </w:r>
            <w:r w:rsidRPr="00754C54">
              <w:rPr>
                <w:rFonts w:ascii="GHEA Grapalat" w:hAnsi="GHEA Grapalat" w:cs="Sylfaen"/>
                <w:lang w:val="en-US"/>
              </w:rPr>
              <w:t>ՀՀ</w:t>
            </w:r>
            <w:r w:rsidRPr="00754C54">
              <w:rPr>
                <w:rFonts w:ascii="GHEA Grapalat" w:hAnsi="GHEA Grapalat"/>
                <w:lang w:val="en-US"/>
              </w:rPr>
              <w:t xml:space="preserve"> </w:t>
            </w:r>
            <w:r w:rsidRPr="00754C54">
              <w:rPr>
                <w:rFonts w:ascii="GHEA Grapalat" w:hAnsi="GHEA Grapalat" w:cs="Sylfaen"/>
                <w:lang w:val="en-US"/>
              </w:rPr>
              <w:t>Գերագույն</w:t>
            </w:r>
            <w:r w:rsidRPr="00754C54">
              <w:rPr>
                <w:rFonts w:ascii="GHEA Grapalat" w:hAnsi="GHEA Grapalat"/>
                <w:lang w:val="en-US"/>
              </w:rPr>
              <w:t xml:space="preserve"> </w:t>
            </w:r>
            <w:r w:rsidRPr="00754C54">
              <w:rPr>
                <w:rFonts w:ascii="GHEA Grapalat" w:hAnsi="GHEA Grapalat" w:cs="Sylfaen"/>
                <w:lang w:val="en-US"/>
              </w:rPr>
              <w:t>խորհրդի</w:t>
            </w:r>
            <w:r w:rsidRPr="00754C54">
              <w:rPr>
                <w:rFonts w:ascii="GHEA Grapalat" w:hAnsi="GHEA Grapalat"/>
                <w:lang w:val="en-US"/>
              </w:rPr>
              <w:br/>
            </w:r>
            <w:r w:rsidRPr="00754C54">
              <w:rPr>
                <w:lang w:val="en-US"/>
              </w:rPr>
              <w:t> </w:t>
            </w:r>
            <w:r w:rsidRPr="00754C54">
              <w:rPr>
                <w:rFonts w:ascii="GHEA Grapalat" w:hAnsi="GHEA Grapalat" w:cs="Sylfaen"/>
                <w:lang w:val="en-US"/>
              </w:rPr>
              <w:t>կողմից</w:t>
            </w:r>
            <w:r w:rsidRPr="00754C54">
              <w:rPr>
                <w:rFonts w:ascii="GHEA Grapalat" w:hAnsi="GHEA Grapalat"/>
                <w:lang w:val="en-US"/>
              </w:rPr>
              <w:t xml:space="preserve"> «25» </w:t>
            </w:r>
            <w:r w:rsidRPr="00754C54">
              <w:rPr>
                <w:rFonts w:ascii="GHEA Grapalat" w:hAnsi="GHEA Grapalat" w:cs="Sylfaen"/>
                <w:lang w:val="en-US"/>
              </w:rPr>
              <w:t>մայիսի</w:t>
            </w:r>
            <w:r w:rsidRPr="00754C54">
              <w:rPr>
                <w:rFonts w:ascii="GHEA Grapalat" w:hAnsi="GHEA Grapalat"/>
                <w:lang w:val="en-US"/>
              </w:rPr>
              <w:t xml:space="preserve"> 1994 </w:t>
            </w:r>
            <w:r w:rsidRPr="00754C54">
              <w:rPr>
                <w:rFonts w:ascii="GHEA Grapalat" w:hAnsi="GHEA Grapalat" w:cs="Sylfaen"/>
                <w:lang w:val="en-US"/>
              </w:rPr>
              <w:t>թ</w:t>
            </w:r>
            <w:r w:rsidRPr="00754C54">
              <w:rPr>
                <w:rFonts w:ascii="GHEA Grapalat" w:hAnsi="GHEA Grapalat"/>
                <w:lang w:val="en-US"/>
              </w:rPr>
              <w:t xml:space="preserve">. </w:t>
            </w:r>
            <w:r w:rsidRPr="00754C54">
              <w:rPr>
                <w:rFonts w:ascii="GHEA Grapalat" w:hAnsi="GHEA Grapalat" w:cs="Sylfaen"/>
                <w:lang w:val="en-US"/>
              </w:rPr>
              <w:t>Հ</w:t>
            </w:r>
            <w:r w:rsidRPr="00754C54">
              <w:rPr>
                <w:rFonts w:ascii="GHEA Grapalat" w:hAnsi="GHEA Grapalat"/>
                <w:lang w:val="en-US"/>
              </w:rPr>
              <w:t>.</w:t>
            </w:r>
            <w:r w:rsidRPr="00754C54">
              <w:rPr>
                <w:rFonts w:ascii="GHEA Grapalat" w:hAnsi="GHEA Grapalat" w:cs="Sylfaen"/>
                <w:lang w:val="en-US"/>
              </w:rPr>
              <w:t>Ն</w:t>
            </w:r>
            <w:r w:rsidRPr="00754C54">
              <w:rPr>
                <w:rFonts w:ascii="GHEA Grapalat" w:hAnsi="GHEA Grapalat"/>
                <w:lang w:val="en-US"/>
              </w:rPr>
              <w:t>-1062-I</w:t>
            </w:r>
          </w:p>
        </w:tc>
      </w:tr>
    </w:tbl>
    <w:p w:rsidR="00754C54" w:rsidRDefault="00754C54" w:rsidP="00754C54">
      <w:pPr>
        <w:rPr>
          <w:sz w:val="24"/>
          <w:szCs w:val="24"/>
          <w:lang w:val="en-US"/>
        </w:rPr>
      </w:pPr>
      <w:r w:rsidRPr="00754C54">
        <w:rPr>
          <w:sz w:val="24"/>
          <w:szCs w:val="24"/>
          <w:lang w:val="en-US"/>
        </w:rPr>
        <w:t> </w:t>
      </w:r>
    </w:p>
    <w:p w:rsidR="00754C54" w:rsidRPr="00754C54" w:rsidRDefault="00754C54" w:rsidP="00754C54">
      <w:pPr>
        <w:rPr>
          <w:rFonts w:ascii="GHEA Grapalat" w:hAnsi="GHEA Grapalat"/>
          <w:sz w:val="24"/>
          <w:szCs w:val="24"/>
          <w:lang w:val="en-US"/>
        </w:rPr>
      </w:pPr>
    </w:p>
    <w:p w:rsidR="00754C54" w:rsidRPr="00754C54" w:rsidRDefault="00754C54" w:rsidP="00754C54">
      <w:pPr>
        <w:jc w:val="center"/>
        <w:rPr>
          <w:rFonts w:ascii="GHEA Grapalat" w:hAnsi="GHEA Grapalat"/>
          <w:sz w:val="24"/>
          <w:szCs w:val="24"/>
          <w:u w:val="single"/>
          <w:lang w:val="en-US"/>
        </w:rPr>
      </w:pPr>
      <w:r w:rsidRPr="00932B68">
        <w:rPr>
          <w:rFonts w:ascii="GHEA Grapalat" w:hAnsi="GHEA Grapalat" w:cs="Sylfaen"/>
          <w:b/>
          <w:bCs/>
          <w:sz w:val="24"/>
          <w:szCs w:val="24"/>
          <w:u w:val="single"/>
          <w:lang w:val="en-US"/>
        </w:rPr>
        <w:t>ԲՌՆԱԴԱՏՎԱԾՆԵՐԻ</w:t>
      </w:r>
      <w:r w:rsidRPr="00932B68">
        <w:rPr>
          <w:rFonts w:ascii="GHEA Grapalat" w:hAnsi="GHEA Grapalat"/>
          <w:b/>
          <w:bCs/>
          <w:sz w:val="24"/>
          <w:szCs w:val="24"/>
          <w:u w:val="single"/>
          <w:lang w:val="en-US"/>
        </w:rPr>
        <w:t xml:space="preserve"> </w:t>
      </w:r>
      <w:r w:rsidRPr="00932B68">
        <w:rPr>
          <w:rFonts w:ascii="GHEA Grapalat" w:hAnsi="GHEA Grapalat" w:cs="Sylfaen"/>
          <w:b/>
          <w:bCs/>
          <w:sz w:val="24"/>
          <w:szCs w:val="24"/>
          <w:u w:val="single"/>
          <w:lang w:val="en-US"/>
        </w:rPr>
        <w:t>ՄԱՍԻՆ</w:t>
      </w:r>
    </w:p>
    <w:p w:rsidR="00B36924" w:rsidRPr="00754C54" w:rsidRDefault="00B36924" w:rsidP="00B36924">
      <w:pPr>
        <w:spacing w:line="480" w:lineRule="auto"/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754C54" w:rsidRPr="00754C54" w:rsidRDefault="00754C54" w:rsidP="00754C5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754C54">
        <w:rPr>
          <w:rStyle w:val="Strong"/>
          <w:rFonts w:ascii="GHEA Grapalat" w:hAnsi="GHEA Grapalat" w:cs="Sylfaen"/>
        </w:rPr>
        <w:t>Հոդված</w:t>
      </w:r>
      <w:r w:rsidRPr="00754C54">
        <w:rPr>
          <w:rStyle w:val="Strong"/>
          <w:rFonts w:ascii="GHEA Grapalat" w:hAnsi="GHEA Grapalat"/>
        </w:rPr>
        <w:t xml:space="preserve"> 7.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Յուրաքանչյուր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տարվա</w:t>
      </w:r>
      <w:r w:rsidRPr="00754C54">
        <w:rPr>
          <w:rFonts w:ascii="GHEA Grapalat" w:hAnsi="GHEA Grapalat"/>
        </w:rPr>
        <w:t xml:space="preserve"> «</w:t>
      </w:r>
      <w:r w:rsidRPr="00754C54">
        <w:rPr>
          <w:rFonts w:ascii="GHEA Grapalat" w:hAnsi="GHEA Grapalat" w:cs="Sylfaen"/>
        </w:rPr>
        <w:t>Պետական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բյուջեի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մասին</w:t>
      </w:r>
      <w:r w:rsidRPr="00754C54">
        <w:rPr>
          <w:rFonts w:ascii="GHEA Grapalat" w:hAnsi="GHEA Grapalat"/>
        </w:rPr>
        <w:t xml:space="preserve">» </w:t>
      </w:r>
      <w:r w:rsidRPr="00754C54">
        <w:rPr>
          <w:rFonts w:ascii="GHEA Grapalat" w:hAnsi="GHEA Grapalat" w:cs="Sylfaen"/>
        </w:rPr>
        <w:t>Հայաստանի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Հանրապետության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օրենքի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նախագծի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ծախսային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մասում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միջոցներ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նախատեսել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բռնադատվածներին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բնակարանային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անհատական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շինարարության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համար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արտոնյալ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պայմաններով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երկարաժամկետ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վարկեր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տրամադրելու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համար</w:t>
      </w:r>
      <w:r w:rsidRPr="00754C54">
        <w:rPr>
          <w:rFonts w:ascii="GHEA Grapalat" w:hAnsi="GHEA Grapalat"/>
        </w:rPr>
        <w:t xml:space="preserve">` </w:t>
      </w:r>
      <w:r w:rsidRPr="00754C54">
        <w:rPr>
          <w:rFonts w:ascii="GHEA Grapalat" w:hAnsi="GHEA Grapalat" w:cs="Sylfaen"/>
        </w:rPr>
        <w:t>ըստ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նախորդ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տարվա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ներկայացրած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հայտերի</w:t>
      </w:r>
      <w:r w:rsidRPr="00754C54">
        <w:rPr>
          <w:rFonts w:ascii="GHEA Grapalat" w:hAnsi="GHEA Grapalat"/>
        </w:rPr>
        <w:t xml:space="preserve">: </w:t>
      </w:r>
      <w:r w:rsidRPr="00754C54">
        <w:rPr>
          <w:rFonts w:ascii="GHEA Grapalat" w:hAnsi="GHEA Grapalat" w:cs="Sylfaen"/>
        </w:rPr>
        <w:t>Բնակարանային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անհատական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շինարարության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համար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ներկայացրած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հայտերի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քննարկման</w:t>
      </w:r>
      <w:r w:rsidRPr="00754C54">
        <w:rPr>
          <w:rFonts w:ascii="GHEA Grapalat" w:hAnsi="GHEA Grapalat"/>
        </w:rPr>
        <w:t xml:space="preserve">, </w:t>
      </w:r>
      <w:r w:rsidRPr="00754C54">
        <w:rPr>
          <w:rFonts w:ascii="GHEA Grapalat" w:hAnsi="GHEA Grapalat" w:cs="Sylfaen"/>
        </w:rPr>
        <w:t>ինչպես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նաև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վարկեր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տրամադրելու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կարգը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սահմանում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է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Հայաստանի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Հանրապետության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կառավարությունը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եռամսյա</w:t>
      </w:r>
      <w:r w:rsidRPr="00754C54">
        <w:rPr>
          <w:rFonts w:ascii="GHEA Grapalat" w:hAnsi="GHEA Grapalat"/>
        </w:rPr>
        <w:t xml:space="preserve"> </w:t>
      </w:r>
      <w:r w:rsidRPr="00754C54">
        <w:rPr>
          <w:rFonts w:ascii="GHEA Grapalat" w:hAnsi="GHEA Grapalat" w:cs="Sylfaen"/>
        </w:rPr>
        <w:t>ժամկետում</w:t>
      </w:r>
      <w:r w:rsidRPr="00754C54">
        <w:rPr>
          <w:rFonts w:ascii="GHEA Grapalat" w:hAnsi="GHEA Grapalat"/>
        </w:rPr>
        <w:t>:</w:t>
      </w:r>
    </w:p>
    <w:p w:rsidR="00754C54" w:rsidRPr="00754C54" w:rsidRDefault="00754C54" w:rsidP="00754C5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754C54">
        <w:rPr>
          <w:rStyle w:val="Emphasis"/>
          <w:rFonts w:ascii="GHEA Grapalat" w:hAnsi="GHEA Grapalat"/>
          <w:b/>
          <w:bCs/>
        </w:rPr>
        <w:t>(7-</w:t>
      </w:r>
      <w:r w:rsidRPr="00754C54">
        <w:rPr>
          <w:rStyle w:val="Emphasis"/>
          <w:rFonts w:ascii="GHEA Grapalat" w:hAnsi="GHEA Grapalat" w:cs="Sylfaen"/>
          <w:b/>
          <w:bCs/>
        </w:rPr>
        <w:t>րդ</w:t>
      </w:r>
      <w:r w:rsidRPr="00754C54">
        <w:rPr>
          <w:rStyle w:val="Emphasis"/>
          <w:rFonts w:ascii="GHEA Grapalat" w:hAnsi="GHEA Grapalat"/>
          <w:b/>
          <w:bCs/>
        </w:rPr>
        <w:t xml:space="preserve"> </w:t>
      </w:r>
      <w:r w:rsidRPr="00754C54">
        <w:rPr>
          <w:rStyle w:val="Emphasis"/>
          <w:rFonts w:ascii="GHEA Grapalat" w:hAnsi="GHEA Grapalat" w:cs="Sylfaen"/>
          <w:b/>
          <w:bCs/>
        </w:rPr>
        <w:t>հոդվածը</w:t>
      </w:r>
      <w:r w:rsidRPr="00754C54">
        <w:rPr>
          <w:rStyle w:val="Emphasis"/>
          <w:rFonts w:ascii="GHEA Grapalat" w:hAnsi="GHEA Grapalat"/>
          <w:b/>
          <w:bCs/>
        </w:rPr>
        <w:t xml:space="preserve"> </w:t>
      </w:r>
      <w:r w:rsidRPr="00754C54">
        <w:rPr>
          <w:rStyle w:val="Emphasis"/>
          <w:rFonts w:ascii="GHEA Grapalat" w:hAnsi="GHEA Grapalat" w:cs="Sylfaen"/>
          <w:b/>
          <w:bCs/>
        </w:rPr>
        <w:t>խմբ</w:t>
      </w:r>
      <w:r w:rsidRPr="00754C54">
        <w:rPr>
          <w:rStyle w:val="Emphasis"/>
          <w:rFonts w:ascii="GHEA Grapalat" w:hAnsi="GHEA Grapalat"/>
          <w:b/>
          <w:bCs/>
        </w:rPr>
        <w:t>. 12.10.99</w:t>
      </w:r>
      <w:r w:rsidRPr="00754C54">
        <w:rPr>
          <w:rStyle w:val="Emphasis"/>
          <w:b/>
          <w:bCs/>
        </w:rPr>
        <w:t> </w:t>
      </w:r>
      <w:r w:rsidRPr="00754C54">
        <w:rPr>
          <w:rStyle w:val="Emphasis"/>
          <w:rFonts w:ascii="GHEA Grapalat" w:hAnsi="GHEA Grapalat" w:cs="Sylfaen"/>
          <w:b/>
          <w:bCs/>
        </w:rPr>
        <w:t>ՀՕ</w:t>
      </w:r>
      <w:r w:rsidRPr="00754C54">
        <w:rPr>
          <w:rStyle w:val="Emphasis"/>
          <w:rFonts w:ascii="GHEA Grapalat" w:hAnsi="GHEA Grapalat"/>
          <w:b/>
          <w:bCs/>
        </w:rPr>
        <w:t>-12)</w:t>
      </w:r>
      <w:r w:rsidRPr="00754C54">
        <w:t> </w:t>
      </w:r>
    </w:p>
    <w:p w:rsidR="00754C54" w:rsidRPr="00754C54" w:rsidRDefault="00754C54" w:rsidP="00754C54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</w:p>
    <w:p w:rsidR="00B36924" w:rsidRPr="00754C54" w:rsidRDefault="00B36924" w:rsidP="00B36924">
      <w:pPr>
        <w:spacing w:line="480" w:lineRule="auto"/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C138B1" w:rsidRPr="00754C54" w:rsidRDefault="00C138B1">
      <w:pPr>
        <w:rPr>
          <w:rFonts w:ascii="GHEA Grapalat" w:hAnsi="GHEA Grapalat"/>
          <w:sz w:val="24"/>
          <w:szCs w:val="24"/>
        </w:rPr>
      </w:pPr>
    </w:p>
    <w:sectPr w:rsidR="00C138B1" w:rsidRPr="00754C54" w:rsidSect="00754C54">
      <w:pgSz w:w="12240" w:h="15840" w:code="1"/>
      <w:pgMar w:top="1170" w:right="720" w:bottom="902" w:left="90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F00"/>
    <w:multiLevelType w:val="hybridMultilevel"/>
    <w:tmpl w:val="AF8ACD10"/>
    <w:lvl w:ilvl="0" w:tplc="362ED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DE92B1B"/>
    <w:multiLevelType w:val="hybridMultilevel"/>
    <w:tmpl w:val="B78E3E92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6924"/>
    <w:rsid w:val="00062464"/>
    <w:rsid w:val="00077665"/>
    <w:rsid w:val="000D2751"/>
    <w:rsid w:val="0020730E"/>
    <w:rsid w:val="00542AD5"/>
    <w:rsid w:val="005B2C01"/>
    <w:rsid w:val="00754C54"/>
    <w:rsid w:val="00837A77"/>
    <w:rsid w:val="00932B68"/>
    <w:rsid w:val="009606F0"/>
    <w:rsid w:val="00A92B19"/>
    <w:rsid w:val="00B35466"/>
    <w:rsid w:val="00B36924"/>
    <w:rsid w:val="00BC376B"/>
    <w:rsid w:val="00C138B1"/>
    <w:rsid w:val="00CA3219"/>
    <w:rsid w:val="00E1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B36924"/>
    <w:pPr>
      <w:keepNext/>
      <w:ind w:right="630"/>
      <w:jc w:val="center"/>
      <w:outlineLvl w:val="2"/>
    </w:pPr>
    <w:rPr>
      <w:rFonts w:ascii="Times Armenian" w:hAnsi="Times Armenian"/>
      <w:sz w:val="3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36924"/>
    <w:pPr>
      <w:tabs>
        <w:tab w:val="left" w:pos="0"/>
      </w:tabs>
      <w:ind w:firstLine="851"/>
      <w:jc w:val="both"/>
    </w:pPr>
    <w:rPr>
      <w:rFonts w:ascii="Times Armenian" w:hAnsi="Times Armeni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36924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B36924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3692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B36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92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B36924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B3692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36924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ru-RU"/>
    </w:rPr>
  </w:style>
  <w:style w:type="character" w:styleId="Emphasis">
    <w:name w:val="Emphasis"/>
    <w:basedOn w:val="DefaultParagraphFont"/>
    <w:uiPriority w:val="20"/>
    <w:qFormat/>
    <w:rsid w:val="00754C54"/>
    <w:rPr>
      <w:i/>
      <w:iCs/>
    </w:rPr>
  </w:style>
  <w:style w:type="paragraph" w:styleId="Footer">
    <w:name w:val="footer"/>
    <w:basedOn w:val="Normal"/>
    <w:link w:val="FooterChar"/>
    <w:rsid w:val="00BC376B"/>
    <w:pPr>
      <w:tabs>
        <w:tab w:val="center" w:pos="4320"/>
        <w:tab w:val="right" w:pos="8640"/>
      </w:tabs>
    </w:pPr>
    <w:rPr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BC37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5C29-2D92-4A32-89DB-D10D896F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13</cp:revision>
  <dcterms:created xsi:type="dcterms:W3CDTF">2011-05-02T09:11:00Z</dcterms:created>
  <dcterms:modified xsi:type="dcterms:W3CDTF">2011-07-20T06:26:00Z</dcterms:modified>
</cp:coreProperties>
</file>