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08" w:rsidRPr="00920108" w:rsidRDefault="00920108" w:rsidP="00920108">
      <w:pPr>
        <w:jc w:val="right"/>
        <w:rPr>
          <w:rFonts w:ascii="GHEA Grapalat" w:hAnsi="GHEA Grapalat" w:cs="Sylfaen"/>
          <w:sz w:val="22"/>
          <w:szCs w:val="22"/>
          <w:u w:val="single"/>
        </w:rPr>
      </w:pPr>
      <w:r w:rsidRPr="00920108">
        <w:rPr>
          <w:rFonts w:ascii="GHEA Grapalat" w:hAnsi="GHEA Grapalat" w:cs="Sylfaen"/>
          <w:sz w:val="22"/>
          <w:szCs w:val="22"/>
          <w:u w:val="single"/>
        </w:rPr>
        <w:t>ՆԱԽԱԳԻԾ</w:t>
      </w:r>
    </w:p>
    <w:p w:rsidR="00920108" w:rsidRPr="00920108" w:rsidRDefault="00920108" w:rsidP="00920108">
      <w:pPr>
        <w:jc w:val="center"/>
        <w:rPr>
          <w:rFonts w:ascii="GHEA Grapalat" w:hAnsi="GHEA Grapalat" w:cs="Sylfaen"/>
          <w:sz w:val="22"/>
          <w:szCs w:val="22"/>
        </w:rPr>
      </w:pPr>
    </w:p>
    <w:p w:rsidR="00920108" w:rsidRPr="00920108" w:rsidRDefault="00920108" w:rsidP="00920108">
      <w:pPr>
        <w:jc w:val="center"/>
        <w:rPr>
          <w:rFonts w:ascii="GHEA Grapalat" w:hAnsi="GHEA Grapalat" w:cs="Sylfaen"/>
          <w:sz w:val="22"/>
          <w:szCs w:val="22"/>
        </w:rPr>
      </w:pPr>
    </w:p>
    <w:p w:rsidR="00920108" w:rsidRPr="00920108" w:rsidRDefault="00920108" w:rsidP="00920108">
      <w:pPr>
        <w:spacing w:line="360" w:lineRule="auto"/>
        <w:jc w:val="center"/>
        <w:rPr>
          <w:rFonts w:ascii="GHEA Grapalat" w:hAnsi="GHEA Grapalat" w:cs="Sylfaen"/>
          <w:b/>
          <w:sz w:val="22"/>
          <w:szCs w:val="22"/>
        </w:rPr>
      </w:pPr>
      <w:r w:rsidRPr="00920108">
        <w:rPr>
          <w:rFonts w:ascii="GHEA Grapalat" w:hAnsi="GHEA Grapalat" w:cs="Sylfaen"/>
          <w:b/>
          <w:sz w:val="22"/>
          <w:szCs w:val="22"/>
        </w:rPr>
        <w:t xml:space="preserve">ՀԱՅԱՍՏԱՆԻ ՀԱՆՐԱՊԵՏՈՒԹՅԱՆ ԿԱՌԱՎԱՐՈՒԹՅՈՒՆ </w:t>
      </w:r>
    </w:p>
    <w:p w:rsidR="00920108" w:rsidRDefault="00920108" w:rsidP="00920108">
      <w:pPr>
        <w:spacing w:line="360" w:lineRule="auto"/>
        <w:jc w:val="center"/>
        <w:rPr>
          <w:rFonts w:ascii="GHEA Grapalat" w:hAnsi="GHEA Grapalat" w:cs="Sylfaen"/>
          <w:b/>
          <w:sz w:val="22"/>
          <w:szCs w:val="22"/>
        </w:rPr>
      </w:pPr>
      <w:r w:rsidRPr="00920108">
        <w:rPr>
          <w:rFonts w:ascii="GHEA Grapalat" w:hAnsi="GHEA Grapalat" w:cs="Sylfaen"/>
          <w:b/>
          <w:sz w:val="22"/>
          <w:szCs w:val="22"/>
        </w:rPr>
        <w:t>ՈՐՈՇՈՒՄ</w:t>
      </w:r>
    </w:p>
    <w:p w:rsidR="00920108" w:rsidRPr="00920108" w:rsidRDefault="00920108" w:rsidP="00920108">
      <w:pPr>
        <w:spacing w:line="360" w:lineRule="auto"/>
        <w:jc w:val="center"/>
        <w:rPr>
          <w:rFonts w:ascii="GHEA Grapalat" w:hAnsi="GHEA Grapalat" w:cs="Sylfaen"/>
          <w:sz w:val="22"/>
          <w:szCs w:val="22"/>
        </w:rPr>
      </w:pPr>
    </w:p>
    <w:p w:rsidR="00920108" w:rsidRPr="00920108" w:rsidRDefault="00920108" w:rsidP="00920108">
      <w:pPr>
        <w:jc w:val="center"/>
        <w:rPr>
          <w:rFonts w:ascii="GHEA Grapalat" w:hAnsi="GHEA Grapalat" w:cs="Sylfaen"/>
          <w:sz w:val="22"/>
          <w:szCs w:val="22"/>
        </w:rPr>
      </w:pPr>
      <w:r w:rsidRPr="00920108">
        <w:rPr>
          <w:rFonts w:ascii="GHEA Grapalat" w:hAnsi="GHEA Grapalat"/>
          <w:sz w:val="22"/>
          <w:szCs w:val="22"/>
        </w:rPr>
        <w:t>_____________ 2011 թ.</w:t>
      </w:r>
      <w:r w:rsidRPr="00920108">
        <w:rPr>
          <w:rFonts w:ascii="Times Armenian" w:hAnsi="Times Armenian"/>
          <w:sz w:val="22"/>
          <w:szCs w:val="22"/>
        </w:rPr>
        <w:t>  </w:t>
      </w:r>
      <w:r w:rsidRPr="00920108">
        <w:rPr>
          <w:rFonts w:ascii="GHEA Grapalat" w:hAnsi="GHEA Grapalat"/>
          <w:sz w:val="22"/>
          <w:szCs w:val="22"/>
        </w:rPr>
        <w:t>N ____</w:t>
      </w:r>
      <w:r w:rsidRPr="00920108">
        <w:rPr>
          <w:rFonts w:ascii="GHEA Grapalat" w:hAnsi="GHEA Grapalat" w:cs="Sylfaen"/>
          <w:sz w:val="22"/>
          <w:szCs w:val="22"/>
        </w:rPr>
        <w:t>Ն</w:t>
      </w:r>
    </w:p>
    <w:p w:rsidR="00920108" w:rsidRPr="00920108" w:rsidRDefault="00920108" w:rsidP="00920108">
      <w:pPr>
        <w:pStyle w:val="NormalWeb"/>
        <w:spacing w:before="0" w:beforeAutospacing="0" w:after="0" w:afterAutospacing="0" w:line="360" w:lineRule="auto"/>
        <w:ind w:firstLine="300"/>
        <w:jc w:val="center"/>
        <w:rPr>
          <w:rFonts w:ascii="GHEA Grapalat" w:hAnsi="GHEA Grapalat"/>
          <w:sz w:val="22"/>
          <w:szCs w:val="22"/>
        </w:rPr>
      </w:pPr>
    </w:p>
    <w:p w:rsidR="00920108" w:rsidRPr="00920108" w:rsidRDefault="00920108" w:rsidP="00920108">
      <w:pPr>
        <w:pStyle w:val="NormalWeb"/>
        <w:spacing w:before="0" w:beforeAutospacing="0" w:after="0" w:afterAutospacing="0" w:line="360" w:lineRule="auto"/>
        <w:ind w:firstLine="300"/>
        <w:jc w:val="center"/>
        <w:rPr>
          <w:rFonts w:ascii="GHEA Grapalat" w:hAnsi="GHEA Grapalat"/>
          <w:sz w:val="22"/>
          <w:szCs w:val="22"/>
        </w:rPr>
      </w:pPr>
    </w:p>
    <w:p w:rsidR="00920108" w:rsidRPr="00920108" w:rsidRDefault="00920108" w:rsidP="00920108">
      <w:pPr>
        <w:pStyle w:val="NormalWeb"/>
        <w:spacing w:before="0" w:beforeAutospacing="0" w:after="0" w:afterAutospacing="0"/>
        <w:ind w:firstLine="300"/>
        <w:jc w:val="center"/>
        <w:rPr>
          <w:rFonts w:ascii="GHEA Grapalat" w:hAnsi="GHEA Grapalat"/>
          <w:b/>
          <w:sz w:val="22"/>
          <w:szCs w:val="22"/>
        </w:rPr>
      </w:pPr>
      <w:r w:rsidRPr="00920108">
        <w:rPr>
          <w:rFonts w:ascii="GHEA Grapalat" w:hAnsi="GHEA Grapalat"/>
          <w:b/>
          <w:sz w:val="22"/>
          <w:szCs w:val="22"/>
        </w:rPr>
        <w:t xml:space="preserve">ՀԱՅԱՍՏԱՆԻ ՀԱՆՐԱՊԵՏՈՒԹՅԱՆ </w:t>
      </w:r>
      <w:r w:rsidRPr="00920108">
        <w:rPr>
          <w:rFonts w:ascii="GHEA Grapalat" w:hAnsi="GHEA Grapalat" w:cs="Sylfaen"/>
          <w:b/>
          <w:sz w:val="22"/>
          <w:szCs w:val="22"/>
        </w:rPr>
        <w:t>ԿԱՌԱՎԱՐՈՒԹՅԱՆ</w:t>
      </w:r>
      <w:r w:rsidRPr="00920108">
        <w:rPr>
          <w:rFonts w:ascii="GHEA Grapalat" w:hAnsi="GHEA Grapalat"/>
          <w:b/>
          <w:sz w:val="22"/>
          <w:szCs w:val="22"/>
        </w:rPr>
        <w:t xml:space="preserve"> 2006 ԹՎԱԿԱՆԻ </w:t>
      </w:r>
    </w:p>
    <w:p w:rsidR="00920108" w:rsidRDefault="00920108" w:rsidP="00920108">
      <w:pPr>
        <w:pStyle w:val="NormalWeb"/>
        <w:spacing w:before="0" w:beforeAutospacing="0" w:after="0" w:afterAutospacing="0"/>
        <w:ind w:firstLine="300"/>
        <w:jc w:val="center"/>
        <w:rPr>
          <w:rFonts w:ascii="GHEA Grapalat" w:hAnsi="GHEA Grapalat"/>
          <w:b/>
          <w:sz w:val="22"/>
          <w:szCs w:val="22"/>
        </w:rPr>
      </w:pPr>
      <w:r w:rsidRPr="00920108">
        <w:rPr>
          <w:rFonts w:ascii="GHEA Grapalat" w:hAnsi="GHEA Grapalat"/>
          <w:b/>
          <w:sz w:val="22"/>
          <w:szCs w:val="22"/>
        </w:rPr>
        <w:t>ՀՈՒՆԻՍԻ 22-Ի N 884-Ն ՈՐՈՇՄԱՆ ՄԵՋ ԼՐԱՑՈՒՄ ԿԱՏԱՐԵԼՈՒ ՄԱՍԻՆ</w:t>
      </w:r>
    </w:p>
    <w:p w:rsidR="00920108" w:rsidRPr="00920108" w:rsidRDefault="00920108" w:rsidP="00920108">
      <w:pPr>
        <w:pStyle w:val="NormalWeb"/>
        <w:spacing w:before="0" w:beforeAutospacing="0" w:after="0" w:afterAutospacing="0"/>
        <w:ind w:firstLine="300"/>
        <w:jc w:val="center"/>
        <w:rPr>
          <w:rFonts w:ascii="GHEA Grapalat" w:hAnsi="GHEA Grapalat"/>
          <w:b/>
          <w:sz w:val="22"/>
          <w:szCs w:val="22"/>
        </w:rPr>
      </w:pPr>
      <w:r>
        <w:rPr>
          <w:rFonts w:ascii="GHEA Grapalat" w:hAnsi="GHEA Grapalat"/>
          <w:b/>
          <w:sz w:val="22"/>
          <w:szCs w:val="22"/>
        </w:rPr>
        <w:t>--------------------------------------------------------------------------------------------------------------</w:t>
      </w:r>
    </w:p>
    <w:p w:rsidR="00920108" w:rsidRPr="00920108" w:rsidRDefault="00920108" w:rsidP="00920108">
      <w:pPr>
        <w:pStyle w:val="NormalWeb"/>
        <w:spacing w:before="0" w:beforeAutospacing="0" w:after="0" w:afterAutospacing="0" w:line="360" w:lineRule="auto"/>
        <w:ind w:firstLine="720"/>
        <w:jc w:val="both"/>
        <w:rPr>
          <w:rFonts w:ascii="GHEA Grapalat" w:hAnsi="GHEA Grapalat"/>
          <w:sz w:val="22"/>
          <w:szCs w:val="22"/>
        </w:rPr>
      </w:pPr>
    </w:p>
    <w:p w:rsidR="00920108" w:rsidRPr="00920108" w:rsidRDefault="00920108" w:rsidP="00920108">
      <w:pPr>
        <w:pStyle w:val="NormalWeb"/>
        <w:spacing w:before="0" w:beforeAutospacing="0" w:after="0" w:afterAutospacing="0" w:line="480" w:lineRule="auto"/>
        <w:ind w:firstLine="450"/>
        <w:jc w:val="both"/>
        <w:rPr>
          <w:rFonts w:ascii="GHEA Grapalat" w:hAnsi="GHEA Grapalat"/>
          <w:sz w:val="22"/>
          <w:szCs w:val="22"/>
        </w:rPr>
      </w:pPr>
      <w:r w:rsidRPr="00920108">
        <w:rPr>
          <w:rFonts w:ascii="GHEA Grapalat" w:hAnsi="GHEA Grapalat"/>
          <w:sz w:val="22"/>
          <w:szCs w:val="22"/>
        </w:rPr>
        <w:t xml:space="preserve">Հայատանի Հանրապետության կառավարությունը </w:t>
      </w:r>
      <w:r>
        <w:rPr>
          <w:rFonts w:ascii="GHEA Grapalat" w:hAnsi="GHEA Grapalat"/>
          <w:sz w:val="22"/>
          <w:szCs w:val="22"/>
        </w:rPr>
        <w:t xml:space="preserve"> </w:t>
      </w:r>
      <w:r w:rsidRPr="00920108">
        <w:rPr>
          <w:rFonts w:ascii="GHEA Grapalat" w:hAnsi="GHEA Grapalat"/>
          <w:b/>
          <w:sz w:val="22"/>
          <w:szCs w:val="22"/>
        </w:rPr>
        <w:t>ո</w:t>
      </w:r>
      <w:r>
        <w:rPr>
          <w:rFonts w:ascii="GHEA Grapalat" w:hAnsi="GHEA Grapalat"/>
          <w:b/>
          <w:sz w:val="22"/>
          <w:szCs w:val="22"/>
        </w:rPr>
        <w:t xml:space="preserve"> </w:t>
      </w:r>
      <w:r w:rsidRPr="00920108">
        <w:rPr>
          <w:rFonts w:ascii="GHEA Grapalat" w:hAnsi="GHEA Grapalat"/>
          <w:b/>
          <w:sz w:val="22"/>
          <w:szCs w:val="22"/>
        </w:rPr>
        <w:t>ր</w:t>
      </w:r>
      <w:r>
        <w:rPr>
          <w:rFonts w:ascii="GHEA Grapalat" w:hAnsi="GHEA Grapalat"/>
          <w:b/>
          <w:sz w:val="22"/>
          <w:szCs w:val="22"/>
        </w:rPr>
        <w:t xml:space="preserve"> </w:t>
      </w:r>
      <w:r w:rsidRPr="00920108">
        <w:rPr>
          <w:rFonts w:ascii="GHEA Grapalat" w:hAnsi="GHEA Grapalat"/>
          <w:b/>
          <w:sz w:val="22"/>
          <w:szCs w:val="22"/>
        </w:rPr>
        <w:t>ո</w:t>
      </w:r>
      <w:r>
        <w:rPr>
          <w:rFonts w:ascii="GHEA Grapalat" w:hAnsi="GHEA Grapalat"/>
          <w:b/>
          <w:sz w:val="22"/>
          <w:szCs w:val="22"/>
        </w:rPr>
        <w:t xml:space="preserve"> </w:t>
      </w:r>
      <w:r w:rsidRPr="00920108">
        <w:rPr>
          <w:rFonts w:ascii="GHEA Grapalat" w:hAnsi="GHEA Grapalat"/>
          <w:b/>
          <w:sz w:val="22"/>
          <w:szCs w:val="22"/>
        </w:rPr>
        <w:t>շ</w:t>
      </w:r>
      <w:r>
        <w:rPr>
          <w:rFonts w:ascii="GHEA Grapalat" w:hAnsi="GHEA Grapalat"/>
          <w:b/>
          <w:sz w:val="22"/>
          <w:szCs w:val="22"/>
        </w:rPr>
        <w:t xml:space="preserve"> </w:t>
      </w:r>
      <w:r w:rsidRPr="00920108">
        <w:rPr>
          <w:rFonts w:ascii="GHEA Grapalat" w:hAnsi="GHEA Grapalat"/>
          <w:b/>
          <w:sz w:val="22"/>
          <w:szCs w:val="22"/>
        </w:rPr>
        <w:t>ու</w:t>
      </w:r>
      <w:r>
        <w:rPr>
          <w:rFonts w:ascii="GHEA Grapalat" w:hAnsi="GHEA Grapalat"/>
          <w:b/>
          <w:sz w:val="22"/>
          <w:szCs w:val="22"/>
        </w:rPr>
        <w:t xml:space="preserve"> </w:t>
      </w:r>
      <w:r w:rsidRPr="00920108">
        <w:rPr>
          <w:rFonts w:ascii="GHEA Grapalat" w:hAnsi="GHEA Grapalat"/>
          <w:b/>
          <w:sz w:val="22"/>
          <w:szCs w:val="22"/>
        </w:rPr>
        <w:t>մ</w:t>
      </w:r>
      <w:r>
        <w:rPr>
          <w:rFonts w:ascii="GHEA Grapalat" w:hAnsi="GHEA Grapalat"/>
          <w:b/>
          <w:sz w:val="22"/>
          <w:szCs w:val="22"/>
        </w:rPr>
        <w:t xml:space="preserve">  </w:t>
      </w:r>
      <w:r w:rsidRPr="00920108">
        <w:rPr>
          <w:rFonts w:ascii="GHEA Grapalat" w:hAnsi="GHEA Grapalat"/>
          <w:b/>
          <w:sz w:val="22"/>
          <w:szCs w:val="22"/>
        </w:rPr>
        <w:t xml:space="preserve"> է</w:t>
      </w:r>
      <w:r w:rsidRPr="00920108">
        <w:rPr>
          <w:rFonts w:ascii="GHEA Grapalat" w:hAnsi="GHEA Grapalat"/>
          <w:sz w:val="22"/>
          <w:szCs w:val="22"/>
        </w:rPr>
        <w:t>.</w:t>
      </w:r>
    </w:p>
    <w:p w:rsidR="00920108" w:rsidRPr="00920108" w:rsidRDefault="00920108" w:rsidP="00920108">
      <w:pPr>
        <w:pStyle w:val="NormalWeb"/>
        <w:spacing w:before="0" w:beforeAutospacing="0" w:after="0" w:afterAutospacing="0" w:line="480" w:lineRule="auto"/>
        <w:ind w:firstLine="450"/>
        <w:jc w:val="both"/>
        <w:rPr>
          <w:rFonts w:ascii="GHEA Grapalat" w:hAnsi="GHEA Grapalat"/>
          <w:sz w:val="22"/>
          <w:szCs w:val="22"/>
        </w:rPr>
      </w:pPr>
      <w:r w:rsidRPr="00920108">
        <w:rPr>
          <w:rFonts w:ascii="GHEA Grapalat" w:hAnsi="GHEA Grapalat"/>
          <w:sz w:val="22"/>
          <w:szCs w:val="22"/>
        </w:rPr>
        <w:t>1. Հայաստանի Հանրապետության կառավարության 2006 թվականի հունիսի 22</w:t>
      </w:r>
      <w:r w:rsidRPr="00920108">
        <w:rPr>
          <w:rFonts w:ascii="GHEA Grapalat" w:hAnsi="GHEA Grapalat"/>
          <w:sz w:val="22"/>
          <w:szCs w:val="22"/>
        </w:rPr>
        <w:noBreakHyphen/>
        <w:t xml:space="preserve">ի &lt;&lt;Հայաuտանի Հանրապետության uահմանային էլեկտրոնային կառավարման տեղեկատվական համակարգ ստեղծելու, դրա շահագործման կարգը և համակարգից oգտվողների ցանկը սահմանելու մասին&gt;&gt; </w:t>
      </w:r>
      <w:r w:rsidR="00372F5A">
        <w:rPr>
          <w:rFonts w:ascii="GHEA Grapalat" w:hAnsi="GHEA Grapalat"/>
          <w:sz w:val="22"/>
          <w:szCs w:val="22"/>
        </w:rPr>
        <w:t>N</w:t>
      </w:r>
      <w:r w:rsidRPr="00920108">
        <w:rPr>
          <w:rFonts w:ascii="GHEA Grapalat" w:hAnsi="GHEA Grapalat"/>
          <w:sz w:val="22"/>
          <w:szCs w:val="22"/>
        </w:rPr>
        <w:t xml:space="preserve"> 884-Ն որոշման մեջ կատարել հետևյալ լրացումը.</w:t>
      </w:r>
    </w:p>
    <w:p w:rsidR="00920108" w:rsidRPr="00920108" w:rsidRDefault="00920108" w:rsidP="00920108">
      <w:pPr>
        <w:pStyle w:val="NormalWeb"/>
        <w:spacing w:before="0" w:beforeAutospacing="0" w:after="0" w:afterAutospacing="0" w:line="480" w:lineRule="auto"/>
        <w:ind w:firstLine="450"/>
        <w:jc w:val="both"/>
        <w:rPr>
          <w:rFonts w:ascii="GHEA Grapalat" w:hAnsi="GHEA Grapalat"/>
          <w:sz w:val="22"/>
          <w:szCs w:val="22"/>
        </w:rPr>
      </w:pPr>
      <w:r w:rsidRPr="00920108">
        <w:rPr>
          <w:rFonts w:ascii="GHEA Grapalat" w:hAnsi="GHEA Grapalat"/>
          <w:sz w:val="22"/>
          <w:szCs w:val="22"/>
        </w:rPr>
        <w:t>որոշման 2-րդ կետի &lt;&lt;բ&gt;&gt; ենթակետով հաuտատված N 2 հավելվածը &lt;&lt;Հայաuտանի Հանրապետության պաշտպանության նախարարությունը&gt;&gt; տողից հետո լրացնել &lt;&lt;Հայաստանի Հանրապետության աշխատանքի և սոցիալական հարցերի նախարարությունը&gt;&gt; տողով:</w:t>
      </w:r>
    </w:p>
    <w:p w:rsidR="00BB1674" w:rsidRDefault="00920108" w:rsidP="00920108">
      <w:pPr>
        <w:spacing w:line="480" w:lineRule="auto"/>
        <w:ind w:firstLine="450"/>
        <w:rPr>
          <w:rFonts w:ascii="GHEA Grapalat" w:hAnsi="GHEA Grapalat"/>
          <w:sz w:val="22"/>
          <w:szCs w:val="22"/>
        </w:rPr>
      </w:pPr>
      <w:r w:rsidRPr="00920108">
        <w:rPr>
          <w:rFonts w:ascii="GHEA Grapalat" w:hAnsi="GHEA Grapalat"/>
          <w:sz w:val="22"/>
          <w:szCs w:val="22"/>
        </w:rPr>
        <w:t>2. Uույն որոշումն ուժի մեջ է մտնում պաշտոնական հրապարակմանը հաջորդող oրվանից:</w:t>
      </w:r>
    </w:p>
    <w:p w:rsidR="00372F5A" w:rsidRDefault="00372F5A" w:rsidP="00920108">
      <w:pPr>
        <w:spacing w:line="480" w:lineRule="auto"/>
        <w:ind w:firstLine="450"/>
        <w:rPr>
          <w:rFonts w:ascii="GHEA Grapalat" w:hAnsi="GHEA Grapalat"/>
          <w:sz w:val="22"/>
          <w:szCs w:val="22"/>
        </w:rPr>
      </w:pPr>
    </w:p>
    <w:p w:rsidR="00372F5A" w:rsidRDefault="00372F5A" w:rsidP="00920108">
      <w:pPr>
        <w:spacing w:line="480" w:lineRule="auto"/>
        <w:ind w:firstLine="450"/>
        <w:rPr>
          <w:rFonts w:ascii="GHEA Grapalat" w:hAnsi="GHEA Grapalat"/>
          <w:sz w:val="22"/>
          <w:szCs w:val="22"/>
        </w:rPr>
      </w:pPr>
    </w:p>
    <w:p w:rsidR="00372F5A" w:rsidRDefault="00372F5A" w:rsidP="00372F5A">
      <w:pPr>
        <w:spacing w:line="480" w:lineRule="auto"/>
        <w:ind w:firstLine="450"/>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p w:rsidR="00E9635C" w:rsidRDefault="00E9635C">
      <w:pPr>
        <w:spacing w:after="200" w:line="276" w:lineRule="auto"/>
        <w:rPr>
          <w:sz w:val="22"/>
          <w:szCs w:val="22"/>
        </w:rPr>
      </w:pPr>
      <w:r>
        <w:rPr>
          <w:sz w:val="22"/>
          <w:szCs w:val="22"/>
        </w:rPr>
        <w:br w:type="page"/>
      </w:r>
    </w:p>
    <w:p w:rsidR="00DE2EFC" w:rsidRPr="00D96FAA" w:rsidRDefault="00DE2EFC" w:rsidP="00DE2EFC">
      <w:pPr>
        <w:jc w:val="center"/>
        <w:rPr>
          <w:rFonts w:ascii="GHEA Grapalat" w:hAnsi="GHEA Grapalat"/>
          <w:b/>
          <w:sz w:val="22"/>
          <w:szCs w:val="22"/>
          <w:lang w:val="af-ZA"/>
        </w:rPr>
      </w:pPr>
      <w:r w:rsidRPr="00D96FAA">
        <w:rPr>
          <w:rFonts w:ascii="GHEA Grapalat" w:hAnsi="GHEA Grapalat"/>
          <w:b/>
          <w:sz w:val="22"/>
          <w:szCs w:val="22"/>
          <w:lang w:val="af-ZA"/>
        </w:rPr>
        <w:lastRenderedPageBreak/>
        <w:t>ՏԵՂԵԿԱՆՔ</w:t>
      </w:r>
    </w:p>
    <w:p w:rsidR="00DE2EFC" w:rsidRPr="00D96FAA" w:rsidRDefault="00DE2EFC" w:rsidP="00DE2EFC">
      <w:pPr>
        <w:jc w:val="center"/>
        <w:rPr>
          <w:rFonts w:ascii="GHEA Grapalat" w:hAnsi="GHEA Grapalat"/>
          <w:b/>
          <w:sz w:val="22"/>
          <w:szCs w:val="22"/>
          <w:lang w:val="af-ZA"/>
        </w:rPr>
      </w:pPr>
    </w:p>
    <w:p w:rsidR="00DE2EFC" w:rsidRPr="00D96FAA" w:rsidRDefault="00DE2EFC" w:rsidP="00DE2EFC">
      <w:pPr>
        <w:ind w:firstLine="720"/>
        <w:jc w:val="center"/>
        <w:rPr>
          <w:rFonts w:ascii="GHEA Grapalat" w:hAnsi="GHEA Grapalat"/>
          <w:b/>
          <w:sz w:val="22"/>
          <w:szCs w:val="22"/>
        </w:rPr>
      </w:pPr>
      <w:r w:rsidRPr="00D96FAA">
        <w:rPr>
          <w:rFonts w:ascii="GHEA Grapalat" w:hAnsi="GHEA Grapalat"/>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անհրաժեշտության վերաբերյալ</w:t>
      </w:r>
    </w:p>
    <w:p w:rsidR="00DE2EFC" w:rsidRDefault="00DE2EFC" w:rsidP="00DE2EFC">
      <w:pPr>
        <w:ind w:firstLine="720"/>
        <w:jc w:val="both"/>
        <w:rPr>
          <w:rFonts w:ascii="GHEA Grapalat" w:hAnsi="GHEA Grapalat" w:cs="Sylfaen"/>
          <w:b/>
          <w:sz w:val="22"/>
          <w:szCs w:val="22"/>
        </w:rPr>
      </w:pPr>
    </w:p>
    <w:p w:rsidR="00DE2EFC" w:rsidRPr="00D96FAA" w:rsidRDefault="00DE2EFC" w:rsidP="00DE2EFC">
      <w:pPr>
        <w:ind w:firstLine="720"/>
        <w:jc w:val="both"/>
        <w:rPr>
          <w:rFonts w:ascii="GHEA Grapalat" w:hAnsi="GHEA Grapalat" w:cs="Sylfaen"/>
          <w:b/>
          <w:sz w:val="22"/>
          <w:szCs w:val="22"/>
        </w:rPr>
      </w:pPr>
    </w:p>
    <w:p w:rsidR="00DE2EFC" w:rsidRPr="00D96FAA" w:rsidRDefault="00DE2EFC" w:rsidP="00DE2EFC">
      <w:pPr>
        <w:ind w:firstLine="720"/>
        <w:jc w:val="both"/>
        <w:rPr>
          <w:rFonts w:ascii="GHEA Grapalat" w:hAnsi="GHEA Grapalat" w:cs="Sylfaen"/>
          <w:b/>
          <w:sz w:val="22"/>
          <w:szCs w:val="22"/>
        </w:rPr>
      </w:pPr>
      <w:r w:rsidRPr="00D96FAA">
        <w:rPr>
          <w:rFonts w:ascii="GHEA Grapalat" w:hAnsi="GHEA Grapalat" w:cs="Sylfaen"/>
          <w:b/>
          <w:sz w:val="22"/>
          <w:szCs w:val="22"/>
        </w:rPr>
        <w:t>1. Իրավական ակտի անհրաժեշտությունը (նպատակը)</w:t>
      </w:r>
    </w:p>
    <w:p w:rsidR="00DE2EFC" w:rsidRPr="00D96FAA" w:rsidRDefault="00DE2EFC" w:rsidP="00DE2EFC">
      <w:pPr>
        <w:ind w:firstLine="700"/>
        <w:jc w:val="both"/>
        <w:rPr>
          <w:rFonts w:ascii="GHEA Grapalat" w:hAnsi="GHEA Grapalat" w:cs="Sylfaen"/>
          <w:sz w:val="22"/>
          <w:szCs w:val="22"/>
        </w:rPr>
      </w:pPr>
    </w:p>
    <w:p w:rsidR="00DE2EFC" w:rsidRPr="00D96FAA" w:rsidRDefault="00DE2EFC" w:rsidP="00DE2EFC">
      <w:pPr>
        <w:ind w:firstLine="700"/>
        <w:jc w:val="both"/>
        <w:rPr>
          <w:rFonts w:ascii="GHEA Grapalat" w:hAnsi="GHEA Grapalat" w:cs="Sylfaen"/>
          <w:sz w:val="22"/>
          <w:szCs w:val="22"/>
        </w:rPr>
      </w:pPr>
      <w:r w:rsidRPr="00D96FAA">
        <w:rPr>
          <w:rFonts w:ascii="GHEA Grapalat" w:hAnsi="GHEA Grapalat" w:cs="Sylfaen"/>
          <w:sz w:val="22"/>
          <w:szCs w:val="22"/>
        </w:rPr>
        <w:t>Իրավական ակտերի նպատակը սոցիալական պաշտպանության ոլորտի ծրարգրերի հասցեականությունը և ոլորտի տեղեկատվական համակարգերում ներառված տեղեկատվության հավաստիությունը բարձրացնելն է:</w:t>
      </w:r>
    </w:p>
    <w:p w:rsidR="00DE2EFC" w:rsidRPr="00D96FAA" w:rsidRDefault="00DE2EFC" w:rsidP="00DE2EFC">
      <w:pPr>
        <w:ind w:firstLine="700"/>
        <w:jc w:val="both"/>
        <w:rPr>
          <w:rFonts w:ascii="GHEA Grapalat" w:hAnsi="GHEA Grapalat" w:cs="IRTEK Courier"/>
          <w:sz w:val="22"/>
          <w:szCs w:val="22"/>
          <w:lang w:val="af-ZA"/>
        </w:rPr>
      </w:pPr>
    </w:p>
    <w:p w:rsidR="00DE2EFC" w:rsidRPr="00D96FAA" w:rsidRDefault="00DE2EFC" w:rsidP="00DE2EFC">
      <w:pPr>
        <w:ind w:firstLine="700"/>
        <w:jc w:val="both"/>
        <w:rPr>
          <w:rFonts w:ascii="GHEA Grapalat" w:hAnsi="GHEA Grapalat" w:cs="Sylfaen"/>
          <w:b/>
          <w:sz w:val="22"/>
          <w:szCs w:val="22"/>
          <w:lang w:val="af-ZA"/>
        </w:rPr>
      </w:pPr>
      <w:r w:rsidRPr="00D96FAA">
        <w:rPr>
          <w:rFonts w:ascii="GHEA Grapalat" w:hAnsi="GHEA Grapalat" w:cs="Sylfaen"/>
          <w:b/>
          <w:sz w:val="22"/>
          <w:szCs w:val="22"/>
          <w:lang w:val="af-ZA"/>
        </w:rPr>
        <w:t xml:space="preserve">1.1. </w:t>
      </w:r>
      <w:r w:rsidRPr="00D96FAA">
        <w:rPr>
          <w:rFonts w:ascii="GHEA Grapalat" w:hAnsi="GHEA Grapalat" w:cs="Sylfaen"/>
          <w:b/>
          <w:sz w:val="22"/>
          <w:szCs w:val="22"/>
        </w:rPr>
        <w:t>Կարգավորման</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հարաբերությունների</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ներկա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վիճակը</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և</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առկա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խնդիրները</w:t>
      </w:r>
    </w:p>
    <w:p w:rsidR="00DE2EFC" w:rsidRPr="00D96FAA" w:rsidRDefault="00DE2EFC" w:rsidP="00DE2EFC">
      <w:pPr>
        <w:jc w:val="both"/>
        <w:rPr>
          <w:rFonts w:ascii="GHEA Grapalat" w:hAnsi="GHEA Grapalat" w:cs="Sylfaen"/>
          <w:sz w:val="22"/>
          <w:szCs w:val="22"/>
          <w:lang w:val="af-ZA"/>
        </w:rPr>
      </w:pPr>
    </w:p>
    <w:p w:rsidR="00DE2EFC" w:rsidRPr="00D96FAA" w:rsidRDefault="00DE2EFC" w:rsidP="00DE2EFC">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Անձի սոցիալական պաշտպանության իրավունք (օրինակ` կենսաթոշակ, նպաստ նշանակելու, կենսաթոշակ ստանալու կամ նպաստի իրավունքը դադարեցնելու, կենսաթոշակ վճարելը դադարեցնելու և այլն) որոշելիս անհրաժեշտ է կիրառել տեղեկատվություն, որոնք առկա են տարբեր պետական կառավարման մարմինների տեղեկատվական համակարգերում:</w:t>
      </w:r>
    </w:p>
    <w:p w:rsidR="00DE2EFC" w:rsidRPr="00D96FAA" w:rsidRDefault="00DE2EFC" w:rsidP="00DE2EFC">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Անհրաժեշտ տեղեկատվությունը ներկայումս ներկայացվում է տեղեկանքների միջոցով, ինչը մի կողմից նվազեցնում է տեղեկատվության կիրառման արդյունավետությունը, մյուս կողմից` լրացուցիչ խնդիրներ է առաջացնում քաղաքացիների համար, ինչպես նաև` ծրագրերի հասցեականությունն ապահովելու համար:</w:t>
      </w:r>
    </w:p>
    <w:p w:rsidR="00DE2EFC" w:rsidRPr="00D96FAA" w:rsidRDefault="00DE2EFC" w:rsidP="00DE2EFC">
      <w:pPr>
        <w:ind w:firstLine="700"/>
        <w:jc w:val="both"/>
        <w:rPr>
          <w:rFonts w:ascii="GHEA Grapalat" w:hAnsi="GHEA Grapalat" w:cs="IRTEK Courier"/>
          <w:sz w:val="22"/>
          <w:szCs w:val="22"/>
          <w:lang w:val="af-ZA"/>
        </w:rPr>
      </w:pPr>
      <w:r w:rsidRPr="00D96FAA">
        <w:rPr>
          <w:rFonts w:ascii="GHEA Grapalat" w:hAnsi="GHEA Grapalat" w:cs="IRTEK Courier"/>
          <w:sz w:val="22"/>
          <w:szCs w:val="22"/>
          <w:lang w:val="af-ZA"/>
        </w:rPr>
        <w:t>Միաժամանակ, անհրաժեշտ տեղեկատվության ներկայացման կառուցակարգերը ոչ միշտ են հնարավորություն տալիս ապահովել օրենսդրության պահանջները:</w:t>
      </w:r>
    </w:p>
    <w:p w:rsidR="00DE2EFC" w:rsidRPr="00D96FAA" w:rsidRDefault="00DE2EFC" w:rsidP="00DE2EFC">
      <w:pPr>
        <w:pStyle w:val="BodyText2"/>
        <w:ind w:firstLine="720"/>
        <w:jc w:val="both"/>
        <w:rPr>
          <w:rFonts w:ascii="GHEA Grapalat" w:hAnsi="GHEA Grapalat" w:cs="Sylfaen"/>
          <w:b/>
          <w:sz w:val="22"/>
          <w:szCs w:val="22"/>
          <w:lang w:val="af-ZA"/>
        </w:rPr>
      </w:pPr>
    </w:p>
    <w:p w:rsidR="00DE2EFC" w:rsidRPr="00D96FAA" w:rsidRDefault="00DE2EFC" w:rsidP="00DE2EFC">
      <w:pPr>
        <w:pStyle w:val="BodyText2"/>
        <w:ind w:firstLine="720"/>
        <w:jc w:val="both"/>
        <w:rPr>
          <w:rFonts w:ascii="GHEA Grapalat" w:hAnsi="GHEA Grapalat" w:cs="Sylfaen"/>
          <w:b/>
          <w:sz w:val="22"/>
          <w:szCs w:val="22"/>
          <w:lang w:val="af-ZA"/>
        </w:rPr>
      </w:pPr>
      <w:r w:rsidRPr="00D96FAA">
        <w:rPr>
          <w:rFonts w:ascii="GHEA Grapalat" w:hAnsi="GHEA Grapalat" w:cs="Sylfaen"/>
          <w:b/>
          <w:sz w:val="22"/>
          <w:szCs w:val="22"/>
          <w:lang w:val="af-ZA"/>
        </w:rPr>
        <w:t xml:space="preserve">1.2. </w:t>
      </w:r>
      <w:r w:rsidRPr="00D96FAA">
        <w:rPr>
          <w:rFonts w:ascii="GHEA Grapalat" w:hAnsi="GHEA Grapalat" w:cs="Sylfaen"/>
          <w:b/>
          <w:sz w:val="22"/>
          <w:szCs w:val="22"/>
        </w:rPr>
        <w:t>Առկա</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խնդրի</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առաջարկվող</w:t>
      </w:r>
      <w:r w:rsidRPr="00D96FAA">
        <w:rPr>
          <w:rFonts w:ascii="GHEA Grapalat" w:hAnsi="GHEA Grapalat" w:cs="Sylfaen"/>
          <w:b/>
          <w:sz w:val="22"/>
          <w:szCs w:val="22"/>
          <w:lang w:val="af-ZA"/>
        </w:rPr>
        <w:t xml:space="preserve"> </w:t>
      </w:r>
      <w:r w:rsidRPr="00D96FAA">
        <w:rPr>
          <w:rFonts w:ascii="GHEA Grapalat" w:hAnsi="GHEA Grapalat" w:cs="Sylfaen"/>
          <w:b/>
          <w:sz w:val="22"/>
          <w:szCs w:val="22"/>
        </w:rPr>
        <w:t>լուծումը</w:t>
      </w:r>
    </w:p>
    <w:p w:rsidR="00DE2EFC" w:rsidRPr="00D96FAA" w:rsidRDefault="00DE2EFC" w:rsidP="00DE2EFC">
      <w:pPr>
        <w:pStyle w:val="BodyText2"/>
        <w:ind w:firstLine="720"/>
        <w:jc w:val="both"/>
        <w:rPr>
          <w:rFonts w:ascii="GHEA Grapalat" w:hAnsi="GHEA Grapalat" w:cs="Sylfaen"/>
          <w:sz w:val="22"/>
          <w:szCs w:val="22"/>
          <w:lang w:val="af-ZA"/>
        </w:rPr>
      </w:pPr>
    </w:p>
    <w:p w:rsidR="00DE2EFC" w:rsidRPr="00D96FAA" w:rsidRDefault="00DE2EFC" w:rsidP="00DE2EFC">
      <w:pPr>
        <w:ind w:firstLine="720"/>
        <w:jc w:val="both"/>
        <w:rPr>
          <w:rFonts w:ascii="GHEA Grapalat" w:hAnsi="GHEA Grapalat" w:cs="Sylfaen"/>
          <w:sz w:val="22"/>
          <w:szCs w:val="22"/>
          <w:lang w:val="af-ZA"/>
        </w:rPr>
      </w:pPr>
      <w:r w:rsidRPr="00D96FAA">
        <w:rPr>
          <w:rFonts w:ascii="GHEA Grapalat" w:hAnsi="GHEA Grapalat" w:cs="Sylfaen"/>
          <w:sz w:val="22"/>
          <w:szCs w:val="22"/>
        </w:rPr>
        <w:t>Հաշվի</w:t>
      </w:r>
      <w:r w:rsidRPr="00D96FAA">
        <w:rPr>
          <w:rFonts w:ascii="GHEA Grapalat" w:hAnsi="GHEA Grapalat" w:cs="Sylfaen"/>
          <w:sz w:val="22"/>
          <w:szCs w:val="22"/>
          <w:lang w:val="af-ZA"/>
        </w:rPr>
        <w:t xml:space="preserve"> </w:t>
      </w:r>
      <w:r w:rsidRPr="00D96FAA">
        <w:rPr>
          <w:rFonts w:ascii="GHEA Grapalat" w:hAnsi="GHEA Grapalat" w:cs="Sylfaen"/>
          <w:sz w:val="22"/>
          <w:szCs w:val="22"/>
        </w:rPr>
        <w:t>առնելով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վերը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նշվածը</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նախատեսվում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ներդնել</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պաշտպանության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իրավունքի</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համար</w:t>
      </w:r>
      <w:r w:rsidRPr="00D96FAA">
        <w:rPr>
          <w:rFonts w:ascii="GHEA Grapalat" w:hAnsi="GHEA Grapalat" w:cs="Sylfaen"/>
          <w:sz w:val="22"/>
          <w:szCs w:val="22"/>
          <w:lang w:val="af-ZA"/>
        </w:rPr>
        <w:t xml:space="preserve"> </w:t>
      </w:r>
      <w:r w:rsidRPr="00D96FAA">
        <w:rPr>
          <w:rFonts w:ascii="GHEA Grapalat" w:hAnsi="GHEA Grapalat" w:cs="Sylfaen"/>
          <w:sz w:val="22"/>
          <w:szCs w:val="22"/>
        </w:rPr>
        <w:t>անհրաժեշտ</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պետական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համապատասխան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մարմիններից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կենտրոնացված</w:t>
      </w:r>
      <w:r w:rsidRPr="00D96FAA">
        <w:rPr>
          <w:rFonts w:ascii="GHEA Grapalat" w:hAnsi="GHEA Grapalat" w:cs="Sylfaen"/>
          <w:sz w:val="22"/>
          <w:szCs w:val="22"/>
          <w:lang w:val="af-ZA"/>
        </w:rPr>
        <w:t xml:space="preserve"> </w:t>
      </w:r>
      <w:r w:rsidRPr="00D96FAA">
        <w:rPr>
          <w:rFonts w:ascii="GHEA Grapalat" w:hAnsi="GHEA Grapalat" w:cs="Sylfaen"/>
          <w:sz w:val="22"/>
          <w:szCs w:val="22"/>
        </w:rPr>
        <w:t>կարգով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ստանալու</w:t>
      </w:r>
      <w:r w:rsidRPr="00D96FAA">
        <w:rPr>
          <w:rFonts w:ascii="GHEA Grapalat" w:hAnsi="GHEA Grapalat" w:cs="Sylfaen"/>
          <w:sz w:val="22"/>
          <w:szCs w:val="22"/>
          <w:lang w:val="af-ZA"/>
        </w:rPr>
        <w:t xml:space="preserve"> </w:t>
      </w:r>
      <w:r w:rsidRPr="00D96FAA">
        <w:rPr>
          <w:rFonts w:ascii="GHEA Grapalat" w:hAnsi="GHEA Grapalat" w:cs="Sylfaen"/>
          <w:sz w:val="22"/>
          <w:szCs w:val="22"/>
        </w:rPr>
        <w:t>կառուցակարգեր</w:t>
      </w:r>
      <w:r w:rsidRPr="00D96FAA">
        <w:rPr>
          <w:rFonts w:ascii="GHEA Grapalat" w:hAnsi="GHEA Grapalat" w:cs="Sylfaen"/>
          <w:sz w:val="22"/>
          <w:szCs w:val="22"/>
          <w:lang w:val="af-ZA"/>
        </w:rPr>
        <w:t>:</w:t>
      </w: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Ըստ այդմ, նախատեսվում է.</w:t>
      </w: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1) մշակել և ներդնել բնակչության պետական ռեգիստրի տեղեկատվական համակարգից տվյալներ ստանալու, դրանք մշակելու և սոցիալական պաշտպանության ոլորտի տեղեկատվական համակարգերում ինքնաշխատ եղանակով կիրառելու ընթացակարգեր,</w:t>
      </w: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2) ՔԿԱԳ մարմիններից տեղեկատվություն ստանալ ծնված և մահացած անձանց վերաբերյալ,</w:t>
      </w: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 xml:space="preserve">3) ՀՀ </w:t>
      </w:r>
      <w:r w:rsidRPr="00D96FAA">
        <w:rPr>
          <w:rFonts w:ascii="GHEA Grapalat" w:hAnsi="GHEA Grapalat"/>
          <w:sz w:val="22"/>
          <w:szCs w:val="22"/>
        </w:rPr>
        <w:t>uահմանային էլեկտրոնային կառավարման տեղեկատվական համակարգից տեղեկատվություն ստանալ շահառուների վերաբերյալ:</w:t>
      </w: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Անհրաժեշտ տեղեկատվությունը նախատեսվում է ստանալ առցանց եղանակով:</w:t>
      </w:r>
    </w:p>
    <w:p w:rsidR="00DE2EFC" w:rsidRPr="00D96FAA" w:rsidRDefault="00DE2EFC" w:rsidP="00DE2EFC">
      <w:pPr>
        <w:pStyle w:val="BodyText2"/>
        <w:ind w:firstLine="720"/>
        <w:jc w:val="both"/>
        <w:rPr>
          <w:rFonts w:ascii="GHEA Grapalat" w:hAnsi="GHEA Grapalat" w:cs="IRTEK Courier"/>
          <w:sz w:val="22"/>
          <w:szCs w:val="22"/>
          <w:lang w:val="af-ZA"/>
        </w:rPr>
      </w:pPr>
    </w:p>
    <w:p w:rsidR="00DE2EFC" w:rsidRPr="00D96FAA" w:rsidRDefault="00DE2EFC" w:rsidP="00DE2EFC">
      <w:pPr>
        <w:pStyle w:val="BodyText2"/>
        <w:ind w:firstLine="720"/>
        <w:jc w:val="both"/>
        <w:rPr>
          <w:rFonts w:ascii="GHEA Grapalat" w:hAnsi="GHEA Grapalat" w:cs="IRTEK Courier"/>
          <w:b/>
          <w:sz w:val="22"/>
          <w:szCs w:val="22"/>
          <w:lang w:val="af-ZA"/>
        </w:rPr>
      </w:pPr>
      <w:r w:rsidRPr="00D96FAA">
        <w:rPr>
          <w:rFonts w:ascii="GHEA Grapalat" w:hAnsi="GHEA Grapalat" w:cs="IRTEK Courier"/>
          <w:b/>
          <w:sz w:val="22"/>
          <w:szCs w:val="22"/>
          <w:lang w:val="af-ZA"/>
        </w:rPr>
        <w:lastRenderedPageBreak/>
        <w:t>2. Կարգավորման առարկան</w:t>
      </w:r>
    </w:p>
    <w:p w:rsidR="00DE2EFC" w:rsidRPr="00D96FAA" w:rsidRDefault="00DE2EFC" w:rsidP="00DE2EFC">
      <w:pPr>
        <w:ind w:firstLine="700"/>
        <w:jc w:val="both"/>
        <w:rPr>
          <w:rFonts w:ascii="GHEA Grapalat" w:hAnsi="GHEA Grapalat" w:cs="Sylfaen"/>
          <w:sz w:val="22"/>
          <w:szCs w:val="22"/>
          <w:lang w:val="af-ZA"/>
        </w:rPr>
      </w:pPr>
    </w:p>
    <w:p w:rsidR="00DE2EFC" w:rsidRPr="00D96FAA" w:rsidRDefault="00DE2EFC" w:rsidP="00DE2EFC">
      <w:pPr>
        <w:ind w:firstLine="720"/>
        <w:jc w:val="both"/>
        <w:rPr>
          <w:rFonts w:ascii="GHEA Grapalat" w:hAnsi="GHEA Grapalat" w:cs="Sylfaen"/>
          <w:sz w:val="22"/>
          <w:szCs w:val="22"/>
          <w:lang w:val="af-ZA"/>
        </w:rPr>
      </w:pPr>
      <w:r w:rsidRPr="00D96FAA">
        <w:rPr>
          <w:rFonts w:ascii="GHEA Grapalat" w:hAnsi="GHEA Grapalat" w:cs="Sylfaen"/>
          <w:sz w:val="22"/>
          <w:szCs w:val="22"/>
        </w:rPr>
        <w:t>Ներկայացվող</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նախագծերով</w:t>
      </w:r>
      <w:r w:rsidRPr="00D96FAA">
        <w:rPr>
          <w:rFonts w:ascii="GHEA Grapalat" w:hAnsi="GHEA Grapalat" w:cs="Sylfaen"/>
          <w:sz w:val="22"/>
          <w:szCs w:val="22"/>
          <w:lang w:val="af-ZA"/>
        </w:rPr>
        <w:t xml:space="preserve"> </w:t>
      </w:r>
      <w:r w:rsidRPr="00D96FAA">
        <w:rPr>
          <w:rFonts w:ascii="GHEA Grapalat" w:hAnsi="GHEA Grapalat" w:cs="Sylfaen"/>
          <w:sz w:val="22"/>
          <w:szCs w:val="22"/>
        </w:rPr>
        <w:t>սահմանվում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են</w:t>
      </w:r>
      <w:r w:rsidRPr="00D96FAA">
        <w:rPr>
          <w:rFonts w:ascii="GHEA Grapalat" w:hAnsi="GHEA Grapalat" w:cs="Sylfaen"/>
          <w:sz w:val="22"/>
          <w:szCs w:val="22"/>
          <w:lang w:val="af-ZA"/>
        </w:rPr>
        <w:t xml:space="preserve"> </w:t>
      </w:r>
      <w:r w:rsidRPr="00D96FAA">
        <w:rPr>
          <w:rFonts w:ascii="GHEA Grapalat" w:hAnsi="GHEA Grapalat" w:cs="Sylfaen"/>
          <w:sz w:val="22"/>
          <w:szCs w:val="22"/>
        </w:rPr>
        <w:t>բնակչության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պետական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ռեգիստրից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ՔԿԱԳ</w:t>
      </w:r>
      <w:r w:rsidRPr="00D96FAA">
        <w:rPr>
          <w:rFonts w:ascii="GHEA Grapalat" w:hAnsi="GHEA Grapalat" w:cs="Sylfaen"/>
          <w:sz w:val="22"/>
          <w:szCs w:val="22"/>
          <w:lang w:val="af-ZA"/>
        </w:rPr>
        <w:t xml:space="preserve"> </w:t>
      </w:r>
      <w:r w:rsidRPr="00D96FAA">
        <w:rPr>
          <w:rFonts w:ascii="GHEA Grapalat" w:hAnsi="GHEA Grapalat" w:cs="Sylfaen"/>
          <w:sz w:val="22"/>
          <w:szCs w:val="22"/>
        </w:rPr>
        <w:t>մարմիններից</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ստացվող</w:t>
      </w:r>
      <w:r w:rsidRPr="00D96FAA">
        <w:rPr>
          <w:rFonts w:ascii="GHEA Grapalat" w:hAnsi="GHEA Grapalat" w:cs="Sylfaen"/>
          <w:sz w:val="22"/>
          <w:szCs w:val="22"/>
          <w:lang w:val="af-ZA"/>
        </w:rPr>
        <w:t xml:space="preserve"> </w:t>
      </w:r>
      <w:r w:rsidRPr="00D96FAA">
        <w:rPr>
          <w:rFonts w:ascii="GHEA Grapalat" w:hAnsi="GHEA Grapalat" w:cs="Sylfaen"/>
          <w:sz w:val="22"/>
          <w:szCs w:val="22"/>
        </w:rPr>
        <w:t>տվյալները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ստացման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ընթացակարգերը</w:t>
      </w:r>
      <w:r w:rsidRPr="00D96FAA">
        <w:rPr>
          <w:rFonts w:ascii="GHEA Grapalat" w:hAnsi="GHEA Grapalat" w:cs="Sylfaen"/>
          <w:sz w:val="22"/>
          <w:szCs w:val="22"/>
          <w:lang w:val="af-ZA"/>
        </w:rPr>
        <w:t xml:space="preserve">, </w:t>
      </w:r>
      <w:r w:rsidRPr="00D96FAA">
        <w:rPr>
          <w:rFonts w:ascii="GHEA Grapalat" w:hAnsi="GHEA Grapalat" w:cs="Sylfaen"/>
          <w:sz w:val="22"/>
          <w:szCs w:val="22"/>
        </w:rPr>
        <w:t>ինչպես</w:t>
      </w:r>
      <w:r w:rsidRPr="00D96FAA">
        <w:rPr>
          <w:rFonts w:ascii="GHEA Grapalat" w:hAnsi="GHEA Grapalat" w:cs="Sylfaen"/>
          <w:sz w:val="22"/>
          <w:szCs w:val="22"/>
          <w:lang w:val="af-ZA"/>
        </w:rPr>
        <w:t xml:space="preserve"> </w:t>
      </w:r>
      <w:r w:rsidRPr="00D96FAA">
        <w:rPr>
          <w:rFonts w:ascii="GHEA Grapalat" w:hAnsi="GHEA Grapalat" w:cs="Sylfaen"/>
          <w:sz w:val="22"/>
          <w:szCs w:val="22"/>
        </w:rPr>
        <w:t>նաև</w:t>
      </w:r>
      <w:r w:rsidRPr="00D96FAA">
        <w:rPr>
          <w:rFonts w:ascii="GHEA Grapalat" w:hAnsi="GHEA Grapalat" w:cs="Sylfaen"/>
          <w:sz w:val="22"/>
          <w:szCs w:val="22"/>
          <w:lang w:val="af-ZA"/>
        </w:rPr>
        <w:t xml:space="preserve">` </w:t>
      </w:r>
      <w:r w:rsidRPr="00D96FAA">
        <w:rPr>
          <w:rFonts w:ascii="GHEA Grapalat" w:hAnsi="GHEA Grapalat" w:cs="Sylfaen"/>
          <w:sz w:val="22"/>
          <w:szCs w:val="22"/>
        </w:rPr>
        <w:t>ՀՀ</w:t>
      </w:r>
      <w:r w:rsidRPr="00D96FAA">
        <w:rPr>
          <w:rFonts w:ascii="GHEA Grapalat" w:hAnsi="GHEA Grapalat" w:cs="Sylfaen"/>
          <w:sz w:val="22"/>
          <w:szCs w:val="22"/>
          <w:lang w:val="af-ZA"/>
        </w:rPr>
        <w:t xml:space="preserve"> </w:t>
      </w:r>
      <w:r w:rsidRPr="00D96FAA">
        <w:rPr>
          <w:rFonts w:ascii="GHEA Grapalat" w:hAnsi="GHEA Grapalat" w:cs="Sylfaen"/>
          <w:sz w:val="22"/>
          <w:szCs w:val="22"/>
        </w:rPr>
        <w:t>աշխատանքի</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հարցերի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նախարարությունը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սահմանվում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որպես</w:t>
      </w:r>
      <w:r w:rsidRPr="00D96FAA">
        <w:rPr>
          <w:rFonts w:ascii="GHEA Grapalat" w:hAnsi="GHEA Grapalat" w:cs="Sylfaen"/>
          <w:sz w:val="22"/>
          <w:szCs w:val="22"/>
          <w:lang w:val="af-ZA"/>
        </w:rPr>
        <w:t xml:space="preserve"> </w:t>
      </w:r>
      <w:r w:rsidRPr="00D96FAA">
        <w:rPr>
          <w:rFonts w:ascii="GHEA Grapalat" w:hAnsi="GHEA Grapalat"/>
          <w:sz w:val="22"/>
          <w:szCs w:val="22"/>
          <w:lang w:val="af-ZA"/>
        </w:rPr>
        <w:t>u</w:t>
      </w:r>
      <w:r w:rsidRPr="00D96FAA">
        <w:rPr>
          <w:rFonts w:ascii="GHEA Grapalat" w:hAnsi="GHEA Grapalat"/>
          <w:sz w:val="22"/>
          <w:szCs w:val="22"/>
        </w:rPr>
        <w:t>ահմանային</w:t>
      </w:r>
      <w:r w:rsidRPr="00D96FAA">
        <w:rPr>
          <w:rFonts w:ascii="GHEA Grapalat" w:hAnsi="GHEA Grapalat"/>
          <w:sz w:val="22"/>
          <w:szCs w:val="22"/>
          <w:lang w:val="af-ZA"/>
        </w:rPr>
        <w:t xml:space="preserve"> </w:t>
      </w:r>
      <w:r w:rsidRPr="00D96FAA">
        <w:rPr>
          <w:rFonts w:ascii="GHEA Grapalat" w:hAnsi="GHEA Grapalat"/>
          <w:sz w:val="22"/>
          <w:szCs w:val="22"/>
        </w:rPr>
        <w:t>էլեկտրոնային</w:t>
      </w:r>
      <w:r w:rsidRPr="00D96FAA">
        <w:rPr>
          <w:rFonts w:ascii="GHEA Grapalat" w:hAnsi="GHEA Grapalat"/>
          <w:sz w:val="22"/>
          <w:szCs w:val="22"/>
          <w:lang w:val="af-ZA"/>
        </w:rPr>
        <w:t xml:space="preserve"> </w:t>
      </w:r>
      <w:r w:rsidRPr="00D96FAA">
        <w:rPr>
          <w:rFonts w:ascii="GHEA Grapalat" w:hAnsi="GHEA Grapalat"/>
          <w:sz w:val="22"/>
          <w:szCs w:val="22"/>
        </w:rPr>
        <w:t>կառավարման</w:t>
      </w:r>
      <w:r w:rsidRPr="00D96FAA">
        <w:rPr>
          <w:rFonts w:ascii="GHEA Grapalat" w:hAnsi="GHEA Grapalat"/>
          <w:sz w:val="22"/>
          <w:szCs w:val="22"/>
          <w:lang w:val="af-ZA"/>
        </w:rPr>
        <w:t xml:space="preserve"> </w:t>
      </w:r>
      <w:r w:rsidRPr="00D96FAA">
        <w:rPr>
          <w:rFonts w:ascii="GHEA Grapalat" w:hAnsi="GHEA Grapalat"/>
          <w:sz w:val="22"/>
          <w:szCs w:val="22"/>
        </w:rPr>
        <w:t>տեղեկատվական</w:t>
      </w:r>
      <w:r w:rsidRPr="00D96FAA">
        <w:rPr>
          <w:rFonts w:ascii="GHEA Grapalat" w:hAnsi="GHEA Grapalat"/>
          <w:sz w:val="22"/>
          <w:szCs w:val="22"/>
          <w:lang w:val="af-ZA"/>
        </w:rPr>
        <w:t xml:space="preserve"> </w:t>
      </w:r>
      <w:r w:rsidRPr="00D96FAA">
        <w:rPr>
          <w:rFonts w:ascii="GHEA Grapalat" w:hAnsi="GHEA Grapalat"/>
          <w:sz w:val="22"/>
          <w:szCs w:val="22"/>
        </w:rPr>
        <w:t>համակարգից</w:t>
      </w:r>
      <w:r w:rsidRPr="00D96FAA">
        <w:rPr>
          <w:rFonts w:ascii="GHEA Grapalat" w:hAnsi="GHEA Grapalat" w:cs="Sylfaen"/>
          <w:sz w:val="22"/>
          <w:szCs w:val="22"/>
          <w:lang w:val="af-ZA"/>
        </w:rPr>
        <w:t xml:space="preserve"> </w:t>
      </w:r>
      <w:r w:rsidRPr="00D96FAA">
        <w:rPr>
          <w:rFonts w:ascii="GHEA Grapalat" w:hAnsi="GHEA Grapalat" w:cs="Sylfaen"/>
          <w:sz w:val="22"/>
          <w:szCs w:val="22"/>
        </w:rPr>
        <w:t>օգտվող</w:t>
      </w:r>
      <w:r w:rsidRPr="00D96FAA">
        <w:rPr>
          <w:rFonts w:ascii="GHEA Grapalat" w:hAnsi="GHEA Grapalat" w:cs="Sylfaen"/>
          <w:sz w:val="22"/>
          <w:szCs w:val="22"/>
          <w:lang w:val="af-ZA"/>
        </w:rPr>
        <w:t>:</w:t>
      </w:r>
    </w:p>
    <w:p w:rsidR="00DE2EFC" w:rsidRPr="00D96FAA" w:rsidRDefault="00DE2EFC" w:rsidP="00DE2EFC">
      <w:pPr>
        <w:ind w:firstLine="720"/>
        <w:jc w:val="both"/>
        <w:rPr>
          <w:rFonts w:ascii="GHEA Grapalat" w:hAnsi="GHEA Grapalat" w:cs="Sylfaen"/>
          <w:sz w:val="22"/>
          <w:szCs w:val="22"/>
          <w:lang w:val="af-ZA"/>
        </w:rPr>
      </w:pPr>
    </w:p>
    <w:p w:rsidR="00DE2EFC" w:rsidRPr="00D96FAA" w:rsidRDefault="00DE2EFC" w:rsidP="00DE2EFC">
      <w:pPr>
        <w:pStyle w:val="BodyText2"/>
        <w:ind w:firstLine="720"/>
        <w:jc w:val="both"/>
        <w:rPr>
          <w:rFonts w:ascii="GHEA Grapalat" w:hAnsi="GHEA Grapalat" w:cs="Sylfaen"/>
          <w:sz w:val="22"/>
          <w:szCs w:val="22"/>
          <w:lang w:val="af-ZA"/>
        </w:rPr>
      </w:pPr>
      <w:r w:rsidRPr="00D96FAA">
        <w:rPr>
          <w:rFonts w:ascii="GHEA Grapalat" w:hAnsi="GHEA Grapalat" w:cs="Sylfaen"/>
          <w:b/>
          <w:sz w:val="22"/>
          <w:szCs w:val="22"/>
          <w:lang w:val="af-ZA"/>
        </w:rPr>
        <w:t>3. Իրավական ակտի կիրառման դեպքում ակնկալվող արդյունքը</w:t>
      </w:r>
    </w:p>
    <w:p w:rsidR="00DE2EFC" w:rsidRPr="00D96FAA" w:rsidRDefault="00DE2EFC" w:rsidP="00DE2EFC">
      <w:pPr>
        <w:ind w:firstLine="700"/>
        <w:jc w:val="both"/>
        <w:rPr>
          <w:rFonts w:ascii="GHEA Grapalat" w:hAnsi="GHEA Grapalat" w:cs="Sylfaen"/>
          <w:sz w:val="22"/>
          <w:szCs w:val="22"/>
          <w:lang w:val="af-ZA"/>
        </w:rPr>
      </w:pPr>
    </w:p>
    <w:p w:rsidR="00DE2EFC" w:rsidRPr="00D96FAA" w:rsidRDefault="00DE2EFC" w:rsidP="00DE2EFC">
      <w:pPr>
        <w:ind w:firstLine="720"/>
        <w:jc w:val="both"/>
        <w:rPr>
          <w:rFonts w:ascii="GHEA Grapalat" w:hAnsi="GHEA Grapalat" w:cs="Sylfaen"/>
          <w:sz w:val="22"/>
          <w:szCs w:val="22"/>
          <w:lang w:val="af-ZA"/>
        </w:rPr>
      </w:pPr>
      <w:r w:rsidRPr="00D96FAA">
        <w:rPr>
          <w:rFonts w:ascii="GHEA Grapalat" w:hAnsi="GHEA Grapalat" w:cs="Sylfaen"/>
          <w:sz w:val="22"/>
          <w:szCs w:val="22"/>
        </w:rPr>
        <w:t>Իրավական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ակտերի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կիրառման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արդյունքում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նախատեսվում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է</w:t>
      </w:r>
      <w:r w:rsidRPr="00D96FAA">
        <w:rPr>
          <w:rFonts w:ascii="GHEA Grapalat" w:hAnsi="GHEA Grapalat" w:cs="Sylfaen"/>
          <w:sz w:val="22"/>
          <w:szCs w:val="22"/>
          <w:lang w:val="af-ZA"/>
        </w:rPr>
        <w:t xml:space="preserve"> </w:t>
      </w:r>
      <w:r w:rsidRPr="00D96FAA">
        <w:rPr>
          <w:rFonts w:ascii="GHEA Grapalat" w:hAnsi="GHEA Grapalat" w:cs="Sylfaen"/>
          <w:sz w:val="22"/>
          <w:szCs w:val="22"/>
        </w:rPr>
        <w:t>էապես</w:t>
      </w:r>
      <w:r w:rsidRPr="00D96FAA">
        <w:rPr>
          <w:rFonts w:ascii="GHEA Grapalat" w:hAnsi="GHEA Grapalat" w:cs="Sylfaen"/>
          <w:sz w:val="22"/>
          <w:szCs w:val="22"/>
          <w:lang w:val="af-ZA"/>
        </w:rPr>
        <w:t xml:space="preserve"> </w:t>
      </w:r>
      <w:r w:rsidRPr="00D96FAA">
        <w:rPr>
          <w:rFonts w:ascii="GHEA Grapalat" w:hAnsi="GHEA Grapalat" w:cs="Sylfaen"/>
          <w:sz w:val="22"/>
          <w:szCs w:val="22"/>
        </w:rPr>
        <w:t>բարձրացնել</w:t>
      </w:r>
      <w:r w:rsidRPr="00D96FAA">
        <w:rPr>
          <w:rFonts w:ascii="GHEA Grapalat" w:hAnsi="GHEA Grapalat" w:cs="Sylfaen"/>
          <w:sz w:val="22"/>
          <w:szCs w:val="22"/>
          <w:lang w:val="af-ZA"/>
        </w:rPr>
        <w:t xml:space="preserve"> </w:t>
      </w:r>
      <w:r w:rsidRPr="00D96FAA">
        <w:rPr>
          <w:rFonts w:ascii="GHEA Grapalat" w:hAnsi="GHEA Grapalat" w:cs="Sylfaen"/>
          <w:sz w:val="22"/>
          <w:szCs w:val="22"/>
        </w:rPr>
        <w:t>սոցիալական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պաշտպանության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ոլորտի</w:t>
      </w:r>
      <w:r w:rsidRPr="00D96FAA">
        <w:rPr>
          <w:rFonts w:ascii="GHEA Grapalat" w:hAnsi="GHEA Grapalat" w:cs="Sylfaen"/>
          <w:sz w:val="22"/>
          <w:szCs w:val="22"/>
          <w:lang w:val="af-ZA"/>
        </w:rPr>
        <w:t xml:space="preserve"> </w:t>
      </w:r>
      <w:r w:rsidRPr="00D96FAA">
        <w:rPr>
          <w:rFonts w:ascii="GHEA Grapalat" w:hAnsi="GHEA Grapalat" w:cs="Sylfaen"/>
          <w:sz w:val="22"/>
          <w:szCs w:val="22"/>
        </w:rPr>
        <w:t>ծրագրերի</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հասցեականությունը</w:t>
      </w:r>
      <w:r w:rsidRPr="00D96FAA">
        <w:rPr>
          <w:rFonts w:ascii="GHEA Grapalat" w:hAnsi="GHEA Grapalat" w:cs="Sylfaen"/>
          <w:sz w:val="22"/>
          <w:szCs w:val="22"/>
          <w:lang w:val="af-ZA"/>
        </w:rPr>
        <w:t xml:space="preserve"> </w:t>
      </w:r>
      <w:r w:rsidRPr="00D96FAA">
        <w:rPr>
          <w:rFonts w:ascii="GHEA Grapalat" w:hAnsi="GHEA Grapalat" w:cs="Sylfaen"/>
          <w:sz w:val="22"/>
          <w:szCs w:val="22"/>
        </w:rPr>
        <w:t>և</w:t>
      </w:r>
      <w:r w:rsidRPr="00D96FAA">
        <w:rPr>
          <w:rFonts w:ascii="GHEA Grapalat" w:hAnsi="GHEA Grapalat" w:cs="Sylfaen"/>
          <w:sz w:val="22"/>
          <w:szCs w:val="22"/>
          <w:lang w:val="af-ZA"/>
        </w:rPr>
        <w:t xml:space="preserve"> </w:t>
      </w:r>
      <w:r w:rsidRPr="00D96FAA">
        <w:rPr>
          <w:rFonts w:ascii="GHEA Grapalat" w:hAnsi="GHEA Grapalat" w:cs="Sylfaen"/>
          <w:sz w:val="22"/>
          <w:szCs w:val="22"/>
        </w:rPr>
        <w:t>ոլորտի</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տեղեկատվական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համակարգերում</w:t>
      </w:r>
      <w:r w:rsidRPr="00D96FAA">
        <w:rPr>
          <w:rFonts w:ascii="GHEA Grapalat" w:hAnsi="GHEA Grapalat" w:cs="Sylfaen"/>
          <w:sz w:val="22"/>
          <w:szCs w:val="22"/>
          <w:lang w:val="af-ZA"/>
        </w:rPr>
        <w:t xml:space="preserve"> </w:t>
      </w:r>
      <w:r w:rsidRPr="00D96FAA">
        <w:rPr>
          <w:rFonts w:ascii="GHEA Grapalat" w:hAnsi="GHEA Grapalat" w:cs="Sylfaen"/>
          <w:sz w:val="22"/>
          <w:szCs w:val="22"/>
        </w:rPr>
        <w:t>ներառված</w:t>
      </w:r>
      <w:r w:rsidRPr="00D96FAA">
        <w:rPr>
          <w:rFonts w:ascii="GHEA Grapalat" w:hAnsi="GHEA Grapalat" w:cs="Sylfaen"/>
          <w:sz w:val="22"/>
          <w:szCs w:val="22"/>
          <w:lang w:val="af-ZA"/>
        </w:rPr>
        <w:t xml:space="preserve"> </w:t>
      </w:r>
      <w:r w:rsidRPr="00D96FAA">
        <w:rPr>
          <w:rFonts w:ascii="GHEA Grapalat" w:hAnsi="GHEA Grapalat" w:cs="Sylfaen"/>
          <w:sz w:val="22"/>
          <w:szCs w:val="22"/>
        </w:rPr>
        <w:t>տեղեկատվության</w:t>
      </w:r>
      <w:r w:rsidRPr="00D96FAA">
        <w:rPr>
          <w:rFonts w:ascii="GHEA Grapalat" w:hAnsi="GHEA Grapalat" w:cs="Sylfaen"/>
          <w:sz w:val="22"/>
          <w:szCs w:val="22"/>
          <w:lang w:val="af-ZA"/>
        </w:rPr>
        <w:t xml:space="preserve"> </w:t>
      </w:r>
      <w:r w:rsidRPr="00D96FAA">
        <w:rPr>
          <w:rFonts w:ascii="GHEA Grapalat" w:hAnsi="GHEA Grapalat" w:cs="Sylfaen"/>
          <w:sz w:val="22"/>
          <w:szCs w:val="22"/>
        </w:rPr>
        <w:t>հավաստիությունը</w:t>
      </w:r>
      <w:r w:rsidRPr="00D96FAA">
        <w:rPr>
          <w:rFonts w:ascii="GHEA Grapalat" w:hAnsi="GHEA Grapalat" w:cs="Sylfaen"/>
          <w:sz w:val="22"/>
          <w:szCs w:val="22"/>
          <w:lang w:val="af-ZA"/>
        </w:rPr>
        <w:t>:</w:t>
      </w:r>
    </w:p>
    <w:p w:rsidR="00DE2EFC" w:rsidRDefault="00DE2EFC" w:rsidP="00DE2EFC">
      <w:pPr>
        <w:ind w:firstLine="720"/>
        <w:jc w:val="center"/>
        <w:rPr>
          <w:rFonts w:ascii="GHEA Grapalat" w:hAnsi="GHEA Grapalat" w:cs="Sylfaen"/>
          <w:sz w:val="22"/>
          <w:szCs w:val="22"/>
          <w:lang w:val="af-ZA"/>
        </w:rPr>
      </w:pPr>
    </w:p>
    <w:p w:rsidR="00DE2EFC" w:rsidRDefault="00DE2EFC" w:rsidP="00DE2EFC">
      <w:pPr>
        <w:ind w:firstLine="720"/>
        <w:jc w:val="center"/>
        <w:rPr>
          <w:rFonts w:ascii="GHEA Grapalat" w:hAnsi="GHEA Grapalat" w:cs="Sylfaen"/>
          <w:sz w:val="22"/>
          <w:szCs w:val="22"/>
          <w:lang w:val="af-ZA"/>
        </w:rPr>
      </w:pPr>
    </w:p>
    <w:p w:rsidR="00DE2EFC" w:rsidRPr="00D96FAA" w:rsidRDefault="00DE2EFC" w:rsidP="00DE2EFC">
      <w:pPr>
        <w:ind w:firstLine="720"/>
        <w:jc w:val="center"/>
        <w:rPr>
          <w:rFonts w:ascii="GHEA Grapalat" w:hAnsi="GHEA Grapalat" w:cs="Sylfaen"/>
          <w:sz w:val="22"/>
          <w:szCs w:val="22"/>
          <w:lang w:val="af-ZA"/>
        </w:rPr>
      </w:pPr>
    </w:p>
    <w:p w:rsidR="00DE2EFC" w:rsidRPr="00D96FAA" w:rsidRDefault="00DE2EFC" w:rsidP="00DE2EFC">
      <w:pPr>
        <w:ind w:firstLine="720"/>
        <w:jc w:val="center"/>
        <w:rPr>
          <w:rFonts w:ascii="GHEA Grapalat" w:hAnsi="GHEA Grapalat" w:cs="Sylfaen"/>
          <w:b/>
          <w:sz w:val="22"/>
          <w:szCs w:val="22"/>
          <w:lang w:val="af-ZA"/>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r w:rsidRPr="00D96FAA">
        <w:rPr>
          <w:rFonts w:ascii="GHEA Grapalat" w:hAnsi="GHEA Grapalat" w:cs="Sylfaen"/>
          <w:sz w:val="22"/>
          <w:szCs w:val="22"/>
          <w:lang w:val="af-ZA"/>
        </w:rPr>
        <w:t xml:space="preserve"> </w:t>
      </w:r>
      <w:r w:rsidRPr="00D96FAA">
        <w:rPr>
          <w:rFonts w:ascii="GHEA Grapalat" w:hAnsi="GHEA Grapalat" w:cs="Sylfaen"/>
          <w:sz w:val="22"/>
          <w:szCs w:val="22"/>
          <w:lang w:val="af-ZA"/>
        </w:rPr>
        <w:br w:type="page"/>
      </w:r>
      <w:r w:rsidRPr="00D96FAA">
        <w:rPr>
          <w:rFonts w:ascii="GHEA Grapalat" w:hAnsi="GHEA Grapalat" w:cs="Sylfaen"/>
          <w:b/>
          <w:sz w:val="22"/>
          <w:szCs w:val="22"/>
        </w:rPr>
        <w:lastRenderedPageBreak/>
        <w:t>Տ</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Ե</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Ղ</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Ե</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Կ</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Ա</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Ն</w:t>
      </w:r>
      <w:r w:rsidRPr="00D96FAA">
        <w:rPr>
          <w:rFonts w:ascii="GHEA Grapalat" w:hAnsi="GHEA Grapalat" w:cs="Times Armenian"/>
          <w:b/>
          <w:sz w:val="22"/>
          <w:szCs w:val="22"/>
          <w:lang w:val="af-ZA"/>
        </w:rPr>
        <w:t xml:space="preserve"> </w:t>
      </w:r>
      <w:r w:rsidRPr="00D96FAA">
        <w:rPr>
          <w:rFonts w:ascii="GHEA Grapalat" w:hAnsi="GHEA Grapalat" w:cs="Sylfaen"/>
          <w:b/>
          <w:sz w:val="22"/>
          <w:szCs w:val="22"/>
        </w:rPr>
        <w:t>Ք</w:t>
      </w:r>
    </w:p>
    <w:p w:rsidR="00DE2EFC" w:rsidRPr="00D96FAA" w:rsidRDefault="00DE2EFC" w:rsidP="00DE2EFC">
      <w:pPr>
        <w:ind w:firstLine="720"/>
        <w:jc w:val="center"/>
        <w:rPr>
          <w:rFonts w:ascii="GHEA Grapalat" w:hAnsi="GHEA Grapalat" w:cs="Sylfaen"/>
          <w:b/>
          <w:sz w:val="22"/>
          <w:szCs w:val="22"/>
          <w:lang w:val="af-ZA"/>
        </w:rPr>
      </w:pPr>
    </w:p>
    <w:p w:rsidR="00DE2EFC" w:rsidRPr="00D96FAA" w:rsidRDefault="00DE2EFC" w:rsidP="00DE2EFC">
      <w:pPr>
        <w:ind w:firstLine="720"/>
        <w:jc w:val="center"/>
        <w:rPr>
          <w:rFonts w:ascii="GHEA Grapalat" w:hAnsi="GHEA Grapalat"/>
          <w:b/>
          <w:sz w:val="22"/>
          <w:szCs w:val="22"/>
          <w:lang w:val="af-ZA"/>
        </w:rPr>
      </w:pPr>
      <w:r w:rsidRPr="00D96FAA">
        <w:rPr>
          <w:rFonts w:ascii="GHEA Grapalat" w:hAnsi="GHEA Grapalat"/>
          <w:b/>
          <w:sz w:val="22"/>
          <w:szCs w:val="22"/>
          <w:lang w:val="af-ZA"/>
        </w:rPr>
        <w:t>«</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աշխատանքի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սոցիալական</w:t>
      </w:r>
      <w:r w:rsidRPr="00D96FAA">
        <w:rPr>
          <w:rFonts w:ascii="GHEA Grapalat" w:hAnsi="GHEA Grapalat"/>
          <w:b/>
          <w:sz w:val="22"/>
          <w:szCs w:val="22"/>
          <w:lang w:val="af-ZA"/>
        </w:rPr>
        <w:t xml:space="preserve"> </w:t>
      </w:r>
      <w:r w:rsidRPr="00D96FAA">
        <w:rPr>
          <w:rFonts w:ascii="GHEA Grapalat" w:hAnsi="GHEA Grapalat"/>
          <w:b/>
          <w:sz w:val="22"/>
          <w:szCs w:val="22"/>
        </w:rPr>
        <w:t>հարցերի</w:t>
      </w:r>
      <w:r w:rsidRPr="00D96FAA">
        <w:rPr>
          <w:rFonts w:ascii="GHEA Grapalat" w:hAnsi="GHEA Grapalat"/>
          <w:b/>
          <w:sz w:val="22"/>
          <w:szCs w:val="22"/>
          <w:lang w:val="af-ZA"/>
        </w:rPr>
        <w:t xml:space="preserve"> </w:t>
      </w:r>
      <w:r w:rsidRPr="00D96FAA">
        <w:rPr>
          <w:rFonts w:ascii="GHEA Grapalat" w:hAnsi="GHEA Grapalat"/>
          <w:b/>
          <w:sz w:val="22"/>
          <w:szCs w:val="22"/>
        </w:rPr>
        <w:t>նախարարությանը</w:t>
      </w:r>
      <w:r w:rsidRPr="00D96FAA">
        <w:rPr>
          <w:rFonts w:ascii="GHEA Grapalat" w:hAnsi="GHEA Grapalat"/>
          <w:b/>
          <w:sz w:val="22"/>
          <w:szCs w:val="22"/>
          <w:lang w:val="af-ZA"/>
        </w:rPr>
        <w:t xml:space="preserve"> </w:t>
      </w:r>
      <w:r w:rsidRPr="00D96FAA">
        <w:rPr>
          <w:rFonts w:ascii="GHEA Grapalat" w:hAnsi="GHEA Grapalat"/>
          <w:b/>
          <w:sz w:val="22"/>
          <w:szCs w:val="22"/>
        </w:rPr>
        <w:t>բնակչության</w:t>
      </w:r>
      <w:r w:rsidRPr="00D96FAA">
        <w:rPr>
          <w:rFonts w:ascii="GHEA Grapalat" w:hAnsi="GHEA Grapalat"/>
          <w:b/>
          <w:sz w:val="22"/>
          <w:szCs w:val="22"/>
          <w:lang w:val="af-ZA"/>
        </w:rPr>
        <w:t xml:space="preserve"> </w:t>
      </w:r>
      <w:r w:rsidRPr="00D96FAA">
        <w:rPr>
          <w:rFonts w:ascii="GHEA Grapalat" w:hAnsi="GHEA Grapalat"/>
          <w:b/>
          <w:sz w:val="22"/>
          <w:szCs w:val="22"/>
        </w:rPr>
        <w:t>պետական</w:t>
      </w:r>
      <w:r w:rsidRPr="00D96FAA">
        <w:rPr>
          <w:rFonts w:ascii="GHEA Grapalat" w:hAnsi="GHEA Grapalat"/>
          <w:b/>
          <w:sz w:val="22"/>
          <w:szCs w:val="22"/>
          <w:lang w:val="af-ZA"/>
        </w:rPr>
        <w:t xml:space="preserve"> </w:t>
      </w:r>
      <w:r w:rsidRPr="00D96FAA">
        <w:rPr>
          <w:rFonts w:ascii="GHEA Grapalat" w:hAnsi="GHEA Grapalat"/>
          <w:b/>
          <w:sz w:val="22"/>
          <w:szCs w:val="22"/>
        </w:rPr>
        <w:t>ռեգիստրի</w:t>
      </w:r>
      <w:r w:rsidRPr="00D96FAA">
        <w:rPr>
          <w:rFonts w:ascii="GHEA Grapalat" w:hAnsi="GHEA Grapalat"/>
          <w:b/>
          <w:sz w:val="22"/>
          <w:szCs w:val="22"/>
          <w:lang w:val="af-ZA"/>
        </w:rPr>
        <w:t xml:space="preserve"> </w:t>
      </w:r>
      <w:r w:rsidRPr="00D96FAA">
        <w:rPr>
          <w:rFonts w:ascii="GHEA Grapalat" w:hAnsi="GHEA Grapalat"/>
          <w:b/>
          <w:sz w:val="22"/>
          <w:szCs w:val="22"/>
        </w:rPr>
        <w:t>տեղեկատվական</w:t>
      </w:r>
      <w:r w:rsidRPr="00D96FAA">
        <w:rPr>
          <w:rFonts w:ascii="GHEA Grapalat" w:hAnsi="GHEA Grapalat"/>
          <w:b/>
          <w:sz w:val="22"/>
          <w:szCs w:val="22"/>
          <w:lang w:val="af-ZA"/>
        </w:rPr>
        <w:t xml:space="preserve"> </w:t>
      </w:r>
      <w:r w:rsidRPr="00D96FAA">
        <w:rPr>
          <w:rFonts w:ascii="GHEA Grapalat" w:hAnsi="GHEA Grapalat"/>
          <w:b/>
          <w:sz w:val="22"/>
          <w:szCs w:val="22"/>
        </w:rPr>
        <w:t>համակարգից</w:t>
      </w:r>
      <w:r w:rsidRPr="00D96FAA">
        <w:rPr>
          <w:rFonts w:ascii="GHEA Grapalat" w:hAnsi="GHEA Grapalat"/>
          <w:b/>
          <w:sz w:val="22"/>
          <w:szCs w:val="22"/>
          <w:lang w:val="af-ZA"/>
        </w:rPr>
        <w:t xml:space="preserve"> </w:t>
      </w:r>
      <w:r w:rsidRPr="00D96FAA">
        <w:rPr>
          <w:rFonts w:ascii="GHEA Grapalat" w:hAnsi="GHEA Grapalat"/>
          <w:b/>
          <w:sz w:val="22"/>
          <w:szCs w:val="22"/>
        </w:rPr>
        <w:t>տվյալներ</w:t>
      </w:r>
      <w:r w:rsidRPr="00D96FAA">
        <w:rPr>
          <w:rFonts w:ascii="GHEA Grapalat" w:hAnsi="GHEA Grapalat"/>
          <w:b/>
          <w:sz w:val="22"/>
          <w:szCs w:val="22"/>
          <w:lang w:val="af-ZA"/>
        </w:rPr>
        <w:t xml:space="preserve"> </w:t>
      </w:r>
      <w:r w:rsidRPr="00D96FAA">
        <w:rPr>
          <w:rFonts w:ascii="GHEA Grapalat" w:hAnsi="GHEA Grapalat"/>
          <w:b/>
          <w:sz w:val="22"/>
          <w:szCs w:val="22"/>
        </w:rPr>
        <w:t>տրամադրելու</w:t>
      </w:r>
      <w:r w:rsidRPr="00D96FAA">
        <w:rPr>
          <w:rFonts w:ascii="GHEA Grapalat" w:hAnsi="GHEA Grapalat"/>
          <w:b/>
          <w:sz w:val="22"/>
          <w:szCs w:val="22"/>
          <w:lang w:val="af-ZA"/>
        </w:rPr>
        <w:t xml:space="preserve"> </w:t>
      </w:r>
      <w:r w:rsidRPr="00D96FAA">
        <w:rPr>
          <w:rFonts w:ascii="GHEA Grapalat" w:hAnsi="GHEA Grapalat"/>
          <w:b/>
          <w:sz w:val="22"/>
          <w:szCs w:val="22"/>
        </w:rPr>
        <w:t>կարգը</w:t>
      </w:r>
      <w:r w:rsidRPr="00D96FAA">
        <w:rPr>
          <w:rFonts w:ascii="GHEA Grapalat" w:hAnsi="GHEA Grapalat"/>
          <w:b/>
          <w:sz w:val="22"/>
          <w:szCs w:val="22"/>
          <w:lang w:val="af-ZA"/>
        </w:rPr>
        <w:t xml:space="preserve"> </w:t>
      </w:r>
      <w:r w:rsidRPr="00D96FAA">
        <w:rPr>
          <w:rFonts w:ascii="GHEA Grapalat" w:hAnsi="GHEA Grapalat"/>
          <w:b/>
          <w:sz w:val="22"/>
          <w:szCs w:val="22"/>
        </w:rPr>
        <w:t>հաստատելու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Քաղաքացիական</w:t>
      </w:r>
      <w:r w:rsidRPr="00D96FAA">
        <w:rPr>
          <w:rFonts w:ascii="GHEA Grapalat" w:hAnsi="GHEA Grapalat"/>
          <w:b/>
          <w:sz w:val="22"/>
          <w:szCs w:val="22"/>
          <w:lang w:val="af-ZA"/>
        </w:rPr>
        <w:t xml:space="preserve"> </w:t>
      </w:r>
      <w:r w:rsidRPr="00D96FAA">
        <w:rPr>
          <w:rFonts w:ascii="GHEA Grapalat" w:hAnsi="GHEA Grapalat"/>
          <w:b/>
          <w:sz w:val="22"/>
          <w:szCs w:val="22"/>
        </w:rPr>
        <w:t>կացության</w:t>
      </w:r>
      <w:r w:rsidRPr="00D96FAA">
        <w:rPr>
          <w:rFonts w:ascii="GHEA Grapalat" w:hAnsi="GHEA Grapalat"/>
          <w:b/>
          <w:sz w:val="22"/>
          <w:szCs w:val="22"/>
          <w:lang w:val="af-ZA"/>
        </w:rPr>
        <w:t xml:space="preserve"> </w:t>
      </w:r>
      <w:r w:rsidRPr="00D96FAA">
        <w:rPr>
          <w:rFonts w:ascii="GHEA Grapalat" w:hAnsi="GHEA Grapalat"/>
          <w:b/>
          <w:sz w:val="22"/>
          <w:szCs w:val="22"/>
        </w:rPr>
        <w:t>ակտերի</w:t>
      </w:r>
      <w:r w:rsidRPr="00D96FAA">
        <w:rPr>
          <w:rFonts w:ascii="GHEA Grapalat" w:hAnsi="GHEA Grapalat"/>
          <w:b/>
          <w:sz w:val="22"/>
          <w:szCs w:val="22"/>
          <w:lang w:val="af-ZA"/>
        </w:rPr>
        <w:t xml:space="preserve"> </w:t>
      </w:r>
      <w:r w:rsidRPr="00D96FAA">
        <w:rPr>
          <w:rFonts w:ascii="GHEA Grapalat" w:hAnsi="GHEA Grapalat"/>
          <w:b/>
          <w:sz w:val="22"/>
          <w:szCs w:val="22"/>
        </w:rPr>
        <w:t>վերաբերյալ</w:t>
      </w:r>
      <w:r w:rsidRPr="00D96FAA">
        <w:rPr>
          <w:rFonts w:ascii="GHEA Grapalat" w:hAnsi="GHEA Grapalat"/>
          <w:b/>
          <w:sz w:val="22"/>
          <w:szCs w:val="22"/>
          <w:lang w:val="af-ZA"/>
        </w:rPr>
        <w:t xml:space="preserve"> </w:t>
      </w:r>
      <w:r w:rsidRPr="00D96FAA">
        <w:rPr>
          <w:rFonts w:ascii="GHEA Grapalat" w:hAnsi="GHEA Grapalat"/>
          <w:b/>
          <w:sz w:val="22"/>
          <w:szCs w:val="22"/>
        </w:rPr>
        <w:t>տեղեկատվությունը</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աշխատանքի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սոցիալական</w:t>
      </w:r>
      <w:r w:rsidRPr="00D96FAA">
        <w:rPr>
          <w:rFonts w:ascii="GHEA Grapalat" w:hAnsi="GHEA Grapalat"/>
          <w:b/>
          <w:sz w:val="22"/>
          <w:szCs w:val="22"/>
          <w:lang w:val="af-ZA"/>
        </w:rPr>
        <w:t xml:space="preserve"> </w:t>
      </w:r>
      <w:r w:rsidRPr="00D96FAA">
        <w:rPr>
          <w:rFonts w:ascii="GHEA Grapalat" w:hAnsi="GHEA Grapalat"/>
          <w:b/>
          <w:sz w:val="22"/>
          <w:szCs w:val="22"/>
        </w:rPr>
        <w:t>հարցերի</w:t>
      </w:r>
      <w:r w:rsidRPr="00D96FAA">
        <w:rPr>
          <w:rFonts w:ascii="GHEA Grapalat" w:hAnsi="GHEA Grapalat"/>
          <w:b/>
          <w:sz w:val="22"/>
          <w:szCs w:val="22"/>
          <w:lang w:val="af-ZA"/>
        </w:rPr>
        <w:t xml:space="preserve"> </w:t>
      </w:r>
      <w:r w:rsidRPr="00D96FAA">
        <w:rPr>
          <w:rFonts w:ascii="GHEA Grapalat" w:hAnsi="GHEA Grapalat"/>
          <w:b/>
          <w:sz w:val="22"/>
          <w:szCs w:val="22"/>
        </w:rPr>
        <w:t>նախարարությանը</w:t>
      </w:r>
      <w:r w:rsidRPr="00D96FAA">
        <w:rPr>
          <w:rFonts w:ascii="GHEA Grapalat" w:hAnsi="GHEA Grapalat"/>
          <w:b/>
          <w:sz w:val="22"/>
          <w:szCs w:val="22"/>
          <w:lang w:val="af-ZA"/>
        </w:rPr>
        <w:t xml:space="preserve"> </w:t>
      </w:r>
      <w:r w:rsidRPr="00D96FAA">
        <w:rPr>
          <w:rFonts w:ascii="GHEA Grapalat" w:hAnsi="GHEA Grapalat"/>
          <w:b/>
          <w:sz w:val="22"/>
          <w:szCs w:val="22"/>
        </w:rPr>
        <w:t>տրամադրելու</w:t>
      </w:r>
      <w:r w:rsidRPr="00D96FAA">
        <w:rPr>
          <w:rFonts w:ascii="GHEA Grapalat" w:hAnsi="GHEA Grapalat"/>
          <w:b/>
          <w:sz w:val="22"/>
          <w:szCs w:val="22"/>
          <w:lang w:val="af-ZA"/>
        </w:rPr>
        <w:t xml:space="preserve"> </w:t>
      </w:r>
      <w:r w:rsidRPr="00D96FAA">
        <w:rPr>
          <w:rFonts w:ascii="GHEA Grapalat" w:hAnsi="GHEA Grapalat"/>
          <w:b/>
          <w:sz w:val="22"/>
          <w:szCs w:val="22"/>
        </w:rPr>
        <w:t>կարգը</w:t>
      </w:r>
      <w:r w:rsidRPr="00D96FAA">
        <w:rPr>
          <w:rFonts w:ascii="GHEA Grapalat" w:hAnsi="GHEA Grapalat"/>
          <w:b/>
          <w:sz w:val="22"/>
          <w:szCs w:val="22"/>
          <w:lang w:val="af-ZA"/>
        </w:rPr>
        <w:t xml:space="preserve"> </w:t>
      </w:r>
      <w:r w:rsidRPr="00D96FAA">
        <w:rPr>
          <w:rFonts w:ascii="GHEA Grapalat" w:hAnsi="GHEA Grapalat"/>
          <w:b/>
          <w:sz w:val="22"/>
          <w:szCs w:val="22"/>
        </w:rPr>
        <w:t>հաստատելու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2006 </w:t>
      </w:r>
      <w:r w:rsidRPr="00D96FAA">
        <w:rPr>
          <w:rFonts w:ascii="GHEA Grapalat" w:hAnsi="GHEA Grapalat"/>
          <w:b/>
          <w:sz w:val="22"/>
          <w:szCs w:val="22"/>
        </w:rPr>
        <w:t>թվականի</w:t>
      </w:r>
      <w:r w:rsidRPr="00D96FAA">
        <w:rPr>
          <w:rFonts w:ascii="GHEA Grapalat" w:hAnsi="GHEA Grapalat"/>
          <w:b/>
          <w:sz w:val="22"/>
          <w:szCs w:val="22"/>
          <w:lang w:val="af-ZA"/>
        </w:rPr>
        <w:t xml:space="preserve"> </w:t>
      </w:r>
      <w:r w:rsidRPr="00D96FAA">
        <w:rPr>
          <w:rFonts w:ascii="GHEA Grapalat" w:hAnsi="GHEA Grapalat"/>
          <w:b/>
          <w:sz w:val="22"/>
          <w:szCs w:val="22"/>
        </w:rPr>
        <w:t>հունիսի</w:t>
      </w:r>
      <w:r w:rsidRPr="00D96FAA">
        <w:rPr>
          <w:rFonts w:ascii="GHEA Grapalat" w:hAnsi="GHEA Grapalat"/>
          <w:b/>
          <w:sz w:val="22"/>
          <w:szCs w:val="22"/>
          <w:lang w:val="af-ZA"/>
        </w:rPr>
        <w:t xml:space="preserve"> 22-</w:t>
      </w:r>
      <w:r w:rsidRPr="00D96FAA">
        <w:rPr>
          <w:rFonts w:ascii="GHEA Grapalat" w:hAnsi="GHEA Grapalat"/>
          <w:b/>
          <w:sz w:val="22"/>
          <w:szCs w:val="22"/>
        </w:rPr>
        <w:t>ի</w:t>
      </w:r>
      <w:r w:rsidRPr="00D96FAA">
        <w:rPr>
          <w:rFonts w:ascii="GHEA Grapalat" w:hAnsi="GHEA Grapalat"/>
          <w:b/>
          <w:sz w:val="22"/>
          <w:szCs w:val="22"/>
          <w:lang w:val="af-ZA"/>
        </w:rPr>
        <w:t xml:space="preserve"> </w:t>
      </w:r>
      <w:r w:rsidRPr="00D96FAA">
        <w:rPr>
          <w:rFonts w:ascii="GHEA Grapalat" w:hAnsi="GHEA Grapalat"/>
          <w:b/>
          <w:sz w:val="22"/>
          <w:szCs w:val="22"/>
        </w:rPr>
        <w:t>թիվ</w:t>
      </w:r>
      <w:r w:rsidRPr="00D96FAA">
        <w:rPr>
          <w:rFonts w:ascii="GHEA Grapalat" w:hAnsi="GHEA Grapalat"/>
          <w:b/>
          <w:sz w:val="22"/>
          <w:szCs w:val="22"/>
          <w:lang w:val="af-ZA"/>
        </w:rPr>
        <w:t xml:space="preserve"> 884-</w:t>
      </w:r>
      <w:r w:rsidRPr="00D96FAA">
        <w:rPr>
          <w:rFonts w:ascii="GHEA Grapalat" w:hAnsi="GHEA Grapalat"/>
          <w:b/>
          <w:sz w:val="22"/>
          <w:szCs w:val="22"/>
        </w:rPr>
        <w:t>Ն</w:t>
      </w:r>
      <w:r w:rsidRPr="00D96FAA">
        <w:rPr>
          <w:rFonts w:ascii="GHEA Grapalat" w:hAnsi="GHEA Grapalat"/>
          <w:b/>
          <w:sz w:val="22"/>
          <w:szCs w:val="22"/>
          <w:lang w:val="af-ZA"/>
        </w:rPr>
        <w:t xml:space="preserve"> </w:t>
      </w:r>
      <w:r w:rsidRPr="00D96FAA">
        <w:rPr>
          <w:rFonts w:ascii="GHEA Grapalat" w:hAnsi="GHEA Grapalat"/>
          <w:b/>
          <w:sz w:val="22"/>
          <w:szCs w:val="22"/>
        </w:rPr>
        <w:t>որոշման</w:t>
      </w:r>
      <w:r w:rsidRPr="00D96FAA">
        <w:rPr>
          <w:rFonts w:ascii="GHEA Grapalat" w:hAnsi="GHEA Grapalat"/>
          <w:b/>
          <w:sz w:val="22"/>
          <w:szCs w:val="22"/>
          <w:lang w:val="af-ZA"/>
        </w:rPr>
        <w:t xml:space="preserve"> </w:t>
      </w:r>
      <w:r w:rsidRPr="00D96FAA">
        <w:rPr>
          <w:rFonts w:ascii="GHEA Grapalat" w:hAnsi="GHEA Grapalat"/>
          <w:b/>
          <w:sz w:val="22"/>
          <w:szCs w:val="22"/>
        </w:rPr>
        <w:t>մեջ</w:t>
      </w:r>
      <w:r w:rsidRPr="00D96FAA">
        <w:rPr>
          <w:rFonts w:ascii="GHEA Grapalat" w:hAnsi="GHEA Grapalat"/>
          <w:b/>
          <w:sz w:val="22"/>
          <w:szCs w:val="22"/>
          <w:lang w:val="af-ZA"/>
        </w:rPr>
        <w:t xml:space="preserve"> </w:t>
      </w:r>
      <w:r w:rsidRPr="00D96FAA">
        <w:rPr>
          <w:rFonts w:ascii="GHEA Grapalat" w:hAnsi="GHEA Grapalat"/>
          <w:b/>
          <w:sz w:val="22"/>
          <w:szCs w:val="22"/>
        </w:rPr>
        <w:t>լրացում</w:t>
      </w:r>
      <w:r w:rsidRPr="00D96FAA">
        <w:rPr>
          <w:rFonts w:ascii="GHEA Grapalat" w:hAnsi="GHEA Grapalat"/>
          <w:b/>
          <w:sz w:val="22"/>
          <w:szCs w:val="22"/>
          <w:lang w:val="af-ZA"/>
        </w:rPr>
        <w:t xml:space="preserve"> </w:t>
      </w:r>
      <w:r w:rsidRPr="00D96FAA">
        <w:rPr>
          <w:rFonts w:ascii="GHEA Grapalat" w:hAnsi="GHEA Grapalat"/>
          <w:b/>
          <w:sz w:val="22"/>
          <w:szCs w:val="22"/>
        </w:rPr>
        <w:t>կատարելու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w:t>
      </w:r>
      <w:r w:rsidRPr="00D96FAA">
        <w:rPr>
          <w:rFonts w:ascii="GHEA Grapalat" w:hAnsi="GHEA Grapalat"/>
          <w:b/>
          <w:sz w:val="22"/>
          <w:szCs w:val="22"/>
        </w:rPr>
        <w:t>մի</w:t>
      </w:r>
      <w:r w:rsidRPr="00D96FAA">
        <w:rPr>
          <w:rFonts w:ascii="GHEA Grapalat" w:hAnsi="GHEA Grapalat"/>
          <w:b/>
          <w:sz w:val="22"/>
          <w:szCs w:val="22"/>
          <w:lang w:val="af-ZA"/>
        </w:rPr>
        <w:t xml:space="preserve"> </w:t>
      </w:r>
      <w:r w:rsidRPr="00D96FAA">
        <w:rPr>
          <w:rFonts w:ascii="GHEA Grapalat" w:hAnsi="GHEA Grapalat"/>
          <w:b/>
          <w:sz w:val="22"/>
          <w:szCs w:val="22"/>
        </w:rPr>
        <w:t>շարք</w:t>
      </w:r>
      <w:r w:rsidRPr="00D96FAA">
        <w:rPr>
          <w:rFonts w:ascii="GHEA Grapalat" w:hAnsi="GHEA Grapalat"/>
          <w:b/>
          <w:sz w:val="22"/>
          <w:szCs w:val="22"/>
          <w:lang w:val="af-ZA"/>
        </w:rPr>
        <w:t xml:space="preserve"> </w:t>
      </w:r>
      <w:r w:rsidRPr="00D96FAA">
        <w:rPr>
          <w:rFonts w:ascii="GHEA Grapalat" w:hAnsi="GHEA Grapalat"/>
          <w:b/>
          <w:sz w:val="22"/>
          <w:szCs w:val="22"/>
        </w:rPr>
        <w:t>որոշումներում</w:t>
      </w:r>
      <w:r w:rsidRPr="00D96FAA">
        <w:rPr>
          <w:rFonts w:ascii="GHEA Grapalat" w:hAnsi="GHEA Grapalat"/>
          <w:b/>
          <w:sz w:val="22"/>
          <w:szCs w:val="22"/>
          <w:lang w:val="af-ZA"/>
        </w:rPr>
        <w:t xml:space="preserve"> </w:t>
      </w:r>
      <w:r w:rsidRPr="00D96FAA">
        <w:rPr>
          <w:rFonts w:ascii="GHEA Grapalat" w:hAnsi="GHEA Grapalat"/>
          <w:b/>
          <w:sz w:val="22"/>
          <w:szCs w:val="22"/>
        </w:rPr>
        <w:t>փոփոխություններ</w:t>
      </w:r>
      <w:r w:rsidRPr="00D96FAA">
        <w:rPr>
          <w:rFonts w:ascii="GHEA Grapalat" w:hAnsi="GHEA Grapalat"/>
          <w:b/>
          <w:sz w:val="22"/>
          <w:szCs w:val="22"/>
          <w:lang w:val="af-ZA"/>
        </w:rPr>
        <w:t xml:space="preserve"> </w:t>
      </w:r>
      <w:r w:rsidRPr="00D96FAA">
        <w:rPr>
          <w:rFonts w:ascii="GHEA Grapalat" w:hAnsi="GHEA Grapalat"/>
          <w:b/>
          <w:sz w:val="22"/>
          <w:szCs w:val="22"/>
        </w:rPr>
        <w:t>կատարելու</w:t>
      </w:r>
      <w:r w:rsidRPr="00D96FAA">
        <w:rPr>
          <w:rFonts w:ascii="GHEA Grapalat" w:hAnsi="GHEA Grapalat"/>
          <w:b/>
          <w:sz w:val="22"/>
          <w:szCs w:val="22"/>
          <w:lang w:val="af-ZA"/>
        </w:rPr>
        <w:t xml:space="preserve"> </w:t>
      </w:r>
      <w:r w:rsidRPr="00D96FAA">
        <w:rPr>
          <w:rFonts w:ascii="GHEA Grapalat" w:hAnsi="GHEA Grapalat"/>
          <w:b/>
          <w:sz w:val="22"/>
          <w:szCs w:val="22"/>
        </w:rPr>
        <w:t>մասին</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կառավարության</w:t>
      </w:r>
      <w:r w:rsidRPr="00D96FAA">
        <w:rPr>
          <w:rFonts w:ascii="GHEA Grapalat" w:hAnsi="GHEA Grapalat"/>
          <w:b/>
          <w:sz w:val="22"/>
          <w:szCs w:val="22"/>
          <w:lang w:val="af-ZA"/>
        </w:rPr>
        <w:t xml:space="preserve"> </w:t>
      </w:r>
      <w:r w:rsidRPr="00D96FAA">
        <w:rPr>
          <w:rFonts w:ascii="GHEA Grapalat" w:hAnsi="GHEA Grapalat"/>
          <w:b/>
          <w:sz w:val="22"/>
          <w:szCs w:val="22"/>
        </w:rPr>
        <w:t>որոշումների</w:t>
      </w:r>
      <w:r w:rsidRPr="00D96FAA">
        <w:rPr>
          <w:rFonts w:ascii="GHEA Grapalat" w:hAnsi="GHEA Grapalat"/>
          <w:b/>
          <w:sz w:val="22"/>
          <w:szCs w:val="22"/>
          <w:lang w:val="af-ZA"/>
        </w:rPr>
        <w:t xml:space="preserve"> </w:t>
      </w:r>
      <w:r w:rsidRPr="00D96FAA">
        <w:rPr>
          <w:rFonts w:ascii="GHEA Grapalat" w:hAnsi="GHEA Grapalat"/>
          <w:b/>
          <w:sz w:val="22"/>
          <w:szCs w:val="22"/>
        </w:rPr>
        <w:t>նախագծերն</w:t>
      </w:r>
      <w:r w:rsidRPr="00D96FAA">
        <w:rPr>
          <w:rFonts w:ascii="GHEA Grapalat" w:hAnsi="GHEA Grapalat"/>
          <w:b/>
          <w:sz w:val="22"/>
          <w:szCs w:val="22"/>
          <w:lang w:val="af-ZA"/>
        </w:rPr>
        <w:t xml:space="preserve"> </w:t>
      </w:r>
      <w:r w:rsidRPr="00D96FAA">
        <w:rPr>
          <w:rFonts w:ascii="GHEA Grapalat" w:hAnsi="GHEA Grapalat"/>
          <w:b/>
          <w:sz w:val="22"/>
          <w:szCs w:val="22"/>
        </w:rPr>
        <w:t>ընդունելու</w:t>
      </w:r>
      <w:r w:rsidRPr="00D96FAA">
        <w:rPr>
          <w:rFonts w:ascii="GHEA Grapalat" w:hAnsi="GHEA Grapalat"/>
          <w:b/>
          <w:sz w:val="22"/>
          <w:szCs w:val="22"/>
          <w:lang w:val="af-ZA"/>
        </w:rPr>
        <w:t xml:space="preserve"> </w:t>
      </w:r>
      <w:r w:rsidRPr="00D96FAA">
        <w:rPr>
          <w:rFonts w:ascii="GHEA Grapalat" w:hAnsi="GHEA Grapalat"/>
          <w:b/>
          <w:sz w:val="22"/>
          <w:szCs w:val="22"/>
        </w:rPr>
        <w:t>կապակցությամբ</w:t>
      </w:r>
      <w:r w:rsidRPr="00D96FAA">
        <w:rPr>
          <w:rFonts w:ascii="GHEA Grapalat" w:hAnsi="GHEA Grapalat"/>
          <w:b/>
          <w:sz w:val="22"/>
          <w:szCs w:val="22"/>
          <w:lang w:val="af-ZA"/>
        </w:rPr>
        <w:t xml:space="preserve"> </w:t>
      </w:r>
      <w:r w:rsidRPr="00D96FAA">
        <w:rPr>
          <w:rFonts w:ascii="GHEA Grapalat" w:hAnsi="GHEA Grapalat"/>
          <w:b/>
          <w:sz w:val="22"/>
          <w:szCs w:val="22"/>
        </w:rPr>
        <w:t>Հայաստանի</w:t>
      </w:r>
      <w:r w:rsidRPr="00D96FAA">
        <w:rPr>
          <w:rFonts w:ascii="GHEA Grapalat" w:hAnsi="GHEA Grapalat"/>
          <w:b/>
          <w:sz w:val="22"/>
          <w:szCs w:val="22"/>
          <w:lang w:val="af-ZA"/>
        </w:rPr>
        <w:t xml:space="preserve"> </w:t>
      </w:r>
      <w:r w:rsidRPr="00D96FAA">
        <w:rPr>
          <w:rFonts w:ascii="GHEA Grapalat" w:hAnsi="GHEA Grapalat"/>
          <w:b/>
          <w:sz w:val="22"/>
          <w:szCs w:val="22"/>
        </w:rPr>
        <w:t>Հանրապետության</w:t>
      </w:r>
      <w:r w:rsidRPr="00D96FAA">
        <w:rPr>
          <w:rFonts w:ascii="GHEA Grapalat" w:hAnsi="GHEA Grapalat"/>
          <w:b/>
          <w:sz w:val="22"/>
          <w:szCs w:val="22"/>
          <w:lang w:val="af-ZA"/>
        </w:rPr>
        <w:t xml:space="preserve"> </w:t>
      </w:r>
      <w:r w:rsidRPr="00D96FAA">
        <w:rPr>
          <w:rFonts w:ascii="GHEA Grapalat" w:hAnsi="GHEA Grapalat"/>
          <w:b/>
          <w:sz w:val="22"/>
          <w:szCs w:val="22"/>
        </w:rPr>
        <w:t>պետական</w:t>
      </w:r>
      <w:r w:rsidRPr="00D96FAA">
        <w:rPr>
          <w:rFonts w:ascii="GHEA Grapalat" w:hAnsi="GHEA Grapalat"/>
          <w:b/>
          <w:sz w:val="22"/>
          <w:szCs w:val="22"/>
          <w:lang w:val="af-ZA"/>
        </w:rPr>
        <w:t xml:space="preserve"> </w:t>
      </w:r>
      <w:r w:rsidRPr="00D96FAA">
        <w:rPr>
          <w:rFonts w:ascii="GHEA Grapalat" w:hAnsi="GHEA Grapalat"/>
          <w:b/>
          <w:sz w:val="22"/>
          <w:szCs w:val="22"/>
        </w:rPr>
        <w:t>բյուջեում</w:t>
      </w:r>
      <w:r w:rsidRPr="00D96FAA">
        <w:rPr>
          <w:rFonts w:ascii="GHEA Grapalat" w:hAnsi="GHEA Grapalat"/>
          <w:b/>
          <w:sz w:val="22"/>
          <w:szCs w:val="22"/>
          <w:lang w:val="af-ZA"/>
        </w:rPr>
        <w:t xml:space="preserve"> </w:t>
      </w:r>
      <w:r w:rsidRPr="00D96FAA">
        <w:rPr>
          <w:rFonts w:ascii="GHEA Grapalat" w:hAnsi="GHEA Grapalat"/>
          <w:b/>
          <w:sz w:val="22"/>
          <w:szCs w:val="22"/>
        </w:rPr>
        <w:t>ծախսերի</w:t>
      </w:r>
      <w:r w:rsidRPr="00D96FAA">
        <w:rPr>
          <w:rFonts w:ascii="GHEA Grapalat" w:hAnsi="GHEA Grapalat"/>
          <w:b/>
          <w:sz w:val="22"/>
          <w:szCs w:val="22"/>
          <w:lang w:val="af-ZA"/>
        </w:rPr>
        <w:t xml:space="preserve"> </w:t>
      </w:r>
      <w:r w:rsidRPr="00D96FAA">
        <w:rPr>
          <w:rFonts w:ascii="GHEA Grapalat" w:hAnsi="GHEA Grapalat"/>
          <w:b/>
          <w:sz w:val="22"/>
          <w:szCs w:val="22"/>
        </w:rPr>
        <w:t>ծախսերի</w:t>
      </w:r>
      <w:r w:rsidRPr="00D96FAA">
        <w:rPr>
          <w:rFonts w:ascii="GHEA Grapalat" w:hAnsi="GHEA Grapalat"/>
          <w:b/>
          <w:sz w:val="22"/>
          <w:szCs w:val="22"/>
          <w:lang w:val="af-ZA"/>
        </w:rPr>
        <w:t xml:space="preserve"> </w:t>
      </w:r>
      <w:r w:rsidRPr="00D96FAA">
        <w:rPr>
          <w:rFonts w:ascii="GHEA Grapalat" w:hAnsi="GHEA Grapalat"/>
          <w:b/>
          <w:sz w:val="22"/>
          <w:szCs w:val="22"/>
        </w:rPr>
        <w:t>և</w:t>
      </w:r>
      <w:r w:rsidRPr="00D96FAA">
        <w:rPr>
          <w:rFonts w:ascii="GHEA Grapalat" w:hAnsi="GHEA Grapalat"/>
          <w:b/>
          <w:sz w:val="22"/>
          <w:szCs w:val="22"/>
          <w:lang w:val="af-ZA"/>
        </w:rPr>
        <w:t xml:space="preserve"> </w:t>
      </w:r>
      <w:r w:rsidRPr="00D96FAA">
        <w:rPr>
          <w:rFonts w:ascii="GHEA Grapalat" w:hAnsi="GHEA Grapalat"/>
          <w:b/>
          <w:sz w:val="22"/>
          <w:szCs w:val="22"/>
        </w:rPr>
        <w:t>եկամուտների</w:t>
      </w:r>
      <w:r w:rsidRPr="00D96FAA">
        <w:rPr>
          <w:rFonts w:ascii="GHEA Grapalat" w:hAnsi="GHEA Grapalat"/>
          <w:b/>
          <w:sz w:val="22"/>
          <w:szCs w:val="22"/>
          <w:lang w:val="af-ZA"/>
        </w:rPr>
        <w:t xml:space="preserve"> </w:t>
      </w:r>
      <w:r w:rsidRPr="00D96FAA">
        <w:rPr>
          <w:rFonts w:ascii="GHEA Grapalat" w:hAnsi="GHEA Grapalat"/>
          <w:b/>
          <w:sz w:val="22"/>
          <w:szCs w:val="22"/>
        </w:rPr>
        <w:t>էական</w:t>
      </w:r>
      <w:r w:rsidRPr="00D96FAA">
        <w:rPr>
          <w:rFonts w:ascii="GHEA Grapalat" w:hAnsi="GHEA Grapalat"/>
          <w:b/>
          <w:sz w:val="22"/>
          <w:szCs w:val="22"/>
          <w:lang w:val="af-ZA"/>
        </w:rPr>
        <w:t xml:space="preserve"> </w:t>
      </w:r>
      <w:r w:rsidRPr="00D96FAA">
        <w:rPr>
          <w:rFonts w:ascii="GHEA Grapalat" w:hAnsi="GHEA Grapalat"/>
          <w:b/>
          <w:sz w:val="22"/>
          <w:szCs w:val="22"/>
        </w:rPr>
        <w:t>ավելացման</w:t>
      </w:r>
      <w:r w:rsidRPr="00D96FAA">
        <w:rPr>
          <w:rFonts w:ascii="GHEA Grapalat" w:hAnsi="GHEA Grapalat"/>
          <w:b/>
          <w:sz w:val="22"/>
          <w:szCs w:val="22"/>
          <w:lang w:val="af-ZA"/>
        </w:rPr>
        <w:t xml:space="preserve"> </w:t>
      </w:r>
      <w:r w:rsidRPr="00D96FAA">
        <w:rPr>
          <w:rFonts w:ascii="GHEA Grapalat" w:hAnsi="GHEA Grapalat"/>
          <w:b/>
          <w:sz w:val="22"/>
          <w:szCs w:val="22"/>
        </w:rPr>
        <w:t>կամ</w:t>
      </w:r>
      <w:r w:rsidRPr="00D96FAA">
        <w:rPr>
          <w:rFonts w:ascii="GHEA Grapalat" w:hAnsi="GHEA Grapalat"/>
          <w:b/>
          <w:sz w:val="22"/>
          <w:szCs w:val="22"/>
          <w:lang w:val="af-ZA"/>
        </w:rPr>
        <w:t xml:space="preserve"> </w:t>
      </w:r>
      <w:r w:rsidRPr="00D96FAA">
        <w:rPr>
          <w:rFonts w:ascii="GHEA Grapalat" w:hAnsi="GHEA Grapalat"/>
          <w:b/>
          <w:sz w:val="22"/>
          <w:szCs w:val="22"/>
        </w:rPr>
        <w:t>նվազեցման</w:t>
      </w:r>
      <w:r w:rsidRPr="00D96FAA">
        <w:rPr>
          <w:rFonts w:ascii="GHEA Grapalat" w:hAnsi="GHEA Grapalat"/>
          <w:b/>
          <w:sz w:val="22"/>
          <w:szCs w:val="22"/>
          <w:lang w:val="af-ZA"/>
        </w:rPr>
        <w:t xml:space="preserve"> </w:t>
      </w:r>
      <w:r w:rsidRPr="00D96FAA">
        <w:rPr>
          <w:rFonts w:ascii="GHEA Grapalat" w:hAnsi="GHEA Grapalat"/>
          <w:b/>
          <w:sz w:val="22"/>
          <w:szCs w:val="22"/>
        </w:rPr>
        <w:t>բացակայության</w:t>
      </w:r>
      <w:r w:rsidRPr="00D96FAA">
        <w:rPr>
          <w:rFonts w:ascii="GHEA Grapalat" w:hAnsi="GHEA Grapalat"/>
          <w:b/>
          <w:sz w:val="22"/>
          <w:szCs w:val="22"/>
          <w:lang w:val="af-ZA"/>
        </w:rPr>
        <w:t xml:space="preserve"> </w:t>
      </w:r>
      <w:r w:rsidRPr="00D96FAA">
        <w:rPr>
          <w:rFonts w:ascii="GHEA Grapalat" w:hAnsi="GHEA Grapalat"/>
          <w:b/>
          <w:sz w:val="22"/>
          <w:szCs w:val="22"/>
        </w:rPr>
        <w:t>մասին</w:t>
      </w:r>
    </w:p>
    <w:p w:rsidR="00DE2EFC" w:rsidRDefault="00DE2EFC" w:rsidP="00DE2EFC">
      <w:pPr>
        <w:tabs>
          <w:tab w:val="left" w:pos="7860"/>
        </w:tabs>
        <w:ind w:firstLine="720"/>
        <w:jc w:val="both"/>
        <w:rPr>
          <w:rFonts w:ascii="GHEA Grapalat" w:hAnsi="GHEA Grapalat" w:cs="Sylfaen"/>
          <w:sz w:val="22"/>
          <w:szCs w:val="22"/>
          <w:lang w:val="af-ZA"/>
        </w:rPr>
      </w:pPr>
      <w:r>
        <w:rPr>
          <w:rFonts w:ascii="GHEA Grapalat" w:hAnsi="GHEA Grapalat" w:cs="Sylfaen"/>
          <w:sz w:val="22"/>
          <w:szCs w:val="22"/>
          <w:lang w:val="af-ZA"/>
        </w:rPr>
        <w:tab/>
      </w:r>
    </w:p>
    <w:p w:rsidR="00DE2EFC" w:rsidRPr="00D96FAA" w:rsidRDefault="00DE2EFC" w:rsidP="00DE2EFC">
      <w:pPr>
        <w:tabs>
          <w:tab w:val="left" w:pos="7860"/>
        </w:tabs>
        <w:ind w:firstLine="720"/>
        <w:jc w:val="both"/>
        <w:rPr>
          <w:rFonts w:ascii="GHEA Grapalat" w:hAnsi="GHEA Grapalat" w:cs="Sylfaen"/>
          <w:sz w:val="22"/>
          <w:szCs w:val="22"/>
          <w:lang w:val="af-ZA"/>
        </w:rPr>
      </w:pPr>
    </w:p>
    <w:p w:rsidR="00DE2EFC" w:rsidRPr="00D96FAA" w:rsidRDefault="00DE2EFC" w:rsidP="00DE2EFC">
      <w:pPr>
        <w:ind w:firstLine="720"/>
        <w:jc w:val="both"/>
        <w:rPr>
          <w:rFonts w:ascii="GHEA Grapalat" w:hAnsi="GHEA Grapalat" w:cs="Times Armenian"/>
          <w:sz w:val="22"/>
          <w:szCs w:val="22"/>
          <w:lang w:val="af-ZA"/>
        </w:rPr>
      </w:pPr>
      <w:r w:rsidRPr="00D96FAA">
        <w:rPr>
          <w:rFonts w:ascii="GHEA Grapalat" w:hAnsi="GHEA Grapalat" w:cs="Times Armenian"/>
          <w:sz w:val="22"/>
          <w:szCs w:val="22"/>
        </w:rPr>
        <w:t>Հայաստանի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Հանրապետության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կառավարության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որոշումների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նախագծերն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ընդունելու</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դեպքում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Հայաստանի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Հանրապետության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պետական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բյուջեում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ծախսերի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և</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եկամուտների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էական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ավելացում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նվազեցում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չի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սպասվում</w:t>
      </w:r>
      <w:r w:rsidRPr="00D96FAA">
        <w:rPr>
          <w:rFonts w:ascii="GHEA Grapalat" w:hAnsi="GHEA Grapalat" w:cs="Times Armenian"/>
          <w:sz w:val="22"/>
          <w:szCs w:val="22"/>
          <w:lang w:val="af-ZA"/>
        </w:rPr>
        <w:t>:</w:t>
      </w:r>
    </w:p>
    <w:p w:rsidR="00DE2EFC" w:rsidRPr="00D96FAA" w:rsidRDefault="00DE2EFC" w:rsidP="00DE2EFC">
      <w:pPr>
        <w:ind w:firstLine="720"/>
        <w:jc w:val="both"/>
        <w:rPr>
          <w:rFonts w:ascii="GHEA Grapalat" w:hAnsi="GHEA Grapalat" w:cs="Times Armenian"/>
          <w:sz w:val="22"/>
          <w:szCs w:val="22"/>
          <w:lang w:val="af-ZA"/>
        </w:rPr>
      </w:pPr>
      <w:r w:rsidRPr="00D96FAA">
        <w:rPr>
          <w:rFonts w:ascii="GHEA Grapalat" w:hAnsi="GHEA Grapalat" w:cs="Times Armenian"/>
          <w:sz w:val="22"/>
          <w:szCs w:val="22"/>
        </w:rPr>
        <w:t>Անհրաժեշտ</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ծախսերը</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նախատեսվում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է</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իրականացնել</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սոցիալական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պաշտպանության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ոլորտին</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հատկացված</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միջոցների</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շրջանակներում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վերաբաշխում</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կատարելու</w:t>
      </w:r>
      <w:r w:rsidRPr="00D96FAA">
        <w:rPr>
          <w:rFonts w:ascii="GHEA Grapalat" w:hAnsi="GHEA Grapalat" w:cs="Times Armenian"/>
          <w:sz w:val="22"/>
          <w:szCs w:val="22"/>
          <w:lang w:val="af-ZA"/>
        </w:rPr>
        <w:t xml:space="preserve"> </w:t>
      </w:r>
      <w:r w:rsidRPr="00D96FAA">
        <w:rPr>
          <w:rFonts w:ascii="GHEA Grapalat" w:hAnsi="GHEA Grapalat" w:cs="Times Armenian"/>
          <w:sz w:val="22"/>
          <w:szCs w:val="22"/>
        </w:rPr>
        <w:t>միջոցով</w:t>
      </w:r>
      <w:r w:rsidRPr="00D96FAA">
        <w:rPr>
          <w:rFonts w:ascii="GHEA Grapalat" w:hAnsi="GHEA Grapalat" w:cs="Times Armenian"/>
          <w:sz w:val="22"/>
          <w:szCs w:val="22"/>
          <w:lang w:val="af-ZA"/>
        </w:rPr>
        <w:t>:</w:t>
      </w:r>
    </w:p>
    <w:p w:rsidR="00DE2EFC" w:rsidRDefault="00DE2EFC" w:rsidP="00DE2EFC">
      <w:pPr>
        <w:ind w:firstLine="720"/>
        <w:jc w:val="center"/>
        <w:rPr>
          <w:rFonts w:ascii="GHEA Grapalat" w:hAnsi="GHEA Grapalat" w:cs="Sylfaen"/>
          <w:b/>
          <w:sz w:val="22"/>
          <w:szCs w:val="22"/>
          <w:lang w:val="af-ZA"/>
        </w:rPr>
      </w:pPr>
    </w:p>
    <w:p w:rsidR="00DE2EFC" w:rsidRDefault="00DE2EFC" w:rsidP="00DE2EFC">
      <w:pPr>
        <w:ind w:firstLine="720"/>
        <w:jc w:val="center"/>
        <w:rPr>
          <w:rFonts w:ascii="GHEA Grapalat" w:hAnsi="GHEA Grapalat" w:cs="Sylfaen"/>
          <w:b/>
          <w:sz w:val="22"/>
          <w:szCs w:val="22"/>
          <w:lang w:val="af-ZA"/>
        </w:rPr>
      </w:pPr>
    </w:p>
    <w:p w:rsidR="00DE2EFC" w:rsidRPr="00D96FAA" w:rsidRDefault="00DE2EFC" w:rsidP="00DE2EFC">
      <w:pPr>
        <w:ind w:firstLine="720"/>
        <w:jc w:val="center"/>
        <w:rPr>
          <w:rFonts w:ascii="GHEA Grapalat" w:hAnsi="GHEA Grapalat" w:cs="Times Armenian"/>
          <w:sz w:val="22"/>
          <w:szCs w:val="22"/>
        </w:rPr>
      </w:pPr>
      <w:r w:rsidRPr="00D96FAA">
        <w:rPr>
          <w:rFonts w:ascii="GHEA Grapalat" w:hAnsi="GHEA Grapalat" w:cs="Sylfaen"/>
          <w:b/>
          <w:sz w:val="22"/>
          <w:szCs w:val="22"/>
        </w:rPr>
        <w:t>Տ Ե</w:t>
      </w:r>
      <w:r w:rsidRPr="00D96FAA">
        <w:rPr>
          <w:rFonts w:ascii="GHEA Grapalat" w:hAnsi="GHEA Grapalat" w:cs="Times Armenian"/>
          <w:b/>
          <w:sz w:val="22"/>
          <w:szCs w:val="22"/>
        </w:rPr>
        <w:t xml:space="preserve"> </w:t>
      </w:r>
      <w:r w:rsidRPr="00D96FAA">
        <w:rPr>
          <w:rFonts w:ascii="GHEA Grapalat" w:hAnsi="GHEA Grapalat" w:cs="Sylfaen"/>
          <w:b/>
          <w:sz w:val="22"/>
          <w:szCs w:val="22"/>
        </w:rPr>
        <w:t>Ղ</w:t>
      </w:r>
      <w:r w:rsidRPr="00D96FAA">
        <w:rPr>
          <w:rFonts w:ascii="GHEA Grapalat" w:hAnsi="GHEA Grapalat" w:cs="Times Armenian"/>
          <w:b/>
          <w:sz w:val="22"/>
          <w:szCs w:val="22"/>
        </w:rPr>
        <w:t xml:space="preserve"> </w:t>
      </w:r>
      <w:r w:rsidRPr="00D96FAA">
        <w:rPr>
          <w:rFonts w:ascii="GHEA Grapalat" w:hAnsi="GHEA Grapalat" w:cs="Sylfaen"/>
          <w:b/>
          <w:sz w:val="22"/>
          <w:szCs w:val="22"/>
        </w:rPr>
        <w:t>Ե</w:t>
      </w:r>
      <w:r w:rsidRPr="00D96FAA">
        <w:rPr>
          <w:rFonts w:ascii="GHEA Grapalat" w:hAnsi="GHEA Grapalat" w:cs="Times Armenian"/>
          <w:b/>
          <w:sz w:val="22"/>
          <w:szCs w:val="22"/>
        </w:rPr>
        <w:t xml:space="preserve"> </w:t>
      </w:r>
      <w:r w:rsidRPr="00D96FAA">
        <w:rPr>
          <w:rFonts w:ascii="GHEA Grapalat" w:hAnsi="GHEA Grapalat" w:cs="Sylfaen"/>
          <w:b/>
          <w:sz w:val="22"/>
          <w:szCs w:val="22"/>
        </w:rPr>
        <w:t>Կ</w:t>
      </w:r>
      <w:r w:rsidRPr="00D96FAA">
        <w:rPr>
          <w:rFonts w:ascii="GHEA Grapalat" w:hAnsi="GHEA Grapalat" w:cs="Times Armenian"/>
          <w:b/>
          <w:sz w:val="22"/>
          <w:szCs w:val="22"/>
        </w:rPr>
        <w:t xml:space="preserve"> </w:t>
      </w:r>
      <w:r w:rsidRPr="00D96FAA">
        <w:rPr>
          <w:rFonts w:ascii="GHEA Grapalat" w:hAnsi="GHEA Grapalat" w:cs="Sylfaen"/>
          <w:b/>
          <w:sz w:val="22"/>
          <w:szCs w:val="22"/>
        </w:rPr>
        <w:t>Ա</w:t>
      </w:r>
      <w:r w:rsidRPr="00D96FAA">
        <w:rPr>
          <w:rFonts w:ascii="GHEA Grapalat" w:hAnsi="GHEA Grapalat" w:cs="Times Armenian"/>
          <w:b/>
          <w:sz w:val="22"/>
          <w:szCs w:val="22"/>
        </w:rPr>
        <w:t xml:space="preserve"> </w:t>
      </w:r>
      <w:r w:rsidRPr="00D96FAA">
        <w:rPr>
          <w:rFonts w:ascii="GHEA Grapalat" w:hAnsi="GHEA Grapalat" w:cs="Sylfaen"/>
          <w:b/>
          <w:sz w:val="22"/>
          <w:szCs w:val="22"/>
        </w:rPr>
        <w:t>Ն</w:t>
      </w:r>
      <w:r w:rsidRPr="00D96FAA">
        <w:rPr>
          <w:rFonts w:ascii="GHEA Grapalat" w:hAnsi="GHEA Grapalat" w:cs="Times Armenian"/>
          <w:b/>
          <w:sz w:val="22"/>
          <w:szCs w:val="22"/>
        </w:rPr>
        <w:t xml:space="preserve"> </w:t>
      </w:r>
      <w:r w:rsidRPr="00D96FAA">
        <w:rPr>
          <w:rFonts w:ascii="GHEA Grapalat" w:hAnsi="GHEA Grapalat" w:cs="Sylfaen"/>
          <w:b/>
          <w:sz w:val="22"/>
          <w:szCs w:val="22"/>
        </w:rPr>
        <w:t>Ք</w:t>
      </w:r>
    </w:p>
    <w:p w:rsidR="00DE2EFC" w:rsidRPr="00D96FAA" w:rsidRDefault="00DE2EFC" w:rsidP="00DE2EFC">
      <w:pPr>
        <w:ind w:firstLine="720"/>
        <w:jc w:val="center"/>
        <w:rPr>
          <w:rFonts w:ascii="GHEA Grapalat" w:hAnsi="GHEA Grapalat" w:cs="Times Armenian"/>
          <w:sz w:val="22"/>
          <w:szCs w:val="22"/>
        </w:rPr>
      </w:pPr>
    </w:p>
    <w:p w:rsidR="00DE2EFC" w:rsidRPr="00D96FAA" w:rsidRDefault="00DE2EFC" w:rsidP="00DE2EFC">
      <w:pPr>
        <w:ind w:firstLine="720"/>
        <w:jc w:val="center"/>
        <w:rPr>
          <w:rFonts w:ascii="GHEA Grapalat" w:hAnsi="GHEA Grapalat"/>
          <w:b/>
          <w:sz w:val="22"/>
          <w:szCs w:val="22"/>
        </w:rPr>
      </w:pPr>
      <w:r w:rsidRPr="00D96FAA">
        <w:rPr>
          <w:rFonts w:ascii="GHEA Grapalat" w:hAnsi="GHEA Grapalat"/>
          <w:b/>
          <w:sz w:val="22"/>
          <w:szCs w:val="22"/>
        </w:rPr>
        <w:t>«Հայաստանի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անհրաժեշտության բացակայության մասին</w:t>
      </w:r>
    </w:p>
    <w:p w:rsidR="00DE2EFC" w:rsidRPr="00D96FAA" w:rsidRDefault="00DE2EFC" w:rsidP="00DE2EFC">
      <w:pPr>
        <w:ind w:firstLine="720"/>
        <w:jc w:val="both"/>
        <w:rPr>
          <w:rFonts w:ascii="GHEA Grapalat" w:hAnsi="GHEA Grapalat" w:cs="Sylfaen"/>
          <w:b/>
          <w:sz w:val="22"/>
          <w:szCs w:val="22"/>
        </w:rPr>
      </w:pPr>
      <w:r w:rsidRPr="00D96FAA">
        <w:rPr>
          <w:rFonts w:ascii="GHEA Grapalat" w:hAnsi="GHEA Grapalat" w:cs="Sylfaen"/>
          <w:b/>
          <w:sz w:val="22"/>
          <w:szCs w:val="22"/>
        </w:rPr>
        <w:tab/>
      </w:r>
    </w:p>
    <w:p w:rsidR="00DE2EFC" w:rsidRPr="00D96FAA" w:rsidRDefault="00DE2EFC" w:rsidP="00DE2EFC">
      <w:pPr>
        <w:ind w:firstLine="720"/>
        <w:jc w:val="both"/>
        <w:rPr>
          <w:rFonts w:ascii="GHEA Grapalat" w:hAnsi="GHEA Grapalat" w:cs="Sylfaen"/>
          <w:sz w:val="22"/>
          <w:szCs w:val="22"/>
        </w:rPr>
      </w:pPr>
    </w:p>
    <w:p w:rsidR="00DE2EFC" w:rsidRPr="00D96FAA" w:rsidRDefault="00DE2EFC" w:rsidP="00DE2EFC">
      <w:pPr>
        <w:ind w:firstLine="720"/>
        <w:jc w:val="both"/>
        <w:rPr>
          <w:rFonts w:ascii="GHEA Grapalat" w:hAnsi="GHEA Grapalat" w:cs="Sylfaen"/>
          <w:sz w:val="22"/>
          <w:szCs w:val="22"/>
        </w:rPr>
      </w:pPr>
      <w:r w:rsidRPr="00D96FAA">
        <w:rPr>
          <w:rFonts w:ascii="GHEA Grapalat" w:hAnsi="GHEA Grapalat" w:cs="Sylfaen"/>
          <w:sz w:val="22"/>
          <w:szCs w:val="22"/>
        </w:rPr>
        <w:t>Հայաստանի Հանրապետության կառավարության որոշումների նախագծերն ընդունելու կապակցությամբ այլ իրավական ակտերում փոփոխություններ կամ լրացումներ կատարելու անհրաժեշտություն չկա:</w:t>
      </w:r>
    </w:p>
    <w:p w:rsidR="00DE2EFC" w:rsidRPr="00D96FAA" w:rsidRDefault="00DE2EFC" w:rsidP="00DE2EFC">
      <w:pPr>
        <w:rPr>
          <w:rFonts w:ascii="GHEA Grapalat" w:hAnsi="GHEA Grapalat" w:cs="Sylfaen"/>
          <w:sz w:val="22"/>
          <w:szCs w:val="22"/>
        </w:rPr>
      </w:pPr>
    </w:p>
    <w:p w:rsidR="00DE2EFC" w:rsidRPr="00D96FAA" w:rsidRDefault="00DE2EFC" w:rsidP="00DE2EFC">
      <w:pPr>
        <w:rPr>
          <w:rFonts w:ascii="GHEA Grapalat" w:hAnsi="GHEA Grapalat" w:cs="Sylfaen"/>
          <w:sz w:val="22"/>
          <w:szCs w:val="22"/>
        </w:rPr>
      </w:pPr>
    </w:p>
    <w:p w:rsidR="00754D89" w:rsidRDefault="00DE2EFC" w:rsidP="00DE2EFC">
      <w:pPr>
        <w:spacing w:line="480" w:lineRule="auto"/>
        <w:ind w:firstLine="450"/>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p w:rsidR="00754D89" w:rsidRDefault="00754D89">
      <w:pPr>
        <w:spacing w:after="200" w:line="276" w:lineRule="auto"/>
        <w:rPr>
          <w:sz w:val="22"/>
          <w:szCs w:val="22"/>
        </w:rPr>
      </w:pPr>
      <w:r>
        <w:rPr>
          <w:sz w:val="22"/>
          <w:szCs w:val="22"/>
        </w:rPr>
        <w:br w:type="page"/>
      </w:r>
    </w:p>
    <w:p w:rsidR="00754D89" w:rsidRDefault="00754D89" w:rsidP="00DE2EFC">
      <w:pPr>
        <w:spacing w:line="480" w:lineRule="auto"/>
        <w:ind w:firstLine="450"/>
        <w:jc w:val="center"/>
        <w:rPr>
          <w:sz w:val="22"/>
          <w:szCs w:val="22"/>
        </w:rPr>
        <w:sectPr w:rsidR="00754D89" w:rsidSect="00754D89">
          <w:pgSz w:w="12240" w:h="15840"/>
          <w:pgMar w:top="1440" w:right="990" w:bottom="810" w:left="900" w:header="720" w:footer="720" w:gutter="0"/>
          <w:cols w:space="720"/>
          <w:docGrid w:linePitch="360"/>
        </w:sectPr>
      </w:pPr>
    </w:p>
    <w:p w:rsidR="007C65CE" w:rsidRPr="00380952" w:rsidRDefault="007C65CE" w:rsidP="001112CC">
      <w:pPr>
        <w:jc w:val="center"/>
        <w:rPr>
          <w:rFonts w:ascii="GHEA Grapalat" w:hAnsi="GHEA Grapalat"/>
          <w:lang w:val="af-ZA"/>
        </w:rPr>
      </w:pPr>
      <w:r w:rsidRPr="00380952">
        <w:rPr>
          <w:rFonts w:ascii="GHEA Grapalat" w:hAnsi="GHEA Grapalat"/>
          <w:lang w:val="af-ZA"/>
        </w:rPr>
        <w:lastRenderedPageBreak/>
        <w:t>ՏԵՂԵԿԱՆՔ</w:t>
      </w:r>
    </w:p>
    <w:p w:rsidR="007C65CE" w:rsidRPr="00380952" w:rsidRDefault="007C65CE" w:rsidP="001112CC">
      <w:pPr>
        <w:jc w:val="center"/>
        <w:rPr>
          <w:rFonts w:ascii="GHEA Grapalat" w:hAnsi="GHEA Grapalat"/>
          <w:lang w:val="af-ZA"/>
        </w:rPr>
      </w:pPr>
    </w:p>
    <w:p w:rsidR="007C65CE" w:rsidRPr="00380952" w:rsidRDefault="007C65CE" w:rsidP="001112CC">
      <w:pPr>
        <w:pStyle w:val="BodyTextIndent2"/>
        <w:spacing w:line="240" w:lineRule="auto"/>
        <w:ind w:firstLine="720"/>
        <w:jc w:val="center"/>
        <w:rPr>
          <w:rFonts w:ascii="GHEA Grapalat" w:hAnsi="GHEA Grapalat" w:cs="Sylfaen"/>
          <w:lang w:val="af-ZA"/>
        </w:rPr>
      </w:pPr>
      <w:r w:rsidRPr="00380952">
        <w:rPr>
          <w:rFonts w:ascii="GHEA Grapalat" w:hAnsi="GHEA Grapalat"/>
        </w:rPr>
        <w:t xml:space="preserve">«Հայաստանի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 «Հայաստանի Հանրապետության կառավարության 2006 թվականի հունիսի 22-ի թիվ 884-Ն որոշման մեջ լրացում կատարելու մասին», «Հայաստանի Հանրապետության կառավարության մի շարք որոշումներում փոփոխություններ կատարելու մասին» Հայաստանի Հանրապետության կառավարության որոշումների նախագծերի կապակցությամբ ներկայացված </w:t>
      </w:r>
      <w:r w:rsidRPr="00380952">
        <w:rPr>
          <w:rFonts w:ascii="GHEA Grapalat" w:hAnsi="GHEA Grapalat" w:cs="Sylfaen"/>
          <w:lang w:val="af-ZA"/>
        </w:rPr>
        <w:t>առարկությունների և առաջարկությունների վերաբերյալ</w:t>
      </w:r>
    </w:p>
    <w:p w:rsidR="007C65CE" w:rsidRPr="00380952" w:rsidRDefault="007C65CE" w:rsidP="001112CC">
      <w:pPr>
        <w:pStyle w:val="BodyTextIndent2"/>
        <w:tabs>
          <w:tab w:val="left" w:pos="720"/>
        </w:tabs>
        <w:spacing w:line="240" w:lineRule="auto"/>
        <w:jc w:val="right"/>
        <w:rPr>
          <w:rFonts w:ascii="GHEA Grapalat" w:hAnsi="GHEA Grapalat"/>
          <w:lang w:val="af-ZA"/>
        </w:rPr>
      </w:pPr>
    </w:p>
    <w:tbl>
      <w:tblPr>
        <w:tblW w:w="150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6840"/>
        <w:gridCol w:w="1800"/>
        <w:gridCol w:w="4050"/>
      </w:tblGrid>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tabs>
                <w:tab w:val="left" w:pos="720"/>
              </w:tabs>
              <w:spacing w:line="240" w:lineRule="auto"/>
              <w:ind w:left="0" w:hanging="18"/>
              <w:jc w:val="center"/>
              <w:rPr>
                <w:rFonts w:ascii="GHEA Grapalat" w:hAnsi="GHEA Grapalat"/>
                <w:lang w:val="af-ZA"/>
              </w:rPr>
            </w:pPr>
            <w:r w:rsidRPr="00380952">
              <w:rPr>
                <w:rFonts w:ascii="GHEA Grapalat" w:hAnsi="GHEA Grapalat" w:cs="Sylfaen"/>
              </w:rPr>
              <w:t>Առարկության</w:t>
            </w:r>
            <w:r w:rsidRPr="00380952">
              <w:rPr>
                <w:rFonts w:ascii="GHEA Grapalat" w:hAnsi="GHEA Grapalat" w:cs="Times Armenian"/>
                <w:lang w:val="af-ZA"/>
              </w:rPr>
              <w:t xml:space="preserve">, </w:t>
            </w:r>
            <w:r w:rsidRPr="00380952">
              <w:rPr>
                <w:rFonts w:ascii="GHEA Grapalat" w:hAnsi="GHEA Grapalat" w:cs="Sylfaen"/>
              </w:rPr>
              <w:t>առաջարկության</w:t>
            </w:r>
            <w:r w:rsidRPr="00380952">
              <w:rPr>
                <w:rFonts w:ascii="GHEA Grapalat" w:hAnsi="GHEA Grapalat" w:cs="Times Armenian"/>
                <w:lang w:val="af-ZA"/>
              </w:rPr>
              <w:t xml:space="preserve"> </w:t>
            </w:r>
            <w:r w:rsidRPr="00380952">
              <w:rPr>
                <w:rFonts w:ascii="GHEA Grapalat" w:hAnsi="GHEA Grapalat" w:cs="Sylfaen"/>
              </w:rPr>
              <w:t>հեղինակը</w:t>
            </w:r>
            <w:r w:rsidRPr="00380952">
              <w:rPr>
                <w:rFonts w:ascii="GHEA Grapalat" w:hAnsi="GHEA Grapalat" w:cs="Sylfaen"/>
                <w:lang w:val="af-ZA"/>
              </w:rPr>
              <w:t>, գ</w:t>
            </w:r>
            <w:r w:rsidRPr="00380952">
              <w:rPr>
                <w:rFonts w:ascii="GHEA Grapalat" w:hAnsi="GHEA Grapalat" w:cs="Sylfaen"/>
              </w:rPr>
              <w:t>րության</w:t>
            </w:r>
            <w:r w:rsidRPr="00380952">
              <w:rPr>
                <w:rFonts w:ascii="GHEA Grapalat" w:hAnsi="GHEA Grapalat" w:cs="Sylfaen"/>
                <w:lang w:val="af-ZA"/>
              </w:rPr>
              <w:t xml:space="preserve"> </w:t>
            </w:r>
            <w:r w:rsidRPr="00380952">
              <w:rPr>
                <w:rFonts w:ascii="GHEA Grapalat" w:hAnsi="GHEA Grapalat" w:cs="Sylfaen"/>
              </w:rPr>
              <w:t>ստացման</w:t>
            </w:r>
            <w:r w:rsidRPr="00380952">
              <w:rPr>
                <w:rFonts w:ascii="GHEA Grapalat" w:hAnsi="GHEA Grapalat" w:cs="Sylfaen"/>
                <w:lang w:val="af-ZA"/>
              </w:rPr>
              <w:t xml:space="preserve"> </w:t>
            </w:r>
            <w:r w:rsidRPr="00380952">
              <w:rPr>
                <w:rFonts w:ascii="GHEA Grapalat" w:hAnsi="GHEA Grapalat" w:cs="Times Armenian"/>
                <w:lang w:val="af-ZA"/>
              </w:rPr>
              <w:t xml:space="preserve"> </w:t>
            </w:r>
            <w:r w:rsidRPr="00380952">
              <w:rPr>
                <w:rFonts w:ascii="GHEA Grapalat" w:hAnsi="GHEA Grapalat" w:cs="Sylfaen"/>
              </w:rPr>
              <w:t>ամսաթիվը</w:t>
            </w:r>
            <w:r w:rsidRPr="00380952">
              <w:rPr>
                <w:rFonts w:ascii="GHEA Grapalat" w:hAnsi="GHEA Grapalat" w:cs="Sylfaen"/>
                <w:lang w:val="af-ZA"/>
              </w:rPr>
              <w:t xml:space="preserve">, </w:t>
            </w:r>
            <w:r w:rsidRPr="00380952">
              <w:rPr>
                <w:rFonts w:ascii="GHEA Grapalat" w:hAnsi="GHEA Grapalat" w:cs="Sylfaen"/>
              </w:rPr>
              <w:t>գրության</w:t>
            </w:r>
            <w:r w:rsidRPr="00380952">
              <w:rPr>
                <w:rFonts w:ascii="GHEA Grapalat" w:hAnsi="GHEA Grapalat" w:cs="Sylfaen"/>
                <w:lang w:val="af-ZA"/>
              </w:rPr>
              <w:t xml:space="preserve"> </w:t>
            </w:r>
            <w:r w:rsidRPr="00380952">
              <w:rPr>
                <w:rFonts w:ascii="GHEA Grapalat" w:hAnsi="GHEA Grapalat" w:cs="Sylfaen"/>
              </w:rPr>
              <w:t>համարը</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tabs>
                <w:tab w:val="left" w:pos="720"/>
              </w:tabs>
              <w:spacing w:line="240" w:lineRule="auto"/>
              <w:ind w:left="0"/>
              <w:jc w:val="center"/>
              <w:rPr>
                <w:rFonts w:ascii="GHEA Grapalat" w:hAnsi="GHEA Grapalat" w:cs="Sylfaen"/>
                <w:b/>
              </w:rPr>
            </w:pPr>
            <w:r w:rsidRPr="00380952">
              <w:rPr>
                <w:rFonts w:ascii="GHEA Grapalat" w:hAnsi="GHEA Grapalat" w:cs="Sylfaen"/>
              </w:rPr>
              <w:t>Առարկության</w:t>
            </w:r>
            <w:r w:rsidRPr="00380952">
              <w:rPr>
                <w:rFonts w:ascii="GHEA Grapalat" w:hAnsi="GHEA Grapalat" w:cs="Times Armenian"/>
              </w:rPr>
              <w:t xml:space="preserve">, </w:t>
            </w:r>
            <w:r w:rsidRPr="00380952">
              <w:rPr>
                <w:rFonts w:ascii="GHEA Grapalat" w:hAnsi="GHEA Grapalat" w:cs="Sylfaen"/>
              </w:rPr>
              <w:t>առաջարկության</w:t>
            </w:r>
            <w:r w:rsidRPr="00380952">
              <w:rPr>
                <w:rFonts w:ascii="GHEA Grapalat" w:hAnsi="GHEA Grapalat" w:cs="Times Armenian"/>
              </w:rPr>
              <w:t xml:space="preserve"> </w:t>
            </w:r>
            <w:r w:rsidRPr="00380952">
              <w:rPr>
                <w:rFonts w:ascii="GHEA Grapalat" w:hAnsi="GHEA Grapalat"/>
              </w:rPr>
              <w:t xml:space="preserve"> </w:t>
            </w:r>
            <w:r w:rsidRPr="00380952">
              <w:rPr>
                <w:rFonts w:ascii="GHEA Grapalat" w:hAnsi="GHEA Grapalat" w:cs="Sylfaen"/>
              </w:rPr>
              <w:t>բովանդակությունը</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tabs>
                <w:tab w:val="left" w:pos="720"/>
              </w:tabs>
              <w:spacing w:line="240" w:lineRule="auto"/>
              <w:ind w:left="0"/>
              <w:jc w:val="center"/>
              <w:rPr>
                <w:rFonts w:ascii="GHEA Grapalat" w:hAnsi="GHEA Grapalat" w:cs="Sylfaen"/>
              </w:rPr>
            </w:pPr>
            <w:r w:rsidRPr="00380952">
              <w:rPr>
                <w:rFonts w:ascii="GHEA Grapalat" w:hAnsi="GHEA Grapalat" w:cs="Sylfaen"/>
              </w:rPr>
              <w:t>Եզրակացու-թյուն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Indent2"/>
              <w:tabs>
                <w:tab w:val="left" w:pos="720"/>
              </w:tabs>
              <w:spacing w:line="240" w:lineRule="auto"/>
              <w:ind w:left="72"/>
              <w:jc w:val="center"/>
              <w:rPr>
                <w:rFonts w:ascii="GHEA Grapalat" w:hAnsi="GHEA Grapalat" w:cs="Sylfaen"/>
              </w:rPr>
            </w:pPr>
            <w:r w:rsidRPr="00380952">
              <w:rPr>
                <w:rFonts w:ascii="GHEA Grapalat" w:hAnsi="GHEA Grapalat" w:cs="Sylfaen"/>
              </w:rPr>
              <w:t>Կատարված</w:t>
            </w:r>
          </w:p>
          <w:p w:rsidR="007C65CE" w:rsidRPr="00380952" w:rsidRDefault="007C65CE" w:rsidP="002E6B47">
            <w:pPr>
              <w:pStyle w:val="BodyTextIndent2"/>
              <w:tabs>
                <w:tab w:val="left" w:pos="720"/>
              </w:tabs>
              <w:spacing w:line="240" w:lineRule="auto"/>
              <w:ind w:left="72"/>
              <w:jc w:val="center"/>
              <w:rPr>
                <w:rFonts w:ascii="GHEA Grapalat" w:hAnsi="GHEA Grapalat" w:cs="Sylfaen"/>
              </w:rPr>
            </w:pPr>
            <w:r w:rsidRPr="00380952">
              <w:rPr>
                <w:rFonts w:ascii="GHEA Grapalat" w:hAnsi="GHEA Grapalat" w:cs="Sylfaen"/>
              </w:rPr>
              <w:t>փոփոխությունները</w:t>
            </w: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տարածքային կառավարման նախարարություն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08.04.2011</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N 03/15/2074-11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cs="Sylfaen"/>
                <w:lang w:val="af-ZA"/>
              </w:rPr>
            </w:pPr>
            <w:r w:rsidRPr="00380952">
              <w:rPr>
                <w:rFonts w:ascii="GHEA Grapalat" w:hAnsi="GHEA Grapalat"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ազգային անվտանգության ծառայություն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08.04.2011</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N 11/200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cs="Sylfaen"/>
                <w:lang w:val="af-ZA"/>
              </w:rPr>
            </w:pPr>
            <w:r w:rsidRPr="00380952">
              <w:rPr>
                <w:rFonts w:ascii="GHEA Grapalat" w:hAnsi="GHEA Grapalat" w:cs="Sylfaen"/>
                <w:lang w:val="af-ZA"/>
              </w:rPr>
              <w:t>Դիտողություններ և առաջարկություններ չունի:</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ոստիկանություն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08.04.2011</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N 35/464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lang w:val="af-ZA"/>
              </w:rPr>
            </w:pPr>
            <w:r w:rsidRPr="00380952">
              <w:rPr>
                <w:rFonts w:ascii="GHEA Grapalat" w:hAnsi="GHEA Grapalat" w:cs="Sylfaen"/>
                <w:lang w:val="af-ZA"/>
              </w:rPr>
              <w:t xml:space="preserve">Հայաստանի Հանրապետության ոստիկանությունը քննարկել է </w:t>
            </w: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lastRenderedPageBreak/>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նախագծերը</w:t>
            </w:r>
            <w:r w:rsidRPr="00380952">
              <w:rPr>
                <w:rFonts w:ascii="GHEA Grapalat" w:hAnsi="GHEA Grapalat"/>
                <w:lang w:val="af-ZA"/>
              </w:rPr>
              <w:t>:</w:t>
            </w:r>
          </w:p>
          <w:p w:rsidR="007C65CE" w:rsidRPr="00380952" w:rsidRDefault="007C65CE" w:rsidP="002E6B47">
            <w:pPr>
              <w:jc w:val="both"/>
              <w:rPr>
                <w:rFonts w:ascii="GHEA Grapalat" w:hAnsi="GHEA Grapalat"/>
                <w:lang w:val="af-ZA"/>
              </w:rPr>
            </w:pPr>
            <w:r w:rsidRPr="00380952">
              <w:rPr>
                <w:rFonts w:ascii="GHEA Grapalat" w:hAnsi="GHEA Grapalat" w:cs="Sylfaen"/>
                <w:lang w:val="af-ZA"/>
              </w:rPr>
              <w:t xml:space="preserve"> </w:t>
            </w: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w:t>
            </w:r>
            <w:r w:rsidRPr="00380952">
              <w:rPr>
                <w:rFonts w:ascii="GHEA Grapalat" w:hAnsi="GHEA Grapalat"/>
                <w:lang w:val="af-ZA"/>
              </w:rPr>
              <w:t xml:space="preserve"> </w:t>
            </w:r>
            <w:r w:rsidRPr="00380952">
              <w:rPr>
                <w:rFonts w:ascii="GHEA Grapalat" w:hAnsi="GHEA Grapalat"/>
              </w:rPr>
              <w:t>առաջարկվում</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հանել</w:t>
            </w:r>
            <w:r w:rsidRPr="00380952">
              <w:rPr>
                <w:rFonts w:ascii="GHEA Grapalat" w:hAnsi="GHEA Grapalat"/>
                <w:lang w:val="af-ZA"/>
              </w:rPr>
              <w:t xml:space="preserve"> </w:t>
            </w:r>
            <w:r w:rsidRPr="00380952">
              <w:rPr>
                <w:rFonts w:ascii="GHEA Grapalat" w:hAnsi="GHEA Grapalat"/>
              </w:rPr>
              <w:t>շրջանառությունից</w:t>
            </w:r>
            <w:r w:rsidRPr="00380952">
              <w:rPr>
                <w:rFonts w:ascii="GHEA Grapalat" w:hAnsi="GHEA Grapalat"/>
                <w:lang w:val="af-ZA"/>
              </w:rPr>
              <w:t xml:space="preserve">, </w:t>
            </w:r>
            <w:r w:rsidRPr="00380952">
              <w:rPr>
                <w:rFonts w:ascii="GHEA Grapalat" w:hAnsi="GHEA Grapalat"/>
              </w:rPr>
              <w:t>քանի</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2003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24-</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1783-</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որոշմամբ</w:t>
            </w:r>
            <w:r w:rsidRPr="00380952">
              <w:rPr>
                <w:rFonts w:ascii="GHEA Grapalat" w:hAnsi="GHEA Grapalat"/>
                <w:lang w:val="af-ZA"/>
              </w:rPr>
              <w:t xml:space="preserve"> </w:t>
            </w:r>
            <w:r w:rsidRPr="00380952">
              <w:rPr>
                <w:rFonts w:ascii="GHEA Grapalat" w:hAnsi="GHEA Grapalat"/>
              </w:rPr>
              <w:t>սահմանված</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քարտերի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բազայի</w:t>
            </w:r>
            <w:r w:rsidRPr="00380952">
              <w:rPr>
                <w:rFonts w:ascii="GHEA Grapalat" w:hAnsi="GHEA Grapalat"/>
                <w:lang w:val="af-ZA"/>
              </w:rPr>
              <w:t xml:space="preserve"> </w:t>
            </w:r>
            <w:r w:rsidRPr="00380952">
              <w:rPr>
                <w:rFonts w:ascii="GHEA Grapalat" w:hAnsi="GHEA Grapalat"/>
              </w:rPr>
              <w:t>ձևավորման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ոստիկանության</w:t>
            </w:r>
            <w:r w:rsidRPr="00380952">
              <w:rPr>
                <w:rFonts w:ascii="GHEA Grapalat" w:hAnsi="GHEA Grapalat"/>
                <w:lang w:val="af-ZA"/>
              </w:rPr>
              <w:t xml:space="preserve"> </w:t>
            </w:r>
            <w:r w:rsidRPr="00380952">
              <w:rPr>
                <w:rFonts w:ascii="GHEA Grapalat" w:hAnsi="GHEA Grapalat"/>
              </w:rPr>
              <w:t>կողմից</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ծավալը</w:t>
            </w:r>
            <w:r w:rsidRPr="00380952">
              <w:rPr>
                <w:rFonts w:ascii="GHEA Grapalat" w:hAnsi="GHEA Grapalat"/>
                <w:lang w:val="af-ZA"/>
              </w:rPr>
              <w:t xml:space="preserve">, </w:t>
            </w:r>
            <w:r w:rsidRPr="00380952">
              <w:rPr>
                <w:rFonts w:ascii="GHEA Grapalat" w:hAnsi="GHEA Grapalat"/>
              </w:rPr>
              <w:t>հետևապես</w:t>
            </w:r>
            <w:r w:rsidRPr="00380952">
              <w:rPr>
                <w:rFonts w:ascii="GHEA Grapalat" w:hAnsi="GHEA Grapalat"/>
                <w:lang w:val="af-ZA"/>
              </w:rPr>
              <w:t xml:space="preserve"> </w:t>
            </w:r>
            <w:r w:rsidRPr="00380952">
              <w:rPr>
                <w:rFonts w:ascii="GHEA Grapalat" w:hAnsi="GHEA Grapalat"/>
              </w:rPr>
              <w:t>նպատակահարմար</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փոփոխություններ</w:t>
            </w:r>
            <w:r w:rsidRPr="00380952">
              <w:rPr>
                <w:rFonts w:ascii="GHEA Grapalat" w:hAnsi="GHEA Grapalat"/>
                <w:lang w:val="af-ZA"/>
              </w:rPr>
              <w:t xml:space="preserve"> </w:t>
            </w:r>
            <w:r w:rsidRPr="00380952">
              <w:rPr>
                <w:rFonts w:ascii="GHEA Grapalat" w:hAnsi="GHEA Grapalat"/>
              </w:rPr>
              <w:t>կատարել</w:t>
            </w:r>
            <w:r w:rsidRPr="00380952">
              <w:rPr>
                <w:rFonts w:ascii="GHEA Grapalat" w:hAnsi="GHEA Grapalat"/>
                <w:lang w:val="af-ZA"/>
              </w:rPr>
              <w:t xml:space="preserve"> </w:t>
            </w:r>
            <w:r w:rsidRPr="00380952">
              <w:rPr>
                <w:rFonts w:ascii="GHEA Grapalat" w:hAnsi="GHEA Grapalat"/>
              </w:rPr>
              <w:t>նշված</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w:t>
            </w:r>
          </w:p>
          <w:p w:rsidR="007C65CE" w:rsidRPr="00380952" w:rsidRDefault="007C65CE" w:rsidP="002E6B47">
            <w:pPr>
              <w:jc w:val="both"/>
              <w:rPr>
                <w:rFonts w:ascii="GHEA Grapalat" w:hAnsi="GHEA Grapalat"/>
                <w:lang w:val="af-ZA"/>
              </w:rPr>
            </w:pPr>
            <w:r w:rsidRPr="00380952">
              <w:rPr>
                <w:rFonts w:ascii="GHEA Grapalat" w:hAnsi="GHEA Grapalat"/>
              </w:rPr>
              <w:t>Մասնավորապես</w:t>
            </w:r>
            <w:r w:rsidRPr="00380952">
              <w:rPr>
                <w:rFonts w:ascii="GHEA Grapalat" w:hAnsi="GHEA Grapalat"/>
                <w:lang w:val="af-ZA"/>
              </w:rPr>
              <w:t xml:space="preserve">, </w:t>
            </w:r>
            <w:r w:rsidRPr="00380952">
              <w:rPr>
                <w:rFonts w:ascii="GHEA Grapalat" w:hAnsi="GHEA Grapalat"/>
              </w:rPr>
              <w:t>առաջարկվում</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2003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24-</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1783-</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հավելվածի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&lt;&lt;</w:t>
            </w:r>
            <w:r w:rsidRPr="00380952">
              <w:rPr>
                <w:rFonts w:ascii="GHEA Grapalat" w:hAnsi="GHEA Grapalat"/>
              </w:rPr>
              <w:t>ա</w:t>
            </w:r>
            <w:r w:rsidRPr="00380952">
              <w:rPr>
                <w:rFonts w:ascii="GHEA Grapalat" w:hAnsi="GHEA Grapalat"/>
                <w:lang w:val="af-ZA"/>
              </w:rPr>
              <w:t xml:space="preserve">&gt;&gt; </w:t>
            </w:r>
            <w:r w:rsidRPr="00380952">
              <w:rPr>
                <w:rFonts w:ascii="GHEA Grapalat" w:hAnsi="GHEA Grapalat"/>
              </w:rPr>
              <w:t>ենթակետը</w:t>
            </w:r>
            <w:r w:rsidRPr="00380952">
              <w:rPr>
                <w:rFonts w:ascii="GHEA Grapalat" w:hAnsi="GHEA Grapalat"/>
                <w:lang w:val="af-ZA"/>
              </w:rPr>
              <w:t xml:space="preserve"> </w:t>
            </w:r>
            <w:r w:rsidRPr="00380952">
              <w:rPr>
                <w:rFonts w:ascii="GHEA Grapalat" w:hAnsi="GHEA Grapalat"/>
              </w:rPr>
              <w:t>շարադրել</w:t>
            </w:r>
            <w:r w:rsidRPr="00380952">
              <w:rPr>
                <w:rFonts w:ascii="GHEA Grapalat" w:hAnsi="GHEA Grapalat"/>
                <w:lang w:val="af-ZA"/>
              </w:rPr>
              <w:t xml:space="preserve"> </w:t>
            </w:r>
            <w:r w:rsidRPr="00380952">
              <w:rPr>
                <w:rFonts w:ascii="GHEA Grapalat" w:hAnsi="GHEA Grapalat"/>
              </w:rPr>
              <w:t>հետևյալ</w:t>
            </w:r>
            <w:r w:rsidRPr="00380952">
              <w:rPr>
                <w:rFonts w:ascii="GHEA Grapalat" w:hAnsi="GHEA Grapalat"/>
                <w:lang w:val="af-ZA"/>
              </w:rPr>
              <w:t xml:space="preserve"> </w:t>
            </w:r>
            <w:r w:rsidRPr="00380952">
              <w:rPr>
                <w:rFonts w:ascii="GHEA Grapalat" w:hAnsi="GHEA Grapalat"/>
              </w:rPr>
              <w:t>խմբագրությամբ</w:t>
            </w:r>
            <w:r w:rsidRPr="00380952">
              <w:rPr>
                <w:rFonts w:ascii="GHEA Grapalat" w:hAnsi="GHEA Grapalat"/>
                <w:lang w:val="af-ZA"/>
              </w:rPr>
              <w:t>.</w:t>
            </w:r>
          </w:p>
          <w:p w:rsidR="007C65CE" w:rsidRPr="00380952" w:rsidRDefault="007C65CE" w:rsidP="002E6B47">
            <w:pPr>
              <w:jc w:val="both"/>
              <w:rPr>
                <w:rFonts w:ascii="GHEA Grapalat" w:hAnsi="GHEA Grapalat" w:cs="Sylfaen"/>
                <w:lang w:val="af-ZA"/>
              </w:rPr>
            </w:pPr>
            <w:r w:rsidRPr="00380952">
              <w:rPr>
                <w:rFonts w:ascii="GHEA Grapalat" w:hAnsi="GHEA Grapalat" w:cs="Sylfaen"/>
                <w:lang w:val="af-ZA"/>
              </w:rPr>
              <w:t xml:space="preserve">&lt;&lt;ա) Հայաստանի Հանրապետության կառավարությանն առընթեր Հայաստանի Հանրապետության ոստիկանությունից` </w:t>
            </w:r>
          </w:p>
          <w:p w:rsidR="007C65CE" w:rsidRPr="00380952" w:rsidRDefault="007C65CE" w:rsidP="002E6B47">
            <w:pPr>
              <w:jc w:val="both"/>
              <w:rPr>
                <w:rFonts w:ascii="GHEA Grapalat" w:hAnsi="GHEA Grapalat" w:cs="Sylfaen"/>
                <w:lang w:val="af-ZA"/>
              </w:rPr>
            </w:pPr>
            <w:r w:rsidRPr="00380952">
              <w:rPr>
                <w:rFonts w:ascii="GHEA Grapalat" w:hAnsi="GHEA Grapalat" w:cs="Sylfaen"/>
                <w:lang w:val="af-ZA"/>
              </w:rPr>
              <w:t>քաղաքացիներին տրված Հայաստանի Հանրապետության քաղաքացու անձնագրի, փախստականի վկայականի, կացության հատուկ կարգավիճակի անձնագրի սերիաներն ու համարները, դրանցում նշված` քաղաքացու անունը, ազգանունը, հայրանունը, ծննդյան օրը, ամիսը, տարեթիվը, սեռը, պետական ռեգիստրում հաշվառման հասցեն կամ հաշվառումից հանված լինելու հանգամանքը, երկքաղաքացի հանդիսանալու հանգամանքը և Հայաստանի Հանրապետության քաղաքացու անձնագիրը տալու համար հիմք հանդիսացող փաստաթղթի սերիան ու համարը, ինչպես նաև անվավեր համարված և ոչնչացված` անձը հաստատող փաստաթղթերի սերիաներն ու համարները, օրը, ամիսը, տարին, անվավեր համարելու կամ ոչնչացնելու պատճառները` 7-օրյա պարբերականությամբ:</w:t>
            </w:r>
          </w:p>
          <w:p w:rsidR="007C65CE" w:rsidRPr="00380952" w:rsidRDefault="007C65CE" w:rsidP="002E6B47">
            <w:pPr>
              <w:jc w:val="both"/>
              <w:rPr>
                <w:rFonts w:ascii="GHEA Grapalat" w:hAnsi="GHEA Grapalat" w:cs="Sylfaen"/>
                <w:lang w:val="af-ZA"/>
              </w:rPr>
            </w:pPr>
            <w:r w:rsidRPr="00380952">
              <w:rPr>
                <w:rFonts w:ascii="GHEA Grapalat" w:hAnsi="GHEA Grapalat" w:cs="Sylfaen"/>
                <w:lang w:val="af-ZA"/>
              </w:rPr>
              <w:t>Տվյալները տրամադրվում են համակարգչային կապով:&gt;&gt;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lastRenderedPageBreak/>
              <w:t>Ընդունվել է մասամբ:</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lang w:val="af-ZA"/>
              </w:rPr>
            </w:pPr>
            <w:r w:rsidRPr="00380952">
              <w:rPr>
                <w:rFonts w:ascii="GHEA Grapalat" w:hAnsi="GHEA Grapalat" w:cs="Sylfaen"/>
                <w:lang w:val="af-ZA"/>
              </w:rPr>
              <w:t xml:space="preserve">Հիմք ընդունելով ներկայացված առաջարկությունը, ինչպես նաև` </w:t>
            </w:r>
            <w:r w:rsidRPr="00380952">
              <w:rPr>
                <w:rFonts w:ascii="GHEA Grapalat" w:hAnsi="GHEA Grapalat"/>
                <w:lang w:val="af-ZA"/>
              </w:rPr>
              <w:t xml:space="preserve">2011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ապրիլի</w:t>
            </w:r>
            <w:r w:rsidRPr="00380952">
              <w:rPr>
                <w:rFonts w:ascii="GHEA Grapalat" w:hAnsi="GHEA Grapalat"/>
                <w:lang w:val="af-ZA"/>
              </w:rPr>
              <w:t xml:space="preserve"> 5-</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վարչապետի</w:t>
            </w:r>
            <w:r w:rsidRPr="00380952">
              <w:rPr>
                <w:rFonts w:ascii="GHEA Grapalat" w:hAnsi="GHEA Grapalat"/>
                <w:lang w:val="af-ZA"/>
              </w:rPr>
              <w:t xml:space="preserve"> </w:t>
            </w:r>
            <w:r w:rsidRPr="00380952">
              <w:rPr>
                <w:rFonts w:ascii="GHEA Grapalat" w:hAnsi="GHEA Grapalat"/>
              </w:rPr>
              <w:t>մոտ</w:t>
            </w:r>
            <w:r w:rsidRPr="00380952">
              <w:rPr>
                <w:rFonts w:ascii="GHEA Grapalat" w:hAnsi="GHEA Grapalat"/>
                <w:lang w:val="af-ZA"/>
              </w:rPr>
              <w:t xml:space="preserve"> </w:t>
            </w:r>
            <w:r w:rsidRPr="00380952">
              <w:rPr>
                <w:rFonts w:ascii="GHEA Grapalat" w:hAnsi="GHEA Grapalat"/>
              </w:rPr>
              <w:t>կայացած</w:t>
            </w:r>
            <w:r w:rsidRPr="00380952">
              <w:rPr>
                <w:rFonts w:ascii="GHEA Grapalat" w:hAnsi="GHEA Grapalat"/>
                <w:lang w:val="af-ZA"/>
              </w:rPr>
              <w:t xml:space="preserve"> </w:t>
            </w:r>
            <w:r w:rsidRPr="00380952">
              <w:rPr>
                <w:rFonts w:ascii="GHEA Grapalat" w:hAnsi="GHEA Grapalat"/>
              </w:rPr>
              <w:t>խորհրդակցության</w:t>
            </w:r>
            <w:r w:rsidRPr="00380952">
              <w:rPr>
                <w:rFonts w:ascii="GHEA Grapalat" w:hAnsi="GHEA Grapalat"/>
                <w:lang w:val="af-ZA"/>
              </w:rPr>
              <w:t xml:space="preserve"> </w:t>
            </w:r>
            <w:r w:rsidRPr="00380952">
              <w:rPr>
                <w:rFonts w:ascii="GHEA Grapalat" w:hAnsi="GHEA Grapalat"/>
              </w:rPr>
              <w:t>արդյունքները</w:t>
            </w:r>
            <w:r w:rsidRPr="00380952">
              <w:rPr>
                <w:rFonts w:ascii="GHEA Grapalat" w:hAnsi="GHEA Grapalat"/>
                <w:lang w:val="af-ZA"/>
              </w:rPr>
              <w:t xml:space="preserve">` </w:t>
            </w:r>
            <w:r w:rsidRPr="00380952">
              <w:rPr>
                <w:rFonts w:ascii="GHEA Grapalat" w:hAnsi="GHEA Grapalat"/>
              </w:rPr>
              <w:t>նախագծերը</w:t>
            </w:r>
            <w:r w:rsidRPr="00380952">
              <w:rPr>
                <w:rFonts w:ascii="GHEA Grapalat" w:hAnsi="GHEA Grapalat"/>
                <w:lang w:val="af-ZA"/>
              </w:rPr>
              <w:t xml:space="preserve"> </w:t>
            </w:r>
            <w:r w:rsidRPr="00380952">
              <w:rPr>
                <w:rFonts w:ascii="GHEA Grapalat" w:hAnsi="GHEA Grapalat"/>
              </w:rPr>
              <w:t>լրամշակվել</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w:t>
            </w:r>
          </w:p>
          <w:p w:rsidR="007C65CE" w:rsidRPr="00380952" w:rsidRDefault="007C65CE" w:rsidP="002E6B47">
            <w:pPr>
              <w:pStyle w:val="BodyText"/>
              <w:ind w:left="72"/>
              <w:jc w:val="both"/>
              <w:rPr>
                <w:rFonts w:ascii="GHEA Grapalat" w:hAnsi="GHEA Grapalat"/>
                <w:lang w:val="af-ZA"/>
              </w:rPr>
            </w:pPr>
            <w:r w:rsidRPr="00380952">
              <w:rPr>
                <w:rFonts w:ascii="GHEA Grapalat" w:hAnsi="GHEA Grapalat"/>
              </w:rPr>
              <w:t>Միաժամանակ</w:t>
            </w:r>
            <w:r w:rsidRPr="00380952">
              <w:rPr>
                <w:rFonts w:ascii="GHEA Grapalat" w:hAnsi="GHEA Grapalat"/>
                <w:lang w:val="af-ZA"/>
              </w:rPr>
              <w:t xml:space="preserve">, </w:t>
            </w:r>
            <w:r w:rsidRPr="00380952">
              <w:rPr>
                <w:rFonts w:ascii="GHEA Grapalat" w:hAnsi="GHEA Grapalat"/>
              </w:rPr>
              <w:t>փաթեթում</w:t>
            </w:r>
            <w:r w:rsidRPr="00380952">
              <w:rPr>
                <w:rFonts w:ascii="GHEA Grapalat" w:hAnsi="GHEA Grapalat"/>
                <w:lang w:val="af-ZA"/>
              </w:rPr>
              <w:t xml:space="preserve"> </w:t>
            </w:r>
            <w:r w:rsidRPr="00380952">
              <w:rPr>
                <w:rFonts w:ascii="GHEA Grapalat" w:hAnsi="GHEA Grapalat"/>
              </w:rPr>
              <w:t>ներառվել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նաև</w:t>
            </w:r>
            <w:r w:rsidRPr="00380952">
              <w:rPr>
                <w:rFonts w:ascii="GHEA Grapalat" w:hAnsi="GHEA Grapalat"/>
                <w:lang w:val="af-ZA"/>
              </w:rPr>
              <w:t xml:space="preserve"> &lt;&lt;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մի</w:t>
            </w:r>
            <w:r w:rsidRPr="00380952">
              <w:rPr>
                <w:rFonts w:ascii="GHEA Grapalat" w:hAnsi="GHEA Grapalat"/>
                <w:lang w:val="af-ZA"/>
              </w:rPr>
              <w:t xml:space="preserve"> </w:t>
            </w:r>
            <w:r w:rsidRPr="00380952">
              <w:rPr>
                <w:rFonts w:ascii="GHEA Grapalat" w:hAnsi="GHEA Grapalat"/>
              </w:rPr>
              <w:t>շարք</w:t>
            </w:r>
            <w:r w:rsidRPr="00380952">
              <w:rPr>
                <w:rFonts w:ascii="GHEA Grapalat" w:hAnsi="GHEA Grapalat"/>
                <w:lang w:val="af-ZA"/>
              </w:rPr>
              <w:t xml:space="preserve"> </w:t>
            </w:r>
            <w:r w:rsidRPr="00380952">
              <w:rPr>
                <w:rFonts w:ascii="GHEA Grapalat" w:hAnsi="GHEA Grapalat"/>
              </w:rPr>
              <w:lastRenderedPageBreak/>
              <w:t>որոշումներում</w:t>
            </w:r>
            <w:r w:rsidRPr="00380952">
              <w:rPr>
                <w:rFonts w:ascii="GHEA Grapalat" w:hAnsi="GHEA Grapalat"/>
                <w:lang w:val="af-ZA"/>
              </w:rPr>
              <w:t xml:space="preserve"> </w:t>
            </w:r>
            <w:r w:rsidRPr="00380952">
              <w:rPr>
                <w:rFonts w:ascii="GHEA Grapalat" w:hAnsi="GHEA Grapalat"/>
              </w:rPr>
              <w:t>փոփոխություններ</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&gt;&gt;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նախագիծը</w:t>
            </w:r>
            <w:r w:rsidRPr="00380952">
              <w:rPr>
                <w:rFonts w:ascii="GHEA Grapalat" w:hAnsi="GHEA Grapalat"/>
                <w:lang w:val="af-ZA"/>
              </w:rPr>
              <w:t>:</w:t>
            </w:r>
          </w:p>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cs="Sylfaen"/>
                <w:lang w:val="af-ZA"/>
              </w:rPr>
            </w:pPr>
            <w:r w:rsidRPr="00380952">
              <w:rPr>
                <w:rFonts w:ascii="GHEA Grapalat" w:hAnsi="GHEA Grapalat"/>
                <w:lang w:val="af-ZA"/>
              </w:rPr>
              <w:t>«</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առարկություններ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չկան</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ֆինանսների նախարարություն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lastRenderedPageBreak/>
              <w:t>08.04.2011</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N 1/4.3-1/77284-11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lang w:val="af-ZA"/>
              </w:rPr>
            </w:pPr>
            <w:r w:rsidRPr="00380952">
              <w:rPr>
                <w:rFonts w:ascii="GHEA Grapalat" w:hAnsi="GHEA Grapalat"/>
                <w:lang w:val="af-ZA"/>
              </w:rPr>
              <w:lastRenderedPageBreak/>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ապահովության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ծառայությանը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lastRenderedPageBreak/>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կետով</w:t>
            </w:r>
            <w:r w:rsidRPr="00380952">
              <w:rPr>
                <w:rFonts w:ascii="GHEA Grapalat" w:hAnsi="GHEA Grapalat"/>
                <w:lang w:val="af-ZA"/>
              </w:rPr>
              <w:t xml:space="preserve"> 2011</w:t>
            </w:r>
            <w:r w:rsidRPr="00380952">
              <w:rPr>
                <w:rFonts w:ascii="GHEA Grapalat" w:hAnsi="GHEA Grapalat"/>
              </w:rPr>
              <w:t>թ</w:t>
            </w:r>
            <w:r w:rsidRPr="00380952">
              <w:rPr>
                <w:rFonts w:ascii="GHEA Grapalat" w:hAnsi="GHEA Grapalat"/>
                <w:lang w:val="af-ZA"/>
              </w:rPr>
              <w:t xml:space="preserve">.  </w:t>
            </w:r>
            <w:r w:rsidRPr="00380952">
              <w:rPr>
                <w:rFonts w:ascii="GHEA Grapalat" w:hAnsi="GHEA Grapalat"/>
              </w:rPr>
              <w:t>նախատեսվող</w:t>
            </w:r>
            <w:r w:rsidRPr="00380952">
              <w:rPr>
                <w:rFonts w:ascii="GHEA Grapalat" w:hAnsi="GHEA Grapalat"/>
                <w:lang w:val="af-ZA"/>
              </w:rPr>
              <w:t xml:space="preserve"> </w:t>
            </w:r>
            <w:r w:rsidRPr="00380952">
              <w:rPr>
                <w:rFonts w:ascii="GHEA Grapalat" w:hAnsi="GHEA Grapalat"/>
              </w:rPr>
              <w:t>ծախսերի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կարծիք</w:t>
            </w:r>
            <w:r w:rsidRPr="00380952">
              <w:rPr>
                <w:rFonts w:ascii="GHEA Grapalat" w:hAnsi="GHEA Grapalat"/>
                <w:lang w:val="af-ZA"/>
              </w:rPr>
              <w:t xml:space="preserve"> </w:t>
            </w:r>
            <w:r w:rsidRPr="00380952">
              <w:rPr>
                <w:rFonts w:ascii="GHEA Grapalat" w:hAnsi="GHEA Grapalat"/>
              </w:rPr>
              <w:t>հնարավոր</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տալ</w:t>
            </w:r>
            <w:r w:rsidRPr="00380952">
              <w:rPr>
                <w:rFonts w:ascii="GHEA Grapalat" w:hAnsi="GHEA Grapalat"/>
                <w:lang w:val="af-ZA"/>
              </w:rPr>
              <w:t xml:space="preserve"> </w:t>
            </w:r>
            <w:r w:rsidRPr="00380952">
              <w:rPr>
                <w:rFonts w:ascii="GHEA Grapalat" w:hAnsi="GHEA Grapalat"/>
              </w:rPr>
              <w:t>համապատասխան</w:t>
            </w:r>
            <w:r w:rsidRPr="00380952">
              <w:rPr>
                <w:rFonts w:ascii="GHEA Grapalat" w:hAnsi="GHEA Grapalat"/>
                <w:lang w:val="af-ZA"/>
              </w:rPr>
              <w:t xml:space="preserve"> </w:t>
            </w:r>
            <w:r w:rsidRPr="00380952">
              <w:rPr>
                <w:rFonts w:ascii="GHEA Grapalat" w:hAnsi="GHEA Grapalat"/>
              </w:rPr>
              <w:t>հինավորումներով</w:t>
            </w:r>
            <w:r w:rsidRPr="00380952">
              <w:rPr>
                <w:rFonts w:ascii="GHEA Grapalat" w:hAnsi="GHEA Grapalat"/>
                <w:lang w:val="af-ZA"/>
              </w:rPr>
              <w:t xml:space="preserve"> </w:t>
            </w:r>
            <w:r w:rsidRPr="00380952">
              <w:rPr>
                <w:rFonts w:ascii="GHEA Grapalat" w:hAnsi="GHEA Grapalat"/>
              </w:rPr>
              <w:t>ներկայացված</w:t>
            </w:r>
            <w:r w:rsidRPr="00380952">
              <w:rPr>
                <w:rFonts w:ascii="GHEA Grapalat" w:hAnsi="GHEA Grapalat"/>
                <w:lang w:val="af-ZA"/>
              </w:rPr>
              <w:t xml:space="preserve"> </w:t>
            </w:r>
            <w:r w:rsidRPr="00380952">
              <w:rPr>
                <w:rFonts w:ascii="GHEA Grapalat" w:hAnsi="GHEA Grapalat"/>
              </w:rPr>
              <w:t>հաշվարկների</w:t>
            </w:r>
            <w:r w:rsidRPr="00380952">
              <w:rPr>
                <w:rFonts w:ascii="GHEA Grapalat" w:hAnsi="GHEA Grapalat"/>
                <w:lang w:val="af-ZA"/>
              </w:rPr>
              <w:t xml:space="preserve"> </w:t>
            </w:r>
            <w:r w:rsidRPr="00380952">
              <w:rPr>
                <w:rFonts w:ascii="GHEA Grapalat" w:hAnsi="GHEA Grapalat"/>
              </w:rPr>
              <w:t>առկայության</w:t>
            </w:r>
            <w:r w:rsidRPr="00380952">
              <w:rPr>
                <w:rFonts w:ascii="GHEA Grapalat" w:hAnsi="GHEA Grapalat"/>
                <w:lang w:val="af-ZA"/>
              </w:rPr>
              <w:t xml:space="preserve"> </w:t>
            </w:r>
            <w:r w:rsidRPr="00380952">
              <w:rPr>
                <w:rFonts w:ascii="GHEA Grapalat" w:hAnsi="GHEA Grapalat"/>
              </w:rPr>
              <w:t>պայմաններում</w:t>
            </w:r>
            <w:r w:rsidRPr="00380952">
              <w:rPr>
                <w:rFonts w:ascii="GHEA Grapalat" w:hAnsi="GHEA Grapalat"/>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lastRenderedPageBreak/>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ind w:left="72"/>
              <w:jc w:val="both"/>
              <w:rPr>
                <w:rFonts w:ascii="GHEA Grapalat" w:hAnsi="GHEA Grapalat"/>
                <w:lang w:val="af-ZA"/>
              </w:rPr>
            </w:pPr>
            <w:r w:rsidRPr="00380952">
              <w:rPr>
                <w:rFonts w:ascii="GHEA Grapalat" w:hAnsi="GHEA Grapalat"/>
              </w:rPr>
              <w:t>Նախագծից</w:t>
            </w:r>
            <w:r w:rsidRPr="00380952">
              <w:rPr>
                <w:rFonts w:ascii="GHEA Grapalat" w:hAnsi="GHEA Grapalat"/>
                <w:lang w:val="af-ZA"/>
              </w:rPr>
              <w:t xml:space="preserve"> </w:t>
            </w:r>
            <w:r w:rsidRPr="00380952">
              <w:rPr>
                <w:rFonts w:ascii="GHEA Grapalat" w:hAnsi="GHEA Grapalat"/>
              </w:rPr>
              <w:t>հանվել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ծախսերին</w:t>
            </w:r>
            <w:r w:rsidRPr="00380952">
              <w:rPr>
                <w:rFonts w:ascii="GHEA Grapalat" w:hAnsi="GHEA Grapalat"/>
                <w:lang w:val="af-ZA"/>
              </w:rPr>
              <w:t xml:space="preserve"> </w:t>
            </w:r>
            <w:r w:rsidRPr="00380952">
              <w:rPr>
                <w:rFonts w:ascii="GHEA Grapalat" w:hAnsi="GHEA Grapalat"/>
              </w:rPr>
              <w:t>վերաբերող</w:t>
            </w:r>
            <w:r w:rsidRPr="00380952">
              <w:rPr>
                <w:rFonts w:ascii="GHEA Grapalat" w:hAnsi="GHEA Grapalat"/>
                <w:lang w:val="af-ZA"/>
              </w:rPr>
              <w:t xml:space="preserve"> </w:t>
            </w:r>
            <w:r w:rsidRPr="00380952">
              <w:rPr>
                <w:rFonts w:ascii="GHEA Grapalat" w:hAnsi="GHEA Grapalat"/>
              </w:rPr>
              <w:t>դրույթները</w:t>
            </w:r>
            <w:r w:rsidRPr="00380952">
              <w:rPr>
                <w:rFonts w:ascii="GHEA Grapalat" w:hAnsi="GHEA Grapalat"/>
                <w:lang w:val="af-ZA"/>
              </w:rPr>
              <w:t>:</w:t>
            </w:r>
          </w:p>
          <w:p w:rsidR="007C65CE" w:rsidRPr="00380952" w:rsidRDefault="007C65CE" w:rsidP="002E6B47">
            <w:pPr>
              <w:ind w:left="72"/>
              <w:jc w:val="both"/>
              <w:rPr>
                <w:rFonts w:ascii="GHEA Grapalat" w:hAnsi="GHEA Grapalat"/>
                <w:lang w:val="af-ZA"/>
              </w:rPr>
            </w:pPr>
            <w:r w:rsidRPr="00380952">
              <w:rPr>
                <w:rFonts w:ascii="GHEA Grapalat" w:hAnsi="GHEA Grapalat"/>
              </w:rPr>
              <w:t>Միաժամանակ</w:t>
            </w:r>
            <w:r w:rsidRPr="00380952">
              <w:rPr>
                <w:rFonts w:ascii="GHEA Grapalat" w:hAnsi="GHEA Grapalat"/>
                <w:lang w:val="af-ZA"/>
              </w:rPr>
              <w:t xml:space="preserve">, </w:t>
            </w:r>
            <w:r w:rsidRPr="00380952">
              <w:rPr>
                <w:rFonts w:ascii="GHEA Grapalat" w:hAnsi="GHEA Grapalat"/>
              </w:rPr>
              <w:t>ներկայումս</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lastRenderedPageBreak/>
              <w:t>ազգային</w:t>
            </w:r>
            <w:r w:rsidRPr="00380952">
              <w:rPr>
                <w:rFonts w:ascii="GHEA Grapalat" w:hAnsi="GHEA Grapalat"/>
                <w:lang w:val="af-ZA"/>
              </w:rPr>
              <w:t xml:space="preserve"> </w:t>
            </w:r>
            <w:r w:rsidRPr="00380952">
              <w:rPr>
                <w:rFonts w:ascii="GHEA Grapalat" w:hAnsi="GHEA Grapalat"/>
              </w:rPr>
              <w:t>անվտանգության</w:t>
            </w:r>
            <w:r w:rsidRPr="00380952">
              <w:rPr>
                <w:rFonts w:ascii="GHEA Grapalat" w:hAnsi="GHEA Grapalat"/>
                <w:lang w:val="af-ZA"/>
              </w:rPr>
              <w:t xml:space="preserve"> </w:t>
            </w:r>
            <w:r w:rsidRPr="00380952">
              <w:rPr>
                <w:rFonts w:ascii="GHEA Grapalat" w:hAnsi="GHEA Grapalat"/>
              </w:rPr>
              <w:t>ծառայության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արդարադատության</w:t>
            </w:r>
            <w:r w:rsidRPr="00380952">
              <w:rPr>
                <w:rFonts w:ascii="GHEA Grapalat" w:hAnsi="GHEA Grapalat"/>
                <w:lang w:val="af-ZA"/>
              </w:rPr>
              <w:t xml:space="preserve"> </w:t>
            </w:r>
            <w:r w:rsidRPr="00380952">
              <w:rPr>
                <w:rFonts w:ascii="GHEA Grapalat" w:hAnsi="GHEA Grapalat"/>
              </w:rPr>
              <w:t>նախարարության</w:t>
            </w:r>
            <w:r w:rsidRPr="00380952">
              <w:rPr>
                <w:rFonts w:ascii="GHEA Grapalat" w:hAnsi="GHEA Grapalat"/>
                <w:lang w:val="af-ZA"/>
              </w:rPr>
              <w:t xml:space="preserve"> </w:t>
            </w:r>
            <w:r w:rsidRPr="00380952">
              <w:rPr>
                <w:rFonts w:ascii="GHEA Grapalat" w:hAnsi="GHEA Grapalat"/>
              </w:rPr>
              <w:t>ՔԿԱԳ</w:t>
            </w:r>
            <w:r w:rsidRPr="00380952">
              <w:rPr>
                <w:rFonts w:ascii="GHEA Grapalat" w:hAnsi="GHEA Grapalat"/>
                <w:lang w:val="af-ZA"/>
              </w:rPr>
              <w:t xml:space="preserve"> </w:t>
            </w:r>
            <w:r w:rsidRPr="00380952">
              <w:rPr>
                <w:rFonts w:ascii="GHEA Grapalat" w:hAnsi="GHEA Grapalat"/>
              </w:rPr>
              <w:t>գործակալության</w:t>
            </w:r>
            <w:r w:rsidRPr="00380952">
              <w:rPr>
                <w:rFonts w:ascii="GHEA Grapalat" w:hAnsi="GHEA Grapalat"/>
                <w:lang w:val="af-ZA"/>
              </w:rPr>
              <w:t xml:space="preserve"> </w:t>
            </w:r>
            <w:r w:rsidRPr="00380952">
              <w:rPr>
                <w:rFonts w:ascii="GHEA Grapalat" w:hAnsi="GHEA Grapalat"/>
              </w:rPr>
              <w:t>ներակայացուցիչների</w:t>
            </w:r>
            <w:r w:rsidRPr="00380952">
              <w:rPr>
                <w:rFonts w:ascii="GHEA Grapalat" w:hAnsi="GHEA Grapalat"/>
                <w:lang w:val="af-ZA"/>
              </w:rPr>
              <w:t xml:space="preserve"> </w:t>
            </w:r>
            <w:r w:rsidRPr="00380952">
              <w:rPr>
                <w:rFonts w:ascii="GHEA Grapalat" w:hAnsi="GHEA Grapalat"/>
              </w:rPr>
              <w:t>մասնակցությամբ</w:t>
            </w:r>
            <w:r w:rsidRPr="00380952">
              <w:rPr>
                <w:rFonts w:ascii="GHEA Grapalat" w:hAnsi="GHEA Grapalat"/>
                <w:lang w:val="af-ZA"/>
              </w:rPr>
              <w:t xml:space="preserve"> </w:t>
            </w:r>
            <w:r w:rsidRPr="00380952">
              <w:rPr>
                <w:rFonts w:ascii="GHEA Grapalat" w:hAnsi="GHEA Grapalat"/>
              </w:rPr>
              <w:t>աշխատանքներ</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 xml:space="preserve"> </w:t>
            </w:r>
            <w:r w:rsidRPr="00380952">
              <w:rPr>
                <w:rFonts w:ascii="GHEA Grapalat" w:hAnsi="GHEA Grapalat"/>
              </w:rPr>
              <w:t>տարվում</w:t>
            </w:r>
            <w:r w:rsidRPr="00380952">
              <w:rPr>
                <w:rFonts w:ascii="GHEA Grapalat" w:hAnsi="GHEA Grapalat"/>
                <w:lang w:val="af-ZA"/>
              </w:rPr>
              <w:t xml:space="preserve"> </w:t>
            </w:r>
            <w:r w:rsidRPr="00380952">
              <w:rPr>
                <w:rFonts w:ascii="GHEA Grapalat" w:hAnsi="GHEA Grapalat"/>
              </w:rPr>
              <w:t>տեղեկատվության</w:t>
            </w:r>
            <w:r w:rsidRPr="00380952">
              <w:rPr>
                <w:rFonts w:ascii="GHEA Grapalat" w:hAnsi="GHEA Grapalat"/>
                <w:lang w:val="af-ZA"/>
              </w:rPr>
              <w:t xml:space="preserve"> </w:t>
            </w:r>
            <w:r w:rsidRPr="00380952">
              <w:rPr>
                <w:rFonts w:ascii="GHEA Grapalat" w:hAnsi="GHEA Grapalat"/>
              </w:rPr>
              <w:t>փոխանակությունն</w:t>
            </w:r>
            <w:r w:rsidRPr="00380952">
              <w:rPr>
                <w:rFonts w:ascii="GHEA Grapalat" w:hAnsi="GHEA Grapalat"/>
                <w:lang w:val="af-ZA"/>
              </w:rPr>
              <w:t xml:space="preserve"> </w:t>
            </w:r>
            <w:r w:rsidRPr="00380952">
              <w:rPr>
                <w:rFonts w:ascii="GHEA Grapalat" w:hAnsi="GHEA Grapalat"/>
              </w:rPr>
              <w:t>ու</w:t>
            </w:r>
            <w:r w:rsidRPr="00380952">
              <w:rPr>
                <w:rFonts w:ascii="GHEA Grapalat" w:hAnsi="GHEA Grapalat"/>
                <w:lang w:val="af-ZA"/>
              </w:rPr>
              <w:t xml:space="preserve"> </w:t>
            </w:r>
            <w:r w:rsidRPr="00380952">
              <w:rPr>
                <w:rFonts w:ascii="GHEA Grapalat" w:hAnsi="GHEA Grapalat"/>
              </w:rPr>
              <w:t>կիրառությունն</w:t>
            </w:r>
            <w:r w:rsidRPr="00380952">
              <w:rPr>
                <w:rFonts w:ascii="GHEA Grapalat" w:hAnsi="GHEA Grapalat"/>
                <w:lang w:val="af-ZA"/>
              </w:rPr>
              <w:t xml:space="preserve"> </w:t>
            </w:r>
            <w:r w:rsidRPr="00380952">
              <w:rPr>
                <w:rFonts w:ascii="GHEA Grapalat" w:hAnsi="GHEA Grapalat"/>
              </w:rPr>
              <w:t>ապահովող</w:t>
            </w:r>
            <w:r w:rsidRPr="00380952">
              <w:rPr>
                <w:rFonts w:ascii="GHEA Grapalat" w:hAnsi="GHEA Grapalat"/>
                <w:lang w:val="af-ZA"/>
              </w:rPr>
              <w:t xml:space="preserve"> </w:t>
            </w:r>
            <w:r w:rsidRPr="00380952">
              <w:rPr>
                <w:rFonts w:ascii="GHEA Grapalat" w:hAnsi="GHEA Grapalat"/>
              </w:rPr>
              <w:t>ենթակառուցվածքների</w:t>
            </w:r>
            <w:r w:rsidRPr="00380952">
              <w:rPr>
                <w:rFonts w:ascii="GHEA Grapalat" w:hAnsi="GHEA Grapalat"/>
                <w:lang w:val="af-ZA"/>
              </w:rPr>
              <w:t xml:space="preserve"> </w:t>
            </w:r>
            <w:r w:rsidRPr="00380952">
              <w:rPr>
                <w:rFonts w:ascii="GHEA Grapalat" w:hAnsi="GHEA Grapalat"/>
              </w:rPr>
              <w:t>ներդրման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ֆինանսական</w:t>
            </w:r>
            <w:r w:rsidRPr="00380952">
              <w:rPr>
                <w:rFonts w:ascii="GHEA Grapalat" w:hAnsi="GHEA Grapalat"/>
                <w:lang w:val="af-ZA"/>
              </w:rPr>
              <w:t xml:space="preserve"> </w:t>
            </w:r>
            <w:r w:rsidRPr="00380952">
              <w:rPr>
                <w:rFonts w:ascii="GHEA Grapalat" w:hAnsi="GHEA Grapalat"/>
              </w:rPr>
              <w:t>միջոցները</w:t>
            </w:r>
            <w:r w:rsidRPr="00380952">
              <w:rPr>
                <w:rFonts w:ascii="GHEA Grapalat" w:hAnsi="GHEA Grapalat"/>
                <w:lang w:val="af-ZA"/>
              </w:rPr>
              <w:t xml:space="preserve"> </w:t>
            </w:r>
            <w:r w:rsidRPr="00380952">
              <w:rPr>
                <w:rFonts w:ascii="GHEA Grapalat" w:hAnsi="GHEA Grapalat"/>
              </w:rPr>
              <w:t>հաշվարկելու</w:t>
            </w:r>
            <w:r w:rsidRPr="00380952">
              <w:rPr>
                <w:rFonts w:ascii="GHEA Grapalat" w:hAnsi="GHEA Grapalat"/>
                <w:lang w:val="af-ZA"/>
              </w:rPr>
              <w:t xml:space="preserve"> </w:t>
            </w:r>
            <w:r w:rsidRPr="00380952">
              <w:rPr>
                <w:rFonts w:ascii="GHEA Grapalat" w:hAnsi="GHEA Grapalat"/>
              </w:rPr>
              <w:t>ուղղությամբ</w:t>
            </w:r>
            <w:r w:rsidRPr="00380952">
              <w:rPr>
                <w:rFonts w:ascii="GHEA Grapalat" w:hAnsi="GHEA Grapalat"/>
                <w:lang w:val="af-ZA"/>
              </w:rPr>
              <w:t>:</w:t>
            </w:r>
          </w:p>
          <w:p w:rsidR="007C65CE" w:rsidRPr="00380952" w:rsidRDefault="007C65CE" w:rsidP="002E6B47">
            <w:pPr>
              <w:ind w:left="72"/>
              <w:jc w:val="both"/>
              <w:rPr>
                <w:rFonts w:ascii="GHEA Grapalat" w:hAnsi="GHEA Grapalat"/>
                <w:lang w:val="af-ZA"/>
              </w:rPr>
            </w:pPr>
            <w:r w:rsidRPr="00380952">
              <w:rPr>
                <w:rFonts w:ascii="GHEA Grapalat" w:hAnsi="GHEA Grapalat"/>
              </w:rPr>
              <w:t>Վերոնշյալ</w:t>
            </w:r>
            <w:r w:rsidRPr="00380952">
              <w:rPr>
                <w:rFonts w:ascii="GHEA Grapalat" w:hAnsi="GHEA Grapalat"/>
                <w:lang w:val="af-ZA"/>
              </w:rPr>
              <w:t xml:space="preserve"> </w:t>
            </w:r>
            <w:r w:rsidRPr="00380952">
              <w:rPr>
                <w:rFonts w:ascii="GHEA Grapalat" w:hAnsi="GHEA Grapalat"/>
              </w:rPr>
              <w:t>աշխատանքների</w:t>
            </w:r>
            <w:r w:rsidRPr="00380952">
              <w:rPr>
                <w:rFonts w:ascii="GHEA Grapalat" w:hAnsi="GHEA Grapalat"/>
                <w:lang w:val="af-ZA"/>
              </w:rPr>
              <w:t xml:space="preserve"> </w:t>
            </w:r>
            <w:r w:rsidRPr="00380952">
              <w:rPr>
                <w:rFonts w:ascii="GHEA Grapalat" w:hAnsi="GHEA Grapalat"/>
              </w:rPr>
              <w:t>ավարտից</w:t>
            </w:r>
            <w:r w:rsidRPr="00380952">
              <w:rPr>
                <w:rFonts w:ascii="GHEA Grapalat" w:hAnsi="GHEA Grapalat"/>
                <w:lang w:val="af-ZA"/>
              </w:rPr>
              <w:t xml:space="preserve"> </w:t>
            </w:r>
            <w:r w:rsidRPr="00380952">
              <w:rPr>
                <w:rFonts w:ascii="GHEA Grapalat" w:hAnsi="GHEA Grapalat"/>
              </w:rPr>
              <w:t>հետո</w:t>
            </w:r>
            <w:r w:rsidRPr="00380952">
              <w:rPr>
                <w:rFonts w:ascii="GHEA Grapalat" w:hAnsi="GHEA Grapalat"/>
                <w:lang w:val="af-ZA"/>
              </w:rPr>
              <w:t xml:space="preserve"> </w:t>
            </w:r>
            <w:r w:rsidRPr="00380952">
              <w:rPr>
                <w:rFonts w:ascii="GHEA Grapalat" w:hAnsi="GHEA Grapalat"/>
              </w:rPr>
              <w:t>շրջանառության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կդրվի</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միջոցների</w:t>
            </w:r>
            <w:r w:rsidRPr="00380952">
              <w:rPr>
                <w:rFonts w:ascii="GHEA Grapalat" w:hAnsi="GHEA Grapalat"/>
                <w:lang w:val="af-ZA"/>
              </w:rPr>
              <w:t xml:space="preserve"> </w:t>
            </w:r>
            <w:r w:rsidRPr="00380952">
              <w:rPr>
                <w:rFonts w:ascii="GHEA Grapalat" w:hAnsi="GHEA Grapalat"/>
              </w:rPr>
              <w:t>հատկացումն</w:t>
            </w:r>
            <w:r w:rsidRPr="00380952">
              <w:rPr>
                <w:rFonts w:ascii="GHEA Grapalat" w:hAnsi="GHEA Grapalat"/>
                <w:lang w:val="af-ZA"/>
              </w:rPr>
              <w:t xml:space="preserve"> </w:t>
            </w:r>
            <w:r w:rsidRPr="00380952">
              <w:rPr>
                <w:rFonts w:ascii="GHEA Grapalat" w:hAnsi="GHEA Grapalat"/>
              </w:rPr>
              <w:t>ապահովող</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նախագիծը</w:t>
            </w:r>
            <w:r w:rsidRPr="00380952">
              <w:rPr>
                <w:rFonts w:ascii="GHEA Grapalat" w:hAnsi="GHEA Grapalat"/>
                <w:lang w:val="af-ZA"/>
              </w:rPr>
              <w:t>:</w:t>
            </w: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lang w:val="af-ZA"/>
              </w:rPr>
            </w:pPr>
            <w:r w:rsidRPr="00380952">
              <w:rPr>
                <w:rFonts w:ascii="GHEA Grapalat" w:hAnsi="GHEA Grapalat"/>
                <w:lang w:val="af-ZA"/>
              </w:rPr>
              <w:t>«</w:t>
            </w:r>
            <w:r w:rsidRPr="00380952">
              <w:rPr>
                <w:rFonts w:ascii="GHEA Grapalat" w:hAnsi="GHEA Grapalat"/>
              </w:rPr>
              <w:t>Մահացած</w:t>
            </w:r>
            <w:r w:rsidRPr="00380952">
              <w:rPr>
                <w:rFonts w:ascii="GHEA Grapalat" w:hAnsi="GHEA Grapalat"/>
                <w:lang w:val="af-ZA"/>
              </w:rPr>
              <w:t xml:space="preserve"> </w:t>
            </w:r>
            <w:r w:rsidRPr="00380952">
              <w:rPr>
                <w:rFonts w:ascii="GHEA Grapalat" w:hAnsi="GHEA Grapalat"/>
              </w:rPr>
              <w:t>անձանց</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lang w:val="af-ZA"/>
              </w:rPr>
              <w:noBreakHyphen/>
            </w:r>
            <w:r w:rsidRPr="00380952">
              <w:rPr>
                <w:rFonts w:ascii="GHEA Grapalat" w:hAnsi="GHEA Grapalat"/>
              </w:rPr>
              <w:t>ի</w:t>
            </w:r>
            <w:r w:rsidRPr="00380952">
              <w:rPr>
                <w:rFonts w:ascii="GHEA Grapalat" w:hAnsi="GHEA Grapalat"/>
                <w:lang w:val="af-ZA"/>
              </w:rPr>
              <w:t xml:space="preserve"> N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դիտողություններ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առաջակություններ</w:t>
            </w:r>
            <w:r w:rsidRPr="00380952">
              <w:rPr>
                <w:rFonts w:ascii="GHEA Grapalat" w:hAnsi="GHEA Grapalat"/>
                <w:lang w:val="af-ZA"/>
              </w:rPr>
              <w:t xml:space="preserve"> </w:t>
            </w:r>
            <w:r w:rsidRPr="00380952">
              <w:rPr>
                <w:rFonts w:ascii="GHEA Grapalat" w:hAnsi="GHEA Grapalat"/>
              </w:rPr>
              <w:t>չունենք</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արտաքին գործերի նախարարություն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30.04.2011թ.</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թիվ 16/18027-11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lang w:val="af-ZA"/>
              </w:rPr>
            </w:pP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պատասխան</w:t>
            </w:r>
            <w:r w:rsidRPr="00380952">
              <w:rPr>
                <w:rFonts w:ascii="GHEA Grapalat" w:hAnsi="GHEA Grapalat"/>
                <w:lang w:val="af-ZA"/>
              </w:rPr>
              <w:t xml:space="preserve"> </w:t>
            </w:r>
            <w:r w:rsidRPr="00380952">
              <w:rPr>
                <w:rFonts w:ascii="GHEA Grapalat" w:hAnsi="GHEA Grapalat"/>
              </w:rPr>
              <w:t>Ձեր</w:t>
            </w:r>
            <w:r w:rsidRPr="00380952">
              <w:rPr>
                <w:rFonts w:ascii="GHEA Grapalat" w:hAnsi="GHEA Grapalat"/>
                <w:lang w:val="af-ZA"/>
              </w:rPr>
              <w:t xml:space="preserve"> 2011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ապրիլի</w:t>
            </w:r>
            <w:r w:rsidRPr="00380952">
              <w:rPr>
                <w:rFonts w:ascii="GHEA Grapalat" w:hAnsi="GHEA Grapalat"/>
                <w:lang w:val="af-ZA"/>
              </w:rPr>
              <w:t xml:space="preserve"> 26-</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w:t>
            </w:r>
            <w:r w:rsidRPr="00380952">
              <w:rPr>
                <w:rFonts w:ascii="GHEA Grapalat" w:hAnsi="GHEA Grapalat"/>
              </w:rPr>
              <w:t>ԱԳԳ</w:t>
            </w:r>
            <w:r w:rsidRPr="00380952">
              <w:rPr>
                <w:rFonts w:ascii="GHEA Grapalat" w:hAnsi="GHEA Grapalat"/>
                <w:lang w:val="af-ZA"/>
              </w:rPr>
              <w:t>/</w:t>
            </w:r>
            <w:r w:rsidRPr="00380952">
              <w:rPr>
                <w:rFonts w:ascii="GHEA Grapalat" w:hAnsi="GHEA Grapalat"/>
              </w:rPr>
              <w:t>ՍՍ</w:t>
            </w:r>
            <w:r w:rsidRPr="00380952">
              <w:rPr>
                <w:rFonts w:ascii="GHEA Grapalat" w:hAnsi="GHEA Grapalat"/>
                <w:lang w:val="af-ZA"/>
              </w:rPr>
              <w:t xml:space="preserve">/3368-11 </w:t>
            </w:r>
            <w:r w:rsidRPr="00380952">
              <w:rPr>
                <w:rFonts w:ascii="GHEA Grapalat" w:hAnsi="GHEA Grapalat"/>
              </w:rPr>
              <w:t>գրության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արտաքին</w:t>
            </w:r>
            <w:r w:rsidRPr="00380952">
              <w:rPr>
                <w:rFonts w:ascii="GHEA Grapalat" w:hAnsi="GHEA Grapalat"/>
                <w:lang w:val="af-ZA"/>
              </w:rPr>
              <w:t xml:space="preserve"> </w:t>
            </w:r>
            <w:r w:rsidRPr="00380952">
              <w:rPr>
                <w:rFonts w:ascii="GHEA Grapalat" w:hAnsi="GHEA Grapalat"/>
              </w:rPr>
              <w:t>գործերի</w:t>
            </w:r>
            <w:r w:rsidRPr="00380952">
              <w:rPr>
                <w:rFonts w:ascii="GHEA Grapalat" w:hAnsi="GHEA Grapalat"/>
                <w:lang w:val="af-ZA"/>
              </w:rPr>
              <w:t xml:space="preserve"> </w:t>
            </w:r>
            <w:r w:rsidRPr="00380952">
              <w:rPr>
                <w:rFonts w:ascii="GHEA Grapalat" w:hAnsi="GHEA Grapalat"/>
              </w:rPr>
              <w:t>նախարարությունը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Քաղաքացիական</w:t>
            </w:r>
            <w:r w:rsidRPr="00380952">
              <w:rPr>
                <w:rFonts w:ascii="GHEA Grapalat" w:hAnsi="GHEA Grapalat"/>
                <w:lang w:val="af-ZA"/>
              </w:rPr>
              <w:t xml:space="preserve"> </w:t>
            </w:r>
            <w:r w:rsidRPr="00380952">
              <w:rPr>
                <w:rFonts w:ascii="GHEA Grapalat" w:hAnsi="GHEA Grapalat"/>
              </w:rPr>
              <w:t>կացության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տեղեկատվությունը</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մի</w:t>
            </w:r>
            <w:r w:rsidRPr="00380952">
              <w:rPr>
                <w:rFonts w:ascii="GHEA Grapalat" w:hAnsi="GHEA Grapalat"/>
                <w:lang w:val="af-ZA"/>
              </w:rPr>
              <w:t xml:space="preserve"> </w:t>
            </w:r>
            <w:r w:rsidRPr="00380952">
              <w:rPr>
                <w:rFonts w:ascii="GHEA Grapalat" w:hAnsi="GHEA Grapalat"/>
              </w:rPr>
              <w:t>շարք</w:t>
            </w:r>
            <w:r w:rsidRPr="00380952">
              <w:rPr>
                <w:rFonts w:ascii="GHEA Grapalat" w:hAnsi="GHEA Grapalat"/>
                <w:lang w:val="af-ZA"/>
              </w:rPr>
              <w:t xml:space="preserve"> </w:t>
            </w:r>
            <w:r w:rsidRPr="00380952">
              <w:rPr>
                <w:rFonts w:ascii="GHEA Grapalat" w:hAnsi="GHEA Grapalat"/>
              </w:rPr>
              <w:t>որոշումներում</w:t>
            </w:r>
            <w:r w:rsidRPr="00380952">
              <w:rPr>
                <w:rFonts w:ascii="GHEA Grapalat" w:hAnsi="GHEA Grapalat"/>
                <w:lang w:val="af-ZA"/>
              </w:rPr>
              <w:t xml:space="preserve"> </w:t>
            </w:r>
            <w:r w:rsidRPr="00380952">
              <w:rPr>
                <w:rFonts w:ascii="GHEA Grapalat" w:hAnsi="GHEA Grapalat"/>
              </w:rPr>
              <w:t>փոփոխություններ</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որոշումների</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դիտողություններ</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չունի</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ՀՀ ոստիկանություն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lastRenderedPageBreak/>
              <w:t>06.05.2011</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N 25/01-25842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lang w:val="af-ZA"/>
              </w:rPr>
            </w:pPr>
            <w:r w:rsidRPr="00380952">
              <w:rPr>
                <w:rFonts w:ascii="GHEA Grapalat" w:hAnsi="GHEA Grapalat"/>
              </w:rPr>
              <w:lastRenderedPageBreak/>
              <w:t>Ձեր</w:t>
            </w:r>
            <w:r w:rsidRPr="00380952">
              <w:rPr>
                <w:rFonts w:ascii="GHEA Grapalat" w:hAnsi="GHEA Grapalat"/>
                <w:lang w:val="af-ZA"/>
              </w:rPr>
              <w:t xml:space="preserve"> 26.04.2011</w:t>
            </w:r>
            <w:r w:rsidRPr="00380952">
              <w:rPr>
                <w:rFonts w:ascii="GHEA Grapalat" w:hAnsi="GHEA Grapalat"/>
              </w:rPr>
              <w:t>թ</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w:t>
            </w:r>
            <w:r w:rsidRPr="00380952">
              <w:rPr>
                <w:rFonts w:ascii="GHEA Grapalat" w:hAnsi="GHEA Grapalat"/>
              </w:rPr>
              <w:t>ԱԳԳ</w:t>
            </w:r>
            <w:r w:rsidRPr="00380952">
              <w:rPr>
                <w:rFonts w:ascii="GHEA Grapalat" w:hAnsi="GHEA Grapalat"/>
                <w:lang w:val="af-ZA"/>
              </w:rPr>
              <w:t>/</w:t>
            </w:r>
            <w:r w:rsidRPr="00380952">
              <w:rPr>
                <w:rFonts w:ascii="GHEA Grapalat" w:hAnsi="GHEA Grapalat"/>
              </w:rPr>
              <w:t>ՍՍ</w:t>
            </w:r>
            <w:r w:rsidRPr="00380952">
              <w:rPr>
                <w:rFonts w:ascii="GHEA Grapalat" w:hAnsi="GHEA Grapalat"/>
                <w:lang w:val="af-ZA"/>
              </w:rPr>
              <w:t xml:space="preserve">/3368-11 </w:t>
            </w:r>
            <w:r w:rsidRPr="00380952">
              <w:rPr>
                <w:rFonts w:ascii="GHEA Grapalat" w:hAnsi="GHEA Grapalat"/>
              </w:rPr>
              <w:t>գրությամբ</w:t>
            </w:r>
            <w:r w:rsidRPr="00380952">
              <w:rPr>
                <w:rFonts w:ascii="GHEA Grapalat" w:hAnsi="GHEA Grapalat"/>
                <w:lang w:val="af-ZA"/>
              </w:rPr>
              <w:t xml:space="preserve"> </w:t>
            </w:r>
            <w:r w:rsidRPr="00380952">
              <w:rPr>
                <w:rFonts w:ascii="GHEA Grapalat" w:hAnsi="GHEA Grapalat"/>
              </w:rPr>
              <w:t>ներկայացված</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չկան</w:t>
            </w:r>
            <w:r w:rsidRPr="00380952">
              <w:rPr>
                <w:rFonts w:ascii="GHEA Grapalat" w:hAnsi="GHEA Grapalat"/>
                <w:lang w:val="af-ZA"/>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 xml:space="preserve">Ընդունվել է ի </w:t>
            </w:r>
            <w:r w:rsidRPr="00380952">
              <w:rPr>
                <w:rFonts w:ascii="GHEA Grapalat" w:hAnsi="GHEA Grapalat"/>
                <w:lang w:val="af-ZA"/>
              </w:rPr>
              <w:lastRenderedPageBreak/>
              <w:t>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lastRenderedPageBreak/>
              <w:t>ՀՀ արդարադատության նախարարություն</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 xml:space="preserve">23.05.2011թ. </w:t>
            </w:r>
          </w:p>
          <w:p w:rsidR="007C65CE" w:rsidRPr="00380952" w:rsidRDefault="007C65CE" w:rsidP="002E6B47">
            <w:pPr>
              <w:pStyle w:val="BodyTextIndent2"/>
              <w:spacing w:line="240" w:lineRule="auto"/>
              <w:ind w:left="0" w:hanging="18"/>
              <w:rPr>
                <w:rFonts w:ascii="GHEA Grapalat" w:hAnsi="GHEA Grapalat" w:cs="Sylfaen"/>
                <w:lang w:val="af-ZA"/>
              </w:rPr>
            </w:pPr>
            <w:r w:rsidRPr="00380952">
              <w:rPr>
                <w:rFonts w:ascii="GHEA Grapalat" w:hAnsi="GHEA Grapalat" w:cs="Sylfaen"/>
                <w:lang w:val="af-ZA"/>
              </w:rPr>
              <w:t>թիվ 01/3046-11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մի</w:t>
            </w:r>
            <w:r w:rsidRPr="00380952">
              <w:rPr>
                <w:rFonts w:ascii="GHEA Grapalat" w:hAnsi="GHEA Grapalat"/>
                <w:b/>
                <w:lang w:val="af-ZA"/>
              </w:rPr>
              <w:t xml:space="preserve"> </w:t>
            </w:r>
            <w:r w:rsidRPr="00380952">
              <w:rPr>
                <w:rFonts w:ascii="GHEA Grapalat" w:hAnsi="GHEA Grapalat"/>
                <w:b/>
              </w:rPr>
              <w:t>շարք</w:t>
            </w:r>
            <w:r w:rsidRPr="00380952">
              <w:rPr>
                <w:rFonts w:ascii="GHEA Grapalat" w:hAnsi="GHEA Grapalat"/>
                <w:b/>
                <w:lang w:val="af-ZA"/>
              </w:rPr>
              <w:t xml:space="preserve"> </w:t>
            </w:r>
            <w:r w:rsidRPr="00380952">
              <w:rPr>
                <w:rFonts w:ascii="GHEA Grapalat" w:hAnsi="GHEA Grapalat"/>
                <w:b/>
              </w:rPr>
              <w:t>որոշումներում</w:t>
            </w:r>
            <w:r w:rsidRPr="00380952">
              <w:rPr>
                <w:rFonts w:ascii="GHEA Grapalat" w:hAnsi="GHEA Grapalat"/>
                <w:b/>
                <w:lang w:val="af-ZA"/>
              </w:rPr>
              <w:t xml:space="preserve"> </w:t>
            </w:r>
            <w:r w:rsidRPr="00380952">
              <w:rPr>
                <w:rFonts w:ascii="GHEA Grapalat" w:hAnsi="GHEA Grapalat"/>
                <w:b/>
              </w:rPr>
              <w:t>փոփոխություններ</w:t>
            </w:r>
            <w:r w:rsidRPr="00380952">
              <w:rPr>
                <w:rFonts w:ascii="GHEA Grapalat" w:hAnsi="GHEA Grapalat"/>
                <w:b/>
                <w:lang w:val="af-ZA"/>
              </w:rPr>
              <w:t xml:space="preserve"> </w:t>
            </w:r>
            <w:r w:rsidRPr="00380952">
              <w:rPr>
                <w:rFonts w:ascii="GHEA Grapalat" w:hAnsi="GHEA Grapalat"/>
                <w:b/>
              </w:rPr>
              <w:t>կատարելու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նախագծի</w:t>
            </w:r>
            <w:r w:rsidRPr="00380952">
              <w:rPr>
                <w:rFonts w:ascii="GHEA Grapalat" w:hAnsi="GHEA Grapalat"/>
                <w:b/>
                <w:lang w:val="af-ZA"/>
              </w:rPr>
              <w:t xml:space="preserve"> </w:t>
            </w:r>
            <w:r w:rsidRPr="00380952">
              <w:rPr>
                <w:rFonts w:ascii="GHEA Grapalat" w:hAnsi="GHEA Grapalat"/>
                <w:b/>
              </w:rPr>
              <w:t>վերաբերյալ</w:t>
            </w:r>
          </w:p>
          <w:p w:rsidR="007C65CE" w:rsidRPr="00380952" w:rsidRDefault="007C65CE" w:rsidP="002E6B47">
            <w:pPr>
              <w:jc w:val="both"/>
              <w:rPr>
                <w:rFonts w:ascii="GHEA Grapalat" w:hAnsi="GHEA Grapalat"/>
                <w:lang w:val="af-ZA"/>
              </w:rPr>
            </w:pPr>
            <w:r w:rsidRPr="00380952">
              <w:rPr>
                <w:rFonts w:ascii="GHEA Grapalat" w:hAnsi="GHEA Grapalat"/>
                <w:lang w:val="af-ZA"/>
              </w:rPr>
              <w:t xml:space="preserve">1. </w:t>
            </w:r>
            <w:r w:rsidRPr="00380952">
              <w:rPr>
                <w:rFonts w:ascii="GHEA Grapalat" w:hAnsi="GHEA Grapalat"/>
              </w:rPr>
              <w:t>Նախագծի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կետն</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համապատասխանեցնել</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օրենքի</w:t>
            </w:r>
            <w:r w:rsidRPr="00380952">
              <w:rPr>
                <w:rFonts w:ascii="GHEA Grapalat" w:hAnsi="GHEA Grapalat"/>
                <w:lang w:val="af-ZA"/>
              </w:rPr>
              <w:t xml:space="preserve"> 41-</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հոդվածի</w:t>
            </w:r>
            <w:r w:rsidRPr="00380952">
              <w:rPr>
                <w:rFonts w:ascii="GHEA Grapalat" w:hAnsi="GHEA Grapalat"/>
                <w:lang w:val="af-ZA"/>
              </w:rPr>
              <w:t xml:space="preserve"> 4-</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մասի</w:t>
            </w:r>
            <w:r w:rsidRPr="00380952">
              <w:rPr>
                <w:rFonts w:ascii="GHEA Grapalat" w:hAnsi="GHEA Grapalat"/>
                <w:lang w:val="af-ZA"/>
              </w:rPr>
              <w:t xml:space="preserve"> </w:t>
            </w:r>
            <w:r w:rsidRPr="00380952">
              <w:rPr>
                <w:rFonts w:ascii="GHEA Grapalat" w:hAnsi="GHEA Grapalat"/>
              </w:rPr>
              <w:t>պահանջներին</w:t>
            </w:r>
            <w:r w:rsidRPr="00380952">
              <w:rPr>
                <w:rFonts w:ascii="GHEA Grapalat" w:hAnsi="GHEA Grapalat"/>
                <w:lang w:val="af-ZA"/>
              </w:rPr>
              <w:t xml:space="preserve">, </w:t>
            </w:r>
            <w:r w:rsidRPr="00380952">
              <w:rPr>
                <w:rFonts w:ascii="GHEA Grapalat" w:hAnsi="GHEA Grapalat"/>
              </w:rPr>
              <w:t>որոնց</w:t>
            </w:r>
            <w:r w:rsidRPr="00380952">
              <w:rPr>
                <w:rFonts w:ascii="GHEA Grapalat" w:hAnsi="GHEA Grapalat"/>
                <w:lang w:val="af-ZA"/>
              </w:rPr>
              <w:t xml:space="preserve"> </w:t>
            </w:r>
            <w:r w:rsidRPr="00380952">
              <w:rPr>
                <w:rFonts w:ascii="GHEA Grapalat" w:hAnsi="GHEA Grapalat"/>
              </w:rPr>
              <w:t>համաձայն</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ակտերում</w:t>
            </w:r>
            <w:r w:rsidRPr="00380952">
              <w:rPr>
                <w:rFonts w:ascii="GHEA Grapalat" w:hAnsi="GHEA Grapalat"/>
                <w:lang w:val="af-ZA"/>
              </w:rPr>
              <w:t xml:space="preserve"> </w:t>
            </w:r>
            <w:r w:rsidRPr="00380952">
              <w:rPr>
                <w:rFonts w:ascii="GHEA Grapalat" w:hAnsi="GHEA Grapalat"/>
              </w:rPr>
              <w:t>դրույթները</w:t>
            </w:r>
            <w:r w:rsidRPr="00380952">
              <w:rPr>
                <w:rFonts w:ascii="GHEA Grapalat" w:hAnsi="GHEA Grapalat"/>
                <w:lang w:val="af-ZA"/>
              </w:rPr>
              <w:t xml:space="preserve"> </w:t>
            </w:r>
            <w:r w:rsidRPr="00380952">
              <w:rPr>
                <w:rFonts w:ascii="GHEA Grapalat" w:hAnsi="GHEA Grapalat"/>
              </w:rPr>
              <w:t>շարադրվում</w:t>
            </w:r>
            <w:r w:rsidRPr="00380952">
              <w:rPr>
                <w:rFonts w:ascii="GHEA Grapalat" w:hAnsi="GHEA Grapalat"/>
                <w:lang w:val="af-ZA"/>
              </w:rPr>
              <w:t xml:space="preserve"> </w:t>
            </w:r>
            <w:r w:rsidRPr="00380952">
              <w:rPr>
                <w:rFonts w:ascii="GHEA Grapalat" w:hAnsi="GHEA Grapalat"/>
              </w:rPr>
              <w:t>են</w:t>
            </w:r>
            <w:r w:rsidRPr="00380952">
              <w:rPr>
                <w:rFonts w:ascii="GHEA Grapalat" w:hAnsi="GHEA Grapalat"/>
                <w:lang w:val="af-ZA"/>
              </w:rPr>
              <w:t xml:space="preserve"> </w:t>
            </w:r>
            <w:r w:rsidRPr="00380952">
              <w:rPr>
                <w:rFonts w:ascii="GHEA Grapalat" w:hAnsi="GHEA Grapalat"/>
              </w:rPr>
              <w:t>հերթական</w:t>
            </w:r>
            <w:r w:rsidRPr="00380952">
              <w:rPr>
                <w:rFonts w:ascii="GHEA Grapalat" w:hAnsi="GHEA Grapalat"/>
                <w:lang w:val="af-ZA"/>
              </w:rPr>
              <w:t xml:space="preserve"> </w:t>
            </w:r>
            <w:r w:rsidRPr="00380952">
              <w:rPr>
                <w:rFonts w:ascii="GHEA Grapalat" w:hAnsi="GHEA Grapalat"/>
              </w:rPr>
              <w:t>համար</w:t>
            </w:r>
            <w:r w:rsidRPr="00380952">
              <w:rPr>
                <w:rFonts w:ascii="GHEA Grapalat" w:hAnsi="GHEA Grapalat"/>
                <w:lang w:val="af-ZA"/>
              </w:rPr>
              <w:t xml:space="preserve"> </w:t>
            </w:r>
            <w:r w:rsidRPr="00380952">
              <w:rPr>
                <w:rFonts w:ascii="GHEA Grapalat" w:hAnsi="GHEA Grapalat"/>
              </w:rPr>
              <w:t>ունեցող</w:t>
            </w:r>
            <w:r w:rsidRPr="00380952">
              <w:rPr>
                <w:rFonts w:ascii="GHEA Grapalat" w:hAnsi="GHEA Grapalat"/>
                <w:lang w:val="af-ZA"/>
              </w:rPr>
              <w:t xml:space="preserve"> </w:t>
            </w:r>
            <w:r w:rsidRPr="00380952">
              <w:rPr>
                <w:rFonts w:ascii="GHEA Grapalat" w:hAnsi="GHEA Grapalat"/>
              </w:rPr>
              <w:t>կետերի</w:t>
            </w:r>
            <w:r w:rsidRPr="00380952">
              <w:rPr>
                <w:rFonts w:ascii="GHEA Grapalat" w:hAnsi="GHEA Grapalat"/>
                <w:lang w:val="af-ZA"/>
              </w:rPr>
              <w:t xml:space="preserve"> </w:t>
            </w:r>
            <w:r w:rsidRPr="00380952">
              <w:rPr>
                <w:rFonts w:ascii="GHEA Grapalat" w:hAnsi="GHEA Grapalat"/>
              </w:rPr>
              <w:t>տեսքով</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w:t>
            </w:r>
          </w:p>
          <w:p w:rsidR="007C65CE" w:rsidRPr="00380952" w:rsidRDefault="007C65CE" w:rsidP="002E6B47">
            <w:pPr>
              <w:pStyle w:val="BodyText"/>
              <w:jc w:val="both"/>
              <w:rPr>
                <w:rFonts w:ascii="GHEA Grapalat" w:hAnsi="GHEA Grapalat"/>
                <w:lang w:val="af-ZA"/>
              </w:rPr>
            </w:pPr>
          </w:p>
          <w:p w:rsidR="007C65CE" w:rsidRPr="00380952" w:rsidRDefault="007C65CE" w:rsidP="002E6B47">
            <w:pPr>
              <w:pStyle w:val="BodyText"/>
              <w:jc w:val="both"/>
              <w:rPr>
                <w:rFonts w:ascii="GHEA Grapalat" w:hAnsi="GHEA Grapalat"/>
                <w:lang w:val="af-ZA"/>
              </w:rPr>
            </w:pP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r w:rsidRPr="00380952">
              <w:rPr>
                <w:rFonts w:ascii="GHEA Grapalat" w:hAnsi="GHEA Grapalat"/>
              </w:rPr>
              <w:t>Նախագծի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w:t>
            </w:r>
            <w:r w:rsidRPr="00380952">
              <w:rPr>
                <w:rFonts w:ascii="GHEA Grapalat" w:hAnsi="GHEA Grapalat"/>
              </w:rPr>
              <w:t>համարակալումը</w:t>
            </w:r>
            <w:r w:rsidRPr="00380952">
              <w:rPr>
                <w:rFonts w:ascii="GHEA Grapalat" w:hAnsi="GHEA Grapalat"/>
                <w:lang w:val="af-ZA"/>
              </w:rPr>
              <w:t xml:space="preserve"> </w:t>
            </w:r>
            <w:r w:rsidRPr="00380952">
              <w:rPr>
                <w:rFonts w:ascii="GHEA Grapalat" w:hAnsi="GHEA Grapalat"/>
              </w:rPr>
              <w:t>համապատասխանեցվել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Իրավական</w:t>
            </w:r>
            <w:r w:rsidRPr="00380952">
              <w:rPr>
                <w:rFonts w:ascii="GHEA Grapalat" w:hAnsi="GHEA Grapalat"/>
                <w:lang w:val="af-ZA"/>
              </w:rPr>
              <w:t xml:space="preserve"> </w:t>
            </w:r>
            <w:r w:rsidRPr="00380952">
              <w:rPr>
                <w:rFonts w:ascii="GHEA Grapalat" w:hAnsi="GHEA Grapalat"/>
              </w:rPr>
              <w:t>ակտերի</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օրենքի</w:t>
            </w:r>
            <w:r w:rsidRPr="00380952">
              <w:rPr>
                <w:rFonts w:ascii="GHEA Grapalat" w:hAnsi="GHEA Grapalat"/>
                <w:lang w:val="af-ZA"/>
              </w:rPr>
              <w:t xml:space="preserve"> 41-</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հոդվածին</w:t>
            </w:r>
            <w:r w:rsidRPr="00380952">
              <w:rPr>
                <w:rFonts w:ascii="GHEA Grapalat" w:hAnsi="GHEA Grapalat"/>
                <w:lang w:val="af-ZA"/>
              </w:rPr>
              <w:t>:</w:t>
            </w:r>
          </w:p>
        </w:tc>
      </w:tr>
      <w:tr w:rsidR="007C65CE" w:rsidRPr="00380952" w:rsidTr="007C65CE">
        <w:trPr>
          <w:trHeight w:val="1376"/>
        </w:trPr>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both"/>
              <w:rPr>
                <w:rFonts w:ascii="GHEA Grapalat" w:hAnsi="GHEA Grapalat" w:cs="Sylfaen"/>
                <w:lang w:val="af-ZA"/>
              </w:rPr>
            </w:pPr>
            <w:r w:rsidRPr="00380952">
              <w:rPr>
                <w:rFonts w:ascii="GHEA Grapalat" w:hAnsi="GHEA Grapalat"/>
                <w:lang w:val="af-ZA"/>
              </w:rPr>
              <w:t xml:space="preserve">2. </w:t>
            </w:r>
            <w:r w:rsidRPr="00380952">
              <w:rPr>
                <w:rFonts w:ascii="GHEA Grapalat" w:hAnsi="GHEA Grapalat"/>
              </w:rPr>
              <w:t>Նախագծի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հայտնում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դրանում</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ճիշտ</w:t>
            </w:r>
            <w:r w:rsidRPr="00380952">
              <w:rPr>
                <w:rFonts w:ascii="GHEA Grapalat" w:hAnsi="GHEA Grapalat"/>
                <w:lang w:val="af-ZA"/>
              </w:rPr>
              <w:t xml:space="preserve"> </w:t>
            </w:r>
            <w:r w:rsidRPr="00380952">
              <w:rPr>
                <w:rFonts w:ascii="GHEA Grapalat" w:hAnsi="GHEA Grapalat"/>
              </w:rPr>
              <w:t>նշել</w:t>
            </w:r>
            <w:r w:rsidRPr="00380952">
              <w:rPr>
                <w:rFonts w:ascii="GHEA Grapalat" w:hAnsi="GHEA Grapalat"/>
                <w:lang w:val="af-ZA"/>
              </w:rPr>
              <w:t xml:space="preserve"> </w:t>
            </w: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2005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29-</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2317-</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անվանումը</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w:t>
            </w:r>
          </w:p>
          <w:p w:rsidR="007C65CE" w:rsidRPr="00380952" w:rsidRDefault="007C65CE" w:rsidP="002E6B47">
            <w:pPr>
              <w:pStyle w:val="BodyText"/>
              <w:jc w:val="both"/>
              <w:rPr>
                <w:rFonts w:ascii="GHEA Grapalat" w:hAnsi="GHEA Grapalat"/>
                <w:lang w:val="af-ZA"/>
              </w:rPr>
            </w:pPr>
          </w:p>
          <w:p w:rsidR="007C65CE" w:rsidRPr="00380952" w:rsidRDefault="007C65CE" w:rsidP="002E6B47">
            <w:pPr>
              <w:pStyle w:val="BodyText"/>
              <w:jc w:val="both"/>
              <w:rPr>
                <w:rFonts w:ascii="GHEA Grapalat" w:hAnsi="GHEA Grapalat"/>
                <w:lang w:val="af-ZA"/>
              </w:rPr>
            </w:pP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r w:rsidRPr="00380952">
              <w:rPr>
                <w:rFonts w:ascii="GHEA Grapalat" w:hAnsi="GHEA Grapalat"/>
              </w:rPr>
              <w:t>ՀՀ</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2005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դեկտեմբերի</w:t>
            </w:r>
            <w:r w:rsidRPr="00380952">
              <w:rPr>
                <w:rFonts w:ascii="GHEA Grapalat" w:hAnsi="GHEA Grapalat"/>
                <w:lang w:val="af-ZA"/>
              </w:rPr>
              <w:t xml:space="preserve"> 29-</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2317-</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անվանումը</w:t>
            </w:r>
            <w:r w:rsidRPr="00380952">
              <w:rPr>
                <w:rFonts w:ascii="GHEA Grapalat" w:hAnsi="GHEA Grapalat"/>
                <w:lang w:val="af-ZA"/>
              </w:rPr>
              <w:t xml:space="preserve"> </w:t>
            </w:r>
            <w:r w:rsidRPr="00380952">
              <w:rPr>
                <w:rFonts w:ascii="GHEA Grapalat" w:hAnsi="GHEA Grapalat"/>
              </w:rPr>
              <w:t>խմբագրվել</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w:t>
            </w: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ind w:hanging="18"/>
              <w:jc w:val="both"/>
              <w:rPr>
                <w:rFonts w:ascii="GHEA Grapalat" w:hAnsi="GHEA Grapalat"/>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Քաղաքացիական</w:t>
            </w:r>
            <w:r w:rsidRPr="00380952">
              <w:rPr>
                <w:rFonts w:ascii="GHEA Grapalat" w:hAnsi="GHEA Grapalat"/>
                <w:b/>
                <w:lang w:val="af-ZA"/>
              </w:rPr>
              <w:t xml:space="preserve"> </w:t>
            </w:r>
            <w:r w:rsidRPr="00380952">
              <w:rPr>
                <w:rFonts w:ascii="GHEA Grapalat" w:hAnsi="GHEA Grapalat"/>
                <w:b/>
              </w:rPr>
              <w:t>կացության</w:t>
            </w:r>
            <w:r w:rsidRPr="00380952">
              <w:rPr>
                <w:rFonts w:ascii="GHEA Grapalat" w:hAnsi="GHEA Grapalat"/>
                <w:b/>
                <w:lang w:val="af-ZA"/>
              </w:rPr>
              <w:t xml:space="preserve"> </w:t>
            </w:r>
            <w:r w:rsidRPr="00380952">
              <w:rPr>
                <w:rFonts w:ascii="GHEA Grapalat" w:hAnsi="GHEA Grapalat"/>
                <w:b/>
              </w:rPr>
              <w:t>ակտերի</w:t>
            </w:r>
            <w:r w:rsidRPr="00380952">
              <w:rPr>
                <w:rFonts w:ascii="GHEA Grapalat" w:hAnsi="GHEA Grapalat"/>
                <w:b/>
                <w:lang w:val="af-ZA"/>
              </w:rPr>
              <w:t xml:space="preserve"> </w:t>
            </w:r>
            <w:r w:rsidRPr="00380952">
              <w:rPr>
                <w:rFonts w:ascii="GHEA Grapalat" w:hAnsi="GHEA Grapalat"/>
                <w:b/>
              </w:rPr>
              <w:t>վերաբերյալ</w:t>
            </w:r>
            <w:r w:rsidRPr="00380952">
              <w:rPr>
                <w:rFonts w:ascii="GHEA Grapalat" w:hAnsi="GHEA Grapalat"/>
                <w:b/>
                <w:lang w:val="af-ZA"/>
              </w:rPr>
              <w:t xml:space="preserve"> </w:t>
            </w:r>
            <w:r w:rsidRPr="00380952">
              <w:rPr>
                <w:rFonts w:ascii="GHEA Grapalat" w:hAnsi="GHEA Grapalat"/>
                <w:b/>
              </w:rPr>
              <w:t>տեղեկատվությունը</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աշխատանքի</w:t>
            </w:r>
            <w:r w:rsidRPr="00380952">
              <w:rPr>
                <w:rFonts w:ascii="GHEA Grapalat" w:hAnsi="GHEA Grapalat"/>
                <w:b/>
                <w:lang w:val="af-ZA"/>
              </w:rPr>
              <w:t xml:space="preserve"> </w:t>
            </w:r>
            <w:r w:rsidRPr="00380952">
              <w:rPr>
                <w:rFonts w:ascii="GHEA Grapalat" w:hAnsi="GHEA Grapalat"/>
                <w:b/>
              </w:rPr>
              <w:t>և</w:t>
            </w:r>
            <w:r w:rsidRPr="00380952">
              <w:rPr>
                <w:rFonts w:ascii="GHEA Grapalat" w:hAnsi="GHEA Grapalat"/>
                <w:b/>
                <w:lang w:val="af-ZA"/>
              </w:rPr>
              <w:t xml:space="preserve"> </w:t>
            </w:r>
            <w:r w:rsidRPr="00380952">
              <w:rPr>
                <w:rFonts w:ascii="GHEA Grapalat" w:hAnsi="GHEA Grapalat"/>
                <w:b/>
              </w:rPr>
              <w:t>սոցիալական</w:t>
            </w:r>
            <w:r w:rsidRPr="00380952">
              <w:rPr>
                <w:rFonts w:ascii="GHEA Grapalat" w:hAnsi="GHEA Grapalat"/>
                <w:b/>
                <w:lang w:val="af-ZA"/>
              </w:rPr>
              <w:t xml:space="preserve"> </w:t>
            </w:r>
            <w:r w:rsidRPr="00380952">
              <w:rPr>
                <w:rFonts w:ascii="GHEA Grapalat" w:hAnsi="GHEA Grapalat"/>
                <w:b/>
              </w:rPr>
              <w:t>հարցերի</w:t>
            </w:r>
            <w:r w:rsidRPr="00380952">
              <w:rPr>
                <w:rFonts w:ascii="GHEA Grapalat" w:hAnsi="GHEA Grapalat"/>
                <w:b/>
                <w:lang w:val="af-ZA"/>
              </w:rPr>
              <w:t xml:space="preserve"> </w:t>
            </w:r>
            <w:r w:rsidRPr="00380952">
              <w:rPr>
                <w:rFonts w:ascii="GHEA Grapalat" w:hAnsi="GHEA Grapalat"/>
                <w:b/>
              </w:rPr>
              <w:t>նախարարությանը</w:t>
            </w:r>
            <w:r w:rsidRPr="00380952">
              <w:rPr>
                <w:rFonts w:ascii="GHEA Grapalat" w:hAnsi="GHEA Grapalat"/>
                <w:b/>
                <w:lang w:val="af-ZA"/>
              </w:rPr>
              <w:t xml:space="preserve"> </w:t>
            </w:r>
            <w:r w:rsidRPr="00380952">
              <w:rPr>
                <w:rFonts w:ascii="GHEA Grapalat" w:hAnsi="GHEA Grapalat"/>
                <w:b/>
              </w:rPr>
              <w:t>տրամադրելու</w:t>
            </w:r>
            <w:r w:rsidRPr="00380952">
              <w:rPr>
                <w:rFonts w:ascii="GHEA Grapalat" w:hAnsi="GHEA Grapalat"/>
                <w:b/>
                <w:lang w:val="af-ZA"/>
              </w:rPr>
              <w:t xml:space="preserve"> </w:t>
            </w:r>
            <w:r w:rsidRPr="00380952">
              <w:rPr>
                <w:rFonts w:ascii="GHEA Grapalat" w:hAnsi="GHEA Grapalat"/>
                <w:b/>
              </w:rPr>
              <w:t>կարգը</w:t>
            </w:r>
            <w:r w:rsidRPr="00380952">
              <w:rPr>
                <w:rFonts w:ascii="GHEA Grapalat" w:hAnsi="GHEA Grapalat"/>
                <w:b/>
                <w:lang w:val="af-ZA"/>
              </w:rPr>
              <w:t xml:space="preserve"> </w:t>
            </w:r>
            <w:r w:rsidRPr="00380952">
              <w:rPr>
                <w:rFonts w:ascii="GHEA Grapalat" w:hAnsi="GHEA Grapalat"/>
                <w:b/>
              </w:rPr>
              <w:t>հաստատելու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նախագծի</w:t>
            </w:r>
            <w:r w:rsidRPr="00380952">
              <w:rPr>
                <w:rFonts w:ascii="GHEA Grapalat" w:hAnsi="GHEA Grapalat"/>
                <w:b/>
                <w:lang w:val="af-ZA"/>
              </w:rPr>
              <w:t xml:space="preserve"> </w:t>
            </w:r>
            <w:r w:rsidRPr="00380952">
              <w:rPr>
                <w:rFonts w:ascii="GHEA Grapalat" w:hAnsi="GHEA Grapalat"/>
                <w:b/>
              </w:rPr>
              <w:t>վերաբերյալ</w:t>
            </w:r>
          </w:p>
          <w:p w:rsidR="007C65CE" w:rsidRPr="00380952" w:rsidRDefault="007C65CE" w:rsidP="002E6B47">
            <w:pPr>
              <w:jc w:val="both"/>
              <w:rPr>
                <w:rFonts w:ascii="GHEA Grapalat" w:hAnsi="GHEA Grapalat"/>
                <w:lang w:val="af-ZA"/>
              </w:rPr>
            </w:pPr>
            <w:r w:rsidRPr="00380952">
              <w:rPr>
                <w:rFonts w:ascii="GHEA Grapalat" w:hAnsi="GHEA Grapalat"/>
              </w:rPr>
              <w:t>Նախագծի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հայտնում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նախագծով</w:t>
            </w:r>
            <w:r w:rsidRPr="00380952">
              <w:rPr>
                <w:rFonts w:ascii="GHEA Grapalat" w:hAnsi="GHEA Grapalat"/>
                <w:lang w:val="af-ZA"/>
              </w:rPr>
              <w:t xml:space="preserve"> </w:t>
            </w:r>
            <w:r w:rsidRPr="00380952">
              <w:rPr>
                <w:rFonts w:ascii="GHEA Grapalat" w:hAnsi="GHEA Grapalat"/>
              </w:rPr>
              <w:t>հաստատվող</w:t>
            </w:r>
            <w:r w:rsidRPr="00380952">
              <w:rPr>
                <w:rFonts w:ascii="GHEA Grapalat" w:hAnsi="GHEA Grapalat"/>
                <w:lang w:val="af-ZA"/>
              </w:rPr>
              <w:t xml:space="preserve"> </w:t>
            </w:r>
            <w:r w:rsidRPr="00380952">
              <w:rPr>
                <w:rFonts w:ascii="GHEA Grapalat" w:hAnsi="GHEA Grapalat"/>
              </w:rPr>
              <w:t>կարգի</w:t>
            </w:r>
            <w:r w:rsidRPr="00380952">
              <w:rPr>
                <w:rFonts w:ascii="GHEA Grapalat" w:hAnsi="GHEA Grapalat"/>
                <w:lang w:val="af-ZA"/>
              </w:rPr>
              <w:t xml:space="preserve">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1-</w:t>
            </w:r>
            <w:r w:rsidRPr="00380952">
              <w:rPr>
                <w:rFonts w:ascii="GHEA Grapalat" w:hAnsi="GHEA Grapalat"/>
              </w:rPr>
              <w:t>ին</w:t>
            </w:r>
            <w:r w:rsidRPr="00380952">
              <w:rPr>
                <w:rFonts w:ascii="GHEA Grapalat" w:hAnsi="GHEA Grapalat"/>
                <w:lang w:val="af-ZA"/>
              </w:rPr>
              <w:t xml:space="preserve"> </w:t>
            </w:r>
            <w:r w:rsidRPr="00380952">
              <w:rPr>
                <w:rFonts w:ascii="GHEA Grapalat" w:hAnsi="GHEA Grapalat"/>
              </w:rPr>
              <w:t>ենթակետի</w:t>
            </w:r>
            <w:r w:rsidRPr="00380952">
              <w:rPr>
                <w:rFonts w:ascii="GHEA Grapalat" w:hAnsi="GHEA Grapalat"/>
                <w:lang w:val="af-ZA"/>
              </w:rPr>
              <w:t>, 4-</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2-</w:t>
            </w:r>
            <w:r w:rsidRPr="00380952">
              <w:rPr>
                <w:rFonts w:ascii="GHEA Grapalat" w:hAnsi="GHEA Grapalat"/>
              </w:rPr>
              <w:t>րդ</w:t>
            </w:r>
            <w:r w:rsidRPr="00380952">
              <w:rPr>
                <w:rFonts w:ascii="GHEA Grapalat" w:hAnsi="GHEA Grapalat"/>
                <w:lang w:val="af-ZA"/>
              </w:rPr>
              <w:t>,   3-</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ենթակետերի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վերջին</w:t>
            </w:r>
            <w:r w:rsidRPr="00380952">
              <w:rPr>
                <w:rFonts w:ascii="GHEA Grapalat" w:hAnsi="GHEA Grapalat"/>
                <w:lang w:val="af-ZA"/>
              </w:rPr>
              <w:t xml:space="preserve"> </w:t>
            </w:r>
            <w:r w:rsidRPr="00380952">
              <w:rPr>
                <w:rFonts w:ascii="GHEA Grapalat" w:hAnsi="GHEA Grapalat"/>
              </w:rPr>
              <w:t>պարբերության</w:t>
            </w:r>
            <w:r w:rsidRPr="00380952">
              <w:rPr>
                <w:rFonts w:ascii="GHEA Grapalat" w:hAnsi="GHEA Grapalat"/>
                <w:lang w:val="af-ZA"/>
              </w:rPr>
              <w:t>, 5-</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կետի</w:t>
            </w:r>
            <w:r w:rsidRPr="00380952">
              <w:rPr>
                <w:rFonts w:ascii="GHEA Grapalat" w:hAnsi="GHEA Grapalat"/>
                <w:lang w:val="af-ZA"/>
              </w:rPr>
              <w:t xml:space="preserve"> 6-</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7-</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ենթակետերի</w:t>
            </w:r>
            <w:r w:rsidRPr="00380952">
              <w:rPr>
                <w:rFonts w:ascii="GHEA Grapalat" w:hAnsi="GHEA Grapalat"/>
                <w:lang w:val="af-ZA"/>
              </w:rPr>
              <w:t>, 7-</w:t>
            </w:r>
            <w:r w:rsidRPr="00380952">
              <w:rPr>
                <w:rFonts w:ascii="GHEA Grapalat" w:hAnsi="GHEA Grapalat"/>
              </w:rPr>
              <w:t>րդ</w:t>
            </w:r>
            <w:r w:rsidRPr="00380952">
              <w:rPr>
                <w:rFonts w:ascii="GHEA Grapalat" w:hAnsi="GHEA Grapalat"/>
                <w:lang w:val="af-ZA"/>
              </w:rPr>
              <w:t>, 8-</w:t>
            </w:r>
            <w:r w:rsidRPr="00380952">
              <w:rPr>
                <w:rFonts w:ascii="GHEA Grapalat" w:hAnsi="GHEA Grapalat"/>
              </w:rPr>
              <w:t>րդ</w:t>
            </w:r>
            <w:r w:rsidRPr="00380952">
              <w:rPr>
                <w:rFonts w:ascii="GHEA Grapalat" w:hAnsi="GHEA Grapalat"/>
                <w:lang w:val="af-ZA"/>
              </w:rPr>
              <w:t xml:space="preserve"> </w:t>
            </w:r>
            <w:r w:rsidRPr="00380952">
              <w:rPr>
                <w:rFonts w:ascii="GHEA Grapalat" w:hAnsi="GHEA Grapalat"/>
              </w:rPr>
              <w:t>կետերի</w:t>
            </w:r>
            <w:r w:rsidRPr="00380952">
              <w:rPr>
                <w:rFonts w:ascii="GHEA Grapalat" w:hAnsi="GHEA Grapalat"/>
                <w:lang w:val="af-ZA"/>
              </w:rPr>
              <w:t xml:space="preserve"> </w:t>
            </w:r>
            <w:r w:rsidRPr="00380952">
              <w:rPr>
                <w:rFonts w:ascii="GHEA Grapalat" w:hAnsi="GHEA Grapalat"/>
              </w:rPr>
              <w:t>իրականացումը</w:t>
            </w:r>
            <w:r w:rsidRPr="00380952">
              <w:rPr>
                <w:rFonts w:ascii="GHEA Grapalat" w:hAnsi="GHEA Grapalat"/>
                <w:lang w:val="af-ZA"/>
              </w:rPr>
              <w:t xml:space="preserve"> </w:t>
            </w:r>
            <w:r w:rsidRPr="00380952">
              <w:rPr>
                <w:rFonts w:ascii="GHEA Grapalat" w:hAnsi="GHEA Grapalat"/>
              </w:rPr>
              <w:t>անմիջականորեն</w:t>
            </w:r>
            <w:r w:rsidRPr="00380952">
              <w:rPr>
                <w:rFonts w:ascii="GHEA Grapalat" w:hAnsi="GHEA Grapalat"/>
                <w:lang w:val="af-ZA"/>
              </w:rPr>
              <w:t xml:space="preserve"> </w:t>
            </w:r>
            <w:r w:rsidRPr="00380952">
              <w:rPr>
                <w:rFonts w:ascii="GHEA Grapalat" w:hAnsi="GHEA Grapalat"/>
              </w:rPr>
              <w:t>կապված</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ՔԿԱԳ</w:t>
            </w:r>
            <w:r w:rsidRPr="00380952">
              <w:rPr>
                <w:rFonts w:ascii="GHEA Grapalat" w:hAnsi="GHEA Grapalat"/>
                <w:lang w:val="af-ZA"/>
              </w:rPr>
              <w:t xml:space="preserve"> </w:t>
            </w:r>
            <w:r w:rsidRPr="00380952">
              <w:rPr>
                <w:rFonts w:ascii="GHEA Grapalat" w:hAnsi="GHEA Grapalat"/>
              </w:rPr>
              <w:t>տարածքային</w:t>
            </w:r>
            <w:r w:rsidRPr="00380952">
              <w:rPr>
                <w:rFonts w:ascii="GHEA Grapalat" w:hAnsi="GHEA Grapalat"/>
                <w:lang w:val="af-ZA"/>
              </w:rPr>
              <w:t xml:space="preserve"> </w:t>
            </w:r>
            <w:r w:rsidRPr="00380952">
              <w:rPr>
                <w:rFonts w:ascii="GHEA Grapalat" w:hAnsi="GHEA Grapalat"/>
              </w:rPr>
              <w:t>բաժինների</w:t>
            </w:r>
            <w:r w:rsidRPr="00380952">
              <w:rPr>
                <w:rFonts w:ascii="GHEA Grapalat" w:hAnsi="GHEA Grapalat"/>
                <w:lang w:val="af-ZA"/>
              </w:rPr>
              <w:t xml:space="preserve"> </w:t>
            </w:r>
            <w:r w:rsidRPr="00380952">
              <w:rPr>
                <w:rFonts w:ascii="GHEA Grapalat" w:hAnsi="GHEA Grapalat"/>
              </w:rPr>
              <w:t>էլեկտրոնային</w:t>
            </w:r>
            <w:r w:rsidRPr="00380952">
              <w:rPr>
                <w:rFonts w:ascii="GHEA Grapalat" w:hAnsi="GHEA Grapalat"/>
                <w:lang w:val="af-ZA"/>
              </w:rPr>
              <w:t xml:space="preserve"> </w:t>
            </w:r>
            <w:r w:rsidRPr="00380952">
              <w:rPr>
                <w:rFonts w:ascii="GHEA Grapalat" w:hAnsi="GHEA Grapalat"/>
              </w:rPr>
              <w:t>համակարգի</w:t>
            </w:r>
            <w:r w:rsidRPr="00380952">
              <w:rPr>
                <w:rFonts w:ascii="GHEA Grapalat" w:hAnsi="GHEA Grapalat"/>
                <w:lang w:val="af-ZA"/>
              </w:rPr>
              <w:t xml:space="preserve"> </w:t>
            </w:r>
            <w:r w:rsidRPr="00380952">
              <w:rPr>
                <w:rFonts w:ascii="GHEA Grapalat" w:hAnsi="GHEA Grapalat"/>
              </w:rPr>
              <w:t>հետ</w:t>
            </w:r>
            <w:r w:rsidRPr="00380952">
              <w:rPr>
                <w:rFonts w:ascii="GHEA Grapalat" w:hAnsi="GHEA Grapalat"/>
                <w:lang w:val="af-ZA"/>
              </w:rPr>
              <w:t xml:space="preserve">, </w:t>
            </w:r>
            <w:r w:rsidRPr="00380952">
              <w:rPr>
                <w:rFonts w:ascii="GHEA Grapalat" w:hAnsi="GHEA Grapalat"/>
              </w:rPr>
              <w:t>որը</w:t>
            </w:r>
            <w:r w:rsidRPr="00380952">
              <w:rPr>
                <w:rFonts w:ascii="GHEA Grapalat" w:hAnsi="GHEA Grapalat"/>
                <w:lang w:val="af-ZA"/>
              </w:rPr>
              <w:t xml:space="preserve"> </w:t>
            </w:r>
            <w:r w:rsidRPr="00380952">
              <w:rPr>
                <w:rFonts w:ascii="GHEA Grapalat" w:hAnsi="GHEA Grapalat"/>
              </w:rPr>
              <w:t>ներկայումս</w:t>
            </w:r>
            <w:r w:rsidRPr="00380952">
              <w:rPr>
                <w:rFonts w:ascii="GHEA Grapalat" w:hAnsi="GHEA Grapalat"/>
                <w:lang w:val="af-ZA"/>
              </w:rPr>
              <w:t xml:space="preserve"> </w:t>
            </w:r>
            <w:r w:rsidRPr="00380952">
              <w:rPr>
                <w:rFonts w:ascii="GHEA Grapalat" w:hAnsi="GHEA Grapalat"/>
              </w:rPr>
              <w:t>ապահովված</w:t>
            </w:r>
            <w:r w:rsidRPr="00380952">
              <w:rPr>
                <w:rFonts w:ascii="GHEA Grapalat" w:hAnsi="GHEA Grapalat"/>
                <w:lang w:val="af-ZA"/>
              </w:rPr>
              <w:t xml:space="preserve"> </w:t>
            </w:r>
            <w:r w:rsidRPr="00380952">
              <w:rPr>
                <w:rFonts w:ascii="GHEA Grapalat" w:hAnsi="GHEA Grapalat"/>
              </w:rPr>
              <w:t>չէ</w:t>
            </w:r>
            <w:r w:rsidRPr="00380952">
              <w:rPr>
                <w:rFonts w:ascii="GHEA Grapalat" w:hAnsi="GHEA Grapalat"/>
                <w:lang w:val="af-ZA"/>
              </w:rPr>
              <w:t xml:space="preserve"> </w:t>
            </w:r>
            <w:r w:rsidRPr="00380952">
              <w:rPr>
                <w:rFonts w:ascii="GHEA Grapalat" w:hAnsi="GHEA Grapalat"/>
              </w:rPr>
              <w:t>պահանջվող</w:t>
            </w:r>
            <w:r w:rsidRPr="00380952">
              <w:rPr>
                <w:rFonts w:ascii="GHEA Grapalat" w:hAnsi="GHEA Grapalat"/>
                <w:lang w:val="af-ZA"/>
              </w:rPr>
              <w:t xml:space="preserve"> </w:t>
            </w:r>
            <w:r w:rsidRPr="00380952">
              <w:rPr>
                <w:rFonts w:ascii="GHEA Grapalat" w:hAnsi="GHEA Grapalat"/>
              </w:rPr>
              <w:t>ձևաչափով</w:t>
            </w:r>
            <w:r w:rsidRPr="00380952">
              <w:rPr>
                <w:rFonts w:ascii="GHEA Grapalat" w:hAnsi="GHEA Grapalat"/>
                <w:lang w:val="af-ZA"/>
              </w:rPr>
              <w:t xml:space="preserve"> </w:t>
            </w:r>
            <w:r w:rsidRPr="00380952">
              <w:rPr>
                <w:rFonts w:ascii="GHEA Grapalat" w:hAnsi="GHEA Grapalat"/>
              </w:rPr>
              <w:t>տեղեկատվություն</w:t>
            </w:r>
            <w:r w:rsidRPr="00380952">
              <w:rPr>
                <w:rFonts w:ascii="GHEA Grapalat" w:hAnsi="GHEA Grapalat"/>
                <w:lang w:val="af-ZA"/>
              </w:rPr>
              <w:t xml:space="preserve"> </w:t>
            </w:r>
            <w:r w:rsidRPr="00380952">
              <w:rPr>
                <w:rFonts w:ascii="GHEA Grapalat" w:hAnsi="GHEA Grapalat"/>
              </w:rPr>
              <w:t>մշակելու</w:t>
            </w:r>
            <w:r w:rsidRPr="00380952">
              <w:rPr>
                <w:rFonts w:ascii="GHEA Grapalat" w:hAnsi="GHEA Grapalat"/>
                <w:lang w:val="af-ZA"/>
              </w:rPr>
              <w:t xml:space="preserve"> </w:t>
            </w:r>
            <w:r w:rsidRPr="00380952">
              <w:rPr>
                <w:rFonts w:ascii="GHEA Grapalat" w:hAnsi="GHEA Grapalat"/>
              </w:rPr>
              <w:t>հնարավորություններով։</w:t>
            </w:r>
            <w:r w:rsidRPr="00380952">
              <w:rPr>
                <w:rFonts w:ascii="GHEA Grapalat" w:hAnsi="GHEA Grapalat"/>
                <w:lang w:val="af-ZA"/>
              </w:rPr>
              <w:t xml:space="preserve"> </w:t>
            </w:r>
            <w:r w:rsidRPr="00380952">
              <w:rPr>
                <w:rFonts w:ascii="GHEA Grapalat" w:hAnsi="GHEA Grapalat"/>
              </w:rPr>
              <w:t>Հետևաբար</w:t>
            </w:r>
            <w:r w:rsidRPr="00380952">
              <w:rPr>
                <w:rFonts w:ascii="GHEA Grapalat" w:hAnsi="GHEA Grapalat"/>
                <w:lang w:val="af-ZA"/>
              </w:rPr>
              <w:t xml:space="preserve">, </w:t>
            </w:r>
            <w:r w:rsidRPr="00380952">
              <w:rPr>
                <w:rFonts w:ascii="GHEA Grapalat" w:hAnsi="GHEA Grapalat"/>
              </w:rPr>
              <w:t>կարծում</w:t>
            </w:r>
            <w:r w:rsidRPr="00380952">
              <w:rPr>
                <w:rFonts w:ascii="GHEA Grapalat" w:hAnsi="GHEA Grapalat"/>
                <w:lang w:val="af-ZA"/>
              </w:rPr>
              <w:t xml:space="preserve"> </w:t>
            </w:r>
            <w:r w:rsidRPr="00380952">
              <w:rPr>
                <w:rFonts w:ascii="GHEA Grapalat" w:hAnsi="GHEA Grapalat"/>
              </w:rPr>
              <w:t>ենք</w:t>
            </w:r>
            <w:r w:rsidRPr="00380952">
              <w:rPr>
                <w:rFonts w:ascii="GHEA Grapalat" w:hAnsi="GHEA Grapalat"/>
                <w:lang w:val="af-ZA"/>
              </w:rPr>
              <w:t xml:space="preserve">, </w:t>
            </w:r>
            <w:r w:rsidRPr="00380952">
              <w:rPr>
                <w:rFonts w:ascii="GHEA Grapalat" w:hAnsi="GHEA Grapalat"/>
              </w:rPr>
              <w:t>որ</w:t>
            </w:r>
            <w:r w:rsidRPr="00380952">
              <w:rPr>
                <w:rFonts w:ascii="GHEA Grapalat" w:hAnsi="GHEA Grapalat"/>
                <w:lang w:val="af-ZA"/>
              </w:rPr>
              <w:t xml:space="preserve"> </w:t>
            </w:r>
            <w:r w:rsidRPr="00380952">
              <w:rPr>
                <w:rFonts w:ascii="GHEA Grapalat" w:hAnsi="GHEA Grapalat"/>
              </w:rPr>
              <w:t>առաջին</w:t>
            </w:r>
            <w:r w:rsidRPr="00380952">
              <w:rPr>
                <w:rFonts w:ascii="GHEA Grapalat" w:hAnsi="GHEA Grapalat"/>
                <w:lang w:val="af-ZA"/>
              </w:rPr>
              <w:t xml:space="preserve"> </w:t>
            </w:r>
            <w:r w:rsidRPr="00380952">
              <w:rPr>
                <w:rFonts w:ascii="GHEA Grapalat" w:hAnsi="GHEA Grapalat"/>
              </w:rPr>
              <w:t>հերթին</w:t>
            </w:r>
            <w:r w:rsidRPr="00380952">
              <w:rPr>
                <w:rFonts w:ascii="GHEA Grapalat" w:hAnsi="GHEA Grapalat"/>
                <w:lang w:val="af-ZA"/>
              </w:rPr>
              <w:t xml:space="preserve"> </w:t>
            </w:r>
            <w:r w:rsidRPr="00380952">
              <w:rPr>
                <w:rFonts w:ascii="GHEA Grapalat" w:hAnsi="GHEA Grapalat"/>
              </w:rPr>
              <w:t>անհրաժեշտ</w:t>
            </w:r>
            <w:r w:rsidRPr="00380952">
              <w:rPr>
                <w:rFonts w:ascii="GHEA Grapalat" w:hAnsi="GHEA Grapalat"/>
                <w:lang w:val="af-ZA"/>
              </w:rPr>
              <w:t xml:space="preserve"> </w:t>
            </w:r>
            <w:r w:rsidRPr="00380952">
              <w:rPr>
                <w:rFonts w:ascii="GHEA Grapalat" w:hAnsi="GHEA Grapalat"/>
              </w:rPr>
              <w:t>է</w:t>
            </w:r>
            <w:r w:rsidRPr="00380952">
              <w:rPr>
                <w:rFonts w:ascii="GHEA Grapalat" w:hAnsi="GHEA Grapalat"/>
                <w:lang w:val="af-ZA"/>
              </w:rPr>
              <w:t xml:space="preserve"> </w:t>
            </w:r>
            <w:r w:rsidRPr="00380952">
              <w:rPr>
                <w:rFonts w:ascii="GHEA Grapalat" w:hAnsi="GHEA Grapalat"/>
              </w:rPr>
              <w:t>համապատասխան</w:t>
            </w:r>
            <w:r w:rsidRPr="00380952">
              <w:rPr>
                <w:rFonts w:ascii="GHEA Grapalat" w:hAnsi="GHEA Grapalat"/>
                <w:lang w:val="af-ZA"/>
              </w:rPr>
              <w:t xml:space="preserve"> </w:t>
            </w:r>
            <w:r w:rsidRPr="00380952">
              <w:rPr>
                <w:rFonts w:ascii="GHEA Grapalat" w:hAnsi="GHEA Grapalat"/>
              </w:rPr>
              <w:t>մասնագետների</w:t>
            </w:r>
            <w:r w:rsidRPr="00380952">
              <w:rPr>
                <w:rFonts w:ascii="GHEA Grapalat" w:hAnsi="GHEA Grapalat"/>
                <w:lang w:val="af-ZA"/>
              </w:rPr>
              <w:t xml:space="preserve"> </w:t>
            </w:r>
            <w:r w:rsidRPr="00380952">
              <w:rPr>
                <w:rFonts w:ascii="GHEA Grapalat" w:hAnsi="GHEA Grapalat"/>
              </w:rPr>
              <w:t>ներգրավմամբ</w:t>
            </w:r>
            <w:r w:rsidRPr="00380952">
              <w:rPr>
                <w:rFonts w:ascii="GHEA Grapalat" w:hAnsi="GHEA Grapalat"/>
                <w:lang w:val="af-ZA"/>
              </w:rPr>
              <w:t xml:space="preserve">, </w:t>
            </w:r>
            <w:r w:rsidRPr="00380952">
              <w:rPr>
                <w:rFonts w:ascii="GHEA Grapalat" w:hAnsi="GHEA Grapalat"/>
              </w:rPr>
              <w:t>լրացուցիչ</w:t>
            </w:r>
            <w:r w:rsidRPr="00380952">
              <w:rPr>
                <w:rFonts w:ascii="GHEA Grapalat" w:hAnsi="GHEA Grapalat"/>
                <w:lang w:val="af-ZA"/>
              </w:rPr>
              <w:t xml:space="preserve"> </w:t>
            </w:r>
            <w:r w:rsidRPr="00380952">
              <w:rPr>
                <w:rFonts w:ascii="GHEA Grapalat" w:hAnsi="GHEA Grapalat"/>
              </w:rPr>
              <w:t>ֆինանսական</w:t>
            </w:r>
            <w:r w:rsidRPr="00380952">
              <w:rPr>
                <w:rFonts w:ascii="GHEA Grapalat" w:hAnsi="GHEA Grapalat"/>
                <w:lang w:val="af-ZA"/>
              </w:rPr>
              <w:t xml:space="preserve"> </w:t>
            </w:r>
            <w:r w:rsidRPr="00380952">
              <w:rPr>
                <w:rFonts w:ascii="GHEA Grapalat" w:hAnsi="GHEA Grapalat"/>
              </w:rPr>
              <w:t>միջոցների</w:t>
            </w:r>
            <w:r w:rsidRPr="00380952">
              <w:rPr>
                <w:rFonts w:ascii="GHEA Grapalat" w:hAnsi="GHEA Grapalat"/>
                <w:lang w:val="af-ZA"/>
              </w:rPr>
              <w:t xml:space="preserve"> </w:t>
            </w:r>
            <w:r w:rsidRPr="00380952">
              <w:rPr>
                <w:rFonts w:ascii="GHEA Grapalat" w:hAnsi="GHEA Grapalat"/>
              </w:rPr>
              <w:t>առկայության</w:t>
            </w:r>
            <w:r w:rsidRPr="00380952">
              <w:rPr>
                <w:rFonts w:ascii="GHEA Grapalat" w:hAnsi="GHEA Grapalat"/>
                <w:lang w:val="af-ZA"/>
              </w:rPr>
              <w:t xml:space="preserve"> </w:t>
            </w:r>
            <w:r w:rsidRPr="00380952">
              <w:rPr>
                <w:rFonts w:ascii="GHEA Grapalat" w:hAnsi="GHEA Grapalat"/>
              </w:rPr>
              <w:t>դեպքում</w:t>
            </w:r>
            <w:r w:rsidRPr="00380952">
              <w:rPr>
                <w:rFonts w:ascii="GHEA Grapalat" w:hAnsi="GHEA Grapalat"/>
                <w:lang w:val="af-ZA"/>
              </w:rPr>
              <w:t xml:space="preserve"> </w:t>
            </w:r>
            <w:r w:rsidRPr="00380952">
              <w:rPr>
                <w:rFonts w:ascii="GHEA Grapalat" w:hAnsi="GHEA Grapalat"/>
              </w:rPr>
              <w:t>իրականացնել</w:t>
            </w:r>
            <w:r w:rsidRPr="00380952">
              <w:rPr>
                <w:rFonts w:ascii="GHEA Grapalat" w:hAnsi="GHEA Grapalat"/>
                <w:lang w:val="af-ZA"/>
              </w:rPr>
              <w:t xml:space="preserve"> </w:t>
            </w:r>
            <w:r w:rsidRPr="00380952">
              <w:rPr>
                <w:rFonts w:ascii="GHEA Grapalat" w:hAnsi="GHEA Grapalat"/>
              </w:rPr>
              <w:t>համակարգում</w:t>
            </w:r>
            <w:r w:rsidRPr="00380952">
              <w:rPr>
                <w:rFonts w:ascii="GHEA Grapalat" w:hAnsi="GHEA Grapalat"/>
                <w:lang w:val="af-ZA"/>
              </w:rPr>
              <w:t xml:space="preserve"> </w:t>
            </w:r>
            <w:r w:rsidRPr="00380952">
              <w:rPr>
                <w:rFonts w:ascii="GHEA Grapalat" w:hAnsi="GHEA Grapalat"/>
              </w:rPr>
              <w:t>տեխնիկական</w:t>
            </w:r>
            <w:r w:rsidRPr="00380952">
              <w:rPr>
                <w:rFonts w:ascii="GHEA Grapalat" w:hAnsi="GHEA Grapalat"/>
                <w:lang w:val="af-ZA"/>
              </w:rPr>
              <w:t xml:space="preserve"> </w:t>
            </w:r>
            <w:r w:rsidRPr="00380952">
              <w:rPr>
                <w:rFonts w:ascii="GHEA Grapalat" w:hAnsi="GHEA Grapalat"/>
              </w:rPr>
              <w:t>նոր</w:t>
            </w:r>
            <w:r w:rsidRPr="00380952">
              <w:rPr>
                <w:rFonts w:ascii="GHEA Grapalat" w:hAnsi="GHEA Grapalat"/>
                <w:lang w:val="af-ZA"/>
              </w:rPr>
              <w:t xml:space="preserve"> </w:t>
            </w:r>
            <w:r w:rsidRPr="00380952">
              <w:rPr>
                <w:rFonts w:ascii="GHEA Grapalat" w:hAnsi="GHEA Grapalat"/>
              </w:rPr>
              <w:t>պահանջների</w:t>
            </w:r>
            <w:r w:rsidRPr="00380952">
              <w:rPr>
                <w:rFonts w:ascii="GHEA Grapalat" w:hAnsi="GHEA Grapalat"/>
                <w:lang w:val="af-ZA"/>
              </w:rPr>
              <w:t xml:space="preserve"> </w:t>
            </w:r>
            <w:r w:rsidRPr="00380952">
              <w:rPr>
                <w:rFonts w:ascii="GHEA Grapalat" w:hAnsi="GHEA Grapalat"/>
              </w:rPr>
              <w:t>ներդրում</w:t>
            </w:r>
            <w:r w:rsidRPr="00380952">
              <w:rPr>
                <w:rFonts w:ascii="GHEA Grapalat" w:hAnsi="GHEA Grapalat"/>
                <w:lang w:val="af-ZA"/>
              </w:rPr>
              <w:t xml:space="preserve">, </w:t>
            </w:r>
            <w:r w:rsidRPr="00380952">
              <w:rPr>
                <w:rFonts w:ascii="GHEA Grapalat" w:hAnsi="GHEA Grapalat"/>
              </w:rPr>
              <w:t>որից</w:t>
            </w:r>
            <w:r w:rsidRPr="00380952">
              <w:rPr>
                <w:rFonts w:ascii="GHEA Grapalat" w:hAnsi="GHEA Grapalat"/>
                <w:lang w:val="af-ZA"/>
              </w:rPr>
              <w:t xml:space="preserve"> </w:t>
            </w:r>
            <w:r w:rsidRPr="00380952">
              <w:rPr>
                <w:rFonts w:ascii="GHEA Grapalat" w:hAnsi="GHEA Grapalat"/>
              </w:rPr>
              <w:t>հետո</w:t>
            </w:r>
            <w:r w:rsidRPr="00380952">
              <w:rPr>
                <w:rFonts w:ascii="GHEA Grapalat" w:hAnsi="GHEA Grapalat"/>
                <w:lang w:val="af-ZA"/>
              </w:rPr>
              <w:t xml:space="preserve"> </w:t>
            </w:r>
            <w:r w:rsidRPr="00380952">
              <w:rPr>
                <w:rFonts w:ascii="GHEA Grapalat" w:hAnsi="GHEA Grapalat"/>
              </w:rPr>
              <w:t>անդրադառնալ</w:t>
            </w:r>
            <w:r w:rsidRPr="00380952">
              <w:rPr>
                <w:rFonts w:ascii="GHEA Grapalat" w:hAnsi="GHEA Grapalat"/>
                <w:lang w:val="af-ZA"/>
              </w:rPr>
              <w:t xml:space="preserve"> </w:t>
            </w:r>
            <w:r w:rsidRPr="00380952">
              <w:rPr>
                <w:rFonts w:ascii="GHEA Grapalat" w:hAnsi="GHEA Grapalat"/>
              </w:rPr>
              <w:t>նախագծի</w:t>
            </w:r>
            <w:r w:rsidRPr="00380952">
              <w:rPr>
                <w:rFonts w:ascii="GHEA Grapalat" w:hAnsi="GHEA Grapalat"/>
                <w:lang w:val="af-ZA"/>
              </w:rPr>
              <w:t xml:space="preserve"> </w:t>
            </w:r>
            <w:r w:rsidRPr="00380952">
              <w:rPr>
                <w:rFonts w:ascii="GHEA Grapalat" w:hAnsi="GHEA Grapalat"/>
              </w:rPr>
              <w:t>յուրաքանչյուր</w:t>
            </w:r>
            <w:r w:rsidRPr="00380952">
              <w:rPr>
                <w:rFonts w:ascii="GHEA Grapalat" w:hAnsi="GHEA Grapalat"/>
                <w:lang w:val="af-ZA"/>
              </w:rPr>
              <w:t xml:space="preserve"> </w:t>
            </w:r>
            <w:r w:rsidRPr="00380952">
              <w:rPr>
                <w:rFonts w:ascii="GHEA Grapalat" w:hAnsi="GHEA Grapalat"/>
              </w:rPr>
              <w:t>դրույթի</w:t>
            </w:r>
            <w:r w:rsidRPr="00380952">
              <w:rPr>
                <w:rFonts w:ascii="GHEA Grapalat" w:hAnsi="GHEA Grapalat"/>
                <w:lang w:val="af-ZA"/>
              </w:rPr>
              <w:t xml:space="preserve"> </w:t>
            </w:r>
            <w:r w:rsidRPr="00380952">
              <w:rPr>
                <w:rFonts w:ascii="GHEA Grapalat" w:hAnsi="GHEA Grapalat"/>
              </w:rPr>
              <w:t>իրականացման</w:t>
            </w:r>
            <w:r w:rsidRPr="00380952">
              <w:rPr>
                <w:rFonts w:ascii="GHEA Grapalat" w:hAnsi="GHEA Grapalat"/>
                <w:lang w:val="af-ZA"/>
              </w:rPr>
              <w:t xml:space="preserve"> </w:t>
            </w:r>
            <w:r w:rsidRPr="00380952">
              <w:rPr>
                <w:rFonts w:ascii="GHEA Grapalat" w:hAnsi="GHEA Grapalat"/>
              </w:rPr>
              <w:t>մեխանիզմներին։</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r w:rsidR="007C65CE" w:rsidRPr="00380952" w:rsidTr="007C65CE">
        <w:tc>
          <w:tcPr>
            <w:tcW w:w="23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Indent2"/>
              <w:spacing w:line="240" w:lineRule="auto"/>
              <w:ind w:left="0" w:hanging="18"/>
              <w:rPr>
                <w:rFonts w:ascii="GHEA Grapalat" w:hAnsi="GHEA Grapalat" w:cs="Sylfaen"/>
                <w:lang w:val="af-ZA"/>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jc w:val="center"/>
              <w:rPr>
                <w:rFonts w:ascii="GHEA Grapalat" w:hAnsi="GHEA Grapalat"/>
                <w:b/>
                <w:lang w:val="af-ZA"/>
              </w:rPr>
            </w:pP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աշխատանքի</w:t>
            </w:r>
            <w:r w:rsidRPr="00380952">
              <w:rPr>
                <w:rFonts w:ascii="GHEA Grapalat" w:hAnsi="GHEA Grapalat"/>
                <w:b/>
                <w:lang w:val="af-ZA"/>
              </w:rPr>
              <w:t xml:space="preserve"> </w:t>
            </w:r>
            <w:r w:rsidRPr="00380952">
              <w:rPr>
                <w:rFonts w:ascii="GHEA Grapalat" w:hAnsi="GHEA Grapalat"/>
                <w:b/>
              </w:rPr>
              <w:t>և</w:t>
            </w:r>
            <w:r w:rsidRPr="00380952">
              <w:rPr>
                <w:rFonts w:ascii="GHEA Grapalat" w:hAnsi="GHEA Grapalat"/>
                <w:b/>
                <w:lang w:val="af-ZA"/>
              </w:rPr>
              <w:t xml:space="preserve"> </w:t>
            </w:r>
            <w:r w:rsidRPr="00380952">
              <w:rPr>
                <w:rFonts w:ascii="GHEA Grapalat" w:hAnsi="GHEA Grapalat"/>
                <w:b/>
              </w:rPr>
              <w:t>սոցիալական</w:t>
            </w:r>
            <w:r w:rsidRPr="00380952">
              <w:rPr>
                <w:rFonts w:ascii="GHEA Grapalat" w:hAnsi="GHEA Grapalat"/>
                <w:b/>
                <w:lang w:val="af-ZA"/>
              </w:rPr>
              <w:t xml:space="preserve"> </w:t>
            </w:r>
            <w:r w:rsidRPr="00380952">
              <w:rPr>
                <w:rFonts w:ascii="GHEA Grapalat" w:hAnsi="GHEA Grapalat"/>
                <w:b/>
              </w:rPr>
              <w:t>հարցերի</w:t>
            </w:r>
            <w:r w:rsidRPr="00380952">
              <w:rPr>
                <w:rFonts w:ascii="GHEA Grapalat" w:hAnsi="GHEA Grapalat"/>
                <w:b/>
                <w:lang w:val="af-ZA"/>
              </w:rPr>
              <w:t xml:space="preserve"> </w:t>
            </w:r>
            <w:r w:rsidRPr="00380952">
              <w:rPr>
                <w:rFonts w:ascii="GHEA Grapalat" w:hAnsi="GHEA Grapalat"/>
                <w:b/>
              </w:rPr>
              <w:t>նախարարությանը</w:t>
            </w:r>
            <w:r w:rsidRPr="00380952">
              <w:rPr>
                <w:rFonts w:ascii="GHEA Grapalat" w:hAnsi="GHEA Grapalat"/>
                <w:b/>
                <w:lang w:val="af-ZA"/>
              </w:rPr>
              <w:t xml:space="preserve"> </w:t>
            </w:r>
            <w:r w:rsidRPr="00380952">
              <w:rPr>
                <w:rFonts w:ascii="GHEA Grapalat" w:hAnsi="GHEA Grapalat"/>
                <w:b/>
              </w:rPr>
              <w:t>բնակչության</w:t>
            </w:r>
            <w:r w:rsidRPr="00380952">
              <w:rPr>
                <w:rFonts w:ascii="GHEA Grapalat" w:hAnsi="GHEA Grapalat"/>
                <w:b/>
                <w:lang w:val="af-ZA"/>
              </w:rPr>
              <w:t xml:space="preserve"> </w:t>
            </w:r>
            <w:r w:rsidRPr="00380952">
              <w:rPr>
                <w:rFonts w:ascii="GHEA Grapalat" w:hAnsi="GHEA Grapalat"/>
                <w:b/>
              </w:rPr>
              <w:t>պետական</w:t>
            </w:r>
            <w:r w:rsidRPr="00380952">
              <w:rPr>
                <w:rFonts w:ascii="GHEA Grapalat" w:hAnsi="GHEA Grapalat"/>
                <w:b/>
                <w:lang w:val="af-ZA"/>
              </w:rPr>
              <w:t xml:space="preserve"> </w:t>
            </w:r>
            <w:r w:rsidRPr="00380952">
              <w:rPr>
                <w:rFonts w:ascii="GHEA Grapalat" w:hAnsi="GHEA Grapalat"/>
                <w:b/>
              </w:rPr>
              <w:t>ռեգիստրի</w:t>
            </w:r>
            <w:r w:rsidRPr="00380952">
              <w:rPr>
                <w:rFonts w:ascii="GHEA Grapalat" w:hAnsi="GHEA Grapalat"/>
                <w:b/>
                <w:lang w:val="af-ZA"/>
              </w:rPr>
              <w:t xml:space="preserve"> </w:t>
            </w:r>
            <w:r w:rsidRPr="00380952">
              <w:rPr>
                <w:rFonts w:ascii="GHEA Grapalat" w:hAnsi="GHEA Grapalat"/>
                <w:b/>
              </w:rPr>
              <w:t>տեղեկատվական</w:t>
            </w:r>
            <w:r w:rsidRPr="00380952">
              <w:rPr>
                <w:rFonts w:ascii="GHEA Grapalat" w:hAnsi="GHEA Grapalat"/>
                <w:b/>
                <w:lang w:val="af-ZA"/>
              </w:rPr>
              <w:t xml:space="preserve"> </w:t>
            </w:r>
            <w:r w:rsidRPr="00380952">
              <w:rPr>
                <w:rFonts w:ascii="GHEA Grapalat" w:hAnsi="GHEA Grapalat"/>
                <w:b/>
              </w:rPr>
              <w:t>համակարգից</w:t>
            </w:r>
            <w:r w:rsidRPr="00380952">
              <w:rPr>
                <w:rFonts w:ascii="GHEA Grapalat" w:hAnsi="GHEA Grapalat"/>
                <w:b/>
                <w:lang w:val="af-ZA"/>
              </w:rPr>
              <w:t xml:space="preserve"> </w:t>
            </w:r>
            <w:r w:rsidRPr="00380952">
              <w:rPr>
                <w:rFonts w:ascii="GHEA Grapalat" w:hAnsi="GHEA Grapalat"/>
                <w:b/>
              </w:rPr>
              <w:t>տվյալներ</w:t>
            </w:r>
            <w:r w:rsidRPr="00380952">
              <w:rPr>
                <w:rFonts w:ascii="GHEA Grapalat" w:hAnsi="GHEA Grapalat"/>
                <w:b/>
                <w:lang w:val="af-ZA"/>
              </w:rPr>
              <w:t xml:space="preserve"> </w:t>
            </w:r>
            <w:r w:rsidRPr="00380952">
              <w:rPr>
                <w:rFonts w:ascii="GHEA Grapalat" w:hAnsi="GHEA Grapalat"/>
                <w:b/>
              </w:rPr>
              <w:t>տրամադրելու</w:t>
            </w:r>
            <w:r w:rsidRPr="00380952">
              <w:rPr>
                <w:rFonts w:ascii="GHEA Grapalat" w:hAnsi="GHEA Grapalat"/>
                <w:b/>
                <w:lang w:val="af-ZA"/>
              </w:rPr>
              <w:t xml:space="preserve"> </w:t>
            </w:r>
            <w:r w:rsidRPr="00380952">
              <w:rPr>
                <w:rFonts w:ascii="GHEA Grapalat" w:hAnsi="GHEA Grapalat"/>
                <w:b/>
              </w:rPr>
              <w:t>կարգը</w:t>
            </w:r>
            <w:r w:rsidRPr="00380952">
              <w:rPr>
                <w:rFonts w:ascii="GHEA Grapalat" w:hAnsi="GHEA Grapalat"/>
                <w:b/>
                <w:lang w:val="af-ZA"/>
              </w:rPr>
              <w:t xml:space="preserve"> </w:t>
            </w:r>
            <w:r w:rsidRPr="00380952">
              <w:rPr>
                <w:rFonts w:ascii="GHEA Grapalat" w:hAnsi="GHEA Grapalat"/>
                <w:b/>
              </w:rPr>
              <w:t>հաստատելու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t>կառավարության</w:t>
            </w:r>
            <w:r w:rsidRPr="00380952">
              <w:rPr>
                <w:rFonts w:ascii="GHEA Grapalat" w:hAnsi="GHEA Grapalat"/>
                <w:b/>
                <w:lang w:val="af-ZA"/>
              </w:rPr>
              <w:t xml:space="preserve"> 2006 </w:t>
            </w:r>
            <w:r w:rsidRPr="00380952">
              <w:rPr>
                <w:rFonts w:ascii="GHEA Grapalat" w:hAnsi="GHEA Grapalat"/>
                <w:b/>
              </w:rPr>
              <w:t>թվականի</w:t>
            </w:r>
            <w:r w:rsidRPr="00380952">
              <w:rPr>
                <w:rFonts w:ascii="GHEA Grapalat" w:hAnsi="GHEA Grapalat"/>
                <w:b/>
                <w:lang w:val="af-ZA"/>
              </w:rPr>
              <w:t xml:space="preserve"> </w:t>
            </w:r>
            <w:r w:rsidRPr="00380952">
              <w:rPr>
                <w:rFonts w:ascii="GHEA Grapalat" w:hAnsi="GHEA Grapalat"/>
                <w:b/>
              </w:rPr>
              <w:t>հունիսի</w:t>
            </w:r>
            <w:r w:rsidRPr="00380952">
              <w:rPr>
                <w:rFonts w:ascii="GHEA Grapalat" w:hAnsi="GHEA Grapalat"/>
                <w:b/>
                <w:lang w:val="af-ZA"/>
              </w:rPr>
              <w:t xml:space="preserve"> 22-</w:t>
            </w:r>
            <w:r w:rsidRPr="00380952">
              <w:rPr>
                <w:rFonts w:ascii="GHEA Grapalat" w:hAnsi="GHEA Grapalat"/>
                <w:b/>
              </w:rPr>
              <w:t>ի</w:t>
            </w:r>
            <w:r w:rsidRPr="00380952">
              <w:rPr>
                <w:rFonts w:ascii="GHEA Grapalat" w:hAnsi="GHEA Grapalat"/>
                <w:b/>
                <w:lang w:val="af-ZA"/>
              </w:rPr>
              <w:t xml:space="preserve"> </w:t>
            </w:r>
            <w:r w:rsidRPr="00380952">
              <w:rPr>
                <w:rFonts w:ascii="GHEA Grapalat" w:hAnsi="GHEA Grapalat"/>
                <w:b/>
              </w:rPr>
              <w:t>թիվ</w:t>
            </w:r>
            <w:r w:rsidRPr="00380952">
              <w:rPr>
                <w:rFonts w:ascii="GHEA Grapalat" w:hAnsi="GHEA Grapalat"/>
                <w:b/>
                <w:lang w:val="af-ZA"/>
              </w:rPr>
              <w:t xml:space="preserve"> 884-</w:t>
            </w:r>
            <w:r w:rsidRPr="00380952">
              <w:rPr>
                <w:rFonts w:ascii="GHEA Grapalat" w:hAnsi="GHEA Grapalat"/>
                <w:b/>
              </w:rPr>
              <w:t>Ն</w:t>
            </w:r>
            <w:r w:rsidRPr="00380952">
              <w:rPr>
                <w:rFonts w:ascii="GHEA Grapalat" w:hAnsi="GHEA Grapalat"/>
                <w:b/>
                <w:lang w:val="af-ZA"/>
              </w:rPr>
              <w:t xml:space="preserve"> </w:t>
            </w:r>
            <w:r w:rsidRPr="00380952">
              <w:rPr>
                <w:rFonts w:ascii="GHEA Grapalat" w:hAnsi="GHEA Grapalat"/>
                <w:b/>
              </w:rPr>
              <w:t>որոշման</w:t>
            </w:r>
            <w:r w:rsidRPr="00380952">
              <w:rPr>
                <w:rFonts w:ascii="GHEA Grapalat" w:hAnsi="GHEA Grapalat"/>
                <w:b/>
                <w:lang w:val="af-ZA"/>
              </w:rPr>
              <w:t xml:space="preserve"> </w:t>
            </w:r>
            <w:r w:rsidRPr="00380952">
              <w:rPr>
                <w:rFonts w:ascii="GHEA Grapalat" w:hAnsi="GHEA Grapalat"/>
                <w:b/>
              </w:rPr>
              <w:t>մեջ</w:t>
            </w:r>
            <w:r w:rsidRPr="00380952">
              <w:rPr>
                <w:rFonts w:ascii="GHEA Grapalat" w:hAnsi="GHEA Grapalat"/>
                <w:b/>
                <w:lang w:val="af-ZA"/>
              </w:rPr>
              <w:t xml:space="preserve"> </w:t>
            </w:r>
            <w:r w:rsidRPr="00380952">
              <w:rPr>
                <w:rFonts w:ascii="GHEA Grapalat" w:hAnsi="GHEA Grapalat"/>
                <w:b/>
              </w:rPr>
              <w:t>լրացում</w:t>
            </w:r>
            <w:r w:rsidRPr="00380952">
              <w:rPr>
                <w:rFonts w:ascii="GHEA Grapalat" w:hAnsi="GHEA Grapalat"/>
                <w:b/>
                <w:lang w:val="af-ZA"/>
              </w:rPr>
              <w:t xml:space="preserve"> </w:t>
            </w:r>
            <w:r w:rsidRPr="00380952">
              <w:rPr>
                <w:rFonts w:ascii="GHEA Grapalat" w:hAnsi="GHEA Grapalat"/>
                <w:b/>
              </w:rPr>
              <w:t>կատարելու</w:t>
            </w:r>
            <w:r w:rsidRPr="00380952">
              <w:rPr>
                <w:rFonts w:ascii="GHEA Grapalat" w:hAnsi="GHEA Grapalat"/>
                <w:b/>
                <w:lang w:val="af-ZA"/>
              </w:rPr>
              <w:t xml:space="preserve"> </w:t>
            </w:r>
            <w:r w:rsidRPr="00380952">
              <w:rPr>
                <w:rFonts w:ascii="GHEA Grapalat" w:hAnsi="GHEA Grapalat"/>
                <w:b/>
              </w:rPr>
              <w:t>մասին</w:t>
            </w:r>
            <w:r w:rsidRPr="00380952">
              <w:rPr>
                <w:rFonts w:ascii="GHEA Grapalat" w:hAnsi="GHEA Grapalat"/>
                <w:b/>
                <w:lang w:val="af-ZA"/>
              </w:rPr>
              <w:t xml:space="preserve">» </w:t>
            </w:r>
            <w:r w:rsidRPr="00380952">
              <w:rPr>
                <w:rFonts w:ascii="GHEA Grapalat" w:hAnsi="GHEA Grapalat"/>
                <w:b/>
              </w:rPr>
              <w:t>Հայաստանի</w:t>
            </w:r>
            <w:r w:rsidRPr="00380952">
              <w:rPr>
                <w:rFonts w:ascii="GHEA Grapalat" w:hAnsi="GHEA Grapalat"/>
                <w:b/>
                <w:lang w:val="af-ZA"/>
              </w:rPr>
              <w:t xml:space="preserve"> </w:t>
            </w:r>
            <w:r w:rsidRPr="00380952">
              <w:rPr>
                <w:rFonts w:ascii="GHEA Grapalat" w:hAnsi="GHEA Grapalat"/>
                <w:b/>
              </w:rPr>
              <w:t>Հանրապետության</w:t>
            </w:r>
            <w:r w:rsidRPr="00380952">
              <w:rPr>
                <w:rFonts w:ascii="GHEA Grapalat" w:hAnsi="GHEA Grapalat"/>
                <w:b/>
                <w:lang w:val="af-ZA"/>
              </w:rPr>
              <w:t xml:space="preserve"> </w:t>
            </w:r>
            <w:r w:rsidRPr="00380952">
              <w:rPr>
                <w:rFonts w:ascii="GHEA Grapalat" w:hAnsi="GHEA Grapalat"/>
                <w:b/>
              </w:rPr>
              <w:lastRenderedPageBreak/>
              <w:t>կառավարության</w:t>
            </w:r>
            <w:r w:rsidRPr="00380952">
              <w:rPr>
                <w:rFonts w:ascii="GHEA Grapalat" w:hAnsi="GHEA Grapalat"/>
                <w:b/>
                <w:lang w:val="af-ZA"/>
              </w:rPr>
              <w:t xml:space="preserve"> </w:t>
            </w:r>
            <w:r w:rsidRPr="00380952">
              <w:rPr>
                <w:rFonts w:ascii="GHEA Grapalat" w:hAnsi="GHEA Grapalat"/>
                <w:b/>
              </w:rPr>
              <w:t>որոշումների</w:t>
            </w:r>
            <w:r w:rsidRPr="00380952">
              <w:rPr>
                <w:rFonts w:ascii="GHEA Grapalat" w:hAnsi="GHEA Grapalat"/>
                <w:b/>
                <w:lang w:val="af-ZA"/>
              </w:rPr>
              <w:t xml:space="preserve"> </w:t>
            </w:r>
            <w:r w:rsidRPr="00380952">
              <w:rPr>
                <w:rFonts w:ascii="GHEA Grapalat" w:hAnsi="GHEA Grapalat"/>
                <w:b/>
              </w:rPr>
              <w:t>նախագծերի</w:t>
            </w:r>
            <w:r w:rsidRPr="00380952">
              <w:rPr>
                <w:rFonts w:ascii="GHEA Grapalat" w:hAnsi="GHEA Grapalat"/>
                <w:b/>
                <w:lang w:val="af-ZA"/>
              </w:rPr>
              <w:t xml:space="preserve"> </w:t>
            </w:r>
            <w:r w:rsidRPr="00380952">
              <w:rPr>
                <w:rFonts w:ascii="GHEA Grapalat" w:hAnsi="GHEA Grapalat"/>
                <w:b/>
              </w:rPr>
              <w:t>վերաբերյալ</w:t>
            </w:r>
          </w:p>
          <w:p w:rsidR="007C65CE" w:rsidRPr="00380952" w:rsidRDefault="007C65CE" w:rsidP="002E6B47">
            <w:pPr>
              <w:jc w:val="both"/>
              <w:rPr>
                <w:rFonts w:ascii="GHEA Grapalat" w:hAnsi="GHEA Grapalat"/>
                <w:lang w:val="af-ZA"/>
              </w:rPr>
            </w:pPr>
            <w:r w:rsidRPr="00380952">
              <w:rPr>
                <w:rFonts w:ascii="GHEA Grapalat" w:hAnsi="GHEA Grapalat"/>
                <w:lang w:val="af-ZA"/>
              </w:rPr>
              <w:t>«</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աշխատանքի</w:t>
            </w:r>
            <w:r w:rsidRPr="00380952">
              <w:rPr>
                <w:rFonts w:ascii="GHEA Grapalat" w:hAnsi="GHEA Grapalat"/>
                <w:lang w:val="af-ZA"/>
              </w:rPr>
              <w:t xml:space="preserve"> </w:t>
            </w:r>
            <w:r w:rsidRPr="00380952">
              <w:rPr>
                <w:rFonts w:ascii="GHEA Grapalat" w:hAnsi="GHEA Grapalat"/>
              </w:rPr>
              <w:t>և</w:t>
            </w:r>
            <w:r w:rsidRPr="00380952">
              <w:rPr>
                <w:rFonts w:ascii="GHEA Grapalat" w:hAnsi="GHEA Grapalat"/>
                <w:lang w:val="af-ZA"/>
              </w:rPr>
              <w:t xml:space="preserve"> </w:t>
            </w:r>
            <w:r w:rsidRPr="00380952">
              <w:rPr>
                <w:rFonts w:ascii="GHEA Grapalat" w:hAnsi="GHEA Grapalat"/>
              </w:rPr>
              <w:t>սոցիալական</w:t>
            </w:r>
            <w:r w:rsidRPr="00380952">
              <w:rPr>
                <w:rFonts w:ascii="GHEA Grapalat" w:hAnsi="GHEA Grapalat"/>
                <w:lang w:val="af-ZA"/>
              </w:rPr>
              <w:t xml:space="preserve"> </w:t>
            </w:r>
            <w:r w:rsidRPr="00380952">
              <w:rPr>
                <w:rFonts w:ascii="GHEA Grapalat" w:hAnsi="GHEA Grapalat"/>
              </w:rPr>
              <w:t>հարցերի</w:t>
            </w:r>
            <w:r w:rsidRPr="00380952">
              <w:rPr>
                <w:rFonts w:ascii="GHEA Grapalat" w:hAnsi="GHEA Grapalat"/>
                <w:lang w:val="af-ZA"/>
              </w:rPr>
              <w:t xml:space="preserve"> </w:t>
            </w:r>
            <w:r w:rsidRPr="00380952">
              <w:rPr>
                <w:rFonts w:ascii="GHEA Grapalat" w:hAnsi="GHEA Grapalat"/>
              </w:rPr>
              <w:t>նախարարությանը</w:t>
            </w:r>
            <w:r w:rsidRPr="00380952">
              <w:rPr>
                <w:rFonts w:ascii="GHEA Grapalat" w:hAnsi="GHEA Grapalat"/>
                <w:lang w:val="af-ZA"/>
              </w:rPr>
              <w:t xml:space="preserve"> </w:t>
            </w:r>
            <w:r w:rsidRPr="00380952">
              <w:rPr>
                <w:rFonts w:ascii="GHEA Grapalat" w:hAnsi="GHEA Grapalat"/>
              </w:rPr>
              <w:t>բնակչության</w:t>
            </w:r>
            <w:r w:rsidRPr="00380952">
              <w:rPr>
                <w:rFonts w:ascii="GHEA Grapalat" w:hAnsi="GHEA Grapalat"/>
                <w:lang w:val="af-ZA"/>
              </w:rPr>
              <w:t xml:space="preserve"> </w:t>
            </w:r>
            <w:r w:rsidRPr="00380952">
              <w:rPr>
                <w:rFonts w:ascii="GHEA Grapalat" w:hAnsi="GHEA Grapalat"/>
              </w:rPr>
              <w:t>պետական</w:t>
            </w:r>
            <w:r w:rsidRPr="00380952">
              <w:rPr>
                <w:rFonts w:ascii="GHEA Grapalat" w:hAnsi="GHEA Grapalat"/>
                <w:lang w:val="af-ZA"/>
              </w:rPr>
              <w:t xml:space="preserve"> </w:t>
            </w:r>
            <w:r w:rsidRPr="00380952">
              <w:rPr>
                <w:rFonts w:ascii="GHEA Grapalat" w:hAnsi="GHEA Grapalat"/>
              </w:rPr>
              <w:t>ռեգիստրի</w:t>
            </w:r>
            <w:r w:rsidRPr="00380952">
              <w:rPr>
                <w:rFonts w:ascii="GHEA Grapalat" w:hAnsi="GHEA Grapalat"/>
                <w:lang w:val="af-ZA"/>
              </w:rPr>
              <w:t xml:space="preserve"> </w:t>
            </w:r>
            <w:r w:rsidRPr="00380952">
              <w:rPr>
                <w:rFonts w:ascii="GHEA Grapalat" w:hAnsi="GHEA Grapalat"/>
              </w:rPr>
              <w:t>տեղեկատվական</w:t>
            </w:r>
            <w:r w:rsidRPr="00380952">
              <w:rPr>
                <w:rFonts w:ascii="GHEA Grapalat" w:hAnsi="GHEA Grapalat"/>
                <w:lang w:val="af-ZA"/>
              </w:rPr>
              <w:t xml:space="preserve"> </w:t>
            </w:r>
            <w:r w:rsidRPr="00380952">
              <w:rPr>
                <w:rFonts w:ascii="GHEA Grapalat" w:hAnsi="GHEA Grapalat"/>
              </w:rPr>
              <w:t>համակարգից</w:t>
            </w:r>
            <w:r w:rsidRPr="00380952">
              <w:rPr>
                <w:rFonts w:ascii="GHEA Grapalat" w:hAnsi="GHEA Grapalat"/>
                <w:lang w:val="af-ZA"/>
              </w:rPr>
              <w:t xml:space="preserve"> </w:t>
            </w:r>
            <w:r w:rsidRPr="00380952">
              <w:rPr>
                <w:rFonts w:ascii="GHEA Grapalat" w:hAnsi="GHEA Grapalat"/>
              </w:rPr>
              <w:t>տվյալներ</w:t>
            </w:r>
            <w:r w:rsidRPr="00380952">
              <w:rPr>
                <w:rFonts w:ascii="GHEA Grapalat" w:hAnsi="GHEA Grapalat"/>
                <w:lang w:val="af-ZA"/>
              </w:rPr>
              <w:t xml:space="preserve"> </w:t>
            </w:r>
            <w:r w:rsidRPr="00380952">
              <w:rPr>
                <w:rFonts w:ascii="GHEA Grapalat" w:hAnsi="GHEA Grapalat"/>
              </w:rPr>
              <w:t>տրամադրելու</w:t>
            </w:r>
            <w:r w:rsidRPr="00380952">
              <w:rPr>
                <w:rFonts w:ascii="GHEA Grapalat" w:hAnsi="GHEA Grapalat"/>
                <w:lang w:val="af-ZA"/>
              </w:rPr>
              <w:t xml:space="preserve"> </w:t>
            </w:r>
            <w:r w:rsidRPr="00380952">
              <w:rPr>
                <w:rFonts w:ascii="GHEA Grapalat" w:hAnsi="GHEA Grapalat"/>
              </w:rPr>
              <w:t>կարգը</w:t>
            </w:r>
            <w:r w:rsidRPr="00380952">
              <w:rPr>
                <w:rFonts w:ascii="GHEA Grapalat" w:hAnsi="GHEA Grapalat"/>
                <w:lang w:val="af-ZA"/>
              </w:rPr>
              <w:t xml:space="preserve"> </w:t>
            </w:r>
            <w:r w:rsidRPr="00380952">
              <w:rPr>
                <w:rFonts w:ascii="GHEA Grapalat" w:hAnsi="GHEA Grapalat"/>
              </w:rPr>
              <w:t>հաստատելու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2006 </w:t>
            </w:r>
            <w:r w:rsidRPr="00380952">
              <w:rPr>
                <w:rFonts w:ascii="GHEA Grapalat" w:hAnsi="GHEA Grapalat"/>
              </w:rPr>
              <w:t>թվականի</w:t>
            </w:r>
            <w:r w:rsidRPr="00380952">
              <w:rPr>
                <w:rFonts w:ascii="GHEA Grapalat" w:hAnsi="GHEA Grapalat"/>
                <w:lang w:val="af-ZA"/>
              </w:rPr>
              <w:t xml:space="preserve"> </w:t>
            </w:r>
            <w:r w:rsidRPr="00380952">
              <w:rPr>
                <w:rFonts w:ascii="GHEA Grapalat" w:hAnsi="GHEA Grapalat"/>
              </w:rPr>
              <w:t>հունիսի</w:t>
            </w:r>
            <w:r w:rsidRPr="00380952">
              <w:rPr>
                <w:rFonts w:ascii="GHEA Grapalat" w:hAnsi="GHEA Grapalat"/>
                <w:lang w:val="af-ZA"/>
              </w:rPr>
              <w:t xml:space="preserve"> 22-</w:t>
            </w:r>
            <w:r w:rsidRPr="00380952">
              <w:rPr>
                <w:rFonts w:ascii="GHEA Grapalat" w:hAnsi="GHEA Grapalat"/>
              </w:rPr>
              <w:t>ի</w:t>
            </w:r>
            <w:r w:rsidRPr="00380952">
              <w:rPr>
                <w:rFonts w:ascii="GHEA Grapalat" w:hAnsi="GHEA Grapalat"/>
                <w:lang w:val="af-ZA"/>
              </w:rPr>
              <w:t xml:space="preserve"> </w:t>
            </w:r>
            <w:r w:rsidRPr="00380952">
              <w:rPr>
                <w:rFonts w:ascii="GHEA Grapalat" w:hAnsi="GHEA Grapalat"/>
              </w:rPr>
              <w:t>թիվ</w:t>
            </w:r>
            <w:r w:rsidRPr="00380952">
              <w:rPr>
                <w:rFonts w:ascii="GHEA Grapalat" w:hAnsi="GHEA Grapalat"/>
                <w:lang w:val="af-ZA"/>
              </w:rPr>
              <w:t xml:space="preserve"> 884-</w:t>
            </w:r>
            <w:r w:rsidRPr="00380952">
              <w:rPr>
                <w:rFonts w:ascii="GHEA Grapalat" w:hAnsi="GHEA Grapalat"/>
              </w:rPr>
              <w:t>Ն</w:t>
            </w:r>
            <w:r w:rsidRPr="00380952">
              <w:rPr>
                <w:rFonts w:ascii="GHEA Grapalat" w:hAnsi="GHEA Grapalat"/>
                <w:lang w:val="af-ZA"/>
              </w:rPr>
              <w:t xml:space="preserve"> </w:t>
            </w:r>
            <w:r w:rsidRPr="00380952">
              <w:rPr>
                <w:rFonts w:ascii="GHEA Grapalat" w:hAnsi="GHEA Grapalat"/>
              </w:rPr>
              <w:t>որոշման</w:t>
            </w:r>
            <w:r w:rsidRPr="00380952">
              <w:rPr>
                <w:rFonts w:ascii="GHEA Grapalat" w:hAnsi="GHEA Grapalat"/>
                <w:lang w:val="af-ZA"/>
              </w:rPr>
              <w:t xml:space="preserve"> </w:t>
            </w:r>
            <w:r w:rsidRPr="00380952">
              <w:rPr>
                <w:rFonts w:ascii="GHEA Grapalat" w:hAnsi="GHEA Grapalat"/>
              </w:rPr>
              <w:t>մեջ</w:t>
            </w:r>
            <w:r w:rsidRPr="00380952">
              <w:rPr>
                <w:rFonts w:ascii="GHEA Grapalat" w:hAnsi="GHEA Grapalat"/>
                <w:lang w:val="af-ZA"/>
              </w:rPr>
              <w:t xml:space="preserve"> </w:t>
            </w:r>
            <w:r w:rsidRPr="00380952">
              <w:rPr>
                <w:rFonts w:ascii="GHEA Grapalat" w:hAnsi="GHEA Grapalat"/>
              </w:rPr>
              <w:t>լրացում</w:t>
            </w:r>
            <w:r w:rsidRPr="00380952">
              <w:rPr>
                <w:rFonts w:ascii="GHEA Grapalat" w:hAnsi="GHEA Grapalat"/>
                <w:lang w:val="af-ZA"/>
              </w:rPr>
              <w:t xml:space="preserve"> </w:t>
            </w:r>
            <w:r w:rsidRPr="00380952">
              <w:rPr>
                <w:rFonts w:ascii="GHEA Grapalat" w:hAnsi="GHEA Grapalat"/>
              </w:rPr>
              <w:t>կատարելու</w:t>
            </w:r>
            <w:r w:rsidRPr="00380952">
              <w:rPr>
                <w:rFonts w:ascii="GHEA Grapalat" w:hAnsi="GHEA Grapalat"/>
                <w:lang w:val="af-ZA"/>
              </w:rPr>
              <w:t xml:space="preserve"> </w:t>
            </w:r>
            <w:r w:rsidRPr="00380952">
              <w:rPr>
                <w:rFonts w:ascii="GHEA Grapalat" w:hAnsi="GHEA Grapalat"/>
              </w:rPr>
              <w:t>մասին</w:t>
            </w:r>
            <w:r w:rsidRPr="00380952">
              <w:rPr>
                <w:rFonts w:ascii="GHEA Grapalat" w:hAnsi="GHEA Grapalat"/>
                <w:lang w:val="af-ZA"/>
              </w:rPr>
              <w:t xml:space="preserve">» </w:t>
            </w:r>
            <w:r w:rsidRPr="00380952">
              <w:rPr>
                <w:rFonts w:ascii="GHEA Grapalat" w:hAnsi="GHEA Grapalat"/>
              </w:rPr>
              <w:t>Հայաստանի</w:t>
            </w:r>
            <w:r w:rsidRPr="00380952">
              <w:rPr>
                <w:rFonts w:ascii="GHEA Grapalat" w:hAnsi="GHEA Grapalat"/>
                <w:lang w:val="af-ZA"/>
              </w:rPr>
              <w:t xml:space="preserve"> </w:t>
            </w:r>
            <w:r w:rsidRPr="00380952">
              <w:rPr>
                <w:rFonts w:ascii="GHEA Grapalat" w:hAnsi="GHEA Grapalat"/>
              </w:rPr>
              <w:t>Հանրապետության</w:t>
            </w:r>
            <w:r w:rsidRPr="00380952">
              <w:rPr>
                <w:rFonts w:ascii="GHEA Grapalat" w:hAnsi="GHEA Grapalat"/>
                <w:lang w:val="af-ZA"/>
              </w:rPr>
              <w:t xml:space="preserve"> </w:t>
            </w:r>
            <w:r w:rsidRPr="00380952">
              <w:rPr>
                <w:rFonts w:ascii="GHEA Grapalat" w:hAnsi="GHEA Grapalat"/>
              </w:rPr>
              <w:t>կառավարության</w:t>
            </w:r>
            <w:r w:rsidRPr="00380952">
              <w:rPr>
                <w:rFonts w:ascii="GHEA Grapalat" w:hAnsi="GHEA Grapalat"/>
                <w:lang w:val="af-ZA"/>
              </w:rPr>
              <w:t xml:space="preserve"> </w:t>
            </w:r>
            <w:r w:rsidRPr="00380952">
              <w:rPr>
                <w:rFonts w:ascii="GHEA Grapalat" w:hAnsi="GHEA Grapalat"/>
              </w:rPr>
              <w:t>որոշումների</w:t>
            </w:r>
            <w:r w:rsidRPr="00380952">
              <w:rPr>
                <w:rFonts w:ascii="GHEA Grapalat" w:hAnsi="GHEA Grapalat"/>
                <w:lang w:val="af-ZA"/>
              </w:rPr>
              <w:t xml:space="preserve"> </w:t>
            </w:r>
            <w:r w:rsidRPr="00380952">
              <w:rPr>
                <w:rFonts w:ascii="GHEA Grapalat" w:hAnsi="GHEA Grapalat"/>
              </w:rPr>
              <w:t>նախագծերի</w:t>
            </w:r>
            <w:r w:rsidRPr="00380952">
              <w:rPr>
                <w:rFonts w:ascii="GHEA Grapalat" w:hAnsi="GHEA Grapalat"/>
                <w:lang w:val="af-ZA"/>
              </w:rPr>
              <w:t xml:space="preserve"> </w:t>
            </w:r>
            <w:r w:rsidRPr="00380952">
              <w:rPr>
                <w:rFonts w:ascii="GHEA Grapalat" w:hAnsi="GHEA Grapalat"/>
              </w:rPr>
              <w:t>վերաբերյալ</w:t>
            </w:r>
            <w:r w:rsidRPr="00380952">
              <w:rPr>
                <w:rFonts w:ascii="GHEA Grapalat" w:hAnsi="GHEA Grapalat"/>
                <w:lang w:val="af-ZA"/>
              </w:rPr>
              <w:t xml:space="preserve"> </w:t>
            </w:r>
            <w:r w:rsidRPr="00380952">
              <w:rPr>
                <w:rFonts w:ascii="GHEA Grapalat" w:hAnsi="GHEA Grapalat"/>
              </w:rPr>
              <w:t>առաջարկություններ</w:t>
            </w:r>
            <w:r w:rsidRPr="00380952">
              <w:rPr>
                <w:rFonts w:ascii="GHEA Grapalat" w:hAnsi="GHEA Grapalat"/>
                <w:lang w:val="af-ZA"/>
              </w:rPr>
              <w:t xml:space="preserve"> </w:t>
            </w:r>
            <w:r w:rsidRPr="00380952">
              <w:rPr>
                <w:rFonts w:ascii="GHEA Grapalat" w:hAnsi="GHEA Grapalat"/>
              </w:rPr>
              <w:t>չունենք</w:t>
            </w:r>
            <w:r w:rsidRPr="00380952">
              <w:rPr>
                <w:rFonts w:ascii="GHEA Grapalat" w:hAnsi="GHEA Grapalat"/>
                <w:lang w:val="af-ZA"/>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C65CE" w:rsidRPr="00380952" w:rsidRDefault="007C65CE" w:rsidP="002E6B47">
            <w:pPr>
              <w:pStyle w:val="BodyText"/>
              <w:jc w:val="both"/>
              <w:rPr>
                <w:rFonts w:ascii="GHEA Grapalat" w:hAnsi="GHEA Grapalat"/>
                <w:lang w:val="af-ZA"/>
              </w:rPr>
            </w:pPr>
            <w:r w:rsidRPr="00380952">
              <w:rPr>
                <w:rFonts w:ascii="GHEA Grapalat" w:hAnsi="GHEA Grapalat"/>
                <w:lang w:val="af-ZA"/>
              </w:rPr>
              <w:lastRenderedPageBreak/>
              <w:t>Ընդունվել է ի գիտություն:</w:t>
            </w:r>
          </w:p>
        </w:tc>
        <w:tc>
          <w:tcPr>
            <w:tcW w:w="4050" w:type="dxa"/>
            <w:tcBorders>
              <w:top w:val="single" w:sz="4" w:space="0" w:color="auto"/>
              <w:left w:val="single" w:sz="4" w:space="0" w:color="auto"/>
              <w:bottom w:val="single" w:sz="4" w:space="0" w:color="auto"/>
              <w:right w:val="single" w:sz="4" w:space="0" w:color="auto"/>
            </w:tcBorders>
          </w:tcPr>
          <w:p w:rsidR="007C65CE" w:rsidRPr="00380952" w:rsidRDefault="007C65CE" w:rsidP="002E6B47">
            <w:pPr>
              <w:pStyle w:val="BodyText"/>
              <w:ind w:left="72"/>
              <w:jc w:val="both"/>
              <w:rPr>
                <w:rFonts w:ascii="GHEA Grapalat" w:hAnsi="GHEA Grapalat" w:cs="Sylfaen"/>
                <w:lang w:val="af-ZA"/>
              </w:rPr>
            </w:pPr>
          </w:p>
        </w:tc>
      </w:tr>
    </w:tbl>
    <w:p w:rsidR="007C65CE" w:rsidRDefault="007C65CE" w:rsidP="001112CC">
      <w:pPr>
        <w:jc w:val="both"/>
        <w:rPr>
          <w:rFonts w:ascii="GHEA Grapalat" w:hAnsi="GHEA Grapalat" w:cs="Times Armenian"/>
          <w:sz w:val="22"/>
          <w:szCs w:val="22"/>
        </w:rPr>
      </w:pPr>
      <w:r w:rsidRPr="00380952">
        <w:rPr>
          <w:rFonts w:ascii="GHEA Grapalat" w:hAnsi="GHEA Grapalat" w:cs="Sylfaen"/>
          <w:lang w:val="af-ZA"/>
        </w:rPr>
        <w:lastRenderedPageBreak/>
        <w:br/>
      </w:r>
    </w:p>
    <w:p w:rsidR="007C65CE" w:rsidRDefault="007C65CE" w:rsidP="001112CC">
      <w:pPr>
        <w:jc w:val="both"/>
        <w:rPr>
          <w:rFonts w:ascii="GHEA Grapalat" w:hAnsi="GHEA Grapalat" w:cs="Times Armenian"/>
          <w:sz w:val="22"/>
          <w:szCs w:val="22"/>
        </w:rPr>
      </w:pPr>
    </w:p>
    <w:p w:rsidR="007C65CE" w:rsidRDefault="007C65CE" w:rsidP="001112CC">
      <w:pPr>
        <w:jc w:val="both"/>
        <w:rPr>
          <w:rFonts w:ascii="GHEA Grapalat" w:hAnsi="GHEA Grapalat" w:cs="Times Armenian"/>
          <w:sz w:val="22"/>
          <w:szCs w:val="22"/>
        </w:rPr>
      </w:pPr>
    </w:p>
    <w:p w:rsidR="00754D89" w:rsidRDefault="007C65CE" w:rsidP="001112CC">
      <w:pPr>
        <w:ind w:firstLine="450"/>
        <w:jc w:val="center"/>
        <w:rPr>
          <w:rFonts w:ascii="GHEA Grapalat" w:hAnsi="GHEA Grapalat" w:cs="Times Armenian"/>
          <w:sz w:val="22"/>
          <w:szCs w:val="22"/>
        </w:rPr>
      </w:pPr>
      <w:r w:rsidRPr="00D63A44">
        <w:rPr>
          <w:rFonts w:ascii="GHEA Grapalat" w:hAnsi="GHEA Grapalat" w:cs="Times Armenian"/>
          <w:sz w:val="22"/>
          <w:szCs w:val="22"/>
        </w:rPr>
        <w:t>ՀՀ</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աշխատանքի</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և</w:t>
      </w:r>
      <w:r w:rsidRPr="00036973">
        <w:rPr>
          <w:rFonts w:ascii="GHEA Grapalat" w:hAnsi="GHEA Grapalat" w:cs="Times Armenian"/>
          <w:sz w:val="22"/>
          <w:szCs w:val="22"/>
          <w:lang w:val="af-ZA"/>
        </w:rPr>
        <w:t xml:space="preserve"> </w:t>
      </w:r>
      <w:r w:rsidRPr="00D63A44">
        <w:rPr>
          <w:rFonts w:ascii="GHEA Grapalat" w:hAnsi="GHEA Grapalat" w:cs="Times Armenian"/>
          <w:sz w:val="22"/>
          <w:szCs w:val="22"/>
        </w:rPr>
        <w:t>սոցիալական</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հարցերի</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նախարար</w:t>
      </w:r>
      <w:r w:rsidRPr="00036973">
        <w:rPr>
          <w:rFonts w:ascii="GHEA Grapalat" w:hAnsi="GHEA Grapalat" w:cs="Times Armenian"/>
          <w:sz w:val="22"/>
          <w:szCs w:val="22"/>
          <w:lang w:val="af-ZA"/>
        </w:rPr>
        <w:tab/>
      </w:r>
      <w:r w:rsidRPr="00036973">
        <w:rPr>
          <w:rFonts w:ascii="GHEA Grapalat" w:hAnsi="GHEA Grapalat" w:cs="Times Armenian"/>
          <w:sz w:val="22"/>
          <w:szCs w:val="22"/>
          <w:lang w:val="af-ZA"/>
        </w:rPr>
        <w:tab/>
        <w:t xml:space="preserve"> </w:t>
      </w:r>
      <w:r w:rsidRPr="00F95E0E">
        <w:rPr>
          <w:rFonts w:ascii="GHEA Grapalat" w:hAnsi="GHEA Grapalat" w:cs="Times Armenian"/>
          <w:sz w:val="22"/>
          <w:szCs w:val="22"/>
        </w:rPr>
        <w:t>Արթուր</w:t>
      </w:r>
      <w:r w:rsidRPr="00036973">
        <w:rPr>
          <w:rFonts w:ascii="GHEA Grapalat" w:hAnsi="GHEA Grapalat" w:cs="Times Armenian"/>
          <w:sz w:val="22"/>
          <w:szCs w:val="22"/>
          <w:lang w:val="af-ZA"/>
        </w:rPr>
        <w:t xml:space="preserve"> </w:t>
      </w:r>
      <w:r w:rsidRPr="00F95E0E">
        <w:rPr>
          <w:rFonts w:ascii="GHEA Grapalat" w:hAnsi="GHEA Grapalat" w:cs="Times Armenian"/>
          <w:sz w:val="22"/>
          <w:szCs w:val="22"/>
        </w:rPr>
        <w:t>Գրիգորյան</w:t>
      </w:r>
    </w:p>
    <w:p w:rsidR="001112CC" w:rsidRDefault="001112CC">
      <w:pPr>
        <w:spacing w:after="200" w:line="276" w:lineRule="auto"/>
        <w:rPr>
          <w:rFonts w:ascii="GHEA Grapalat" w:hAnsi="GHEA Grapalat" w:cs="Times Armenian"/>
          <w:sz w:val="22"/>
          <w:szCs w:val="22"/>
        </w:rPr>
      </w:pPr>
      <w:r>
        <w:rPr>
          <w:rFonts w:ascii="GHEA Grapalat" w:hAnsi="GHEA Grapalat" w:cs="Times Armenian"/>
          <w:sz w:val="22"/>
          <w:szCs w:val="22"/>
        </w:rPr>
        <w:br w:type="page"/>
      </w:r>
    </w:p>
    <w:p w:rsidR="001112CC" w:rsidRDefault="001112CC" w:rsidP="001112CC">
      <w:pPr>
        <w:ind w:firstLine="450"/>
        <w:jc w:val="center"/>
        <w:rPr>
          <w:sz w:val="22"/>
          <w:szCs w:val="22"/>
        </w:rPr>
        <w:sectPr w:rsidR="001112CC" w:rsidSect="008C5A5A">
          <w:pgSz w:w="15840" w:h="12240" w:orient="landscape"/>
          <w:pgMar w:top="540" w:right="1440" w:bottom="810" w:left="806" w:header="720" w:footer="720" w:gutter="0"/>
          <w:cols w:space="720"/>
          <w:docGrid w:linePitch="360"/>
        </w:sectPr>
      </w:pPr>
    </w:p>
    <w:p w:rsidR="007439E9" w:rsidRPr="007439E9" w:rsidRDefault="007439E9" w:rsidP="007439E9">
      <w:pPr>
        <w:pStyle w:val="NormalWeb"/>
        <w:jc w:val="center"/>
        <w:rPr>
          <w:rFonts w:ascii="Arial Unicode" w:hAnsi="Arial Unicode"/>
          <w:sz w:val="22"/>
          <w:szCs w:val="22"/>
        </w:rPr>
      </w:pPr>
      <w:r>
        <w:rPr>
          <w:rStyle w:val="Strong"/>
          <w:rFonts w:ascii="Arial Unicode" w:hAnsi="Arial Unicode"/>
          <w:sz w:val="27"/>
          <w:szCs w:val="27"/>
        </w:rPr>
        <w:lastRenderedPageBreak/>
        <w:t xml:space="preserve">ՀԱՅԱՍՏԱՆԻ </w:t>
      </w:r>
      <w:r w:rsidRPr="007439E9">
        <w:rPr>
          <w:rStyle w:val="Strong"/>
          <w:rFonts w:ascii="Arial Unicode" w:hAnsi="Arial Unicode"/>
          <w:sz w:val="22"/>
          <w:szCs w:val="22"/>
        </w:rPr>
        <w:t>ՀԱՆՐԱՊԵՏՈՒԹՅԱՆ ԿԱՌԱՎԱՐՈՒԹՅՈՒՆ</w:t>
      </w:r>
    </w:p>
    <w:p w:rsidR="007439E9" w:rsidRPr="007439E9" w:rsidRDefault="007439E9" w:rsidP="007439E9">
      <w:pPr>
        <w:pStyle w:val="NormalWeb"/>
        <w:jc w:val="center"/>
        <w:rPr>
          <w:rFonts w:ascii="Arial Unicode" w:hAnsi="Arial Unicode"/>
          <w:sz w:val="22"/>
          <w:szCs w:val="22"/>
        </w:rPr>
      </w:pPr>
      <w:r w:rsidRPr="007439E9">
        <w:rPr>
          <w:rStyle w:val="Strong"/>
          <w:rFonts w:ascii="Arial Unicode" w:hAnsi="Arial Unicode"/>
          <w:sz w:val="22"/>
          <w:szCs w:val="22"/>
        </w:rPr>
        <w:t>Ո Ր Ո Շ ՈՒ Մ</w:t>
      </w:r>
    </w:p>
    <w:p w:rsidR="007439E9" w:rsidRPr="007439E9" w:rsidRDefault="007439E9" w:rsidP="007439E9">
      <w:pPr>
        <w:pStyle w:val="NormalWeb"/>
        <w:jc w:val="center"/>
        <w:rPr>
          <w:rFonts w:ascii="Arial Unicode" w:hAnsi="Arial Unicode"/>
          <w:sz w:val="22"/>
          <w:szCs w:val="22"/>
        </w:rPr>
      </w:pPr>
      <w:r w:rsidRPr="007439E9">
        <w:rPr>
          <w:rFonts w:ascii="Arial Unicode" w:hAnsi="Arial Unicode"/>
          <w:sz w:val="22"/>
          <w:szCs w:val="22"/>
        </w:rPr>
        <w:t>22 հունիսի 2006 թվականի N 884-Ն</w:t>
      </w:r>
    </w:p>
    <w:p w:rsidR="007439E9" w:rsidRPr="007439E9" w:rsidRDefault="007439E9" w:rsidP="007439E9">
      <w:pPr>
        <w:pStyle w:val="NormalWeb"/>
        <w:jc w:val="center"/>
        <w:rPr>
          <w:rFonts w:ascii="Arial Unicode" w:hAnsi="Arial Unicode"/>
          <w:sz w:val="22"/>
          <w:szCs w:val="22"/>
        </w:rPr>
      </w:pPr>
      <w:r w:rsidRPr="007439E9">
        <w:rPr>
          <w:rStyle w:val="Strong"/>
          <w:rFonts w:ascii="Arial Unicode" w:hAnsi="Arial Unicode"/>
          <w:sz w:val="22"/>
          <w:szCs w:val="22"/>
        </w:rPr>
        <w:t>ՀԱՅԱՍՏԱՆԻ ՀԱՆՐԱՊԵՏՈՒԹՅԱՆ ՍԱՀՄԱՆԱՅԻՆ ԷԼԵԿՏՐՈՆԱՅԻՆ ԿԱՌԱՎԱՐՄԱՆ ՏԵՂԵԿԱՏՎԱԿԱՆ ՀԱՄԱԿԱՐԳ ՍՏԵՂԾԵԼՈՒ, ԴՐԱ ՇԱՀԱԳՈՐԾՄԱՆ ԿԱՐԳԸ ԵՎ ՀԱՄԱԿԱՐԳԻՑ ՕԳՏՎՈՂՆԵՐԻ ՑԱՆԿԸ ՍԱՀՄԱՆԵԼՈՒ ՄԱՍԻՆ</w:t>
      </w:r>
    </w:p>
    <w:tbl>
      <w:tblPr>
        <w:tblW w:w="5000" w:type="pct"/>
        <w:tblCellSpacing w:w="0" w:type="dxa"/>
        <w:tblCellMar>
          <w:left w:w="0" w:type="dxa"/>
          <w:right w:w="0" w:type="dxa"/>
        </w:tblCellMar>
        <w:tblLook w:val="04A0"/>
      </w:tblPr>
      <w:tblGrid>
        <w:gridCol w:w="10339"/>
      </w:tblGrid>
      <w:tr w:rsidR="007439E9" w:rsidRPr="007439E9" w:rsidTr="007439E9">
        <w:trPr>
          <w:tblCellSpacing w:w="0" w:type="dxa"/>
        </w:trPr>
        <w:tc>
          <w:tcPr>
            <w:tcW w:w="6000" w:type="dxa"/>
            <w:vAlign w:val="center"/>
            <w:hideMark/>
          </w:tcPr>
          <w:p w:rsidR="007439E9" w:rsidRPr="007439E9" w:rsidRDefault="007439E9" w:rsidP="007439E9">
            <w:pPr>
              <w:spacing w:before="100" w:beforeAutospacing="1" w:after="100" w:afterAutospacing="1"/>
              <w:jc w:val="center"/>
              <w:rPr>
                <w:rFonts w:ascii="Arial Unicode" w:hAnsi="Arial Unicode"/>
                <w:sz w:val="21"/>
                <w:szCs w:val="21"/>
              </w:rPr>
            </w:pPr>
            <w:r w:rsidRPr="007439E9">
              <w:rPr>
                <w:rFonts w:ascii="Arial Unicode" w:hAnsi="Arial Unicode"/>
                <w:b/>
                <w:bCs/>
                <w:sz w:val="15"/>
              </w:rPr>
              <w:t>Հավելված N 2</w:t>
            </w:r>
            <w:r w:rsidRPr="007439E9">
              <w:rPr>
                <w:rFonts w:ascii="Arial Unicode" w:hAnsi="Arial Unicode"/>
                <w:b/>
                <w:bCs/>
                <w:sz w:val="15"/>
                <w:szCs w:val="15"/>
              </w:rPr>
              <w:br/>
            </w:r>
            <w:r w:rsidRPr="007439E9">
              <w:rPr>
                <w:rFonts w:ascii="Arial Unicode" w:hAnsi="Arial Unicode"/>
                <w:b/>
                <w:bCs/>
                <w:sz w:val="15"/>
              </w:rPr>
              <w:t>ՀՀ կառավարության 2006 թվականի</w:t>
            </w:r>
            <w:r w:rsidRPr="007439E9">
              <w:rPr>
                <w:rFonts w:ascii="Arial Unicode" w:hAnsi="Arial Unicode"/>
                <w:b/>
                <w:bCs/>
                <w:sz w:val="15"/>
                <w:szCs w:val="15"/>
              </w:rPr>
              <w:br/>
            </w:r>
            <w:r w:rsidRPr="007439E9">
              <w:rPr>
                <w:rFonts w:ascii="Arial Unicode" w:hAnsi="Arial Unicode"/>
                <w:b/>
                <w:bCs/>
                <w:sz w:val="15"/>
              </w:rPr>
              <w:t>հունիսի 22-ի N 884-Ն որոշման</w:t>
            </w:r>
          </w:p>
        </w:tc>
      </w:tr>
    </w:tbl>
    <w:p w:rsidR="007439E9" w:rsidRDefault="007439E9" w:rsidP="007439E9">
      <w:pPr>
        <w:jc w:val="center"/>
        <w:rPr>
          <w:rFonts w:ascii="Arial Unicode" w:hAnsi="Arial Unicode"/>
          <w:b/>
          <w:bCs/>
          <w:sz w:val="21"/>
        </w:rPr>
      </w:pPr>
      <w:r w:rsidRPr="007439E9">
        <w:rPr>
          <w:rFonts w:ascii="Arial Unicode" w:hAnsi="Arial Unicode"/>
          <w:b/>
          <w:bCs/>
          <w:sz w:val="21"/>
        </w:rPr>
        <w:t>Ց Ա Ն Կ</w:t>
      </w:r>
      <w:r w:rsidRPr="007439E9">
        <w:rPr>
          <w:rFonts w:ascii="Arial Unicode" w:hAnsi="Arial Unicode"/>
          <w:b/>
          <w:bCs/>
          <w:sz w:val="21"/>
          <w:szCs w:val="21"/>
        </w:rPr>
        <w:br/>
      </w:r>
      <w:r w:rsidRPr="007439E9">
        <w:rPr>
          <w:rFonts w:ascii="Arial Unicode" w:hAnsi="Arial Unicode"/>
          <w:b/>
          <w:bCs/>
          <w:sz w:val="21"/>
          <w:szCs w:val="21"/>
        </w:rPr>
        <w:br/>
      </w:r>
      <w:r w:rsidRPr="007439E9">
        <w:rPr>
          <w:rFonts w:ascii="Arial Unicode" w:hAnsi="Arial Unicode"/>
          <w:b/>
          <w:bCs/>
          <w:sz w:val="21"/>
        </w:rPr>
        <w:t xml:space="preserve">ՀԱՅԱՍՏԱՆԻ ՀԱՆՐԱՊԵՏՈՒԹՅԱՆ ՍԱՀՄԱՆԱՅԻՆ ԷԼԵԿՏՐՈՆԱՅԻՆ ԿԱՌԱՎԱՐՄԱՆ </w:t>
      </w:r>
    </w:p>
    <w:p w:rsidR="007439E9" w:rsidRPr="007439E9" w:rsidRDefault="007439E9" w:rsidP="007439E9">
      <w:pPr>
        <w:jc w:val="center"/>
        <w:rPr>
          <w:rFonts w:ascii="Times New Roman" w:hAnsi="Times New Roman"/>
          <w:b/>
          <w:bCs/>
          <w:sz w:val="24"/>
          <w:szCs w:val="24"/>
        </w:rPr>
      </w:pPr>
      <w:r w:rsidRPr="007439E9">
        <w:rPr>
          <w:rFonts w:ascii="Arial Unicode" w:hAnsi="Arial Unicode"/>
          <w:b/>
          <w:bCs/>
          <w:sz w:val="21"/>
        </w:rPr>
        <w:t>ՏԵՂԵԿԱՏՎԱԿԱՆ ՀԱՄԱԿԱՐԳԻՑ ՕԳՏՎՈՂՆԵՐԻ</w:t>
      </w:r>
    </w:p>
    <w:p w:rsidR="007439E9" w:rsidRDefault="007439E9" w:rsidP="007439E9">
      <w:pPr>
        <w:rPr>
          <w:rFonts w:ascii="Arial" w:hAnsi="Arial" w:cs="Arial"/>
          <w:b/>
          <w:bCs/>
          <w:sz w:val="21"/>
          <w:szCs w:val="21"/>
        </w:rPr>
      </w:pPr>
      <w:r w:rsidRPr="007439E9">
        <w:rPr>
          <w:rFonts w:ascii="Arial" w:hAnsi="Arial" w:cs="Arial"/>
          <w:b/>
          <w:bCs/>
          <w:sz w:val="21"/>
          <w:szCs w:val="21"/>
        </w:rPr>
        <w:t> </w:t>
      </w:r>
    </w:p>
    <w:p w:rsidR="007439E9" w:rsidRDefault="007439E9" w:rsidP="007439E9">
      <w:pPr>
        <w:rPr>
          <w:rFonts w:ascii="Arial" w:hAnsi="Arial" w:cs="Arial"/>
          <w:b/>
          <w:bCs/>
          <w:sz w:val="21"/>
          <w:szCs w:val="21"/>
        </w:rPr>
      </w:pPr>
    </w:p>
    <w:p w:rsidR="007439E9" w:rsidRPr="007439E9" w:rsidRDefault="007439E9" w:rsidP="007439E9">
      <w:pPr>
        <w:rPr>
          <w:rFonts w:ascii="Times New Roman" w:hAnsi="Times New Roman"/>
          <w:sz w:val="24"/>
          <w:szCs w:val="24"/>
        </w:rPr>
      </w:pP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սահմանային էլեկտրոնային կառավարման տեղեկատվական համակարգի տեղեկատվությունից իրենց գործառույթների իրականացման համար անհրաժեշտ ծավալով օգտվում են`</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արդարադատության նախարարությունը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արտաքին գործերի նախարարությունը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տրանսպորտի և կապի նախարարությունը</w:t>
      </w:r>
    </w:p>
    <w:p w:rsidR="007439E9" w:rsidRPr="007439E9" w:rsidRDefault="007439E9" w:rsidP="007439E9">
      <w:pPr>
        <w:spacing w:line="276" w:lineRule="auto"/>
        <w:ind w:firstLine="375"/>
        <w:rPr>
          <w:rFonts w:ascii="Arial Unicode" w:hAnsi="Arial Unicode"/>
          <w:color w:val="C00000"/>
          <w:sz w:val="22"/>
          <w:szCs w:val="22"/>
        </w:rPr>
      </w:pPr>
      <w:r w:rsidRPr="007439E9">
        <w:rPr>
          <w:rFonts w:ascii="Arial Unicode" w:hAnsi="Arial Unicode"/>
          <w:color w:val="C00000"/>
          <w:sz w:val="22"/>
          <w:szCs w:val="22"/>
        </w:rPr>
        <w:t>Հայաստանի Հանրապետության պաշտպանության նախարարությունը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կառավարությանն առընթեր ազգային անվտանգության ծառայությունը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կառավարությանն առընթեր մաքսային պետական կոմիտեն</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կառավարությանն առընթեր Հայաստանի Հանրապետության ոստիկանությունը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կառավարությանն առընթեր քաղաքացիական ավիացիայի գլխավոր վարչությունը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գլխավոր դատախազությունը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ազգային վիճակագրական ծառայությունը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տարածքային կառավարման նախարարության միգրացիայի և փախստականների վարչությունը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կառավարությանն առընթեր հարկային պետական ծառայությունը</w:t>
      </w:r>
    </w:p>
    <w:p w:rsidR="007439E9" w:rsidRPr="007439E9" w:rsidRDefault="007439E9" w:rsidP="007439E9">
      <w:pPr>
        <w:spacing w:line="276" w:lineRule="auto"/>
        <w:ind w:firstLine="375"/>
        <w:rPr>
          <w:rFonts w:ascii="Arial Unicode" w:hAnsi="Arial Unicode"/>
          <w:sz w:val="22"/>
          <w:szCs w:val="22"/>
        </w:rPr>
      </w:pPr>
      <w:r w:rsidRPr="007439E9">
        <w:rPr>
          <w:rFonts w:ascii="Arial Unicode" w:hAnsi="Arial Unicode"/>
          <w:sz w:val="22"/>
          <w:szCs w:val="22"/>
        </w:rPr>
        <w:t>Հայաստանի Հանրապետության առաջին ատյանի, վերաքննիչ և վճռաբեկ դատարանները</w:t>
      </w:r>
    </w:p>
    <w:p w:rsidR="007439E9" w:rsidRPr="007439E9" w:rsidRDefault="007439E9" w:rsidP="007439E9">
      <w:pPr>
        <w:ind w:firstLine="375"/>
        <w:rPr>
          <w:rFonts w:ascii="Arial Unicode" w:hAnsi="Arial Unicode"/>
          <w:sz w:val="21"/>
          <w:szCs w:val="21"/>
        </w:rPr>
      </w:pPr>
      <w:r w:rsidRPr="007439E9">
        <w:rPr>
          <w:rFonts w:ascii="Arial Unicode" w:hAnsi="Arial Unicode"/>
          <w:b/>
          <w:bCs/>
          <w:i/>
          <w:iCs/>
          <w:sz w:val="21"/>
        </w:rPr>
        <w:t>(Ցանկը լրաց. 31.08.06 N 1235-Ն)</w:t>
      </w:r>
    </w:p>
    <w:p w:rsidR="001112CC" w:rsidRPr="00920108" w:rsidRDefault="001112CC" w:rsidP="001112CC">
      <w:pPr>
        <w:ind w:firstLine="450"/>
        <w:jc w:val="center"/>
        <w:rPr>
          <w:sz w:val="22"/>
          <w:szCs w:val="22"/>
        </w:rPr>
      </w:pPr>
    </w:p>
    <w:sectPr w:rsidR="001112CC" w:rsidRPr="00920108" w:rsidSect="001112CC">
      <w:pgSz w:w="12240" w:h="15840"/>
      <w:pgMar w:top="1440" w:right="994" w:bottom="806"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6CE"/>
    <w:multiLevelType w:val="hybridMultilevel"/>
    <w:tmpl w:val="0BA8A7AA"/>
    <w:lvl w:ilvl="0" w:tplc="0409000F">
      <w:start w:val="2"/>
      <w:numFmt w:val="decimal"/>
      <w:lvlText w:val="%1."/>
      <w:lvlJc w:val="left"/>
      <w:pPr>
        <w:tabs>
          <w:tab w:val="num" w:pos="360"/>
        </w:tabs>
        <w:ind w:left="360" w:hanging="360"/>
      </w:pPr>
      <w:rPr>
        <w:rFonts w:hint="default"/>
      </w:rPr>
    </w:lvl>
    <w:lvl w:ilvl="1" w:tplc="BE6A7FA6">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A30F37"/>
    <w:multiLevelType w:val="hybridMultilevel"/>
    <w:tmpl w:val="FB36D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5127C3"/>
    <w:multiLevelType w:val="hybridMultilevel"/>
    <w:tmpl w:val="0E72A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B6389"/>
    <w:multiLevelType w:val="hybridMultilevel"/>
    <w:tmpl w:val="51A49AB4"/>
    <w:lvl w:ilvl="0" w:tplc="C5862E7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960FA0"/>
    <w:multiLevelType w:val="hybridMultilevel"/>
    <w:tmpl w:val="03286D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20108"/>
    <w:rsid w:val="001112CC"/>
    <w:rsid w:val="00150A94"/>
    <w:rsid w:val="002E6B47"/>
    <w:rsid w:val="00372F5A"/>
    <w:rsid w:val="007439E9"/>
    <w:rsid w:val="00754D89"/>
    <w:rsid w:val="007C65CE"/>
    <w:rsid w:val="0086345C"/>
    <w:rsid w:val="008C5A5A"/>
    <w:rsid w:val="00920108"/>
    <w:rsid w:val="00A75ACA"/>
    <w:rsid w:val="00B43FA1"/>
    <w:rsid w:val="00BB1674"/>
    <w:rsid w:val="00DE2EFC"/>
    <w:rsid w:val="00E9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8"/>
    <w:pPr>
      <w:spacing w:after="0" w:line="240" w:lineRule="auto"/>
    </w:pPr>
    <w:rPr>
      <w:rFonts w:ascii="Sylfaen" w:eastAsia="Times New Roman" w:hAnsi="Sylfaen" w:cs="Times New Roman"/>
      <w:sz w:val="20"/>
      <w:szCs w:val="20"/>
    </w:rPr>
  </w:style>
  <w:style w:type="paragraph" w:styleId="Heading1">
    <w:name w:val="heading 1"/>
    <w:basedOn w:val="Normal"/>
    <w:next w:val="Normal"/>
    <w:link w:val="Heading1Char"/>
    <w:qFormat/>
    <w:rsid w:val="007C65CE"/>
    <w:pPr>
      <w:keepNext/>
      <w:tabs>
        <w:tab w:val="left" w:pos="993"/>
      </w:tabs>
      <w:jc w:val="both"/>
      <w:outlineLvl w:val="0"/>
    </w:pPr>
    <w:rPr>
      <w:rFonts w:ascii="Times Armenian" w:hAnsi="Times Armenian"/>
      <w:b/>
      <w:strike/>
      <w:sz w:val="24"/>
    </w:rPr>
  </w:style>
  <w:style w:type="paragraph" w:styleId="Heading2">
    <w:name w:val="heading 2"/>
    <w:basedOn w:val="Normal"/>
    <w:next w:val="Normal"/>
    <w:link w:val="Heading2Char"/>
    <w:qFormat/>
    <w:rsid w:val="007C65CE"/>
    <w:pPr>
      <w:keepNext/>
      <w:ind w:firstLine="851"/>
      <w:outlineLvl w:val="1"/>
    </w:pPr>
    <w:rPr>
      <w:rFonts w:ascii="Times Armenian" w:hAnsi="Times Armenian"/>
      <w:sz w:val="24"/>
    </w:rPr>
  </w:style>
  <w:style w:type="paragraph" w:styleId="Heading3">
    <w:name w:val="heading 3"/>
    <w:basedOn w:val="Normal"/>
    <w:next w:val="Normal"/>
    <w:link w:val="Heading3Char"/>
    <w:qFormat/>
    <w:rsid w:val="007C65CE"/>
    <w:pPr>
      <w:keepNext/>
      <w:ind w:firstLine="567"/>
      <w:jc w:val="right"/>
      <w:outlineLvl w:val="2"/>
    </w:pPr>
    <w:rPr>
      <w:rFonts w:ascii="Times Armenian" w:hAnsi="Times Armenian"/>
      <w:sz w:val="24"/>
    </w:rPr>
  </w:style>
  <w:style w:type="paragraph" w:styleId="Heading4">
    <w:name w:val="heading 4"/>
    <w:basedOn w:val="Normal"/>
    <w:next w:val="Normal"/>
    <w:link w:val="Heading4Char"/>
    <w:qFormat/>
    <w:rsid w:val="007C65CE"/>
    <w:pPr>
      <w:keepNext/>
      <w:ind w:right="-334" w:firstLine="851"/>
      <w:jc w:val="both"/>
      <w:outlineLvl w:val="3"/>
    </w:pPr>
    <w:rPr>
      <w:rFonts w:ascii="Times Armenian" w:hAnsi="Times Armenian"/>
      <w:sz w:val="24"/>
    </w:rPr>
  </w:style>
  <w:style w:type="paragraph" w:styleId="Heading8">
    <w:name w:val="heading 8"/>
    <w:basedOn w:val="Normal"/>
    <w:next w:val="Normal"/>
    <w:link w:val="Heading8Char"/>
    <w:qFormat/>
    <w:rsid w:val="007C65C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920108"/>
    <w:pPr>
      <w:spacing w:after="160" w:line="240" w:lineRule="exact"/>
    </w:pPr>
    <w:rPr>
      <w:rFonts w:ascii="Arial" w:hAnsi="Arial" w:cs="Arial"/>
    </w:rPr>
  </w:style>
  <w:style w:type="paragraph" w:styleId="NormalWeb">
    <w:name w:val="Normal (Web)"/>
    <w:basedOn w:val="Normal"/>
    <w:uiPriority w:val="99"/>
    <w:rsid w:val="00920108"/>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rsid w:val="00DE2EFC"/>
    <w:pPr>
      <w:jc w:val="right"/>
    </w:pPr>
    <w:rPr>
      <w:rFonts w:ascii="Times Armenian" w:hAnsi="Times Armenian"/>
      <w:sz w:val="24"/>
    </w:rPr>
  </w:style>
  <w:style w:type="character" w:customStyle="1" w:styleId="BodyText2Char">
    <w:name w:val="Body Text 2 Char"/>
    <w:basedOn w:val="DefaultParagraphFont"/>
    <w:link w:val="BodyText2"/>
    <w:rsid w:val="00DE2EFC"/>
    <w:rPr>
      <w:rFonts w:ascii="Times Armenian" w:eastAsia="Times New Roman" w:hAnsi="Times Armenian" w:cs="Times New Roman"/>
      <w:sz w:val="24"/>
      <w:szCs w:val="20"/>
    </w:rPr>
  </w:style>
  <w:style w:type="paragraph" w:customStyle="1" w:styleId="Char">
    <w:name w:val="Char"/>
    <w:basedOn w:val="Normal"/>
    <w:rsid w:val="00DE2EFC"/>
    <w:pPr>
      <w:spacing w:after="160" w:line="240" w:lineRule="exact"/>
    </w:pPr>
    <w:rPr>
      <w:rFonts w:ascii="Arial" w:hAnsi="Arial" w:cs="Arial"/>
    </w:rPr>
  </w:style>
  <w:style w:type="paragraph" w:styleId="BodyText">
    <w:name w:val="Body Text"/>
    <w:basedOn w:val="Normal"/>
    <w:link w:val="BodyTextChar"/>
    <w:unhideWhenUsed/>
    <w:rsid w:val="007C65CE"/>
    <w:pPr>
      <w:spacing w:after="120"/>
    </w:pPr>
  </w:style>
  <w:style w:type="character" w:customStyle="1" w:styleId="BodyTextChar">
    <w:name w:val="Body Text Char"/>
    <w:basedOn w:val="DefaultParagraphFont"/>
    <w:link w:val="BodyText"/>
    <w:uiPriority w:val="99"/>
    <w:semiHidden/>
    <w:rsid w:val="007C65CE"/>
    <w:rPr>
      <w:rFonts w:ascii="Sylfaen" w:eastAsia="Times New Roman" w:hAnsi="Sylfaen" w:cs="Times New Roman"/>
      <w:sz w:val="20"/>
      <w:szCs w:val="20"/>
    </w:rPr>
  </w:style>
  <w:style w:type="paragraph" w:styleId="BodyTextIndent2">
    <w:name w:val="Body Text Indent 2"/>
    <w:basedOn w:val="Normal"/>
    <w:link w:val="BodyTextIndent2Char"/>
    <w:unhideWhenUsed/>
    <w:rsid w:val="007C65CE"/>
    <w:pPr>
      <w:spacing w:after="120" w:line="480" w:lineRule="auto"/>
      <w:ind w:left="360"/>
    </w:pPr>
  </w:style>
  <w:style w:type="character" w:customStyle="1" w:styleId="BodyTextIndent2Char">
    <w:name w:val="Body Text Indent 2 Char"/>
    <w:basedOn w:val="DefaultParagraphFont"/>
    <w:link w:val="BodyTextIndent2"/>
    <w:uiPriority w:val="99"/>
    <w:semiHidden/>
    <w:rsid w:val="007C65CE"/>
    <w:rPr>
      <w:rFonts w:ascii="Sylfaen" w:eastAsia="Times New Roman" w:hAnsi="Sylfaen" w:cs="Times New Roman"/>
      <w:sz w:val="20"/>
      <w:szCs w:val="20"/>
    </w:rPr>
  </w:style>
  <w:style w:type="character" w:customStyle="1" w:styleId="Heading1Char">
    <w:name w:val="Heading 1 Char"/>
    <w:basedOn w:val="DefaultParagraphFont"/>
    <w:link w:val="Heading1"/>
    <w:rsid w:val="007C65CE"/>
    <w:rPr>
      <w:rFonts w:ascii="Times Armenian" w:eastAsia="Times New Roman" w:hAnsi="Times Armenian" w:cs="Times New Roman"/>
      <w:b/>
      <w:strike/>
      <w:sz w:val="24"/>
      <w:szCs w:val="20"/>
    </w:rPr>
  </w:style>
  <w:style w:type="character" w:customStyle="1" w:styleId="Heading2Char">
    <w:name w:val="Heading 2 Char"/>
    <w:basedOn w:val="DefaultParagraphFont"/>
    <w:link w:val="Heading2"/>
    <w:rsid w:val="007C65CE"/>
    <w:rPr>
      <w:rFonts w:ascii="Times Armenian" w:eastAsia="Times New Roman" w:hAnsi="Times Armenian" w:cs="Times New Roman"/>
      <w:sz w:val="24"/>
      <w:szCs w:val="20"/>
    </w:rPr>
  </w:style>
  <w:style w:type="character" w:customStyle="1" w:styleId="Heading3Char">
    <w:name w:val="Heading 3 Char"/>
    <w:basedOn w:val="DefaultParagraphFont"/>
    <w:link w:val="Heading3"/>
    <w:rsid w:val="007C65CE"/>
    <w:rPr>
      <w:rFonts w:ascii="Times Armenian" w:eastAsia="Times New Roman" w:hAnsi="Times Armenian" w:cs="Times New Roman"/>
      <w:sz w:val="24"/>
      <w:szCs w:val="20"/>
    </w:rPr>
  </w:style>
  <w:style w:type="character" w:customStyle="1" w:styleId="Heading4Char">
    <w:name w:val="Heading 4 Char"/>
    <w:basedOn w:val="DefaultParagraphFont"/>
    <w:link w:val="Heading4"/>
    <w:rsid w:val="007C65CE"/>
    <w:rPr>
      <w:rFonts w:ascii="Times Armenian" w:eastAsia="Times New Roman" w:hAnsi="Times Armenian" w:cs="Times New Roman"/>
      <w:sz w:val="24"/>
      <w:szCs w:val="20"/>
    </w:rPr>
  </w:style>
  <w:style w:type="character" w:customStyle="1" w:styleId="Heading8Char">
    <w:name w:val="Heading 8 Char"/>
    <w:basedOn w:val="DefaultParagraphFont"/>
    <w:link w:val="Heading8"/>
    <w:rsid w:val="007C65CE"/>
    <w:rPr>
      <w:rFonts w:ascii="Times New Roman" w:eastAsia="Times New Roman" w:hAnsi="Times New Roman" w:cs="Times New Roman"/>
      <w:i/>
      <w:iCs/>
      <w:sz w:val="24"/>
      <w:szCs w:val="24"/>
    </w:rPr>
  </w:style>
  <w:style w:type="paragraph" w:styleId="BodyTextIndent">
    <w:name w:val="Body Text Indent"/>
    <w:basedOn w:val="Normal"/>
    <w:link w:val="BodyTextIndentChar"/>
    <w:rsid w:val="007C65CE"/>
    <w:pPr>
      <w:tabs>
        <w:tab w:val="left" w:pos="993"/>
      </w:tabs>
      <w:ind w:left="-284" w:firstLine="284"/>
      <w:jc w:val="both"/>
    </w:pPr>
    <w:rPr>
      <w:rFonts w:ascii="Times Armenian" w:hAnsi="Times Armenian"/>
      <w:sz w:val="24"/>
    </w:rPr>
  </w:style>
  <w:style w:type="character" w:customStyle="1" w:styleId="BodyTextIndentChar">
    <w:name w:val="Body Text Indent Char"/>
    <w:basedOn w:val="DefaultParagraphFont"/>
    <w:link w:val="BodyTextIndent"/>
    <w:rsid w:val="007C65CE"/>
    <w:rPr>
      <w:rFonts w:ascii="Times Armenian" w:eastAsia="Times New Roman" w:hAnsi="Times Armenian" w:cs="Times New Roman"/>
      <w:sz w:val="24"/>
      <w:szCs w:val="20"/>
    </w:rPr>
  </w:style>
  <w:style w:type="paragraph" w:styleId="Footer">
    <w:name w:val="footer"/>
    <w:basedOn w:val="Normal"/>
    <w:link w:val="FooterChar"/>
    <w:rsid w:val="007C65CE"/>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7C65CE"/>
    <w:rPr>
      <w:rFonts w:ascii="Times New Roman" w:eastAsia="Times New Roman" w:hAnsi="Times New Roman" w:cs="Times New Roman"/>
      <w:sz w:val="20"/>
      <w:szCs w:val="20"/>
    </w:rPr>
  </w:style>
  <w:style w:type="character" w:styleId="PageNumber">
    <w:name w:val="page number"/>
    <w:basedOn w:val="DefaultParagraphFont"/>
    <w:rsid w:val="007C65CE"/>
  </w:style>
  <w:style w:type="paragraph" w:styleId="BodyTextIndent3">
    <w:name w:val="Body Text Indent 3"/>
    <w:basedOn w:val="Normal"/>
    <w:link w:val="BodyTextIndent3Char"/>
    <w:rsid w:val="007C65CE"/>
    <w:pPr>
      <w:tabs>
        <w:tab w:val="left" w:pos="0"/>
      </w:tabs>
      <w:ind w:firstLine="709"/>
      <w:jc w:val="both"/>
    </w:pPr>
    <w:rPr>
      <w:rFonts w:ascii="Times Armenian" w:hAnsi="Times Armenian"/>
      <w:sz w:val="24"/>
    </w:rPr>
  </w:style>
  <w:style w:type="character" w:customStyle="1" w:styleId="BodyTextIndent3Char">
    <w:name w:val="Body Text Indent 3 Char"/>
    <w:basedOn w:val="DefaultParagraphFont"/>
    <w:link w:val="BodyTextIndent3"/>
    <w:rsid w:val="007C65CE"/>
    <w:rPr>
      <w:rFonts w:ascii="Times Armenian" w:eastAsia="Times New Roman" w:hAnsi="Times Armenian" w:cs="Times New Roman"/>
      <w:sz w:val="24"/>
      <w:szCs w:val="20"/>
    </w:rPr>
  </w:style>
  <w:style w:type="paragraph" w:styleId="Header">
    <w:name w:val="header"/>
    <w:basedOn w:val="Normal"/>
    <w:link w:val="HeaderChar"/>
    <w:rsid w:val="007C65CE"/>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7C65CE"/>
    <w:rPr>
      <w:rFonts w:ascii="Times New Roman" w:eastAsia="Times New Roman" w:hAnsi="Times New Roman" w:cs="Times New Roman"/>
      <w:sz w:val="20"/>
      <w:szCs w:val="20"/>
    </w:rPr>
  </w:style>
  <w:style w:type="paragraph" w:customStyle="1" w:styleId="Armenian">
    <w:name w:val="Armenian"/>
    <w:basedOn w:val="Normal"/>
    <w:rsid w:val="007C65CE"/>
    <w:rPr>
      <w:rFonts w:ascii="Agg_Times1" w:hAnsi="Agg_Times1"/>
      <w:sz w:val="24"/>
    </w:rPr>
  </w:style>
  <w:style w:type="paragraph" w:styleId="BodyText3">
    <w:name w:val="Body Text 3"/>
    <w:basedOn w:val="Normal"/>
    <w:link w:val="BodyText3Char"/>
    <w:rsid w:val="007C65CE"/>
    <w:pPr>
      <w:jc w:val="center"/>
    </w:pPr>
    <w:rPr>
      <w:rFonts w:ascii="Times Armenian" w:hAnsi="Times Armenian"/>
      <w:sz w:val="28"/>
    </w:rPr>
  </w:style>
  <w:style w:type="character" w:customStyle="1" w:styleId="BodyText3Char">
    <w:name w:val="Body Text 3 Char"/>
    <w:basedOn w:val="DefaultParagraphFont"/>
    <w:link w:val="BodyText3"/>
    <w:rsid w:val="007C65CE"/>
    <w:rPr>
      <w:rFonts w:ascii="Times Armenian" w:eastAsia="Times New Roman" w:hAnsi="Times Armenian" w:cs="Times New Roman"/>
      <w:sz w:val="28"/>
      <w:szCs w:val="20"/>
    </w:rPr>
  </w:style>
  <w:style w:type="character" w:styleId="CommentReference">
    <w:name w:val="annotation reference"/>
    <w:basedOn w:val="DefaultParagraphFont"/>
    <w:semiHidden/>
    <w:rsid w:val="007C65CE"/>
    <w:rPr>
      <w:sz w:val="16"/>
    </w:rPr>
  </w:style>
  <w:style w:type="paragraph" w:styleId="CommentText">
    <w:name w:val="annotation text"/>
    <w:basedOn w:val="Normal"/>
    <w:link w:val="CommentTextChar"/>
    <w:semiHidden/>
    <w:rsid w:val="007C65CE"/>
    <w:rPr>
      <w:rFonts w:ascii="Times New Roman" w:hAnsi="Times New Roman"/>
    </w:rPr>
  </w:style>
  <w:style w:type="character" w:customStyle="1" w:styleId="CommentTextChar">
    <w:name w:val="Comment Text Char"/>
    <w:basedOn w:val="DefaultParagraphFont"/>
    <w:link w:val="CommentText"/>
    <w:semiHidden/>
    <w:rsid w:val="007C65CE"/>
    <w:rPr>
      <w:rFonts w:ascii="Times New Roman" w:eastAsia="Times New Roman" w:hAnsi="Times New Roman" w:cs="Times New Roman"/>
      <w:sz w:val="20"/>
      <w:szCs w:val="20"/>
    </w:rPr>
  </w:style>
  <w:style w:type="paragraph" w:styleId="FootnoteText">
    <w:name w:val="footnote text"/>
    <w:basedOn w:val="Normal"/>
    <w:link w:val="FootnoteTextChar"/>
    <w:semiHidden/>
    <w:rsid w:val="007C65CE"/>
    <w:rPr>
      <w:rFonts w:ascii="Times New Roman" w:hAnsi="Times New Roman"/>
    </w:rPr>
  </w:style>
  <w:style w:type="character" w:customStyle="1" w:styleId="FootnoteTextChar">
    <w:name w:val="Footnote Text Char"/>
    <w:basedOn w:val="DefaultParagraphFont"/>
    <w:link w:val="FootnoteText"/>
    <w:semiHidden/>
    <w:rsid w:val="007C65CE"/>
    <w:rPr>
      <w:rFonts w:ascii="Times New Roman" w:eastAsia="Times New Roman" w:hAnsi="Times New Roman" w:cs="Times New Roman"/>
      <w:sz w:val="20"/>
      <w:szCs w:val="20"/>
    </w:rPr>
  </w:style>
  <w:style w:type="character" w:styleId="FootnoteReference">
    <w:name w:val="footnote reference"/>
    <w:basedOn w:val="DefaultParagraphFont"/>
    <w:semiHidden/>
    <w:rsid w:val="007C65CE"/>
    <w:rPr>
      <w:vertAlign w:val="superscript"/>
    </w:rPr>
  </w:style>
  <w:style w:type="table" w:styleId="TableGrid">
    <w:name w:val="Table Grid"/>
    <w:basedOn w:val="TableNormal"/>
    <w:rsid w:val="007C65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7C65CE"/>
    <w:pPr>
      <w:spacing w:after="160" w:line="240" w:lineRule="exact"/>
    </w:pPr>
    <w:rPr>
      <w:rFonts w:ascii="Arial" w:hAnsi="Arial" w:cs="Arial"/>
    </w:rPr>
  </w:style>
  <w:style w:type="paragraph" w:customStyle="1" w:styleId="DefaultParagraphFontParaChar">
    <w:name w:val="Default Paragraph Font Para Char"/>
    <w:basedOn w:val="Normal"/>
    <w:locked/>
    <w:rsid w:val="007C65CE"/>
    <w:pPr>
      <w:spacing w:after="160"/>
    </w:pPr>
    <w:rPr>
      <w:rFonts w:ascii="Verdana" w:eastAsia="Batang" w:hAnsi="Verdana" w:cs="Verdana"/>
      <w:sz w:val="24"/>
      <w:szCs w:val="24"/>
      <w:lang w:val="en-GB"/>
    </w:rPr>
  </w:style>
  <w:style w:type="character" w:styleId="Strong">
    <w:name w:val="Strong"/>
    <w:basedOn w:val="DefaultParagraphFont"/>
    <w:uiPriority w:val="22"/>
    <w:qFormat/>
    <w:rsid w:val="007439E9"/>
    <w:rPr>
      <w:b/>
      <w:bCs/>
    </w:rPr>
  </w:style>
  <w:style w:type="character" w:styleId="Emphasis">
    <w:name w:val="Emphasis"/>
    <w:basedOn w:val="DefaultParagraphFont"/>
    <w:uiPriority w:val="20"/>
    <w:qFormat/>
    <w:rsid w:val="007439E9"/>
    <w:rPr>
      <w:i/>
      <w:iCs/>
    </w:rPr>
  </w:style>
</w:styles>
</file>

<file path=word/webSettings.xml><?xml version="1.0" encoding="utf-8"?>
<w:webSettings xmlns:r="http://schemas.openxmlformats.org/officeDocument/2006/relationships" xmlns:w="http://schemas.openxmlformats.org/wordprocessingml/2006/main">
  <w:divs>
    <w:div w:id="455833748">
      <w:bodyDiv w:val="1"/>
      <w:marLeft w:val="0"/>
      <w:marRight w:val="0"/>
      <w:marTop w:val="0"/>
      <w:marBottom w:val="0"/>
      <w:divBdr>
        <w:top w:val="none" w:sz="0" w:space="0" w:color="auto"/>
        <w:left w:val="none" w:sz="0" w:space="0" w:color="auto"/>
        <w:bottom w:val="none" w:sz="0" w:space="0" w:color="auto"/>
        <w:right w:val="none" w:sz="0" w:space="0" w:color="auto"/>
      </w:divBdr>
      <w:divsChild>
        <w:div w:id="332732595">
          <w:marLeft w:val="0"/>
          <w:marRight w:val="0"/>
          <w:marTop w:val="0"/>
          <w:marBottom w:val="0"/>
          <w:divBdr>
            <w:top w:val="none" w:sz="0" w:space="0" w:color="auto"/>
            <w:left w:val="none" w:sz="0" w:space="0" w:color="auto"/>
            <w:bottom w:val="none" w:sz="0" w:space="0" w:color="auto"/>
            <w:right w:val="none" w:sz="0" w:space="0" w:color="auto"/>
          </w:divBdr>
        </w:div>
      </w:divsChild>
    </w:div>
    <w:div w:id="1424640460">
      <w:bodyDiv w:val="1"/>
      <w:marLeft w:val="0"/>
      <w:marRight w:val="0"/>
      <w:marTop w:val="0"/>
      <w:marBottom w:val="0"/>
      <w:divBdr>
        <w:top w:val="none" w:sz="0" w:space="0" w:color="auto"/>
        <w:left w:val="none" w:sz="0" w:space="0" w:color="auto"/>
        <w:bottom w:val="none" w:sz="0" w:space="0" w:color="auto"/>
        <w:right w:val="none" w:sz="0" w:space="0" w:color="auto"/>
      </w:divBdr>
      <w:divsChild>
        <w:div w:id="121635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2490</Words>
  <Characters>14199</Characters>
  <Application>Microsoft Office Word</Application>
  <DocSecurity>0</DocSecurity>
  <Lines>118</Lines>
  <Paragraphs>33</Paragraphs>
  <ScaleCrop>false</ScaleCrop>
  <Company/>
  <LinksUpToDate>false</LinksUpToDate>
  <CharactersWithSpaces>16656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12</cp:revision>
  <dcterms:created xsi:type="dcterms:W3CDTF">2011-05-24T12:11:00Z</dcterms:created>
  <dcterms:modified xsi:type="dcterms:W3CDTF">2011-05-24T13:01:00Z</dcterms:modified>
</cp:coreProperties>
</file>