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04F" w:rsidRPr="001D4099" w:rsidRDefault="0008104F" w:rsidP="0008104F">
      <w:pPr>
        <w:tabs>
          <w:tab w:val="left" w:pos="9360"/>
        </w:tabs>
        <w:ind w:left="-900" w:right="-5"/>
        <w:jc w:val="center"/>
        <w:rPr>
          <w:rFonts w:ascii="GHEA Grapalat" w:hAnsi="GHEA Grapalat" w:cs="Sylfaen"/>
          <w:b/>
          <w:color w:val="000000"/>
          <w:spacing w:val="-8"/>
          <w:sz w:val="24"/>
          <w:szCs w:val="24"/>
          <w:lang w:val="af-ZA"/>
        </w:rPr>
      </w:pPr>
      <w:r w:rsidRPr="001D4099">
        <w:rPr>
          <w:rFonts w:ascii="GHEA Grapalat" w:hAnsi="GHEA Grapalat" w:cs="Sylfaen"/>
          <w:b/>
          <w:color w:val="000000"/>
          <w:spacing w:val="-8"/>
          <w:sz w:val="24"/>
          <w:szCs w:val="24"/>
          <w:lang w:val="af-ZA"/>
        </w:rPr>
        <w:t>ԱՌՈՂՋԱՊԱՀՈՒԹՅԱՆ ԲՆԱԳԱՎԱՌՈՒՄ ԿԱՐԳԱՎՈՐՄԱՆ ԱԶԴԵՑՈՒԹՅԱՆ</w:t>
      </w:r>
    </w:p>
    <w:p w:rsidR="0008104F" w:rsidRPr="001D4099" w:rsidRDefault="0008104F" w:rsidP="0008104F">
      <w:pPr>
        <w:tabs>
          <w:tab w:val="left" w:pos="9360"/>
        </w:tabs>
        <w:ind w:left="-900" w:right="-5"/>
        <w:jc w:val="center"/>
        <w:rPr>
          <w:rFonts w:ascii="GHEA Grapalat" w:hAnsi="GHEA Grapalat" w:cs="Sylfaen"/>
          <w:b/>
          <w:color w:val="000000"/>
          <w:spacing w:val="-8"/>
          <w:sz w:val="24"/>
          <w:szCs w:val="24"/>
          <w:lang w:val="af-ZA"/>
        </w:rPr>
      </w:pPr>
      <w:r w:rsidRPr="001D4099">
        <w:rPr>
          <w:rFonts w:ascii="GHEA Grapalat" w:hAnsi="GHEA Grapalat" w:cs="Sylfaen"/>
          <w:b/>
          <w:color w:val="000000"/>
          <w:spacing w:val="-8"/>
          <w:sz w:val="24"/>
          <w:szCs w:val="24"/>
          <w:lang w:val="af-ZA"/>
        </w:rPr>
        <w:t xml:space="preserve"> ԳՆԱՀԱՏՄԱՆ ԵԶՐԱԿԱՑՈՒԹՅՈՒՆ</w:t>
      </w:r>
    </w:p>
    <w:p w:rsidR="0008104F" w:rsidRPr="001D4099" w:rsidRDefault="0008104F" w:rsidP="0008104F">
      <w:pPr>
        <w:tabs>
          <w:tab w:val="left" w:pos="9360"/>
        </w:tabs>
        <w:ind w:left="-900" w:right="-5"/>
        <w:jc w:val="center"/>
        <w:rPr>
          <w:rFonts w:ascii="GHEA Grapalat" w:hAnsi="GHEA Grapalat" w:cs="Sylfaen"/>
          <w:b/>
          <w:color w:val="000000"/>
          <w:spacing w:val="-8"/>
          <w:sz w:val="24"/>
          <w:szCs w:val="24"/>
          <w:lang w:val="af-ZA"/>
        </w:rPr>
      </w:pPr>
    </w:p>
    <w:p w:rsidR="0008104F" w:rsidRDefault="0008104F" w:rsidP="0008104F">
      <w:pPr>
        <w:tabs>
          <w:tab w:val="left" w:pos="9360"/>
        </w:tabs>
        <w:spacing w:line="360" w:lineRule="auto"/>
        <w:ind w:left="-900" w:right="-5"/>
        <w:jc w:val="center"/>
        <w:rPr>
          <w:rFonts w:ascii="GHEA Grapalat" w:hAnsi="GHEA Grapalat"/>
          <w:b/>
          <w:sz w:val="24"/>
          <w:szCs w:val="24"/>
        </w:rPr>
      </w:pPr>
      <w:r w:rsidRPr="00E0225A">
        <w:rPr>
          <w:rFonts w:ascii="GHEA Grapalat" w:hAnsi="GHEA Grapalat" w:cs="Sylfaen"/>
          <w:b/>
          <w:color w:val="000000"/>
          <w:spacing w:val="-8"/>
          <w:sz w:val="24"/>
          <w:szCs w:val="24"/>
          <w:lang w:val="af-ZA"/>
        </w:rPr>
        <w:t xml:space="preserve"> </w:t>
      </w:r>
      <w:r w:rsidRPr="00E0225A">
        <w:rPr>
          <w:rFonts w:ascii="GHEA Grapalat" w:hAnsi="GHEA Grapalat"/>
          <w:b/>
          <w:sz w:val="24"/>
          <w:szCs w:val="24"/>
        </w:rPr>
        <w:t>«</w:t>
      </w:r>
      <w:r w:rsidRPr="00E0225A">
        <w:rPr>
          <w:rFonts w:ascii="GHEA Grapalat" w:hAnsi="GHEA Grapalat" w:cs="Times Armenian"/>
          <w:b/>
        </w:rPr>
        <w:t>Թանգարանների և Հայաս</w:t>
      </w:r>
      <w:r w:rsidRPr="00E0225A">
        <w:rPr>
          <w:rFonts w:ascii="GHEA Grapalat" w:hAnsi="GHEA Grapalat" w:cs="Times Armenian"/>
          <w:b/>
        </w:rPr>
        <w:softHyphen/>
        <w:t>տանի Հան</w:t>
      </w:r>
      <w:r w:rsidRPr="00E0225A">
        <w:rPr>
          <w:rFonts w:ascii="GHEA Grapalat" w:hAnsi="GHEA Grapalat" w:cs="Times Armenian"/>
          <w:b/>
        </w:rPr>
        <w:softHyphen/>
      </w:r>
      <w:r w:rsidRPr="00E0225A">
        <w:rPr>
          <w:rFonts w:ascii="GHEA Grapalat" w:hAnsi="GHEA Grapalat" w:cs="Times Armenian"/>
          <w:b/>
        </w:rPr>
        <w:softHyphen/>
        <w:t>րապետության թանգարանային ֆոնդի մասին» Հայաստանի Հանրապետու</w:t>
      </w:r>
      <w:r w:rsidRPr="00E0225A">
        <w:rPr>
          <w:rFonts w:ascii="GHEA Grapalat" w:hAnsi="GHEA Grapalat" w:cs="Times Armenian"/>
          <w:b/>
        </w:rPr>
        <w:softHyphen/>
        <w:t xml:space="preserve">թյան  օրենքի  </w:t>
      </w:r>
      <w:r w:rsidRPr="009B060F">
        <w:rPr>
          <w:rFonts w:ascii="GHEA Grapalat" w:hAnsi="GHEA Grapalat"/>
          <w:b/>
          <w:sz w:val="24"/>
          <w:szCs w:val="24"/>
        </w:rPr>
        <w:t>նախագծի</w:t>
      </w:r>
      <w:r w:rsidRPr="00716A09">
        <w:rPr>
          <w:rFonts w:ascii="GHEA Grapalat" w:hAnsi="GHEA Grapalat"/>
          <w:b/>
          <w:sz w:val="24"/>
          <w:szCs w:val="24"/>
        </w:rPr>
        <w:t xml:space="preserve"> </w:t>
      </w:r>
    </w:p>
    <w:p w:rsidR="0008104F" w:rsidRPr="00716A09" w:rsidRDefault="0008104F" w:rsidP="0008104F">
      <w:pPr>
        <w:tabs>
          <w:tab w:val="left" w:pos="9360"/>
        </w:tabs>
        <w:spacing w:line="360" w:lineRule="auto"/>
        <w:ind w:left="-900" w:right="-5"/>
        <w:jc w:val="center"/>
        <w:rPr>
          <w:rFonts w:ascii="GHEA Grapalat" w:hAnsi="GHEA Grapalat"/>
          <w:b/>
          <w:color w:val="000000"/>
          <w:spacing w:val="-8"/>
          <w:sz w:val="24"/>
          <w:szCs w:val="24"/>
          <w:lang w:val="af-ZA"/>
        </w:rPr>
      </w:pPr>
      <w:r w:rsidRPr="00716A09">
        <w:rPr>
          <w:rFonts w:ascii="GHEA Grapalat" w:hAnsi="GHEA Grapalat"/>
          <w:b/>
          <w:sz w:val="24"/>
          <w:szCs w:val="24"/>
          <w:lang w:val="af-ZA"/>
        </w:rPr>
        <w:t>ընդունման դեպքում</w:t>
      </w:r>
      <w:r w:rsidRPr="00716A09">
        <w:rPr>
          <w:rFonts w:ascii="GHEA Grapalat" w:hAnsi="GHEA Grapalat"/>
          <w:b/>
          <w:color w:val="000000"/>
          <w:spacing w:val="-8"/>
          <w:sz w:val="24"/>
          <w:szCs w:val="24"/>
          <w:lang w:val="af-ZA"/>
        </w:rPr>
        <w:t xml:space="preserve"> </w:t>
      </w:r>
    </w:p>
    <w:p w:rsidR="0008104F" w:rsidRPr="001D4099" w:rsidRDefault="0008104F" w:rsidP="0008104F">
      <w:pPr>
        <w:tabs>
          <w:tab w:val="left" w:pos="9360"/>
        </w:tabs>
        <w:ind w:left="-900" w:right="-5"/>
        <w:jc w:val="center"/>
        <w:rPr>
          <w:rFonts w:ascii="GHEA Grapalat" w:hAnsi="GHEA Grapalat"/>
          <w:b/>
          <w:color w:val="000000"/>
          <w:spacing w:val="-8"/>
          <w:sz w:val="24"/>
          <w:szCs w:val="24"/>
          <w:lang w:val="af-ZA"/>
        </w:rPr>
      </w:pPr>
    </w:p>
    <w:p w:rsidR="0008104F" w:rsidRPr="001D4099" w:rsidRDefault="0008104F" w:rsidP="0008104F">
      <w:pPr>
        <w:spacing w:line="360" w:lineRule="auto"/>
        <w:ind w:left="-720" w:right="-5"/>
        <w:jc w:val="both"/>
        <w:rPr>
          <w:rFonts w:ascii="GHEA Grapalat" w:hAnsi="GHEA Grapalat" w:cs="Sylfaen"/>
          <w:color w:val="000000"/>
          <w:spacing w:val="-8"/>
          <w:sz w:val="24"/>
          <w:szCs w:val="24"/>
          <w:lang w:val="af-ZA"/>
        </w:rPr>
      </w:pPr>
      <w:r w:rsidRPr="001D4099">
        <w:rPr>
          <w:rFonts w:ascii="GHEA Grapalat" w:hAnsi="GHEA Grapalat" w:cs="Sylfaen"/>
          <w:color w:val="000000"/>
          <w:spacing w:val="-8"/>
          <w:sz w:val="24"/>
          <w:szCs w:val="24"/>
          <w:lang w:val="af-ZA"/>
        </w:rPr>
        <w:t xml:space="preserve">           </w:t>
      </w:r>
    </w:p>
    <w:p w:rsidR="0008104F" w:rsidRPr="00412966" w:rsidRDefault="0008104F" w:rsidP="0008104F">
      <w:pPr>
        <w:spacing w:line="360" w:lineRule="auto"/>
        <w:ind w:left="-720" w:right="-5"/>
        <w:jc w:val="both"/>
        <w:rPr>
          <w:rFonts w:ascii="GHEA Grapalat" w:hAnsi="GHEA Grapalat"/>
          <w:sz w:val="24"/>
          <w:szCs w:val="24"/>
        </w:rPr>
      </w:pPr>
      <w:r w:rsidRPr="00E0225A">
        <w:rPr>
          <w:rFonts w:ascii="GHEA Grapalat" w:hAnsi="GHEA Grapalat" w:cs="Sylfaen"/>
          <w:color w:val="000000"/>
          <w:spacing w:val="-8"/>
          <w:sz w:val="24"/>
          <w:szCs w:val="24"/>
          <w:lang w:val="af-ZA"/>
        </w:rPr>
        <w:t xml:space="preserve">           </w:t>
      </w:r>
      <w:r w:rsidRPr="00E0225A">
        <w:rPr>
          <w:rFonts w:ascii="GHEA Grapalat" w:hAnsi="GHEA Grapalat"/>
          <w:sz w:val="24"/>
          <w:szCs w:val="24"/>
        </w:rPr>
        <w:t>«Թանգարանների և Հայաս</w:t>
      </w:r>
      <w:r w:rsidRPr="00E0225A">
        <w:rPr>
          <w:rFonts w:ascii="GHEA Grapalat" w:hAnsi="GHEA Grapalat"/>
          <w:sz w:val="24"/>
          <w:szCs w:val="24"/>
        </w:rPr>
        <w:softHyphen/>
        <w:t>տանի Հան</w:t>
      </w:r>
      <w:r w:rsidRPr="00E0225A">
        <w:rPr>
          <w:rFonts w:ascii="GHEA Grapalat" w:hAnsi="GHEA Grapalat"/>
          <w:sz w:val="24"/>
          <w:szCs w:val="24"/>
        </w:rPr>
        <w:softHyphen/>
      </w:r>
      <w:r w:rsidRPr="00E0225A">
        <w:rPr>
          <w:rFonts w:ascii="GHEA Grapalat" w:hAnsi="GHEA Grapalat"/>
          <w:sz w:val="24"/>
          <w:szCs w:val="24"/>
        </w:rPr>
        <w:softHyphen/>
        <w:t>րապետության թանգարանային ֆոնդի մասին» Հայաստանի Հանրապետու</w:t>
      </w:r>
      <w:r w:rsidRPr="00E0225A">
        <w:rPr>
          <w:rFonts w:ascii="GHEA Grapalat" w:hAnsi="GHEA Grapalat"/>
          <w:sz w:val="24"/>
          <w:szCs w:val="24"/>
        </w:rPr>
        <w:softHyphen/>
        <w:t>թյան  օրենքի նախագծի</w:t>
      </w:r>
      <w:r>
        <w:rPr>
          <w:rFonts w:ascii="GHEA Grapalat" w:hAnsi="GHEA Grapalat"/>
          <w:sz w:val="24"/>
          <w:szCs w:val="24"/>
        </w:rPr>
        <w:t xml:space="preserve"> </w:t>
      </w:r>
      <w:r w:rsidRPr="00E0225A">
        <w:rPr>
          <w:rFonts w:ascii="GHEA Grapalat" w:hAnsi="GHEA Grapalat"/>
          <w:sz w:val="24"/>
          <w:szCs w:val="24"/>
        </w:rPr>
        <w:t>ը</w:t>
      </w:r>
      <w:r w:rsidRPr="001930E6">
        <w:rPr>
          <w:rFonts w:ascii="GHEA Grapalat" w:hAnsi="GHEA Grapalat"/>
          <w:sz w:val="24"/>
          <w:szCs w:val="24"/>
        </w:rPr>
        <w:t>ն</w:t>
      </w:r>
      <w:r w:rsidRPr="00E0225A">
        <w:rPr>
          <w:rFonts w:ascii="GHEA Grapalat" w:hAnsi="GHEA Grapalat"/>
          <w:sz w:val="24"/>
          <w:szCs w:val="24"/>
        </w:rPr>
        <w:t>դուն</w:t>
      </w:r>
      <w:r w:rsidRPr="001930E6">
        <w:rPr>
          <w:rFonts w:ascii="GHEA Grapalat" w:hAnsi="GHEA Grapalat"/>
          <w:sz w:val="24"/>
          <w:szCs w:val="24"/>
        </w:rPr>
        <w:t>ու</w:t>
      </w:r>
      <w:r w:rsidRPr="00E0225A">
        <w:rPr>
          <w:rFonts w:ascii="GHEA Grapalat" w:hAnsi="GHEA Grapalat"/>
          <w:sz w:val="24"/>
          <w:szCs w:val="24"/>
        </w:rPr>
        <w:t>մ</w:t>
      </w:r>
      <w:r w:rsidRPr="001930E6">
        <w:rPr>
          <w:rFonts w:ascii="GHEA Grapalat" w:hAnsi="GHEA Grapalat"/>
          <w:sz w:val="24"/>
          <w:szCs w:val="24"/>
        </w:rPr>
        <w:t>ը առողջապահության բնագավառի վրա ազդեցություն</w:t>
      </w:r>
      <w:r w:rsidRPr="001930E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930E6">
        <w:rPr>
          <w:rFonts w:ascii="GHEA Grapalat" w:hAnsi="GHEA Grapalat"/>
          <w:sz w:val="24"/>
          <w:szCs w:val="24"/>
        </w:rPr>
        <w:t>չի ունենա</w:t>
      </w:r>
      <w:r w:rsidRPr="00412966">
        <w:rPr>
          <w:rFonts w:ascii="GHEA Grapalat" w:hAnsi="GHEA Grapalat"/>
          <w:sz w:val="24"/>
          <w:szCs w:val="24"/>
        </w:rPr>
        <w:t xml:space="preserve">:  </w:t>
      </w:r>
    </w:p>
    <w:p w:rsidR="00B23F78" w:rsidRDefault="00B23F78" w:rsidP="00B23F78">
      <w:pPr>
        <w:spacing w:line="360" w:lineRule="auto"/>
        <w:jc w:val="center"/>
        <w:rPr>
          <w:rFonts w:ascii="GHEA Grapalat" w:hAnsi="GHEA Grapalat"/>
          <w:b/>
          <w:lang w:val="en-US"/>
        </w:rPr>
      </w:pPr>
    </w:p>
    <w:p w:rsidR="00B23F78" w:rsidRDefault="00B23F78" w:rsidP="00B23F78">
      <w:pPr>
        <w:spacing w:line="360" w:lineRule="auto"/>
        <w:jc w:val="center"/>
        <w:rPr>
          <w:rFonts w:ascii="GHEA Grapalat" w:hAnsi="GHEA Grapalat"/>
          <w:b/>
          <w:lang w:val="en-US"/>
        </w:rPr>
      </w:pPr>
    </w:p>
    <w:p w:rsidR="00B23F78" w:rsidRDefault="00B23F78" w:rsidP="00B23F78">
      <w:pPr>
        <w:spacing w:line="360" w:lineRule="auto"/>
        <w:jc w:val="center"/>
        <w:rPr>
          <w:rFonts w:ascii="GHEA Grapalat" w:hAnsi="GHEA Grapalat"/>
          <w:b/>
          <w:lang w:val="en-US"/>
        </w:rPr>
      </w:pPr>
    </w:p>
    <w:p w:rsidR="00B23F78" w:rsidRPr="00463E44" w:rsidRDefault="00B23F78" w:rsidP="00B23F78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463E44">
        <w:rPr>
          <w:rFonts w:ascii="GHEA Grapalat" w:hAnsi="GHEA Grapalat"/>
          <w:b/>
        </w:rPr>
        <w:t>ՀԱԿԱԿՈՌՈՒՊՑԻՈՆ</w:t>
      </w:r>
      <w:r w:rsidRPr="00463E44">
        <w:rPr>
          <w:rFonts w:ascii="GHEA Grapalat" w:hAnsi="GHEA Grapalat"/>
          <w:b/>
          <w:lang w:val="af-ZA"/>
        </w:rPr>
        <w:t xml:space="preserve"> </w:t>
      </w:r>
      <w:r w:rsidRPr="00463E44">
        <w:rPr>
          <w:rFonts w:ascii="GHEA Grapalat" w:hAnsi="GHEA Grapalat"/>
          <w:b/>
        </w:rPr>
        <w:t>ԲՆԱԳԱՎԱՌՈՒՄ</w:t>
      </w:r>
      <w:r w:rsidRPr="00463E44">
        <w:rPr>
          <w:rFonts w:ascii="GHEA Grapalat" w:hAnsi="GHEA Grapalat"/>
          <w:b/>
          <w:lang w:val="af-ZA"/>
        </w:rPr>
        <w:t xml:space="preserve"> </w:t>
      </w:r>
      <w:r w:rsidRPr="00463E44">
        <w:rPr>
          <w:rFonts w:ascii="GHEA Grapalat" w:hAnsi="GHEA Grapalat"/>
          <w:b/>
        </w:rPr>
        <w:t>ԿԱՐԳԱՎՈՐՄԱՆ</w:t>
      </w:r>
      <w:r w:rsidRPr="00463E44">
        <w:rPr>
          <w:rFonts w:ascii="GHEA Grapalat" w:hAnsi="GHEA Grapalat"/>
          <w:b/>
          <w:lang w:val="af-ZA"/>
        </w:rPr>
        <w:t xml:space="preserve"> </w:t>
      </w:r>
      <w:r w:rsidRPr="00463E44">
        <w:rPr>
          <w:rFonts w:ascii="GHEA Grapalat" w:hAnsi="GHEA Grapalat"/>
          <w:b/>
        </w:rPr>
        <w:t>ԱԶԴԵՑՈՒԹՅԱՆ</w:t>
      </w:r>
      <w:r w:rsidRPr="00463E44">
        <w:rPr>
          <w:rFonts w:ascii="GHEA Grapalat" w:hAnsi="GHEA Grapalat"/>
          <w:b/>
          <w:lang w:val="af-ZA"/>
        </w:rPr>
        <w:t xml:space="preserve"> </w:t>
      </w:r>
      <w:r w:rsidRPr="00463E44">
        <w:rPr>
          <w:rFonts w:ascii="GHEA Grapalat" w:hAnsi="GHEA Grapalat"/>
          <w:b/>
        </w:rPr>
        <w:t>ԳՆԱՀԱՏՄԱՆ</w:t>
      </w:r>
      <w:r w:rsidRPr="00463E44">
        <w:rPr>
          <w:rFonts w:ascii="GHEA Grapalat" w:hAnsi="GHEA Grapalat"/>
          <w:b/>
          <w:lang w:val="af-ZA"/>
        </w:rPr>
        <w:t xml:space="preserve"> </w:t>
      </w:r>
      <w:r w:rsidRPr="00463E44">
        <w:rPr>
          <w:rFonts w:ascii="GHEA Grapalat" w:hAnsi="GHEA Grapalat"/>
          <w:b/>
        </w:rPr>
        <w:t>ԵԶՐԱԿԱՑՈՒԹՅՈՒՆ</w:t>
      </w:r>
    </w:p>
    <w:p w:rsidR="00B23F78" w:rsidRPr="002040C8" w:rsidRDefault="00B23F78" w:rsidP="00B23F78">
      <w:pPr>
        <w:widowControl w:val="0"/>
        <w:spacing w:line="360" w:lineRule="auto"/>
        <w:jc w:val="center"/>
        <w:textAlignment w:val="baseline"/>
        <w:rPr>
          <w:rFonts w:ascii="GHEA Grapalat" w:hAnsi="GHEA Grapalat"/>
          <w:b/>
          <w:lang w:val="af-ZA"/>
        </w:rPr>
      </w:pPr>
      <w:r w:rsidRPr="002040C8">
        <w:rPr>
          <w:rFonts w:ascii="GHEA Grapalat" w:hAnsi="GHEA Grapalat"/>
          <w:b/>
          <w:lang w:val="af-ZA"/>
        </w:rPr>
        <w:t>«</w:t>
      </w:r>
      <w:r w:rsidRPr="002040C8">
        <w:rPr>
          <w:rFonts w:ascii="GHEA Grapalat" w:hAnsi="GHEA Grapalat" w:cs="Sylfaen"/>
          <w:b/>
          <w:lang w:val="af-ZA"/>
        </w:rPr>
        <w:t xml:space="preserve">Թանգարանների և Հայաստանի Հանրապետության թանգարանային ֆոնդի </w:t>
      </w:r>
      <w:r w:rsidRPr="002040C8">
        <w:rPr>
          <w:rFonts w:ascii="GHEA Grapalat" w:hAnsi="GHEA Grapalat" w:cs="Sylfaen"/>
          <w:b/>
        </w:rPr>
        <w:t>մասին</w:t>
      </w:r>
      <w:r w:rsidRPr="002040C8">
        <w:rPr>
          <w:rFonts w:ascii="GHEA Grapalat" w:hAnsi="GHEA Grapalat" w:cs="Sylfaen"/>
          <w:b/>
          <w:lang w:val="af-ZA"/>
        </w:rPr>
        <w:t xml:space="preserve">» </w:t>
      </w:r>
      <w:r w:rsidRPr="002040C8">
        <w:rPr>
          <w:rFonts w:ascii="GHEA Grapalat" w:hAnsi="GHEA Grapalat" w:cs="Sylfaen"/>
          <w:b/>
        </w:rPr>
        <w:t>Հայաստանի</w:t>
      </w:r>
      <w:r w:rsidRPr="002040C8">
        <w:rPr>
          <w:rFonts w:ascii="GHEA Grapalat" w:hAnsi="GHEA Grapalat" w:cs="Sylfaen"/>
          <w:b/>
          <w:lang w:val="af-ZA"/>
        </w:rPr>
        <w:t xml:space="preserve"> </w:t>
      </w:r>
      <w:r w:rsidRPr="002040C8">
        <w:rPr>
          <w:rFonts w:ascii="GHEA Grapalat" w:hAnsi="GHEA Grapalat" w:cs="Sylfaen"/>
          <w:b/>
        </w:rPr>
        <w:t>Հանրապետության</w:t>
      </w:r>
      <w:r w:rsidRPr="002040C8">
        <w:rPr>
          <w:rFonts w:ascii="GHEA Grapalat" w:hAnsi="GHEA Grapalat" w:cs="Sylfaen"/>
          <w:b/>
          <w:lang w:val="af-ZA"/>
        </w:rPr>
        <w:t xml:space="preserve"> </w:t>
      </w:r>
      <w:r w:rsidRPr="002040C8">
        <w:rPr>
          <w:rFonts w:ascii="GHEA Grapalat" w:hAnsi="GHEA Grapalat" w:cs="Sylfaen"/>
          <w:b/>
        </w:rPr>
        <w:t>օրենքի</w:t>
      </w:r>
      <w:r w:rsidRPr="003A405E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լրամշակված</w:t>
      </w:r>
      <w:r w:rsidRPr="002040C8">
        <w:rPr>
          <w:rFonts w:ascii="GHEA Grapalat" w:hAnsi="GHEA Grapalat" w:cs="Sylfaen"/>
          <w:b/>
        </w:rPr>
        <w:t xml:space="preserve"> նախագծի</w:t>
      </w:r>
      <w:r w:rsidRPr="002040C8">
        <w:rPr>
          <w:rFonts w:ascii="GHEA Grapalat" w:hAnsi="GHEA Grapalat"/>
          <w:b/>
          <w:lang w:val="af-ZA"/>
        </w:rPr>
        <w:t xml:space="preserve"> </w:t>
      </w:r>
      <w:r w:rsidRPr="002040C8">
        <w:rPr>
          <w:rFonts w:ascii="GHEA Grapalat" w:hAnsi="GHEA Grapalat" w:cs="Sylfaen"/>
          <w:b/>
        </w:rPr>
        <w:t>վերաբերյալ</w:t>
      </w:r>
      <w:r w:rsidRPr="002040C8">
        <w:rPr>
          <w:rFonts w:ascii="GHEA Grapalat" w:hAnsi="GHEA Grapalat"/>
          <w:b/>
          <w:lang w:val="af-ZA"/>
        </w:rPr>
        <w:t xml:space="preserve">  </w:t>
      </w:r>
    </w:p>
    <w:p w:rsidR="00B23F78" w:rsidRPr="00A0545B" w:rsidRDefault="00B23F78" w:rsidP="00B23F78">
      <w:pPr>
        <w:spacing w:line="360" w:lineRule="auto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 xml:space="preserve"> </w:t>
      </w:r>
      <w:r w:rsidRPr="00EC4E7A">
        <w:rPr>
          <w:rFonts w:ascii="GHEA Grapalat" w:hAnsi="GHEA Grapalat" w:cs="Sylfaen"/>
          <w:b/>
          <w:lang w:val="af-ZA"/>
        </w:rPr>
        <w:t xml:space="preserve"> </w:t>
      </w:r>
    </w:p>
    <w:p w:rsidR="00B23F78" w:rsidRPr="00F45A94" w:rsidRDefault="00B23F78" w:rsidP="00B23F78">
      <w:pPr>
        <w:widowControl w:val="0"/>
        <w:spacing w:line="360" w:lineRule="auto"/>
        <w:jc w:val="both"/>
        <w:textAlignment w:val="baseline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 xml:space="preserve">          </w:t>
      </w:r>
      <w:r w:rsidRPr="00E15300"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lang w:val="af-ZA"/>
        </w:rPr>
        <w:t>Թանգարանների և Հայաստանի Հանրապետության թանգարանային ֆոնդի</w:t>
      </w:r>
      <w:r w:rsidRPr="00E15300">
        <w:rPr>
          <w:rFonts w:ascii="GHEA Grapalat" w:hAnsi="GHEA Grapalat" w:cs="Sylfaen"/>
          <w:lang w:val="af-ZA"/>
        </w:rPr>
        <w:t xml:space="preserve"> </w:t>
      </w:r>
      <w:r w:rsidRPr="00E15300">
        <w:rPr>
          <w:rFonts w:ascii="GHEA Grapalat" w:hAnsi="GHEA Grapalat" w:cs="Sylfaen"/>
        </w:rPr>
        <w:t>մասին</w:t>
      </w:r>
      <w:r w:rsidRPr="00E15300">
        <w:rPr>
          <w:rFonts w:ascii="GHEA Grapalat" w:hAnsi="GHEA Grapalat" w:cs="Sylfaen"/>
          <w:lang w:val="af-ZA"/>
        </w:rPr>
        <w:t xml:space="preserve">» </w:t>
      </w:r>
      <w:r w:rsidRPr="00E15300">
        <w:rPr>
          <w:rFonts w:ascii="GHEA Grapalat" w:hAnsi="GHEA Grapalat" w:cs="Sylfaen"/>
        </w:rPr>
        <w:t>Հայաստանի</w:t>
      </w:r>
      <w:r w:rsidRPr="00E15300">
        <w:rPr>
          <w:rFonts w:ascii="GHEA Grapalat" w:hAnsi="GHEA Grapalat" w:cs="Sylfaen"/>
          <w:lang w:val="af-ZA"/>
        </w:rPr>
        <w:t xml:space="preserve"> </w:t>
      </w:r>
      <w:r w:rsidRPr="00E15300">
        <w:rPr>
          <w:rFonts w:ascii="GHEA Grapalat" w:hAnsi="GHEA Grapalat" w:cs="Sylfaen"/>
        </w:rPr>
        <w:t>Հանրապետության</w:t>
      </w:r>
      <w:r w:rsidRPr="00E15300">
        <w:rPr>
          <w:rFonts w:ascii="GHEA Grapalat" w:hAnsi="GHEA Grapalat" w:cs="Sylfaen"/>
          <w:lang w:val="af-ZA"/>
        </w:rPr>
        <w:t xml:space="preserve"> </w:t>
      </w:r>
      <w:r w:rsidRPr="00250527">
        <w:rPr>
          <w:rFonts w:ascii="GHEA Grapalat" w:hAnsi="GHEA Grapalat" w:cs="Sylfaen"/>
        </w:rPr>
        <w:t>օրենքի</w:t>
      </w:r>
      <w:r w:rsidRPr="003A405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լրամշակված</w:t>
      </w:r>
      <w:r w:rsidRPr="00250527">
        <w:rPr>
          <w:rFonts w:ascii="GHEA Grapalat" w:hAnsi="GHEA Grapalat" w:cs="Sylfaen"/>
        </w:rPr>
        <w:t xml:space="preserve"> </w:t>
      </w:r>
      <w:r w:rsidRPr="004725B1">
        <w:rPr>
          <w:rFonts w:ascii="GHEA Grapalat" w:hAnsi="GHEA Grapalat" w:cs="Sylfaen"/>
        </w:rPr>
        <w:t>նախագ</w:t>
      </w:r>
      <w:r>
        <w:rPr>
          <w:rFonts w:ascii="GHEA Grapalat" w:hAnsi="GHEA Grapalat" w:cs="Sylfaen"/>
          <w:lang w:val="af-ZA"/>
        </w:rPr>
        <w:t>ի</w:t>
      </w:r>
      <w:r w:rsidRPr="004725B1">
        <w:rPr>
          <w:rFonts w:ascii="GHEA Grapalat" w:hAnsi="GHEA Grapalat" w:cs="Sylfaen"/>
        </w:rPr>
        <w:t>ծ</w:t>
      </w:r>
      <w:r>
        <w:rPr>
          <w:rFonts w:ascii="GHEA Grapalat" w:hAnsi="GHEA Grapalat" w:cs="Sylfaen"/>
        </w:rPr>
        <w:t>ն</w:t>
      </w:r>
      <w:r w:rsidRPr="004725B1">
        <w:rPr>
          <w:rFonts w:ascii="GHEA Grapalat" w:hAnsi="GHEA Grapalat"/>
          <w:lang w:val="af-ZA"/>
        </w:rPr>
        <w:t xml:space="preserve"> </w:t>
      </w:r>
      <w:r w:rsidRPr="00CD5E08">
        <w:rPr>
          <w:rFonts w:ascii="GHEA Grapalat" w:hAnsi="GHEA Grapalat" w:cs="Sylfaen"/>
          <w:lang w:val="af-ZA"/>
        </w:rPr>
        <w:t>իր</w:t>
      </w:r>
      <w:r w:rsidRPr="00CD5E08">
        <w:rPr>
          <w:rFonts w:ascii="GHEA Grapalat" w:hAnsi="GHEA Grapalat" w:cs="IRTEK Courier"/>
          <w:lang w:val="af-ZA"/>
        </w:rPr>
        <w:t xml:space="preserve"> </w:t>
      </w:r>
      <w:r w:rsidRPr="00CD5E08">
        <w:rPr>
          <w:rFonts w:ascii="GHEA Grapalat" w:hAnsi="GHEA Grapalat" w:cs="Sylfaen"/>
          <w:lang w:val="af-ZA"/>
        </w:rPr>
        <w:t>մեջ</w:t>
      </w:r>
      <w:r w:rsidRPr="00CD5E08">
        <w:rPr>
          <w:rFonts w:ascii="GHEA Grapalat" w:hAnsi="GHEA Grapalat" w:cs="IRTEK Courier"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Հայաստանի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Հանրապետության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կառավարության</w:t>
      </w:r>
      <w:r w:rsidRPr="00CD5E08">
        <w:rPr>
          <w:rFonts w:ascii="GHEA Grapalat" w:hAnsi="GHEA Grapalat" w:cs="IRTEK Courier"/>
          <w:bCs/>
          <w:lang w:val="af-ZA"/>
        </w:rPr>
        <w:t xml:space="preserve"> 2009 </w:t>
      </w:r>
      <w:r w:rsidRPr="00CD5E08">
        <w:rPr>
          <w:rFonts w:ascii="GHEA Grapalat" w:hAnsi="GHEA Grapalat" w:cs="Sylfaen"/>
          <w:bCs/>
          <w:lang w:val="af-ZA"/>
        </w:rPr>
        <w:t>թվականի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հոկտեմբերի</w:t>
      </w:r>
      <w:r w:rsidRPr="00CD5E08">
        <w:rPr>
          <w:rFonts w:ascii="GHEA Grapalat" w:hAnsi="GHEA Grapalat" w:cs="IRTEK Courier"/>
          <w:bCs/>
          <w:lang w:val="af-ZA"/>
        </w:rPr>
        <w:t xml:space="preserve"> 22-</w:t>
      </w:r>
      <w:r w:rsidRPr="00CD5E08">
        <w:rPr>
          <w:rFonts w:ascii="GHEA Grapalat" w:hAnsi="GHEA Grapalat" w:cs="Sylfaen"/>
          <w:bCs/>
          <w:lang w:val="af-ZA"/>
        </w:rPr>
        <w:t>ի</w:t>
      </w:r>
      <w:r w:rsidRPr="00CD5E08">
        <w:rPr>
          <w:rFonts w:ascii="GHEA Grapalat" w:hAnsi="GHEA Grapalat" w:cs="IRTEK Courier"/>
          <w:bCs/>
          <w:lang w:val="af-ZA"/>
        </w:rPr>
        <w:t xml:space="preserve"> «</w:t>
      </w:r>
      <w:r w:rsidRPr="00CD5E08">
        <w:rPr>
          <w:rFonts w:ascii="GHEA Grapalat" w:hAnsi="GHEA Grapalat" w:cs="Sylfaen"/>
          <w:bCs/>
          <w:lang w:val="af-ZA"/>
        </w:rPr>
        <w:t>Նորմատիվ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իրավական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ակտերի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նախագծերի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հակակոռուպցիոն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բնագավառում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կարգավորման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ազդեցության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գնահատման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իրականացման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կարգը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հաստատելու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մասին</w:t>
      </w:r>
      <w:r w:rsidRPr="00CD5E08">
        <w:rPr>
          <w:rFonts w:ascii="GHEA Grapalat" w:hAnsi="GHEA Grapalat" w:cs="IRTEK Courier"/>
          <w:bCs/>
          <w:lang w:val="af-ZA"/>
        </w:rPr>
        <w:t xml:space="preserve">» </w:t>
      </w:r>
      <w:r w:rsidRPr="00CD5E08">
        <w:rPr>
          <w:rFonts w:ascii="GHEA Grapalat" w:hAnsi="GHEA Grapalat" w:cs="Sylfaen"/>
          <w:bCs/>
          <w:lang w:val="af-ZA"/>
        </w:rPr>
        <w:t>թիվ</w:t>
      </w:r>
      <w:r w:rsidRPr="00CD5E08">
        <w:rPr>
          <w:rFonts w:ascii="GHEA Grapalat" w:hAnsi="GHEA Grapalat" w:cs="IRTEK Courier"/>
          <w:bCs/>
          <w:lang w:val="af-ZA"/>
        </w:rPr>
        <w:t xml:space="preserve"> 1205-</w:t>
      </w:r>
      <w:r w:rsidRPr="00CD5E08">
        <w:rPr>
          <w:rFonts w:ascii="GHEA Grapalat" w:hAnsi="GHEA Grapalat" w:cs="Sylfaen"/>
          <w:bCs/>
          <w:lang w:val="af-ZA"/>
        </w:rPr>
        <w:t>Ն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որոշմամբ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հաստատված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Կարգի</w:t>
      </w:r>
      <w:r w:rsidRPr="00CD5E08">
        <w:rPr>
          <w:rFonts w:ascii="GHEA Grapalat" w:hAnsi="GHEA Grapalat" w:cs="IRTEK Courier"/>
          <w:bCs/>
          <w:lang w:val="af-ZA"/>
        </w:rPr>
        <w:t xml:space="preserve"> 9-</w:t>
      </w:r>
      <w:r w:rsidRPr="00CD5E08">
        <w:rPr>
          <w:rFonts w:ascii="GHEA Grapalat" w:hAnsi="GHEA Grapalat" w:cs="Sylfaen"/>
          <w:bCs/>
          <w:lang w:val="af-ZA"/>
        </w:rPr>
        <w:t>րդ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կետ</w:t>
      </w:r>
      <w:r>
        <w:rPr>
          <w:rFonts w:ascii="GHEA Grapalat" w:hAnsi="GHEA Grapalat" w:cs="Sylfaen"/>
          <w:bCs/>
          <w:lang w:val="af-ZA"/>
        </w:rPr>
        <w:t>ով</w:t>
      </w:r>
      <w:r w:rsidRPr="00CD5E08">
        <w:rPr>
          <w:rFonts w:ascii="GHEA Grapalat" w:hAnsi="GHEA Grapalat" w:cs="Sylfaen"/>
          <w:bCs/>
          <w:lang w:val="af-ZA"/>
        </w:rPr>
        <w:t xml:space="preserve"> նախատեսված</w:t>
      </w:r>
      <w:r w:rsidRPr="00CD5E08">
        <w:rPr>
          <w:rFonts w:ascii="GHEA Grapalat" w:hAnsi="GHEA Grapalat" w:cs="IRTEK Courier"/>
          <w:bCs/>
          <w:lang w:val="af-ZA"/>
        </w:rPr>
        <w:t xml:space="preserve"> որևէ </w:t>
      </w:r>
      <w:r w:rsidRPr="00CD5E08">
        <w:rPr>
          <w:rFonts w:ascii="GHEA Grapalat" w:hAnsi="GHEA Grapalat" w:cs="Sylfaen"/>
          <w:bCs/>
          <w:lang w:val="af-ZA"/>
        </w:rPr>
        <w:t>կոռուպցիոն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գործոն չ</w:t>
      </w:r>
      <w:r>
        <w:rPr>
          <w:rFonts w:ascii="GHEA Grapalat" w:hAnsi="GHEA Grapalat" w:cs="Sylfaen"/>
          <w:bCs/>
          <w:lang w:val="af-ZA"/>
        </w:rPr>
        <w:t>ի</w:t>
      </w:r>
      <w:r w:rsidRPr="00CD5E08">
        <w:rPr>
          <w:rFonts w:ascii="GHEA Grapalat" w:hAnsi="GHEA Grapalat" w:cs="Sylfaen"/>
          <w:bCs/>
          <w:lang w:val="af-ZA"/>
        </w:rPr>
        <w:t xml:space="preserve"> պարունակում:</w:t>
      </w:r>
    </w:p>
    <w:p w:rsidR="00B23F78" w:rsidRDefault="00B23F78" w:rsidP="00B23F78">
      <w:pPr>
        <w:tabs>
          <w:tab w:val="left" w:pos="3114"/>
        </w:tabs>
        <w:jc w:val="center"/>
        <w:rPr>
          <w:rFonts w:ascii="GHEA Grapalat" w:hAnsi="GHEA Grapalat"/>
          <w:b/>
          <w:sz w:val="24"/>
          <w:szCs w:val="24"/>
        </w:rPr>
      </w:pPr>
    </w:p>
    <w:p w:rsidR="00B23F78" w:rsidRDefault="00B23F78" w:rsidP="00B23F78">
      <w:pPr>
        <w:tabs>
          <w:tab w:val="left" w:pos="3114"/>
        </w:tabs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ԵԶՐԱԿԱՑՈՒԹՅՈՒՆ</w:t>
      </w:r>
    </w:p>
    <w:p w:rsidR="00B23F78" w:rsidRDefault="00B23F78" w:rsidP="00B23F78">
      <w:pPr>
        <w:tabs>
          <w:tab w:val="left" w:pos="-720"/>
          <w:tab w:val="left" w:pos="3114"/>
        </w:tabs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A26F0">
        <w:rPr>
          <w:rFonts w:ascii="GHEA Grapalat" w:hAnsi="GHEA Grapalat" w:cs="Sylfaen"/>
          <w:b/>
          <w:sz w:val="24"/>
          <w:szCs w:val="24"/>
        </w:rPr>
        <w:t xml:space="preserve">«Թանգարանների և Հայաստանի Հանրապետության թանգարանային ֆոնդի մասին»  Հայաստանի Հանրապետության  </w:t>
      </w:r>
      <w:r w:rsidRPr="00A338C0">
        <w:rPr>
          <w:rFonts w:ascii="GHEA Grapalat" w:hAnsi="GHEA Grapalat" w:cs="Sylfaen"/>
          <w:b/>
          <w:sz w:val="24"/>
          <w:szCs w:val="24"/>
        </w:rPr>
        <w:t xml:space="preserve">նախագծի </w:t>
      </w:r>
      <w:r>
        <w:rPr>
          <w:rFonts w:ascii="GHEA Grapalat" w:hAnsi="GHEA Grapalat"/>
          <w:b/>
          <w:sz w:val="24"/>
          <w:szCs w:val="24"/>
        </w:rPr>
        <w:t>մրցակցության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բնագավառում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կարգավորման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ազդեցության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գնահատման</w:t>
      </w:r>
    </w:p>
    <w:p w:rsidR="00B23F78" w:rsidRDefault="00B23F78" w:rsidP="00B23F78">
      <w:pPr>
        <w:tabs>
          <w:tab w:val="left" w:pos="3114"/>
        </w:tabs>
        <w:jc w:val="center"/>
        <w:rPr>
          <w:rFonts w:ascii="GHEA Grapalat" w:hAnsi="GHEA Grapalat"/>
          <w:sz w:val="24"/>
          <w:szCs w:val="24"/>
          <w:lang w:val="af-ZA"/>
        </w:rPr>
      </w:pPr>
    </w:p>
    <w:p w:rsidR="00B23F78" w:rsidRPr="002A26F0" w:rsidRDefault="00B23F78" w:rsidP="00B23F78">
      <w:pPr>
        <w:tabs>
          <w:tab w:val="left" w:pos="3114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2A26F0">
        <w:rPr>
          <w:rFonts w:ascii="GHEA Grapalat" w:hAnsi="GHEA Grapalat"/>
          <w:sz w:val="24"/>
          <w:szCs w:val="24"/>
          <w:lang w:val="af-ZA"/>
        </w:rPr>
        <w:t>«</w:t>
      </w:r>
      <w:r w:rsidRPr="002A26F0">
        <w:rPr>
          <w:rFonts w:ascii="GHEA Grapalat" w:hAnsi="GHEA Grapalat"/>
          <w:sz w:val="24"/>
          <w:szCs w:val="24"/>
        </w:rPr>
        <w:t>Թանգարանների</w:t>
      </w:r>
      <w:r w:rsidRPr="002A2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A26F0">
        <w:rPr>
          <w:rFonts w:ascii="GHEA Grapalat" w:hAnsi="GHEA Grapalat"/>
          <w:sz w:val="24"/>
          <w:szCs w:val="24"/>
        </w:rPr>
        <w:t>և</w:t>
      </w:r>
      <w:r w:rsidRPr="002A2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A26F0">
        <w:rPr>
          <w:rFonts w:ascii="GHEA Grapalat" w:hAnsi="GHEA Grapalat"/>
          <w:sz w:val="24"/>
          <w:szCs w:val="24"/>
        </w:rPr>
        <w:t>Հայաստանի</w:t>
      </w:r>
      <w:r w:rsidRPr="002A2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A26F0">
        <w:rPr>
          <w:rFonts w:ascii="GHEA Grapalat" w:hAnsi="GHEA Grapalat"/>
          <w:sz w:val="24"/>
          <w:szCs w:val="24"/>
        </w:rPr>
        <w:t>Հանրապետության</w:t>
      </w:r>
      <w:r w:rsidRPr="002A2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A26F0">
        <w:rPr>
          <w:rFonts w:ascii="GHEA Grapalat" w:hAnsi="GHEA Grapalat"/>
          <w:sz w:val="24"/>
          <w:szCs w:val="24"/>
        </w:rPr>
        <w:t>թանգարանային</w:t>
      </w:r>
      <w:r w:rsidRPr="002A2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A26F0">
        <w:rPr>
          <w:rFonts w:ascii="GHEA Grapalat" w:hAnsi="GHEA Grapalat"/>
          <w:sz w:val="24"/>
          <w:szCs w:val="24"/>
        </w:rPr>
        <w:t>ֆոնդի</w:t>
      </w:r>
      <w:r w:rsidRPr="002A2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A26F0">
        <w:rPr>
          <w:rFonts w:ascii="GHEA Grapalat" w:hAnsi="GHEA Grapalat"/>
          <w:sz w:val="24"/>
          <w:szCs w:val="24"/>
        </w:rPr>
        <w:t>մասին</w:t>
      </w:r>
      <w:r w:rsidRPr="002A26F0">
        <w:rPr>
          <w:rFonts w:ascii="GHEA Grapalat" w:hAnsi="GHEA Grapalat"/>
          <w:sz w:val="24"/>
          <w:szCs w:val="24"/>
          <w:lang w:val="af-ZA"/>
        </w:rPr>
        <w:t xml:space="preserve">»  </w:t>
      </w:r>
      <w:r w:rsidRPr="002A26F0">
        <w:rPr>
          <w:rFonts w:ascii="GHEA Grapalat" w:hAnsi="GHEA Grapalat"/>
          <w:sz w:val="24"/>
          <w:szCs w:val="24"/>
        </w:rPr>
        <w:t>Հայաստանի</w:t>
      </w:r>
      <w:r w:rsidRPr="002A2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A26F0">
        <w:rPr>
          <w:rFonts w:ascii="GHEA Grapalat" w:hAnsi="GHEA Grapalat"/>
          <w:sz w:val="24"/>
          <w:szCs w:val="24"/>
        </w:rPr>
        <w:t>Հանրապետության</w:t>
      </w:r>
      <w:r w:rsidRPr="002A26F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նախագծով</w:t>
      </w:r>
      <w:r w:rsidRPr="002A26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A26F0">
        <w:rPr>
          <w:rFonts w:ascii="GHEA Grapalat" w:hAnsi="GHEA Grapalat"/>
          <w:sz w:val="24"/>
          <w:szCs w:val="24"/>
          <w:lang w:val="af-ZA"/>
        </w:rPr>
        <w:t>(</w:t>
      </w:r>
      <w:r>
        <w:rPr>
          <w:rFonts w:ascii="GHEA Grapalat" w:hAnsi="GHEA Grapalat"/>
          <w:sz w:val="24"/>
          <w:szCs w:val="24"/>
        </w:rPr>
        <w:t>այսուհետ</w:t>
      </w:r>
      <w:r w:rsidRPr="002A26F0">
        <w:rPr>
          <w:rFonts w:ascii="GHEA Grapalat" w:hAnsi="GHEA Grapalat"/>
          <w:sz w:val="24"/>
          <w:szCs w:val="24"/>
          <w:lang w:val="af-ZA"/>
        </w:rPr>
        <w:t xml:space="preserve">` </w:t>
      </w:r>
      <w:r>
        <w:rPr>
          <w:rFonts w:ascii="GHEA Grapalat" w:hAnsi="GHEA Grapalat"/>
          <w:sz w:val="24"/>
          <w:szCs w:val="24"/>
        </w:rPr>
        <w:t>Նախագիծ</w:t>
      </w:r>
      <w:r w:rsidRPr="002A26F0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2A26F0">
        <w:rPr>
          <w:rFonts w:ascii="GHEA Grapalat" w:hAnsi="GHEA Grapalat"/>
          <w:sz w:val="24"/>
          <w:szCs w:val="24"/>
        </w:rPr>
        <w:t>կարգավոր</w:t>
      </w:r>
      <w:r>
        <w:rPr>
          <w:rFonts w:ascii="GHEA Grapalat" w:hAnsi="GHEA Grapalat"/>
          <w:sz w:val="24"/>
          <w:szCs w:val="24"/>
        </w:rPr>
        <w:t>վ</w:t>
      </w:r>
      <w:r w:rsidRPr="002A26F0">
        <w:rPr>
          <w:rFonts w:ascii="GHEA Grapalat" w:hAnsi="GHEA Grapalat"/>
          <w:sz w:val="24"/>
          <w:szCs w:val="24"/>
        </w:rPr>
        <w:t>ում</w:t>
      </w:r>
      <w:r w:rsidRPr="002A26F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 w:rsidRPr="002A2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A26F0">
        <w:rPr>
          <w:rFonts w:ascii="GHEA Grapalat" w:hAnsi="GHEA Grapalat"/>
          <w:sz w:val="24"/>
          <w:szCs w:val="24"/>
        </w:rPr>
        <w:t>թանգարանների</w:t>
      </w:r>
      <w:r w:rsidRPr="002A2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A26F0">
        <w:rPr>
          <w:rFonts w:ascii="GHEA Grapalat" w:hAnsi="GHEA Grapalat"/>
          <w:sz w:val="24"/>
          <w:szCs w:val="24"/>
        </w:rPr>
        <w:t>ստեղծման</w:t>
      </w:r>
      <w:r w:rsidRPr="002A26F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2A26F0">
        <w:rPr>
          <w:rFonts w:ascii="GHEA Grapalat" w:hAnsi="GHEA Grapalat"/>
          <w:sz w:val="24"/>
          <w:szCs w:val="24"/>
        </w:rPr>
        <w:t>գործունեության</w:t>
      </w:r>
      <w:r w:rsidRPr="002A26F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2A26F0">
        <w:rPr>
          <w:rFonts w:ascii="GHEA Grapalat" w:hAnsi="GHEA Grapalat"/>
          <w:sz w:val="24"/>
          <w:szCs w:val="24"/>
        </w:rPr>
        <w:t>գործունեության</w:t>
      </w:r>
      <w:r w:rsidRPr="002A2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A26F0">
        <w:rPr>
          <w:rFonts w:ascii="GHEA Grapalat" w:hAnsi="GHEA Grapalat"/>
          <w:sz w:val="24"/>
          <w:szCs w:val="24"/>
        </w:rPr>
        <w:t>դադարեցման</w:t>
      </w:r>
      <w:r w:rsidRPr="002A2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A26F0">
        <w:rPr>
          <w:rFonts w:ascii="GHEA Grapalat" w:hAnsi="GHEA Grapalat"/>
          <w:sz w:val="24"/>
          <w:szCs w:val="24"/>
        </w:rPr>
        <w:t>և</w:t>
      </w:r>
      <w:r w:rsidRPr="002A2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A26F0">
        <w:rPr>
          <w:rFonts w:ascii="GHEA Grapalat" w:hAnsi="GHEA Grapalat"/>
          <w:sz w:val="24"/>
          <w:szCs w:val="24"/>
        </w:rPr>
        <w:t>Հայաստանի</w:t>
      </w:r>
      <w:r w:rsidRPr="002A2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A26F0">
        <w:rPr>
          <w:rFonts w:ascii="GHEA Grapalat" w:hAnsi="GHEA Grapalat"/>
          <w:sz w:val="24"/>
          <w:szCs w:val="24"/>
        </w:rPr>
        <w:t>Հանրապետության</w:t>
      </w:r>
      <w:r w:rsidRPr="002A2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A26F0">
        <w:rPr>
          <w:rFonts w:ascii="GHEA Grapalat" w:hAnsi="GHEA Grapalat"/>
          <w:sz w:val="24"/>
          <w:szCs w:val="24"/>
        </w:rPr>
        <w:t>թանգարանային</w:t>
      </w:r>
      <w:r w:rsidRPr="002A2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A26F0">
        <w:rPr>
          <w:rFonts w:ascii="GHEA Grapalat" w:hAnsi="GHEA Grapalat"/>
          <w:sz w:val="24"/>
          <w:szCs w:val="24"/>
        </w:rPr>
        <w:t>ֆոնդի</w:t>
      </w:r>
      <w:r w:rsidRPr="002A2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A26F0">
        <w:rPr>
          <w:rFonts w:ascii="GHEA Grapalat" w:hAnsi="GHEA Grapalat"/>
          <w:sz w:val="24"/>
          <w:szCs w:val="24"/>
        </w:rPr>
        <w:t>ձևավորման</w:t>
      </w:r>
      <w:r w:rsidRPr="002A26F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2A26F0">
        <w:rPr>
          <w:rFonts w:ascii="GHEA Grapalat" w:hAnsi="GHEA Grapalat"/>
          <w:sz w:val="24"/>
          <w:szCs w:val="24"/>
        </w:rPr>
        <w:t>համալրման</w:t>
      </w:r>
      <w:r w:rsidRPr="002A26F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2A26F0">
        <w:rPr>
          <w:rFonts w:ascii="GHEA Grapalat" w:hAnsi="GHEA Grapalat"/>
          <w:sz w:val="24"/>
          <w:szCs w:val="24"/>
        </w:rPr>
        <w:t>հաշվառման</w:t>
      </w:r>
      <w:r w:rsidRPr="002A2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A26F0">
        <w:rPr>
          <w:rFonts w:ascii="GHEA Grapalat" w:hAnsi="GHEA Grapalat"/>
          <w:sz w:val="24"/>
          <w:szCs w:val="24"/>
        </w:rPr>
        <w:t>և</w:t>
      </w:r>
      <w:r w:rsidRPr="002A2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A26F0">
        <w:rPr>
          <w:rFonts w:ascii="GHEA Grapalat" w:hAnsi="GHEA Grapalat"/>
          <w:sz w:val="24"/>
          <w:szCs w:val="24"/>
        </w:rPr>
        <w:t>պահպանության</w:t>
      </w:r>
      <w:r w:rsidRPr="002A2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A26F0">
        <w:rPr>
          <w:rFonts w:ascii="GHEA Grapalat" w:hAnsi="GHEA Grapalat"/>
          <w:sz w:val="24"/>
          <w:szCs w:val="24"/>
        </w:rPr>
        <w:t>հետ</w:t>
      </w:r>
      <w:r w:rsidRPr="002A2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A26F0">
        <w:rPr>
          <w:rFonts w:ascii="GHEA Grapalat" w:hAnsi="GHEA Grapalat"/>
          <w:sz w:val="24"/>
          <w:szCs w:val="24"/>
        </w:rPr>
        <w:t>կապված</w:t>
      </w:r>
      <w:r w:rsidRPr="002A2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A26F0">
        <w:rPr>
          <w:rFonts w:ascii="GHEA Grapalat" w:hAnsi="GHEA Grapalat"/>
          <w:sz w:val="24"/>
          <w:szCs w:val="24"/>
        </w:rPr>
        <w:t>հարաբերությունները</w:t>
      </w:r>
      <w:r w:rsidRPr="002A26F0">
        <w:rPr>
          <w:rFonts w:ascii="GHEA Grapalat" w:hAnsi="GHEA Grapalat"/>
          <w:sz w:val="24"/>
          <w:szCs w:val="24"/>
          <w:lang w:val="af-ZA"/>
        </w:rPr>
        <w:t>:</w:t>
      </w:r>
    </w:p>
    <w:p w:rsidR="00B23F78" w:rsidRDefault="00B23F78" w:rsidP="00B23F78">
      <w:pPr>
        <w:tabs>
          <w:tab w:val="left" w:pos="3114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2A26F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Նախագծով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կարգավորվող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շրջանակները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չեն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առնչվում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որևէ</w:t>
      </w:r>
      <w:r>
        <w:rPr>
          <w:rFonts w:ascii="GHEA Grapalat" w:hAnsi="GHEA Grapalat"/>
          <w:sz w:val="24"/>
          <w:szCs w:val="24"/>
          <w:lang w:val="af-ZA"/>
        </w:rPr>
        <w:t xml:space="preserve"> առանձին </w:t>
      </w:r>
      <w:r>
        <w:rPr>
          <w:rFonts w:ascii="GHEA Grapalat" w:hAnsi="GHEA Grapalat"/>
          <w:sz w:val="24"/>
          <w:szCs w:val="24"/>
        </w:rPr>
        <w:t>ապրանքային</w:t>
      </w:r>
      <w:r>
        <w:rPr>
          <w:rFonts w:ascii="GHEA Grapalat" w:hAnsi="GHEA Grapalat"/>
          <w:sz w:val="24"/>
          <w:szCs w:val="24"/>
          <w:lang w:val="af-ZA"/>
        </w:rPr>
        <w:t xml:space="preserve"> խմբի </w:t>
      </w:r>
      <w:r>
        <w:rPr>
          <w:rFonts w:ascii="GHEA Grapalat" w:hAnsi="GHEA Grapalat"/>
          <w:sz w:val="24"/>
          <w:szCs w:val="24"/>
        </w:rPr>
        <w:t>շուկայի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հետ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ուստի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Նախագծի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ընդունմամբ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որևէ</w:t>
      </w:r>
      <w:r>
        <w:rPr>
          <w:rFonts w:ascii="GHEA Grapalat" w:hAnsi="GHEA Grapalat"/>
          <w:sz w:val="24"/>
          <w:szCs w:val="24"/>
          <w:lang w:val="af-ZA"/>
        </w:rPr>
        <w:t xml:space="preserve"> առանձին </w:t>
      </w:r>
      <w:r>
        <w:rPr>
          <w:rFonts w:ascii="GHEA Grapalat" w:hAnsi="GHEA Grapalat"/>
          <w:sz w:val="24"/>
          <w:szCs w:val="24"/>
        </w:rPr>
        <w:t>ապրանքային</w:t>
      </w:r>
      <w:r>
        <w:rPr>
          <w:rFonts w:ascii="GHEA Grapalat" w:hAnsi="GHEA Grapalat"/>
          <w:sz w:val="24"/>
          <w:szCs w:val="24"/>
          <w:lang w:val="af-ZA"/>
        </w:rPr>
        <w:t xml:space="preserve"> խմբի </w:t>
      </w:r>
      <w:r>
        <w:rPr>
          <w:rFonts w:ascii="GHEA Grapalat" w:hAnsi="GHEA Grapalat"/>
          <w:sz w:val="24"/>
          <w:szCs w:val="24"/>
        </w:rPr>
        <w:t>շուկայում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մրցակցային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դաշտի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վրա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ազդեցություն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լինել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չի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կարող</w:t>
      </w:r>
      <w:r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B23F78" w:rsidRDefault="00B23F78" w:rsidP="00B23F78">
      <w:pPr>
        <w:tabs>
          <w:tab w:val="left" w:pos="3114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Հիմք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ընդունելով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նախնական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փուլի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արդյունքները</w:t>
      </w:r>
      <w:r>
        <w:rPr>
          <w:rFonts w:ascii="GHEA Grapalat" w:hAnsi="GHEA Grapalat"/>
          <w:sz w:val="24"/>
          <w:szCs w:val="24"/>
          <w:lang w:val="af-ZA"/>
        </w:rPr>
        <w:t xml:space="preserve">` </w:t>
      </w:r>
      <w:r>
        <w:rPr>
          <w:rFonts w:ascii="GHEA Grapalat" w:hAnsi="GHEA Grapalat"/>
          <w:sz w:val="24"/>
          <w:szCs w:val="24"/>
        </w:rPr>
        <w:t>կարգավորման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ազդեցության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գնահատման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աշխատանքները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դադարեցվել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>
        <w:rPr>
          <w:rFonts w:ascii="GHEA Grapalat" w:hAnsi="GHEA Grapalat"/>
          <w:sz w:val="24"/>
          <w:szCs w:val="24"/>
          <w:lang w:val="af-ZA"/>
        </w:rPr>
        <w:t xml:space="preserve">` </w:t>
      </w:r>
      <w:r>
        <w:rPr>
          <w:rFonts w:ascii="GHEA Grapalat" w:hAnsi="GHEA Grapalat"/>
          <w:sz w:val="24"/>
          <w:szCs w:val="24"/>
        </w:rPr>
        <w:t>արձանագրելով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Նախագծի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ընդունմամբ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մրցակցության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միջավայրի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վրա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ազդեցություն</w:t>
      </w:r>
      <w:r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չհայտնաբերվելու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եզրակացություն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B23F78" w:rsidRDefault="00B23F78" w:rsidP="00B23F78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B23F78" w:rsidRDefault="00B23F78" w:rsidP="00B23F78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B23F78" w:rsidRDefault="00B23F78" w:rsidP="00B23F78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B23F78" w:rsidRDefault="00B23F78" w:rsidP="00B23F78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ԵԶՐԱԿԱՑՈՒԹՅՈՒՆ</w:t>
      </w:r>
    </w:p>
    <w:p w:rsidR="00B23F78" w:rsidRDefault="00B23F78" w:rsidP="00B23F78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«Թանգարանների և Հայաստանի Հանրապետության թանգարանային ֆոնդի մասին» Հայաստանի Հանրապետության օրենքի նախագծի տնտեսական, այդ թվում` փոքր և միջին ձեռնարկատիրության բնագավառում կարգավորման ազդեցության գնահատման</w:t>
      </w:r>
    </w:p>
    <w:p w:rsidR="00B23F78" w:rsidRDefault="00B23F78" w:rsidP="00B23F7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B23F78" w:rsidRDefault="00B23F78" w:rsidP="00B23F7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</w:rPr>
        <w:t xml:space="preserve">«Թանգարանների և Հայաստանի Հանրապետության թանգարանային ֆոնդի մասին» Հայաստանի Հանրապետության օրենքի նախագծի (այսուհետ` Նախագիծ) գործարար և ներդրումային միջավայրի վրա կարգավորման ազդեցության </w:t>
      </w:r>
      <w:r>
        <w:rPr>
          <w:rFonts w:ascii="GHEA Grapalat" w:hAnsi="GHEA Grapalat"/>
          <w:sz w:val="24"/>
          <w:szCs w:val="24"/>
        </w:rPr>
        <w:lastRenderedPageBreak/>
        <w:t>գնահատման նպատակով իրականացվել են նախնական դիտարկումներ: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  <w:t xml:space="preserve">Գնահատման նախնական փուլում պարզ է դարձել, որ Նախագծով </w:t>
      </w:r>
      <w:r>
        <w:rPr>
          <w:rFonts w:ascii="GHEA Grapalat" w:hAnsi="GHEA Grapalat"/>
          <w:i/>
          <w:sz w:val="24"/>
          <w:szCs w:val="24"/>
        </w:rPr>
        <w:t>հստակեցվում են թանգարանների ստեղծման նպատակ</w:t>
      </w:r>
      <w:r>
        <w:rPr>
          <w:rFonts w:ascii="GHEA Grapalat" w:hAnsi="GHEA Grapalat"/>
          <w:i/>
          <w:sz w:val="24"/>
          <w:szCs w:val="24"/>
        </w:rPr>
        <w:softHyphen/>
        <w:t xml:space="preserve">ները, ինչպես նաև ամրագրվում է թանգարանների հավատարմագրման սկզբունքը, որը հիմք կհանդիսանա պետական աջակցության տրամադրման համար </w:t>
      </w:r>
      <w:r>
        <w:rPr>
          <w:rFonts w:ascii="GHEA Grapalat" w:hAnsi="GHEA Grapalat"/>
          <w:sz w:val="24"/>
          <w:szCs w:val="24"/>
        </w:rPr>
        <w:t>և Նախագծի ընդունման դեպքում, դրա կիրարկման արդյունքում գործարար և ներդրումային միջավայրի վրա ազդեցություն չի նախատեսվում:</w:t>
      </w:r>
    </w:p>
    <w:p w:rsidR="00C612E9" w:rsidRDefault="00C612E9" w:rsidP="00D732E9">
      <w:pPr>
        <w:spacing w:line="360" w:lineRule="auto"/>
        <w:jc w:val="center"/>
        <w:rPr>
          <w:rFonts w:ascii="GHEA Mariam" w:hAnsi="GHEA Mariam"/>
          <w:b/>
          <w:sz w:val="24"/>
          <w:szCs w:val="24"/>
          <w:lang w:val="en-US"/>
        </w:rPr>
      </w:pPr>
    </w:p>
    <w:p w:rsidR="00C612E9" w:rsidRDefault="00C612E9" w:rsidP="00D732E9">
      <w:pPr>
        <w:spacing w:line="360" w:lineRule="auto"/>
        <w:jc w:val="center"/>
        <w:rPr>
          <w:rFonts w:ascii="GHEA Mariam" w:hAnsi="GHEA Mariam"/>
          <w:b/>
          <w:sz w:val="24"/>
          <w:szCs w:val="24"/>
          <w:lang w:val="en-US"/>
        </w:rPr>
      </w:pPr>
    </w:p>
    <w:p w:rsidR="00C612E9" w:rsidRDefault="00C612E9" w:rsidP="00D732E9">
      <w:pPr>
        <w:spacing w:line="360" w:lineRule="auto"/>
        <w:jc w:val="center"/>
        <w:rPr>
          <w:rFonts w:ascii="GHEA Mariam" w:hAnsi="GHEA Mariam"/>
          <w:b/>
          <w:sz w:val="24"/>
          <w:szCs w:val="24"/>
          <w:lang w:val="en-US"/>
        </w:rPr>
      </w:pPr>
    </w:p>
    <w:p w:rsidR="00C612E9" w:rsidRDefault="00C612E9" w:rsidP="00D732E9">
      <w:pPr>
        <w:spacing w:line="360" w:lineRule="auto"/>
        <w:jc w:val="center"/>
        <w:rPr>
          <w:rFonts w:ascii="GHEA Mariam" w:hAnsi="GHEA Mariam"/>
          <w:b/>
          <w:sz w:val="24"/>
          <w:szCs w:val="24"/>
          <w:lang w:val="en-US"/>
        </w:rPr>
      </w:pPr>
    </w:p>
    <w:p w:rsidR="00C612E9" w:rsidRDefault="00C612E9" w:rsidP="00D732E9">
      <w:pPr>
        <w:spacing w:line="360" w:lineRule="auto"/>
        <w:jc w:val="center"/>
        <w:rPr>
          <w:rFonts w:ascii="GHEA Mariam" w:hAnsi="GHEA Mariam"/>
          <w:b/>
          <w:sz w:val="24"/>
          <w:szCs w:val="24"/>
          <w:lang w:val="en-US"/>
        </w:rPr>
      </w:pPr>
    </w:p>
    <w:p w:rsidR="00D732E9" w:rsidRPr="00544911" w:rsidRDefault="00D732E9" w:rsidP="00D732E9">
      <w:pPr>
        <w:spacing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544911">
        <w:rPr>
          <w:rFonts w:ascii="GHEA Mariam" w:hAnsi="GHEA Mariam"/>
          <w:b/>
          <w:sz w:val="24"/>
          <w:szCs w:val="24"/>
        </w:rPr>
        <w:t>ԵԶՐԱԿԱՑՈՒԹՅՈՒՆ</w:t>
      </w:r>
    </w:p>
    <w:p w:rsidR="00D732E9" w:rsidRDefault="00D732E9" w:rsidP="00D732E9">
      <w:pPr>
        <w:spacing w:line="360" w:lineRule="auto"/>
        <w:jc w:val="center"/>
        <w:rPr>
          <w:rFonts w:ascii="GHEA Mariam" w:hAnsi="GHEA Mariam"/>
          <w:sz w:val="24"/>
          <w:szCs w:val="24"/>
          <w:lang w:val="en-US"/>
        </w:rPr>
      </w:pPr>
      <w:r w:rsidRPr="009D26CC">
        <w:rPr>
          <w:rFonts w:ascii="GHEA Mariam" w:hAnsi="GHEA Mariam" w:cs="Times Armenian"/>
        </w:rPr>
        <w:t>«</w:t>
      </w:r>
      <w:r w:rsidRPr="00544911">
        <w:rPr>
          <w:rFonts w:ascii="GHEA Mariam" w:hAnsi="GHEA Mariam" w:cs="Times Armenian"/>
          <w:sz w:val="24"/>
          <w:szCs w:val="24"/>
        </w:rPr>
        <w:t>Թանգարանների և Հայաս</w:t>
      </w:r>
      <w:r w:rsidRPr="00544911">
        <w:rPr>
          <w:rFonts w:ascii="GHEA Mariam" w:hAnsi="GHEA Mariam" w:cs="Times Armenian"/>
          <w:sz w:val="24"/>
          <w:szCs w:val="24"/>
        </w:rPr>
        <w:softHyphen/>
        <w:t>տանի Հան</w:t>
      </w:r>
      <w:r w:rsidRPr="00544911">
        <w:rPr>
          <w:rFonts w:ascii="GHEA Mariam" w:hAnsi="GHEA Mariam" w:cs="Times Armenian"/>
          <w:sz w:val="24"/>
          <w:szCs w:val="24"/>
        </w:rPr>
        <w:softHyphen/>
      </w:r>
      <w:r w:rsidRPr="00544911">
        <w:rPr>
          <w:rFonts w:ascii="GHEA Mariam" w:hAnsi="GHEA Mariam" w:cs="Times Armenian"/>
          <w:sz w:val="24"/>
          <w:szCs w:val="24"/>
        </w:rPr>
        <w:softHyphen/>
        <w:t xml:space="preserve">րապետության թանգարանային ֆոնդի մասին»  </w:t>
      </w:r>
      <w:r w:rsidRPr="00544911">
        <w:rPr>
          <w:rFonts w:ascii="GHEA Mariam" w:hAnsi="GHEA Mariam" w:cs="Sylfaen"/>
          <w:sz w:val="24"/>
          <w:szCs w:val="24"/>
        </w:rPr>
        <w:t>Հայաստանի Հանրապետության օրենքի նախագծի</w:t>
      </w:r>
      <w:r w:rsidRPr="00544911">
        <w:rPr>
          <w:rFonts w:ascii="GHEA Mariam" w:hAnsi="GHEA Mariam"/>
          <w:sz w:val="24"/>
          <w:szCs w:val="24"/>
        </w:rPr>
        <w:t xml:space="preserve"> բյուջետային բնագավառում կարգավորման ազդեցության գնահատման</w:t>
      </w:r>
    </w:p>
    <w:p w:rsidR="00C612E9" w:rsidRPr="00C612E9" w:rsidRDefault="00C612E9" w:rsidP="00D732E9">
      <w:pPr>
        <w:spacing w:line="360" w:lineRule="auto"/>
        <w:jc w:val="center"/>
        <w:rPr>
          <w:rFonts w:ascii="GHEA Mariam" w:hAnsi="GHEA Mariam"/>
          <w:sz w:val="24"/>
          <w:szCs w:val="24"/>
          <w:lang w:val="en-US"/>
        </w:rPr>
      </w:pPr>
    </w:p>
    <w:p w:rsidR="00D732E9" w:rsidRPr="00544911" w:rsidRDefault="00D732E9" w:rsidP="00D732E9">
      <w:pPr>
        <w:spacing w:line="360" w:lineRule="auto"/>
        <w:rPr>
          <w:rFonts w:ascii="GHEA Mariam" w:hAnsi="GHEA Mariam" w:cs="Sylfaen"/>
          <w:sz w:val="24"/>
          <w:szCs w:val="24"/>
        </w:rPr>
      </w:pPr>
      <w:r w:rsidRPr="00544911">
        <w:rPr>
          <w:rFonts w:ascii="GHEA Mariam" w:hAnsi="GHEA Mariam" w:cs="Times Armenian"/>
          <w:sz w:val="24"/>
          <w:szCs w:val="24"/>
        </w:rPr>
        <w:t>«Թանգարանների և Հայաս</w:t>
      </w:r>
      <w:r w:rsidRPr="00544911">
        <w:rPr>
          <w:rFonts w:ascii="GHEA Mariam" w:hAnsi="GHEA Mariam" w:cs="Times Armenian"/>
          <w:sz w:val="24"/>
          <w:szCs w:val="24"/>
        </w:rPr>
        <w:softHyphen/>
        <w:t>տանի Հան</w:t>
      </w:r>
      <w:r w:rsidRPr="00544911">
        <w:rPr>
          <w:rFonts w:ascii="GHEA Mariam" w:hAnsi="GHEA Mariam" w:cs="Times Armenian"/>
          <w:sz w:val="24"/>
          <w:szCs w:val="24"/>
        </w:rPr>
        <w:softHyphen/>
      </w:r>
      <w:r w:rsidRPr="00544911">
        <w:rPr>
          <w:rFonts w:ascii="GHEA Mariam" w:hAnsi="GHEA Mariam" w:cs="Times Armenian"/>
          <w:sz w:val="24"/>
          <w:szCs w:val="24"/>
        </w:rPr>
        <w:softHyphen/>
        <w:t xml:space="preserve">րապետության թանգարանային ֆոնդի մասին»  </w:t>
      </w:r>
      <w:r w:rsidRPr="00544911">
        <w:rPr>
          <w:rFonts w:ascii="GHEA Mariam" w:hAnsi="GHEA Mariam" w:cs="Sylfaen"/>
          <w:sz w:val="24"/>
          <w:szCs w:val="24"/>
        </w:rPr>
        <w:t>ՀՀ օրենքի նախագծով, մասնավորապես, առաջարկվում է.</w:t>
      </w:r>
    </w:p>
    <w:p w:rsidR="00D732E9" w:rsidRPr="00544911" w:rsidRDefault="00D732E9" w:rsidP="00D732E9">
      <w:pPr>
        <w:numPr>
          <w:ilvl w:val="0"/>
          <w:numId w:val="1"/>
        </w:numPr>
        <w:spacing w:line="360" w:lineRule="auto"/>
        <w:ind w:left="851"/>
        <w:jc w:val="both"/>
        <w:rPr>
          <w:rFonts w:ascii="GHEA Mariam" w:hAnsi="GHEA Mariam" w:cs="Sylfaen"/>
          <w:sz w:val="24"/>
          <w:szCs w:val="24"/>
        </w:rPr>
      </w:pPr>
      <w:r w:rsidRPr="00544911">
        <w:rPr>
          <w:rFonts w:ascii="GHEA Mariam" w:hAnsi="GHEA Mariam" w:cs="Sylfaen"/>
          <w:sz w:val="24"/>
          <w:szCs w:val="24"/>
        </w:rPr>
        <w:t xml:space="preserve">  կարգավորել թանգարանների ստեղծման, գործունեության, գործունեու</w:t>
      </w:r>
      <w:r w:rsidRPr="00544911">
        <w:rPr>
          <w:rFonts w:ascii="GHEA Mariam" w:hAnsi="GHEA Mariam" w:cs="Sylfaen"/>
          <w:sz w:val="24"/>
          <w:szCs w:val="24"/>
        </w:rPr>
        <w:softHyphen/>
        <w:t>թյան դադարեցման և ՀՀ թանգարանային ֆոնդի ձևավորման, համալրման, հաշվառման և պահպանության հետ կապ</w:t>
      </w:r>
      <w:r w:rsidRPr="00544911">
        <w:rPr>
          <w:rFonts w:ascii="GHEA Mariam" w:hAnsi="GHEA Mariam" w:cs="Sylfaen"/>
          <w:sz w:val="24"/>
          <w:szCs w:val="24"/>
        </w:rPr>
        <w:softHyphen/>
        <w:t>ված հարաբերությունները,</w:t>
      </w:r>
    </w:p>
    <w:p w:rsidR="00D732E9" w:rsidRPr="00544911" w:rsidRDefault="00D732E9" w:rsidP="00D732E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cs="Sylfaen"/>
          <w:sz w:val="24"/>
        </w:rPr>
      </w:pPr>
      <w:r w:rsidRPr="00544911">
        <w:rPr>
          <w:rFonts w:cs="Sylfaen"/>
          <w:sz w:val="24"/>
        </w:rPr>
        <w:t>թանգարանները ֆինանսավորել հետևյալ աղբյուրներից՝</w:t>
      </w:r>
    </w:p>
    <w:p w:rsidR="00D732E9" w:rsidRPr="00544911" w:rsidRDefault="00D732E9" w:rsidP="00D732E9">
      <w:pPr>
        <w:pStyle w:val="NormalWeb"/>
        <w:spacing w:before="0" w:beforeAutospacing="0" w:after="0" w:afterAutospacing="0" w:line="360" w:lineRule="auto"/>
        <w:ind w:left="899"/>
        <w:jc w:val="both"/>
        <w:rPr>
          <w:rFonts w:cs="Sylfaen"/>
          <w:sz w:val="24"/>
        </w:rPr>
      </w:pPr>
      <w:r w:rsidRPr="00544911">
        <w:rPr>
          <w:rFonts w:cs="Sylfaen"/>
          <w:sz w:val="24"/>
        </w:rPr>
        <w:t>1) պետական թանգարանների ֆինանսավորումն իրականացնել պետական բյուջեի և ՀՀ օրենսդրությամբ չարգելված այլ միջոց</w:t>
      </w:r>
      <w:r w:rsidRPr="00544911">
        <w:rPr>
          <w:rFonts w:cs="Sylfaen"/>
          <w:sz w:val="24"/>
        </w:rPr>
        <w:softHyphen/>
        <w:t xml:space="preserve">ների հաշվին, </w:t>
      </w:r>
    </w:p>
    <w:p w:rsidR="00D732E9" w:rsidRPr="00544911" w:rsidRDefault="00D732E9" w:rsidP="00D732E9">
      <w:pPr>
        <w:pStyle w:val="NormalWeb"/>
        <w:spacing w:before="0" w:beforeAutospacing="0" w:after="0" w:afterAutospacing="0" w:line="360" w:lineRule="auto"/>
        <w:ind w:left="899"/>
        <w:jc w:val="both"/>
        <w:rPr>
          <w:rFonts w:cs="Sylfaen"/>
          <w:sz w:val="24"/>
        </w:rPr>
      </w:pPr>
      <w:r w:rsidRPr="00544911">
        <w:rPr>
          <w:rFonts w:cs="Sylfaen"/>
          <w:sz w:val="24"/>
        </w:rPr>
        <w:t>2) համայնքային թանգարանների ֆինանսավորումն իրականացնել համայնքի բյու</w:t>
      </w:r>
      <w:r w:rsidRPr="00544911">
        <w:rPr>
          <w:rFonts w:cs="Sylfaen"/>
          <w:sz w:val="24"/>
        </w:rPr>
        <w:softHyphen/>
        <w:t>ջեի և ՀՀ օրենսդրությամբ չարգելված այլ միջոց</w:t>
      </w:r>
      <w:r w:rsidRPr="00544911">
        <w:rPr>
          <w:rFonts w:cs="Sylfaen"/>
          <w:sz w:val="24"/>
        </w:rPr>
        <w:softHyphen/>
        <w:t xml:space="preserve">ների հաշվին, </w:t>
      </w:r>
    </w:p>
    <w:p w:rsidR="00D732E9" w:rsidRPr="00544911" w:rsidRDefault="00D732E9" w:rsidP="00D732E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cs="Sylfaen"/>
          <w:sz w:val="24"/>
        </w:rPr>
      </w:pPr>
      <w:r w:rsidRPr="00544911">
        <w:rPr>
          <w:rFonts w:cs="Sylfaen"/>
          <w:sz w:val="24"/>
        </w:rPr>
        <w:lastRenderedPageBreak/>
        <w:t>սահմանել, որ`</w:t>
      </w:r>
    </w:p>
    <w:p w:rsidR="00D732E9" w:rsidRPr="00544911" w:rsidRDefault="00D732E9" w:rsidP="00D732E9">
      <w:pPr>
        <w:pStyle w:val="NormalWeb"/>
        <w:spacing w:before="0" w:beforeAutospacing="0" w:after="0" w:afterAutospacing="0" w:line="360" w:lineRule="auto"/>
        <w:ind w:left="899"/>
        <w:jc w:val="both"/>
        <w:rPr>
          <w:rFonts w:cs="Sylfaen"/>
          <w:sz w:val="24"/>
        </w:rPr>
      </w:pPr>
      <w:r w:rsidRPr="00544911">
        <w:rPr>
          <w:rFonts w:cs="Sylfaen"/>
          <w:sz w:val="24"/>
        </w:rPr>
        <w:t>1) թանգարանը ստանում է պետական ա</w:t>
      </w:r>
      <w:r w:rsidRPr="00544911">
        <w:rPr>
          <w:rFonts w:cs="Sylfaen"/>
          <w:sz w:val="24"/>
        </w:rPr>
        <w:softHyphen/>
        <w:t>ջակ</w:t>
      </w:r>
      <w:r w:rsidRPr="00544911">
        <w:rPr>
          <w:rFonts w:cs="Sylfaen"/>
          <w:sz w:val="24"/>
        </w:rPr>
        <w:softHyphen/>
        <w:t>ցություն՝ ՀՀ կա</w:t>
      </w:r>
      <w:r w:rsidRPr="00544911">
        <w:rPr>
          <w:rFonts w:cs="Sylfaen"/>
          <w:sz w:val="24"/>
        </w:rPr>
        <w:softHyphen/>
        <w:t>ռավարու</w:t>
      </w:r>
      <w:r w:rsidRPr="00544911">
        <w:rPr>
          <w:rFonts w:cs="Sylfaen"/>
          <w:sz w:val="24"/>
        </w:rPr>
        <w:softHyphen/>
        <w:t>թյան սահմանած կարգով,</w:t>
      </w:r>
    </w:p>
    <w:p w:rsidR="00D732E9" w:rsidRPr="00544911" w:rsidRDefault="00D732E9" w:rsidP="00D732E9">
      <w:pPr>
        <w:pStyle w:val="NormalWeb"/>
        <w:spacing w:before="0" w:beforeAutospacing="0" w:after="0" w:afterAutospacing="0" w:line="360" w:lineRule="auto"/>
        <w:ind w:left="899"/>
        <w:jc w:val="both"/>
        <w:rPr>
          <w:rFonts w:cs="Sylfaen"/>
          <w:sz w:val="24"/>
        </w:rPr>
      </w:pPr>
      <w:r w:rsidRPr="00544911">
        <w:rPr>
          <w:rFonts w:cs="Sylfaen"/>
          <w:sz w:val="24"/>
        </w:rPr>
        <w:t>2) թանգարանների ֆինանսավորումը կարող է իրականացվել պետական, մասնավոր և ոլորտի միջազգային կազմակերպություն</w:t>
      </w:r>
      <w:r w:rsidRPr="00544911">
        <w:rPr>
          <w:rFonts w:cs="Sylfaen"/>
          <w:sz w:val="24"/>
        </w:rPr>
        <w:softHyphen/>
        <w:t>ների մասնակցությամբ ստեղծ</w:t>
      </w:r>
      <w:r w:rsidRPr="00544911">
        <w:rPr>
          <w:rFonts w:cs="Sylfaen"/>
          <w:sz w:val="24"/>
        </w:rPr>
        <w:softHyphen/>
        <w:t>ված հիմնադ</w:t>
      </w:r>
      <w:r w:rsidRPr="00544911">
        <w:rPr>
          <w:rFonts w:cs="Sylfaen"/>
          <w:sz w:val="24"/>
        </w:rPr>
        <w:softHyphen/>
        <w:t>րամ</w:t>
      </w:r>
      <w:r w:rsidRPr="00544911">
        <w:rPr>
          <w:rFonts w:cs="Sylfaen"/>
          <w:sz w:val="24"/>
        </w:rPr>
        <w:softHyphen/>
        <w:t>նե</w:t>
      </w:r>
      <w:r w:rsidRPr="00544911">
        <w:rPr>
          <w:rFonts w:cs="Sylfaen"/>
          <w:sz w:val="24"/>
        </w:rPr>
        <w:softHyphen/>
        <w:t>րի կողմից:</w:t>
      </w:r>
    </w:p>
    <w:p w:rsidR="00D732E9" w:rsidRDefault="00D732E9" w:rsidP="00D732E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cs="Sylfaen"/>
          <w:sz w:val="24"/>
        </w:rPr>
      </w:pPr>
      <w:r w:rsidRPr="00544911">
        <w:rPr>
          <w:rFonts w:cs="Sylfaen"/>
          <w:sz w:val="24"/>
        </w:rPr>
        <w:t>Ելնելով վերոգրյալից և հաշվի առնելով ֆինանսավորման աղբյուրները՝ գտնում ենք, որ օրենքի նախագծի ընդու</w:t>
      </w:r>
      <w:r w:rsidRPr="00544911">
        <w:rPr>
          <w:rFonts w:cs="Sylfaen"/>
          <w:sz w:val="24"/>
        </w:rPr>
        <w:softHyphen/>
        <w:t>նման ազդեցությունը ՀՀ պետական և համայնքային բյուջեների եկա</w:t>
      </w:r>
      <w:r w:rsidRPr="00544911">
        <w:rPr>
          <w:rFonts w:cs="Sylfaen"/>
          <w:sz w:val="24"/>
        </w:rPr>
        <w:softHyphen/>
        <w:t xml:space="preserve">մուտների </w:t>
      </w:r>
      <w:r>
        <w:rPr>
          <w:rFonts w:cs="Sylfaen"/>
          <w:sz w:val="24"/>
        </w:rPr>
        <w:t xml:space="preserve">և ծախսերի </w:t>
      </w:r>
      <w:r w:rsidRPr="00544911">
        <w:rPr>
          <w:rFonts w:cs="Sylfaen"/>
          <w:sz w:val="24"/>
        </w:rPr>
        <w:t xml:space="preserve">վրա </w:t>
      </w:r>
      <w:r>
        <w:rPr>
          <w:rFonts w:cs="Sylfaen"/>
          <w:sz w:val="24"/>
        </w:rPr>
        <w:t>կունենա</w:t>
      </w:r>
      <w:r w:rsidRPr="00544911">
        <w:rPr>
          <w:rFonts w:cs="Sylfaen"/>
          <w:sz w:val="24"/>
        </w:rPr>
        <w:t xml:space="preserve"> չեզոք</w:t>
      </w:r>
      <w:r>
        <w:rPr>
          <w:rFonts w:cs="Sylfaen"/>
          <w:sz w:val="24"/>
        </w:rPr>
        <w:t xml:space="preserve"> ազդեցություն</w:t>
      </w:r>
      <w:r w:rsidRPr="00544911">
        <w:rPr>
          <w:rFonts w:cs="Sylfaen"/>
          <w:sz w:val="24"/>
        </w:rPr>
        <w:t xml:space="preserve">: </w:t>
      </w:r>
    </w:p>
    <w:p w:rsidR="00C67BC7" w:rsidRDefault="00C67BC7" w:rsidP="00C67BC7">
      <w:pPr>
        <w:tabs>
          <w:tab w:val="left" w:pos="10170"/>
        </w:tabs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67BC7" w:rsidRDefault="00C67BC7" w:rsidP="00C67BC7">
      <w:pPr>
        <w:tabs>
          <w:tab w:val="left" w:pos="10170"/>
        </w:tabs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67BC7" w:rsidRDefault="00C67BC7" w:rsidP="00C67BC7">
      <w:pPr>
        <w:tabs>
          <w:tab w:val="left" w:pos="10170"/>
        </w:tabs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67BC7" w:rsidRDefault="00C67BC7" w:rsidP="00C67BC7">
      <w:pPr>
        <w:tabs>
          <w:tab w:val="left" w:pos="10170"/>
        </w:tabs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67BC7" w:rsidRDefault="00C67BC7" w:rsidP="00C67BC7">
      <w:pPr>
        <w:tabs>
          <w:tab w:val="left" w:pos="10170"/>
        </w:tabs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67BC7" w:rsidRPr="00CD6481" w:rsidRDefault="00C67BC7" w:rsidP="00C67BC7">
      <w:pPr>
        <w:tabs>
          <w:tab w:val="left" w:pos="10170"/>
        </w:tabs>
        <w:jc w:val="center"/>
        <w:rPr>
          <w:rFonts w:ascii="GHEA Grapalat" w:hAnsi="GHEA Grapalat"/>
          <w:b/>
          <w:sz w:val="24"/>
          <w:szCs w:val="24"/>
        </w:rPr>
      </w:pPr>
      <w:r w:rsidRPr="00CD6481">
        <w:rPr>
          <w:rFonts w:ascii="GHEA Grapalat" w:hAnsi="GHEA Grapalat"/>
          <w:b/>
          <w:sz w:val="24"/>
          <w:szCs w:val="24"/>
        </w:rPr>
        <w:t>ԱԶԴԵՑՈՒԹՅԱՆ  ԳՆԱՀԱՏՄԱՆ ՄԱՍԻՆ ԵԶՐԱԿԱՑՈՒԹՅՈՒՆ</w:t>
      </w:r>
    </w:p>
    <w:p w:rsidR="00C67BC7" w:rsidRPr="00CD6481" w:rsidRDefault="00C67BC7" w:rsidP="00C67BC7">
      <w:pPr>
        <w:pStyle w:val="Heading3"/>
        <w:tabs>
          <w:tab w:val="left" w:pos="10170"/>
        </w:tabs>
        <w:ind w:right="0"/>
        <w:rPr>
          <w:rFonts w:ascii="GHEA Grapalat" w:hAnsi="GHEA Grapalat"/>
          <w:b/>
          <w:sz w:val="24"/>
          <w:szCs w:val="24"/>
          <w:lang w:val="af-ZA"/>
        </w:rPr>
      </w:pPr>
      <w:r w:rsidRPr="00CD6481">
        <w:rPr>
          <w:rFonts w:ascii="GHEA Grapalat" w:hAnsi="GHEA Grapalat"/>
          <w:b/>
          <w:sz w:val="24"/>
          <w:szCs w:val="24"/>
        </w:rPr>
        <w:t>«Թանգարանների և Հայաս</w:t>
      </w:r>
      <w:r w:rsidRPr="00CD6481">
        <w:rPr>
          <w:rFonts w:ascii="GHEA Grapalat" w:hAnsi="GHEA Grapalat"/>
          <w:b/>
          <w:sz w:val="24"/>
          <w:szCs w:val="24"/>
        </w:rPr>
        <w:softHyphen/>
        <w:t>տանի Հան</w:t>
      </w:r>
      <w:r w:rsidRPr="00CD6481">
        <w:rPr>
          <w:rFonts w:ascii="GHEA Grapalat" w:hAnsi="GHEA Grapalat"/>
          <w:b/>
          <w:sz w:val="24"/>
          <w:szCs w:val="24"/>
        </w:rPr>
        <w:softHyphen/>
      </w:r>
      <w:r w:rsidRPr="00CD6481">
        <w:rPr>
          <w:rFonts w:ascii="GHEA Grapalat" w:hAnsi="GHEA Grapalat"/>
          <w:b/>
          <w:sz w:val="24"/>
          <w:szCs w:val="24"/>
        </w:rPr>
        <w:softHyphen/>
        <w:t>րապետության թանգարանային ֆոնդի մասին»  Հայաստանի Հանրապետու</w:t>
      </w:r>
      <w:r w:rsidRPr="00CD6481">
        <w:rPr>
          <w:rFonts w:ascii="GHEA Grapalat" w:hAnsi="GHEA Grapalat"/>
          <w:b/>
          <w:sz w:val="24"/>
          <w:szCs w:val="24"/>
        </w:rPr>
        <w:softHyphen/>
        <w:t>թյան  օրենքի  լրամշակված</w:t>
      </w:r>
      <w:r w:rsidRPr="00CD6481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CD6481">
        <w:rPr>
          <w:rFonts w:ascii="GHEA Grapalat" w:hAnsi="GHEA Grapalat"/>
          <w:b/>
          <w:sz w:val="24"/>
          <w:szCs w:val="24"/>
          <w:lang w:val="hy-AM"/>
        </w:rPr>
        <w:t xml:space="preserve">  նախագծի բնապահպանության</w:t>
      </w:r>
      <w:r w:rsidRPr="00CD648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D6481">
        <w:rPr>
          <w:rFonts w:ascii="GHEA Grapalat" w:hAnsi="GHEA Grapalat"/>
          <w:b/>
          <w:sz w:val="24"/>
          <w:szCs w:val="24"/>
          <w:lang w:val="hy-AM"/>
        </w:rPr>
        <w:t>բնագավառում</w:t>
      </w:r>
      <w:r w:rsidRPr="00CD648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D6481">
        <w:rPr>
          <w:rFonts w:ascii="GHEA Grapalat" w:hAnsi="GHEA Grapalat"/>
          <w:b/>
          <w:sz w:val="24"/>
          <w:szCs w:val="24"/>
          <w:lang w:val="hy-AM"/>
        </w:rPr>
        <w:t>կարգավորման</w:t>
      </w:r>
    </w:p>
    <w:p w:rsidR="00C67BC7" w:rsidRDefault="00C67BC7" w:rsidP="00C67BC7">
      <w:pPr>
        <w:tabs>
          <w:tab w:val="left" w:pos="9360"/>
        </w:tabs>
        <w:rPr>
          <w:rFonts w:ascii="GHEA Grapalat" w:hAnsi="GHEA Grapalat"/>
          <w:lang w:val="af-ZA"/>
        </w:rPr>
      </w:pPr>
    </w:p>
    <w:p w:rsidR="00C67BC7" w:rsidRDefault="00C67BC7" w:rsidP="00C67BC7">
      <w:pPr>
        <w:pStyle w:val="norm"/>
        <w:tabs>
          <w:tab w:val="left" w:pos="9360"/>
        </w:tabs>
        <w:spacing w:line="240" w:lineRule="auto"/>
        <w:ind w:firstLine="706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1. </w:t>
      </w:r>
      <w:r>
        <w:rPr>
          <w:rFonts w:ascii="GHEA Grapalat" w:hAnsi="GHEA Grapalat"/>
          <w:sz w:val="24"/>
          <w:szCs w:val="24"/>
        </w:rPr>
        <w:t>«Թանգարանների և Հայաս</w:t>
      </w:r>
      <w:r>
        <w:rPr>
          <w:rFonts w:ascii="GHEA Grapalat" w:hAnsi="GHEA Grapalat"/>
          <w:sz w:val="24"/>
          <w:szCs w:val="24"/>
        </w:rPr>
        <w:softHyphen/>
        <w:t>տանի Հան</w:t>
      </w:r>
      <w:r>
        <w:rPr>
          <w:rFonts w:ascii="GHEA Grapalat" w:hAnsi="GHEA Grapalat"/>
          <w:sz w:val="24"/>
          <w:szCs w:val="24"/>
        </w:rPr>
        <w:softHyphen/>
      </w:r>
      <w:r>
        <w:rPr>
          <w:rFonts w:ascii="GHEA Grapalat" w:hAnsi="GHEA Grapalat"/>
          <w:sz w:val="24"/>
          <w:szCs w:val="24"/>
        </w:rPr>
        <w:softHyphen/>
        <w:t>րապետության թանգարանային ֆոնդի մասին»  Հայաստանի Հանրապետու</w:t>
      </w:r>
      <w:r>
        <w:rPr>
          <w:rFonts w:ascii="GHEA Grapalat" w:hAnsi="GHEA Grapalat"/>
          <w:sz w:val="24"/>
          <w:szCs w:val="24"/>
        </w:rPr>
        <w:softHyphen/>
        <w:t>թյան  օրենքի  լրամշակված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/>
          <w:sz w:val="24"/>
          <w:szCs w:val="24"/>
          <w:lang w:val="hy-AM"/>
        </w:rPr>
        <w:t xml:space="preserve">  նախագծի</w:t>
      </w:r>
      <w:r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</w:rPr>
        <w:t>այսուհետ</w:t>
      </w:r>
      <w:r>
        <w:rPr>
          <w:rFonts w:ascii="GHEA Grapalat" w:hAnsi="GHEA Grapalat"/>
          <w:sz w:val="24"/>
          <w:szCs w:val="24"/>
          <w:lang w:val="af-ZA"/>
        </w:rPr>
        <w:t xml:space="preserve">` օրենք) </w:t>
      </w:r>
      <w:r>
        <w:rPr>
          <w:rFonts w:ascii="GHEA Grapalat" w:hAnsi="GHEA Grapalat"/>
          <w:sz w:val="24"/>
          <w:szCs w:val="24"/>
        </w:rPr>
        <w:t>ընդունման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արդյունքում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մթնոլորտի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հողի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ջրային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ռեսուրս</w:t>
      </w:r>
      <w:r>
        <w:rPr>
          <w:rFonts w:ascii="GHEA Grapalat" w:hAnsi="GHEA Grapalat"/>
          <w:sz w:val="24"/>
          <w:szCs w:val="24"/>
          <w:lang w:val="ru-RU"/>
        </w:rPr>
        <w:t>ների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ընդերքի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բու</w:t>
      </w:r>
      <w:r>
        <w:rPr>
          <w:rFonts w:ascii="GHEA Grapalat" w:hAnsi="GHEA Grapalat"/>
          <w:sz w:val="24"/>
          <w:szCs w:val="24"/>
          <w:lang w:val="af-ZA"/>
        </w:rPr>
        <w:t>u</w:t>
      </w:r>
      <w:r>
        <w:rPr>
          <w:rFonts w:ascii="GHEA Grapalat" w:hAnsi="GHEA Grapalat"/>
          <w:sz w:val="24"/>
          <w:szCs w:val="24"/>
        </w:rPr>
        <w:t>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կենդանական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աշխարհի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հատուկ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պահպանվող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տարածքների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վրա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բացասական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հետևանքներ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չեն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առաջան</w:t>
      </w:r>
      <w:r>
        <w:rPr>
          <w:rFonts w:ascii="GHEA Grapalat" w:hAnsi="GHEA Grapalat"/>
          <w:sz w:val="24"/>
          <w:szCs w:val="24"/>
          <w:lang w:val="ru-RU"/>
        </w:rPr>
        <w:t>ա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C67BC7" w:rsidRDefault="00C67BC7" w:rsidP="00C67BC7">
      <w:pPr>
        <w:pStyle w:val="norm"/>
        <w:spacing w:line="24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 2. Օրենքի ն</w:t>
      </w:r>
      <w:r>
        <w:rPr>
          <w:rFonts w:ascii="GHEA Grapalat" w:hAnsi="GHEA Grapalat"/>
          <w:sz w:val="24"/>
          <w:szCs w:val="24"/>
        </w:rPr>
        <w:t>ախագծի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չընդունման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դեպքում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շրջակա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միջավայրի</w:t>
      </w:r>
      <w:r>
        <w:rPr>
          <w:rFonts w:ascii="GHEA Grapalat" w:hAnsi="GHEA Grapalat"/>
          <w:sz w:val="24"/>
          <w:szCs w:val="24"/>
          <w:lang w:val="af-ZA"/>
        </w:rPr>
        <w:t xml:space="preserve"> o</w:t>
      </w:r>
      <w:r>
        <w:rPr>
          <w:rFonts w:ascii="GHEA Grapalat" w:hAnsi="GHEA Grapalat"/>
          <w:sz w:val="24"/>
          <w:szCs w:val="24"/>
        </w:rPr>
        <w:t>բյեկտների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վրա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բացասական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հետևանքներ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չեն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առաջան</w:t>
      </w:r>
      <w:r>
        <w:rPr>
          <w:rFonts w:ascii="GHEA Grapalat" w:hAnsi="GHEA Grapalat"/>
          <w:sz w:val="24"/>
          <w:szCs w:val="24"/>
          <w:lang w:val="ru-RU"/>
        </w:rPr>
        <w:t>ա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C67BC7" w:rsidRDefault="00C67BC7" w:rsidP="00C67BC7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 3. Օրենքի </w:t>
      </w:r>
      <w:r>
        <w:rPr>
          <w:rFonts w:ascii="GHEA Grapalat" w:hAnsi="GHEA Grapalat"/>
          <w:sz w:val="24"/>
          <w:szCs w:val="24"/>
        </w:rPr>
        <w:t xml:space="preserve">նախագիծը բնապահպանության ոլորտին առնչվում է մասնակիորեն, այդ ոլորտը կանոնակարգող իրավական ակտերով ամրագրված uկզբունքներին և պահանջներին չի հակասում: </w:t>
      </w:r>
    </w:p>
    <w:p w:rsidR="00C67BC7" w:rsidRDefault="00C67BC7" w:rsidP="00C67BC7">
      <w:pPr>
        <w:ind w:firstLine="720"/>
        <w:jc w:val="both"/>
        <w:rPr>
          <w:lang w:val="af-ZA"/>
        </w:rPr>
      </w:pPr>
      <w:r>
        <w:rPr>
          <w:rFonts w:ascii="GHEA Grapalat" w:hAnsi="GHEA Grapalat"/>
          <w:sz w:val="24"/>
          <w:szCs w:val="24"/>
        </w:rPr>
        <w:t>Օրենքի կիրարկման արդյունքում բնապահպանության բնագավառում  կանխատեuվող հետևանքների գնահատման և վարվող քաղաքականության համեմատական վիճակագրական վերլուծություններ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անհրաժեշտությունը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բացակայում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C67BC7" w:rsidRDefault="00C67BC7" w:rsidP="00C67BC7">
      <w:pPr>
        <w:rPr>
          <w:rFonts w:ascii="GHEA Grapalat" w:hAnsi="GHEA Grapalat" w:cs="Sylfaen"/>
          <w:sz w:val="24"/>
          <w:szCs w:val="24"/>
          <w:lang w:val="af-ZA"/>
        </w:rPr>
      </w:pPr>
    </w:p>
    <w:p w:rsidR="0013188C" w:rsidRDefault="0013188C" w:rsidP="0013188C">
      <w:pPr>
        <w:pStyle w:val="mechtex"/>
        <w:spacing w:line="276" w:lineRule="auto"/>
        <w:rPr>
          <w:rFonts w:ascii="GHEA Grapalat" w:hAnsi="GHEA Grapalat"/>
          <w:sz w:val="28"/>
          <w:szCs w:val="28"/>
          <w:lang w:val="fr-CA"/>
        </w:rPr>
      </w:pPr>
      <w:r w:rsidRPr="00E511BD">
        <w:rPr>
          <w:rFonts w:ascii="GHEA Grapalat" w:hAnsi="GHEA Grapalat"/>
          <w:sz w:val="28"/>
          <w:szCs w:val="28"/>
          <w:lang w:val="fr-CA"/>
        </w:rPr>
        <w:lastRenderedPageBreak/>
        <w:t>Եզրակացություն</w:t>
      </w:r>
    </w:p>
    <w:p w:rsidR="0013188C" w:rsidRDefault="0013188C" w:rsidP="0013188C">
      <w:pPr>
        <w:pStyle w:val="mechtex"/>
        <w:spacing w:line="276" w:lineRule="auto"/>
        <w:rPr>
          <w:rFonts w:ascii="GHEA Grapalat" w:hAnsi="GHEA Grapalat"/>
          <w:b/>
          <w:sz w:val="24"/>
          <w:lang w:val="fr-FR"/>
        </w:rPr>
      </w:pPr>
    </w:p>
    <w:p w:rsidR="0013188C" w:rsidRPr="001D67B6" w:rsidRDefault="0013188C" w:rsidP="0013188C">
      <w:pPr>
        <w:pStyle w:val="mechtex"/>
        <w:spacing w:line="276" w:lineRule="auto"/>
        <w:rPr>
          <w:rFonts w:ascii="GHEA Grapalat" w:hAnsi="GHEA Grapalat"/>
          <w:b/>
          <w:sz w:val="24"/>
          <w:lang w:val="fr-FR"/>
        </w:rPr>
      </w:pPr>
      <w:r w:rsidRPr="001D67B6">
        <w:rPr>
          <w:rFonts w:ascii="GHEA Grapalat" w:hAnsi="GHEA Grapalat"/>
          <w:b/>
          <w:sz w:val="24"/>
          <w:lang w:val="fr-FR"/>
        </w:rPr>
        <w:t xml:space="preserve">«Թանգարանների և  թանգարանային ֆոնդի մասին» </w:t>
      </w:r>
      <w:r w:rsidRPr="001D67B6">
        <w:rPr>
          <w:rFonts w:ascii="GHEA Grapalat" w:hAnsi="GHEA Grapalat"/>
          <w:b/>
          <w:sz w:val="24"/>
          <w:lang w:val="hy-AM"/>
        </w:rPr>
        <w:t>Հայա</w:t>
      </w:r>
      <w:r w:rsidRPr="001D67B6">
        <w:rPr>
          <w:rFonts w:ascii="GHEA Grapalat" w:hAnsi="GHEA Grapalat"/>
          <w:b/>
          <w:sz w:val="24"/>
        </w:rPr>
        <w:t>ս</w:t>
      </w:r>
      <w:r w:rsidRPr="001D67B6">
        <w:rPr>
          <w:rFonts w:ascii="GHEA Grapalat" w:hAnsi="GHEA Grapalat"/>
          <w:b/>
          <w:sz w:val="24"/>
          <w:lang w:val="hy-AM"/>
        </w:rPr>
        <w:t>տանի Հանրապետության օրենքի</w:t>
      </w:r>
      <w:r w:rsidRPr="001D67B6">
        <w:rPr>
          <w:rFonts w:ascii="GHEA Grapalat" w:hAnsi="GHEA Grapalat"/>
          <w:b/>
          <w:sz w:val="24"/>
          <w:lang w:val="fr-CA"/>
        </w:rPr>
        <w:t xml:space="preserve"> </w:t>
      </w:r>
      <w:r w:rsidRPr="001D67B6">
        <w:rPr>
          <w:rFonts w:ascii="GHEA Grapalat" w:hAnsi="GHEA Grapalat"/>
          <w:b/>
          <w:sz w:val="24"/>
        </w:rPr>
        <w:t>նախագծի</w:t>
      </w:r>
      <w:r w:rsidRPr="001D67B6">
        <w:rPr>
          <w:rFonts w:ascii="GHEA Grapalat" w:hAnsi="GHEA Grapalat"/>
          <w:b/>
          <w:sz w:val="24"/>
          <w:lang w:val="fr-CA"/>
        </w:rPr>
        <w:t xml:space="preserve"> </w:t>
      </w:r>
      <w:r w:rsidRPr="001D67B6">
        <w:rPr>
          <w:rFonts w:ascii="GHEA Grapalat" w:hAnsi="GHEA Grapalat"/>
          <w:b/>
          <w:sz w:val="24"/>
          <w:lang w:val="hy-AM"/>
        </w:rPr>
        <w:t>ս</w:t>
      </w:r>
      <w:r w:rsidRPr="001D67B6">
        <w:rPr>
          <w:rFonts w:ascii="GHEA Grapalat" w:hAnsi="GHEA Grapalat" w:cs="Sylfaen"/>
          <w:b/>
          <w:sz w:val="24"/>
          <w:lang w:val="pt-BR"/>
        </w:rPr>
        <w:t>ոցիալական պաշտպանության ոլորտում կարգավորման ազդեցության  գնահատման</w:t>
      </w:r>
    </w:p>
    <w:p w:rsidR="0013188C" w:rsidRPr="001D67B6" w:rsidRDefault="0013188C" w:rsidP="0013188C">
      <w:pPr>
        <w:spacing w:line="276" w:lineRule="auto"/>
        <w:jc w:val="both"/>
        <w:rPr>
          <w:rFonts w:ascii="GHEA Grapalat" w:hAnsi="GHEA Grapalat" w:cs="Sylfaen"/>
          <w:b/>
          <w:lang w:val="fr-CA"/>
        </w:rPr>
      </w:pPr>
    </w:p>
    <w:p w:rsidR="0013188C" w:rsidRDefault="0013188C" w:rsidP="0013188C">
      <w:pPr>
        <w:spacing w:line="276" w:lineRule="auto"/>
        <w:jc w:val="both"/>
        <w:rPr>
          <w:rFonts w:ascii="GHEA Grapalat" w:hAnsi="GHEA Grapalat"/>
          <w:lang w:val="fr-CA"/>
        </w:rPr>
      </w:pPr>
      <w:r w:rsidRPr="001D67B6">
        <w:rPr>
          <w:rFonts w:ascii="GHEA Grapalat" w:hAnsi="GHEA Grapalat"/>
          <w:lang w:val="fr-CA"/>
        </w:rPr>
        <w:t xml:space="preserve">    </w:t>
      </w:r>
    </w:p>
    <w:p w:rsidR="0013188C" w:rsidRPr="00CA37E8" w:rsidRDefault="0013188C" w:rsidP="0013188C">
      <w:pPr>
        <w:spacing w:line="276" w:lineRule="auto"/>
        <w:ind w:firstLine="708"/>
        <w:jc w:val="both"/>
        <w:rPr>
          <w:rFonts w:ascii="GHEA Grapalat" w:hAnsi="GHEA Grapalat"/>
          <w:lang w:val="fr-CA"/>
        </w:rPr>
      </w:pPr>
      <w:r w:rsidRPr="00237AE2">
        <w:rPr>
          <w:rFonts w:ascii="GHEA Grapalat" w:hAnsi="GHEA Grapalat"/>
          <w:lang w:val="af-ZA"/>
        </w:rPr>
        <w:t>«</w:t>
      </w:r>
      <w:r w:rsidRPr="00237AE2">
        <w:rPr>
          <w:rFonts w:ascii="GHEA Grapalat" w:hAnsi="GHEA Grapalat"/>
        </w:rPr>
        <w:t>Թանգարանների</w:t>
      </w:r>
      <w:r w:rsidRPr="00237AE2">
        <w:rPr>
          <w:rFonts w:ascii="GHEA Grapalat" w:hAnsi="GHEA Grapalat"/>
          <w:lang w:val="af-ZA"/>
        </w:rPr>
        <w:t xml:space="preserve"> </w:t>
      </w:r>
      <w:r w:rsidRPr="00237AE2">
        <w:rPr>
          <w:rFonts w:ascii="GHEA Grapalat" w:hAnsi="GHEA Grapalat"/>
        </w:rPr>
        <w:t>և</w:t>
      </w:r>
      <w:r w:rsidRPr="00237AE2">
        <w:rPr>
          <w:rFonts w:ascii="GHEA Grapalat" w:hAnsi="GHEA Grapalat"/>
          <w:lang w:val="af-ZA"/>
        </w:rPr>
        <w:t xml:space="preserve"> </w:t>
      </w:r>
      <w:r w:rsidRPr="00237AE2">
        <w:rPr>
          <w:rFonts w:ascii="GHEA Grapalat" w:hAnsi="GHEA Grapalat"/>
        </w:rPr>
        <w:t>Հայաս</w:t>
      </w:r>
      <w:r w:rsidRPr="00237AE2">
        <w:rPr>
          <w:rFonts w:ascii="GHEA Grapalat" w:hAnsi="GHEA Grapalat"/>
          <w:lang w:val="af-ZA"/>
        </w:rPr>
        <w:softHyphen/>
      </w:r>
      <w:r w:rsidRPr="00237AE2">
        <w:rPr>
          <w:rFonts w:ascii="GHEA Grapalat" w:hAnsi="GHEA Grapalat"/>
        </w:rPr>
        <w:t>տանի</w:t>
      </w:r>
      <w:r w:rsidRPr="00237AE2">
        <w:rPr>
          <w:rFonts w:ascii="GHEA Grapalat" w:hAnsi="GHEA Grapalat"/>
          <w:lang w:val="af-ZA"/>
        </w:rPr>
        <w:t xml:space="preserve"> </w:t>
      </w:r>
      <w:r w:rsidRPr="00237AE2">
        <w:rPr>
          <w:rFonts w:ascii="GHEA Grapalat" w:hAnsi="GHEA Grapalat"/>
        </w:rPr>
        <w:t>Հան</w:t>
      </w:r>
      <w:r w:rsidRPr="00237AE2">
        <w:rPr>
          <w:rFonts w:ascii="GHEA Grapalat" w:hAnsi="GHEA Grapalat"/>
          <w:lang w:val="af-ZA"/>
        </w:rPr>
        <w:softHyphen/>
      </w:r>
      <w:r w:rsidRPr="00237AE2">
        <w:rPr>
          <w:rFonts w:ascii="GHEA Grapalat" w:hAnsi="GHEA Grapalat"/>
          <w:lang w:val="af-ZA"/>
        </w:rPr>
        <w:softHyphen/>
      </w:r>
      <w:r w:rsidRPr="00237AE2">
        <w:rPr>
          <w:rFonts w:ascii="GHEA Grapalat" w:hAnsi="GHEA Grapalat"/>
        </w:rPr>
        <w:t>րապետության</w:t>
      </w:r>
      <w:r w:rsidRPr="00237AE2">
        <w:rPr>
          <w:rFonts w:ascii="GHEA Grapalat" w:hAnsi="GHEA Grapalat"/>
          <w:lang w:val="af-ZA"/>
        </w:rPr>
        <w:t xml:space="preserve"> </w:t>
      </w:r>
      <w:r w:rsidRPr="00237AE2">
        <w:rPr>
          <w:rFonts w:ascii="GHEA Grapalat" w:hAnsi="GHEA Grapalat"/>
        </w:rPr>
        <w:t>թանգարանային</w:t>
      </w:r>
      <w:r w:rsidRPr="00237AE2">
        <w:rPr>
          <w:rFonts w:ascii="GHEA Grapalat" w:hAnsi="GHEA Grapalat"/>
          <w:lang w:val="af-ZA"/>
        </w:rPr>
        <w:t xml:space="preserve"> </w:t>
      </w:r>
      <w:r w:rsidRPr="00237AE2">
        <w:rPr>
          <w:rFonts w:ascii="GHEA Grapalat" w:hAnsi="GHEA Grapalat"/>
        </w:rPr>
        <w:t>ֆոնդի</w:t>
      </w:r>
      <w:r w:rsidRPr="00237AE2">
        <w:rPr>
          <w:rFonts w:ascii="GHEA Grapalat" w:hAnsi="GHEA Grapalat"/>
          <w:lang w:val="af-ZA"/>
        </w:rPr>
        <w:t xml:space="preserve"> </w:t>
      </w:r>
      <w:r w:rsidRPr="00237AE2">
        <w:rPr>
          <w:rFonts w:ascii="GHEA Grapalat" w:hAnsi="GHEA Grapalat"/>
        </w:rPr>
        <w:t>մասին</w:t>
      </w:r>
      <w:r w:rsidRPr="00237AE2">
        <w:rPr>
          <w:rFonts w:ascii="GHEA Grapalat" w:hAnsi="GHEA Grapalat"/>
          <w:lang w:val="af-ZA"/>
        </w:rPr>
        <w:t xml:space="preserve">» </w:t>
      </w:r>
      <w:r w:rsidRPr="008B29A0">
        <w:rPr>
          <w:rFonts w:ascii="GHEA Grapalat" w:hAnsi="GHEA Grapalat"/>
          <w:lang w:val="fr-CA"/>
        </w:rPr>
        <w:t xml:space="preserve">Հայաստանի Հանրապետության օրենքի նախագծի </w:t>
      </w:r>
      <w:r w:rsidRPr="00CA37E8">
        <w:rPr>
          <w:rFonts w:ascii="GHEA Grapalat" w:hAnsi="GHEA Grapalat"/>
          <w:lang w:val="fr-CA"/>
        </w:rPr>
        <w:t>(</w:t>
      </w:r>
      <w:r w:rsidRPr="00CA37E8">
        <w:rPr>
          <w:rFonts w:ascii="GHEA Grapalat" w:hAnsi="GHEA Grapalat"/>
        </w:rPr>
        <w:t>այսուհետ</w:t>
      </w:r>
      <w:r w:rsidRPr="00CA37E8">
        <w:rPr>
          <w:rFonts w:ascii="GHEA Grapalat" w:hAnsi="GHEA Grapalat"/>
          <w:lang w:val="fr-CA"/>
        </w:rPr>
        <w:t xml:space="preserve">` </w:t>
      </w:r>
      <w:r w:rsidRPr="00CA37E8">
        <w:rPr>
          <w:rFonts w:ascii="GHEA Grapalat" w:hAnsi="GHEA Grapalat"/>
        </w:rPr>
        <w:t>նախագ</w:t>
      </w:r>
      <w:r>
        <w:rPr>
          <w:rFonts w:ascii="GHEA Grapalat" w:hAnsi="GHEA Grapalat"/>
        </w:rPr>
        <w:t>իծ</w:t>
      </w:r>
      <w:r w:rsidRPr="00CA37E8">
        <w:rPr>
          <w:rFonts w:ascii="GHEA Grapalat" w:hAnsi="GHEA Grapalat"/>
          <w:lang w:val="fr-CA"/>
        </w:rPr>
        <w:t xml:space="preserve">) </w:t>
      </w:r>
      <w:r w:rsidRPr="00CA37E8">
        <w:rPr>
          <w:rFonts w:ascii="GHEA Grapalat" w:hAnsi="GHEA Grapalat" w:cs="Arian AMU"/>
          <w:bCs/>
          <w:lang w:val="af-ZA"/>
        </w:rPr>
        <w:t xml:space="preserve">սոցիալական պաշտպանության ոլորտում կարգավորման ազդեցության գնահատումը կատարվել է </w:t>
      </w:r>
      <w:r w:rsidRPr="00CA37E8">
        <w:rPr>
          <w:rFonts w:ascii="GHEA Grapalat" w:hAnsi="GHEA Grapalat" w:cs="Sylfaen"/>
          <w:lang w:val="af-ZA"/>
        </w:rPr>
        <w:t>«</w:t>
      </w:r>
      <w:r w:rsidRPr="00CA37E8">
        <w:rPr>
          <w:rFonts w:ascii="GHEA Grapalat" w:hAnsi="GHEA Grapalat" w:cs="Arian AMU"/>
          <w:bCs/>
          <w:lang w:val="af-ZA"/>
        </w:rPr>
        <w:t>Իրավական ակտերի մասին</w:t>
      </w:r>
      <w:r w:rsidRPr="00CA37E8">
        <w:rPr>
          <w:rFonts w:ascii="GHEA Grapalat" w:hAnsi="GHEA Grapalat" w:cs="Sylfaen"/>
          <w:lang w:val="af-ZA"/>
        </w:rPr>
        <w:t xml:space="preserve">»  </w:t>
      </w:r>
      <w:r w:rsidRPr="00CA37E8">
        <w:rPr>
          <w:rFonts w:ascii="GHEA Grapalat" w:hAnsi="GHEA Grapalat" w:cs="Arian AMU"/>
          <w:bCs/>
          <w:lang w:val="af-ZA"/>
        </w:rPr>
        <w:t>Հ</w:t>
      </w:r>
      <w:r w:rsidRPr="00CA37E8">
        <w:rPr>
          <w:rFonts w:ascii="GHEA Grapalat" w:hAnsi="GHEA Grapalat" w:cs="Arian AMU"/>
          <w:bCs/>
          <w:lang w:val="ru-RU"/>
        </w:rPr>
        <w:t>այաստանի</w:t>
      </w:r>
      <w:r w:rsidRPr="00CA37E8">
        <w:rPr>
          <w:rFonts w:ascii="GHEA Grapalat" w:hAnsi="GHEA Grapalat" w:cs="Arian AMU"/>
          <w:bCs/>
          <w:lang w:val="fr-CA"/>
        </w:rPr>
        <w:t xml:space="preserve"> </w:t>
      </w:r>
      <w:r w:rsidRPr="00CA37E8">
        <w:rPr>
          <w:rFonts w:ascii="GHEA Grapalat" w:hAnsi="GHEA Grapalat" w:cs="Arian AMU"/>
          <w:bCs/>
          <w:lang w:val="af-ZA"/>
        </w:rPr>
        <w:t>Հ</w:t>
      </w:r>
      <w:r w:rsidRPr="00CA37E8">
        <w:rPr>
          <w:rFonts w:ascii="GHEA Grapalat" w:hAnsi="GHEA Grapalat" w:cs="Arian AMU"/>
          <w:bCs/>
          <w:lang w:val="ru-RU"/>
        </w:rPr>
        <w:t>անրապետության</w:t>
      </w:r>
      <w:r>
        <w:rPr>
          <w:rFonts w:ascii="GHEA Grapalat" w:hAnsi="GHEA Grapalat" w:cs="Arian AMU"/>
          <w:bCs/>
          <w:lang w:val="af-ZA"/>
        </w:rPr>
        <w:t xml:space="preserve"> օրենքի </w:t>
      </w:r>
      <w:r w:rsidRPr="00CA37E8">
        <w:rPr>
          <w:rFonts w:ascii="GHEA Grapalat" w:hAnsi="GHEA Grapalat" w:cs="Arian AMU"/>
          <w:bCs/>
          <w:lang w:val="af-ZA"/>
        </w:rPr>
        <w:t>27.1-րդ հոդվածի և Հ</w:t>
      </w:r>
      <w:r w:rsidRPr="00CA37E8">
        <w:rPr>
          <w:rFonts w:ascii="GHEA Grapalat" w:hAnsi="GHEA Grapalat" w:cs="Arian AMU"/>
          <w:bCs/>
          <w:lang w:val="ru-RU"/>
        </w:rPr>
        <w:t>այաստանի</w:t>
      </w:r>
      <w:r w:rsidRPr="00CA37E8">
        <w:rPr>
          <w:rFonts w:ascii="GHEA Grapalat" w:hAnsi="GHEA Grapalat" w:cs="Arian AMU"/>
          <w:bCs/>
          <w:lang w:val="fr-CA"/>
        </w:rPr>
        <w:t xml:space="preserve"> </w:t>
      </w:r>
      <w:r w:rsidRPr="00CA37E8">
        <w:rPr>
          <w:rFonts w:ascii="GHEA Grapalat" w:hAnsi="GHEA Grapalat" w:cs="Arian AMU"/>
          <w:bCs/>
          <w:lang w:val="af-ZA"/>
        </w:rPr>
        <w:t>Հ</w:t>
      </w:r>
      <w:r w:rsidRPr="00CA37E8">
        <w:rPr>
          <w:rFonts w:ascii="GHEA Grapalat" w:hAnsi="GHEA Grapalat" w:cs="Arian AMU"/>
          <w:bCs/>
          <w:lang w:val="ru-RU"/>
        </w:rPr>
        <w:t>անրապետության</w:t>
      </w:r>
      <w:r w:rsidRPr="00CA37E8">
        <w:rPr>
          <w:rFonts w:ascii="GHEA Grapalat" w:hAnsi="GHEA Grapalat" w:cs="Arian AMU"/>
          <w:bCs/>
          <w:lang w:val="af-ZA"/>
        </w:rPr>
        <w:t xml:space="preserve"> կառավարության</w:t>
      </w:r>
      <w:r>
        <w:rPr>
          <w:rFonts w:ascii="GHEA Grapalat" w:hAnsi="GHEA Grapalat" w:cs="Arian AMU"/>
          <w:bCs/>
          <w:lang w:val="af-ZA"/>
        </w:rPr>
        <w:t xml:space="preserve"> </w:t>
      </w:r>
      <w:r w:rsidRPr="00CA37E8">
        <w:rPr>
          <w:rFonts w:ascii="GHEA Grapalat" w:hAnsi="GHEA Grapalat" w:cs="Arian AMU"/>
          <w:bCs/>
          <w:lang w:val="af-ZA"/>
        </w:rPr>
        <w:t xml:space="preserve">2010 թվականի հունվարի  14-ի </w:t>
      </w:r>
      <w:r>
        <w:rPr>
          <w:rFonts w:ascii="GHEA Grapalat" w:hAnsi="GHEA Grapalat" w:cs="Arian AMU"/>
          <w:bCs/>
          <w:lang w:val="af-ZA"/>
        </w:rPr>
        <w:t xml:space="preserve"> </w:t>
      </w:r>
      <w:r w:rsidRPr="00CA37E8">
        <w:rPr>
          <w:rFonts w:ascii="GHEA Grapalat" w:hAnsi="GHEA Grapalat" w:cs="Arian AMU"/>
          <w:bCs/>
          <w:lang w:val="fr-CA"/>
        </w:rPr>
        <w:t>N</w:t>
      </w:r>
      <w:r w:rsidRPr="00CA37E8">
        <w:rPr>
          <w:rFonts w:ascii="GHEA Grapalat" w:hAnsi="GHEA Grapalat" w:cs="Arian AMU"/>
          <w:bCs/>
          <w:lang w:val="af-ZA"/>
        </w:rPr>
        <w:t xml:space="preserve"> 18-Ն որոշման համաձայն:</w:t>
      </w:r>
    </w:p>
    <w:p w:rsidR="0013188C" w:rsidRPr="00CA37E8" w:rsidRDefault="0013188C" w:rsidP="0013188C">
      <w:pPr>
        <w:spacing w:line="276" w:lineRule="auto"/>
        <w:ind w:firstLine="708"/>
        <w:jc w:val="both"/>
        <w:rPr>
          <w:rFonts w:ascii="GHEA Grapalat" w:hAnsi="GHEA Grapalat" w:cs="Sylfaen"/>
          <w:lang w:val="fr-CA"/>
        </w:rPr>
      </w:pPr>
      <w:r>
        <w:rPr>
          <w:rFonts w:ascii="GHEA Grapalat" w:hAnsi="GHEA Grapalat" w:cs="Arian AMU"/>
          <w:bCs/>
          <w:lang w:val="af-ZA"/>
        </w:rPr>
        <w:t>Նախագծ</w:t>
      </w:r>
      <w:r w:rsidRPr="00CA37E8">
        <w:rPr>
          <w:rFonts w:ascii="GHEA Grapalat" w:hAnsi="GHEA Grapalat" w:cs="Arian AMU"/>
          <w:bCs/>
          <w:lang w:val="af-ZA"/>
        </w:rPr>
        <w:t>ի սոցիալական պաշտպանության ոլորտում կարգավորման  ազդեցության գնահատումը կատարվել է սոցիալական պաշտպանության ոլորտի և դրա առանձին ենթաոլորտների իրավիճակի բնութագրիչների  և դրանց  ինդիկատորների հիման վրա:</w:t>
      </w:r>
    </w:p>
    <w:p w:rsidR="0013188C" w:rsidRPr="00CA37E8" w:rsidRDefault="0013188C" w:rsidP="0013188C">
      <w:pPr>
        <w:spacing w:line="276" w:lineRule="auto"/>
        <w:ind w:right="-334"/>
        <w:jc w:val="both"/>
        <w:rPr>
          <w:rFonts w:ascii="GHEA Grapalat" w:hAnsi="GHEA Grapalat" w:cs="Sylfaen"/>
          <w:lang w:val="af-ZA"/>
        </w:rPr>
      </w:pPr>
      <w:r w:rsidRPr="00CA37E8">
        <w:rPr>
          <w:rFonts w:ascii="GHEA Grapalat" w:hAnsi="GHEA Grapalat"/>
          <w:lang w:val="af-ZA"/>
        </w:rPr>
        <w:t xml:space="preserve">  </w:t>
      </w:r>
      <w:r w:rsidRPr="00CA37E8">
        <w:rPr>
          <w:rFonts w:ascii="GHEA Grapalat" w:hAnsi="GHEA Grapalat" w:cs="Arian AMU"/>
          <w:bCs/>
          <w:lang w:val="af-ZA"/>
        </w:rPr>
        <w:tab/>
      </w:r>
      <w:r w:rsidRPr="00CA37E8">
        <w:rPr>
          <w:rFonts w:ascii="GHEA Grapalat" w:hAnsi="GHEA Grapalat" w:cs="Sylfaen"/>
          <w:lang w:val="af-ZA"/>
        </w:rPr>
        <w:t>Նախագ</w:t>
      </w:r>
      <w:r>
        <w:rPr>
          <w:rFonts w:ascii="GHEA Grapalat" w:hAnsi="GHEA Grapalat" w:cs="Sylfaen"/>
        </w:rPr>
        <w:t>իծ</w:t>
      </w:r>
      <w:r w:rsidRPr="00CA37E8">
        <w:rPr>
          <w:rFonts w:ascii="GHEA Grapalat" w:hAnsi="GHEA Grapalat" w:cs="Sylfaen"/>
          <w:lang w:val="af-ZA"/>
        </w:rPr>
        <w:t>ը`</w:t>
      </w:r>
    </w:p>
    <w:p w:rsidR="0013188C" w:rsidRPr="00CA37E8" w:rsidRDefault="0013188C" w:rsidP="0013188C">
      <w:pPr>
        <w:spacing w:line="276" w:lineRule="auto"/>
        <w:ind w:right="-64"/>
        <w:jc w:val="both"/>
        <w:rPr>
          <w:rFonts w:ascii="GHEA Grapalat" w:hAnsi="GHEA Grapalat" w:cs="Sylfaen"/>
          <w:b/>
          <w:lang w:val="af-ZA"/>
        </w:rPr>
      </w:pPr>
      <w:r w:rsidRPr="00CA37E8">
        <w:rPr>
          <w:rFonts w:ascii="GHEA Grapalat" w:hAnsi="GHEA Grapalat" w:cs="Sylfaen"/>
          <w:lang w:val="af-ZA"/>
        </w:rPr>
        <w:t xml:space="preserve">          ա) ռազմավարական կարգավորման  ազդեցության տեսանկյունից </w:t>
      </w:r>
      <w:r w:rsidRPr="00CA37E8">
        <w:rPr>
          <w:rFonts w:ascii="GHEA Grapalat" w:hAnsi="GHEA Grapalat" w:cs="Sylfaen"/>
        </w:rPr>
        <w:t>ուն</w:t>
      </w:r>
      <w:r>
        <w:rPr>
          <w:rFonts w:ascii="GHEA Grapalat" w:hAnsi="GHEA Grapalat" w:cs="Sylfaen"/>
        </w:rPr>
        <w:t>ի</w:t>
      </w:r>
      <w:r w:rsidRPr="008B29A0">
        <w:rPr>
          <w:rFonts w:ascii="GHEA Grapalat" w:hAnsi="GHEA Grapalat" w:cs="Sylfaen"/>
          <w:lang w:val="af-ZA"/>
        </w:rPr>
        <w:t xml:space="preserve"> </w:t>
      </w:r>
      <w:r w:rsidRPr="00CA37E8">
        <w:rPr>
          <w:rFonts w:ascii="GHEA Grapalat" w:hAnsi="GHEA Grapalat" w:cs="Sylfaen"/>
          <w:b/>
        </w:rPr>
        <w:t xml:space="preserve">չեզոք </w:t>
      </w:r>
      <w:r w:rsidRPr="00CA37E8">
        <w:rPr>
          <w:rFonts w:ascii="GHEA Grapalat" w:hAnsi="GHEA Grapalat" w:cs="Sylfaen"/>
          <w:b/>
          <w:lang w:val="af-ZA"/>
        </w:rPr>
        <w:t>ազդեցություն.</w:t>
      </w:r>
    </w:p>
    <w:p w:rsidR="0013188C" w:rsidRPr="00CA37E8" w:rsidRDefault="0013188C" w:rsidP="0013188C">
      <w:pPr>
        <w:spacing w:line="276" w:lineRule="auto"/>
        <w:ind w:left="72" w:right="-64" w:firstLine="648"/>
        <w:jc w:val="both"/>
        <w:rPr>
          <w:rFonts w:ascii="GHEA Grapalat" w:hAnsi="GHEA Grapalat"/>
          <w:b/>
          <w:bCs/>
          <w:lang w:val="af-ZA"/>
        </w:rPr>
      </w:pPr>
      <w:r w:rsidRPr="00CA37E8">
        <w:rPr>
          <w:rFonts w:ascii="GHEA Grapalat" w:hAnsi="GHEA Grapalat"/>
          <w:bCs/>
          <w:lang w:val="af-ZA"/>
        </w:rPr>
        <w:t xml:space="preserve"> բ) շահառուների վրա կարգավորման ազդեցության տեսանկյունից` </w:t>
      </w:r>
      <w:r>
        <w:rPr>
          <w:rFonts w:ascii="GHEA Grapalat" w:hAnsi="GHEA Grapalat"/>
          <w:b/>
          <w:bCs/>
        </w:rPr>
        <w:t>չեզոք</w:t>
      </w:r>
      <w:r w:rsidRPr="00DE6793">
        <w:rPr>
          <w:rFonts w:ascii="GHEA Grapalat" w:hAnsi="GHEA Grapalat"/>
          <w:b/>
          <w:bCs/>
          <w:lang w:val="af-ZA"/>
        </w:rPr>
        <w:t xml:space="preserve"> </w:t>
      </w:r>
      <w:r w:rsidRPr="00CA37E8">
        <w:rPr>
          <w:rFonts w:ascii="GHEA Grapalat" w:hAnsi="GHEA Grapalat"/>
          <w:b/>
          <w:bCs/>
          <w:lang w:val="af-ZA"/>
        </w:rPr>
        <w:t>ազդեցություն:</w:t>
      </w:r>
    </w:p>
    <w:p w:rsidR="0013188C" w:rsidRPr="00CA37E8" w:rsidRDefault="0013188C" w:rsidP="0013188C">
      <w:pPr>
        <w:spacing w:line="276" w:lineRule="auto"/>
        <w:jc w:val="both"/>
        <w:rPr>
          <w:rFonts w:ascii="GHEA Grapalat" w:hAnsi="GHEA Grapalat"/>
          <w:b/>
          <w:bCs/>
          <w:lang w:val="af-ZA"/>
        </w:rPr>
      </w:pPr>
    </w:p>
    <w:p w:rsidR="0013188C" w:rsidRPr="00CA37E8" w:rsidRDefault="0013188C" w:rsidP="0013188C">
      <w:pPr>
        <w:spacing w:line="276" w:lineRule="auto"/>
        <w:jc w:val="both"/>
        <w:rPr>
          <w:rFonts w:ascii="GHEA Grapalat" w:hAnsi="GHEA Grapalat" w:cs="Sylfaen"/>
          <w:b/>
          <w:lang w:val="af-ZA"/>
        </w:rPr>
      </w:pPr>
    </w:p>
    <w:p w:rsidR="0013188C" w:rsidRPr="00CA37E8" w:rsidRDefault="0013188C" w:rsidP="0013188C">
      <w:pPr>
        <w:spacing w:line="276" w:lineRule="auto"/>
        <w:jc w:val="both"/>
        <w:rPr>
          <w:rFonts w:ascii="GHEA Grapalat" w:hAnsi="GHEA Grapalat" w:cs="Sylfaen"/>
          <w:b/>
          <w:lang w:val="af-ZA"/>
        </w:rPr>
      </w:pPr>
    </w:p>
    <w:p w:rsidR="00C67BC7" w:rsidRDefault="00C67BC7" w:rsidP="00C67BC7">
      <w:pPr>
        <w:rPr>
          <w:rFonts w:ascii="GHEA Grapalat" w:hAnsi="GHEA Grapalat" w:cs="Sylfaen"/>
          <w:sz w:val="24"/>
          <w:szCs w:val="24"/>
          <w:lang w:val="af-ZA"/>
        </w:rPr>
      </w:pPr>
    </w:p>
    <w:p w:rsidR="00C67BC7" w:rsidRPr="00544911" w:rsidRDefault="00C67BC7" w:rsidP="00D732E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cs="Sylfaen"/>
          <w:sz w:val="24"/>
        </w:rPr>
      </w:pPr>
    </w:p>
    <w:p w:rsidR="00D732E9" w:rsidRPr="00544911" w:rsidRDefault="00D732E9" w:rsidP="00D732E9">
      <w:pPr>
        <w:spacing w:line="360" w:lineRule="auto"/>
        <w:rPr>
          <w:rFonts w:ascii="GHEA Mariam" w:hAnsi="GHEA Mariam" w:cs="Sylfaen"/>
          <w:sz w:val="24"/>
          <w:szCs w:val="24"/>
        </w:rPr>
      </w:pPr>
    </w:p>
    <w:p w:rsidR="00D732E9" w:rsidRPr="00D732E9" w:rsidRDefault="00D732E9" w:rsidP="00B23F7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</w:p>
    <w:p w:rsidR="00FC4BE9" w:rsidRDefault="00FC4BE9"/>
    <w:sectPr w:rsidR="00FC4BE9" w:rsidSect="00FC4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n AMU">
    <w:charset w:val="00"/>
    <w:family w:val="auto"/>
    <w:pitch w:val="variable"/>
    <w:sig w:usb0="A5002EEF" w:usb1="5000000B" w:usb2="00000000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F5230"/>
    <w:multiLevelType w:val="hybridMultilevel"/>
    <w:tmpl w:val="A21EF2C0"/>
    <w:lvl w:ilvl="0" w:tplc="370AD942">
      <w:start w:val="1"/>
      <w:numFmt w:val="decimal"/>
      <w:lvlText w:val="%1."/>
      <w:lvlJc w:val="left"/>
      <w:pPr>
        <w:ind w:left="899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8104F"/>
    <w:rsid w:val="0008104F"/>
    <w:rsid w:val="0013188C"/>
    <w:rsid w:val="00637C82"/>
    <w:rsid w:val="00B23F78"/>
    <w:rsid w:val="00C612E9"/>
    <w:rsid w:val="00C67BC7"/>
    <w:rsid w:val="00D732E9"/>
    <w:rsid w:val="00FC4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04F"/>
    <w:pPr>
      <w:spacing w:after="0" w:line="240" w:lineRule="auto"/>
    </w:pPr>
    <w:rPr>
      <w:rFonts w:ascii="Arial Armenian" w:eastAsia="Times New Roman" w:hAnsi="Arial Armenian" w:cs="Arial"/>
      <w:noProof/>
      <w:lang w:val="hy-AM" w:eastAsia="ru-RU"/>
    </w:rPr>
  </w:style>
  <w:style w:type="paragraph" w:styleId="Heading3">
    <w:name w:val="heading 3"/>
    <w:basedOn w:val="Normal"/>
    <w:next w:val="Normal"/>
    <w:link w:val="Heading3Char"/>
    <w:qFormat/>
    <w:rsid w:val="00C67BC7"/>
    <w:pPr>
      <w:keepNext/>
      <w:ind w:right="630"/>
      <w:jc w:val="center"/>
      <w:outlineLvl w:val="2"/>
    </w:pPr>
    <w:rPr>
      <w:rFonts w:ascii="Times Armenian" w:hAnsi="Times Armenian" w:cs="Times New Roman"/>
      <w:noProof w:val="0"/>
      <w:sz w:val="3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732E9"/>
    <w:pPr>
      <w:spacing w:before="100" w:beforeAutospacing="1" w:after="100" w:afterAutospacing="1"/>
    </w:pPr>
    <w:rPr>
      <w:rFonts w:ascii="GHEA Mariam" w:hAnsi="GHEA Mariam" w:cs="Times New Roman"/>
      <w:noProof w:val="0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C67BC7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customStyle="1" w:styleId="normChar">
    <w:name w:val="norm Char"/>
    <w:basedOn w:val="DefaultParagraphFont"/>
    <w:link w:val="norm"/>
    <w:locked/>
    <w:rsid w:val="00C67BC7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67BC7"/>
    <w:pPr>
      <w:spacing w:line="480" w:lineRule="auto"/>
      <w:ind w:firstLine="709"/>
      <w:jc w:val="both"/>
    </w:pPr>
    <w:rPr>
      <w:rFonts w:eastAsiaTheme="minorHAnsi" w:cstheme="minorBidi"/>
      <w:noProof w:val="0"/>
      <w:lang w:val="en-US"/>
    </w:rPr>
  </w:style>
  <w:style w:type="paragraph" w:customStyle="1" w:styleId="mechtex">
    <w:name w:val="mechtex"/>
    <w:basedOn w:val="Normal"/>
    <w:link w:val="mechtexChar"/>
    <w:rsid w:val="0013188C"/>
    <w:pPr>
      <w:jc w:val="center"/>
    </w:pPr>
    <w:rPr>
      <w:rFonts w:cs="Times New Roman"/>
      <w:noProof w:val="0"/>
      <w:szCs w:val="24"/>
      <w:lang w:val="en-US" w:eastAsia="en-US"/>
    </w:rPr>
  </w:style>
  <w:style w:type="character" w:customStyle="1" w:styleId="mechtexChar">
    <w:name w:val="mechtex Char"/>
    <w:link w:val="mechtex"/>
    <w:locked/>
    <w:rsid w:val="0013188C"/>
    <w:rPr>
      <w:rFonts w:ascii="Arial Armenian" w:eastAsia="Times New Roman" w:hAnsi="Arial Armeni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899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KristineH</dc:creator>
  <cp:keywords/>
  <dc:description/>
  <cp:lastModifiedBy>KristineH</cp:lastModifiedBy>
  <cp:revision>7</cp:revision>
  <dcterms:created xsi:type="dcterms:W3CDTF">2014-11-26T12:10:00Z</dcterms:created>
  <dcterms:modified xsi:type="dcterms:W3CDTF">2014-11-27T06:57:00Z</dcterms:modified>
</cp:coreProperties>
</file>