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8D" w:rsidRPr="001A518D" w:rsidRDefault="001A518D" w:rsidP="001A518D">
      <w:pPr>
        <w:jc w:val="right"/>
        <w:rPr>
          <w:rFonts w:ascii="GHEA Grapalat" w:hAnsi="GHEA Grapalat" w:cs="Sylfaen"/>
          <w:lang w:val="hy-AM"/>
        </w:rPr>
      </w:pPr>
      <w:r w:rsidRPr="001A518D">
        <w:rPr>
          <w:rFonts w:ascii="GHEA Grapalat" w:hAnsi="GHEA Grapalat" w:cs="Sylfaen"/>
          <w:lang w:val="hy-AM"/>
        </w:rPr>
        <w:t>ՆԱԽԱԳԻԾ</w:t>
      </w:r>
    </w:p>
    <w:p w:rsidR="001A518D" w:rsidRDefault="001A518D" w:rsidP="001A518D">
      <w:pPr>
        <w:jc w:val="right"/>
        <w:rPr>
          <w:rFonts w:ascii="GHEA Grapalat" w:hAnsi="GHEA Grapalat" w:cs="Sylfaen"/>
          <w:b/>
          <w:lang w:val="hy-AM"/>
        </w:rPr>
      </w:pPr>
    </w:p>
    <w:p w:rsidR="001A518D" w:rsidRDefault="001A518D" w:rsidP="001A518D">
      <w:pPr>
        <w:jc w:val="right"/>
        <w:rPr>
          <w:rFonts w:ascii="GHEA Grapalat" w:hAnsi="GHEA Grapalat" w:cs="Sylfae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 xml:space="preserve">  </w:t>
      </w: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ՀԱՅԱՍՏԱՆԻ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ՀԱՆՐԱՊԵՏՈՒԹՅԱՆ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ԿԱՌԱՎԱՐՈՒԹՅԱՆ</w:t>
      </w: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Ո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Ր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Ո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Շ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ՈՒ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 Ը</w:t>
      </w:r>
    </w:p>
    <w:p w:rsidR="001A518D" w:rsidRPr="005837FA" w:rsidRDefault="001A518D" w:rsidP="003A3911">
      <w:pPr>
        <w:ind w:firstLine="282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3A3911">
      <w:pPr>
        <w:ind w:firstLine="282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3A3911">
      <w:pPr>
        <w:jc w:val="center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 xml:space="preserve">«     » _____________ 2018  թվականի       </w:t>
      </w:r>
      <w:r w:rsidRPr="005837FA">
        <w:rPr>
          <w:rFonts w:ascii="GHEA Grapalat" w:hAnsi="GHEA Grapalat"/>
          <w:b/>
          <w:lang w:val="hy-AM"/>
        </w:rPr>
        <w:t>N       -Ն</w:t>
      </w:r>
    </w:p>
    <w:p w:rsidR="001A518D" w:rsidRPr="005837FA" w:rsidRDefault="001A518D" w:rsidP="003A3911">
      <w:pPr>
        <w:jc w:val="center"/>
        <w:rPr>
          <w:rFonts w:ascii="GHEA Grapalat" w:hAnsi="GHEA Grapalat"/>
          <w:b/>
          <w:lang w:val="hy-AM"/>
        </w:rPr>
      </w:pP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3A3911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ՀԱՅԱ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ՏԱՆԻ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ՀԱՆՐԱՊԵՏՈՒԹՅԱՆ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ԿԱՌԱՎԱՐՈՒԹՅԱՆ</w:t>
      </w:r>
      <w:r w:rsidRPr="005837FA">
        <w:rPr>
          <w:rFonts w:ascii="GHEA Grapalat" w:hAnsi="GHEA Grapalat"/>
          <w:b/>
          <w:lang w:val="hy-AM"/>
        </w:rPr>
        <w:t xml:space="preserve"> 2005 </w:t>
      </w:r>
      <w:r w:rsidRPr="005837FA">
        <w:rPr>
          <w:rFonts w:ascii="GHEA Grapalat" w:hAnsi="GHEA Grapalat" w:cs="Sylfaen"/>
          <w:b/>
          <w:lang w:val="hy-AM"/>
        </w:rPr>
        <w:t>ԹՎԱԿԱՆԻ</w:t>
      </w:r>
    </w:p>
    <w:p w:rsidR="001A518D" w:rsidRPr="005837FA" w:rsidRDefault="001A518D" w:rsidP="003A3911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ՕԳՈՍՏՈՍԻ 11</w:t>
      </w:r>
      <w:r w:rsidRPr="005837FA">
        <w:rPr>
          <w:rFonts w:ascii="GHEA Grapalat" w:hAnsi="GHEA Grapalat"/>
          <w:b/>
          <w:lang w:val="hy-AM"/>
        </w:rPr>
        <w:t>-</w:t>
      </w:r>
      <w:r w:rsidRPr="005837FA">
        <w:rPr>
          <w:rFonts w:ascii="GHEA Grapalat" w:hAnsi="GHEA Grapalat" w:cs="Sylfaen"/>
          <w:b/>
          <w:lang w:val="hy-AM"/>
        </w:rPr>
        <w:t>Ի</w:t>
      </w:r>
      <w:r w:rsidRPr="005837FA">
        <w:rPr>
          <w:rFonts w:ascii="GHEA Grapalat" w:hAnsi="GHEA Grapalat"/>
          <w:b/>
          <w:lang w:val="hy-AM"/>
        </w:rPr>
        <w:t xml:space="preserve"> ԹԻՎ 1384-Ն </w:t>
      </w:r>
      <w:r w:rsidRPr="005837FA">
        <w:rPr>
          <w:rFonts w:ascii="GHEA Grapalat" w:hAnsi="GHEA Grapalat" w:cs="Sylfaen"/>
          <w:b/>
          <w:lang w:val="hy-AM"/>
        </w:rPr>
        <w:t>ՈՐՈՇՄԱՆ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ՄԵՋ</w:t>
      </w:r>
      <w:r w:rsidRPr="005837FA">
        <w:rPr>
          <w:rFonts w:ascii="GHEA Grapalat" w:hAnsi="GHEA Grapalat"/>
          <w:b/>
          <w:lang w:val="hy-AM"/>
        </w:rPr>
        <w:t xml:space="preserve"> ԼՐԱՑՈՒՄ </w:t>
      </w:r>
      <w:r w:rsidRPr="005837FA">
        <w:rPr>
          <w:rFonts w:ascii="GHEA Grapalat" w:hAnsi="GHEA Grapalat" w:cs="Sylfaen"/>
          <w:b/>
          <w:lang w:val="hy-AM"/>
        </w:rPr>
        <w:t>ԿԱՏԱՐԵԼՈՒ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ԻՆ</w:t>
      </w:r>
    </w:p>
    <w:p w:rsidR="001A518D" w:rsidRPr="005837FA" w:rsidRDefault="001A518D" w:rsidP="003A3911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  <w:lang w:val="hy-AM"/>
        </w:rPr>
      </w:pPr>
      <w:r w:rsidRPr="005837FA">
        <w:rPr>
          <w:rFonts w:ascii="GHEA Grapalat" w:hAnsi="GHEA Grapalat" w:cs="Sylfaen"/>
          <w:lang w:val="hy-AM"/>
        </w:rPr>
        <w:t>Հայաստանի</w:t>
      </w:r>
      <w:r w:rsidRPr="005837FA">
        <w:rPr>
          <w:rFonts w:ascii="GHEA Grapalat" w:hAnsi="GHEA Grapalat" w:cs="IRTEK Courier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Հանրապետության</w:t>
      </w:r>
      <w:r w:rsidRPr="005837FA">
        <w:rPr>
          <w:rFonts w:ascii="GHEA Grapalat" w:hAnsi="GHEA Grapalat" w:cs="IRTEK Courier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կառավարությունը</w:t>
      </w:r>
      <w:r w:rsidRPr="005837FA">
        <w:rPr>
          <w:rFonts w:ascii="GHEA Grapalat" w:hAnsi="GHEA Grapalat" w:cs="IRTEK Courier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որոշում</w:t>
      </w:r>
      <w:r w:rsidRPr="005837FA">
        <w:rPr>
          <w:rFonts w:ascii="GHEA Grapalat" w:hAnsi="GHEA Grapalat" w:cs="IRTEK Courier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է</w:t>
      </w:r>
      <w:r w:rsidRPr="005837FA">
        <w:rPr>
          <w:rFonts w:ascii="GHEA Grapalat" w:hAnsi="GHEA Grapalat" w:cs="IRTEK Courier"/>
          <w:lang w:val="hy-AM"/>
        </w:rPr>
        <w:t>.</w:t>
      </w:r>
    </w:p>
    <w:p w:rsidR="001A518D" w:rsidRPr="005837FA" w:rsidRDefault="001A518D" w:rsidP="001A518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IRTEK Courier"/>
          <w:lang w:val="hy-AM"/>
        </w:rPr>
      </w:pPr>
      <w:r w:rsidRPr="005837FA">
        <w:rPr>
          <w:rFonts w:ascii="GHEA Grapalat" w:hAnsi="GHEA Grapalat" w:cs="IRTEK Courier"/>
          <w:lang w:val="hy-AM"/>
        </w:rPr>
        <w:t>1.Հայաստանի Հանրապետության կառավարության 2005 թվականի օգոստոսի  11-ի «Ա</w:t>
      </w:r>
      <w:r w:rsidRPr="005837FA">
        <w:rPr>
          <w:rFonts w:ascii="GHEA Grapalat" w:hAnsi="GHEA Grapalat"/>
          <w:bCs/>
          <w:color w:val="000000"/>
          <w:shd w:val="clear" w:color="auto" w:fill="FFFFFF"/>
          <w:lang w:val="hy-AM"/>
        </w:rPr>
        <w:t>մենամյա լրացուցիչ արձակուրդի իրավունք ունեցող առանձին կատեգորիայի աշխատողների ցան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կը, այդ արձակուրդի նվազագույն տև</w:t>
      </w:r>
      <w:r w:rsidRPr="005837FA">
        <w:rPr>
          <w:rFonts w:ascii="GHEA Grapalat" w:hAnsi="GHEA Grapalat"/>
          <w:bCs/>
          <w:color w:val="000000"/>
          <w:shd w:val="clear" w:color="auto" w:fill="FFFFFF"/>
          <w:lang w:val="hy-AM"/>
        </w:rPr>
        <w:t>ողությունը և տրամադրման կարգը սահմանելու մասին</w:t>
      </w:r>
      <w:r w:rsidRPr="005837FA">
        <w:rPr>
          <w:rFonts w:ascii="GHEA Grapalat" w:hAnsi="GHEA Grapalat" w:cs="IRTEK Courier"/>
          <w:lang w:val="hy-AM"/>
        </w:rPr>
        <w:t xml:space="preserve">» թիվ 1384-Ն որոշմամբ հաստատված հավելված N 1-ի 45-րդ կետից հետո լրացնել </w:t>
      </w:r>
      <w:r w:rsidRPr="005837FA">
        <w:rPr>
          <w:rFonts w:ascii="GHEA Grapalat" w:hAnsi="GHEA Grapalat"/>
          <w:lang w:val="hy-AM"/>
        </w:rPr>
        <w:t xml:space="preserve">հետևյալ բովանդակությամբ </w:t>
      </w:r>
      <w:r w:rsidRPr="005837FA">
        <w:rPr>
          <w:rFonts w:ascii="GHEA Grapalat" w:hAnsi="GHEA Grapalat" w:cs="IRTEK Courier"/>
          <w:lang w:val="hy-AM"/>
        </w:rPr>
        <w:t>45.1-րդ կետով.</w:t>
      </w:r>
    </w:p>
    <w:p w:rsidR="001A518D" w:rsidRPr="005837FA" w:rsidRDefault="001A518D" w:rsidP="001A518D">
      <w:pPr>
        <w:pStyle w:val="ListParagraph"/>
        <w:autoSpaceDE w:val="0"/>
        <w:autoSpaceDN w:val="0"/>
        <w:adjustRightInd w:val="0"/>
        <w:ind w:left="927"/>
        <w:rPr>
          <w:rFonts w:ascii="GHEA Grapalat" w:hAnsi="GHEA Grapalat" w:cs="IRTEK Courier"/>
          <w:sz w:val="10"/>
          <w:szCs w:val="10"/>
          <w:lang w:val="hy-AM"/>
        </w:rPr>
      </w:pPr>
    </w:p>
    <w:tbl>
      <w:tblPr>
        <w:tblW w:w="86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4458"/>
        <w:gridCol w:w="1696"/>
        <w:gridCol w:w="1690"/>
      </w:tblGrid>
      <w:tr w:rsidR="001A518D" w:rsidRPr="005837FA" w:rsidTr="006370B2">
        <w:trPr>
          <w:trHeight w:val="1750"/>
        </w:trPr>
        <w:tc>
          <w:tcPr>
            <w:tcW w:w="768" w:type="dxa"/>
          </w:tcPr>
          <w:p w:rsidR="001A518D" w:rsidRPr="005837FA" w:rsidRDefault="001A518D" w:rsidP="001A518D">
            <w:pPr>
              <w:pStyle w:val="ListParagraph"/>
              <w:ind w:left="0" w:firstLine="0"/>
              <w:rPr>
                <w:rFonts w:ascii="GHEA Grapalat" w:hAnsi="GHEA Grapalat" w:cs="IRTEK Courier"/>
                <w:lang w:val="hy-AM"/>
              </w:rPr>
            </w:pPr>
            <w:r w:rsidRPr="005837FA">
              <w:rPr>
                <w:rFonts w:ascii="GHEA Grapalat" w:hAnsi="GHEA Grapalat" w:cs="IRTEK Courier"/>
                <w:lang w:val="hy-AM"/>
              </w:rPr>
              <w:t>45.1</w:t>
            </w:r>
          </w:p>
        </w:tc>
        <w:tc>
          <w:tcPr>
            <w:tcW w:w="4458" w:type="dxa"/>
          </w:tcPr>
          <w:p w:rsidR="001A518D" w:rsidRPr="005837FA" w:rsidRDefault="001A518D" w:rsidP="001A518D">
            <w:pPr>
              <w:pStyle w:val="ListParagraph"/>
              <w:ind w:left="0" w:firstLine="0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5837FA">
              <w:rPr>
                <w:rFonts w:ascii="GHEA Grapalat" w:hAnsi="GHEA Grapalat" w:cs="IRTEK Courier"/>
                <w:sz w:val="24"/>
                <w:szCs w:val="24"/>
                <w:lang w:val="hy-AM"/>
              </w:rPr>
              <w:t>Հայաստանի Հանրապետության արդարադատության նախարարության քրեակատարողական ծառայող՝</w:t>
            </w:r>
          </w:p>
          <w:p w:rsidR="001A518D" w:rsidRPr="001A518D" w:rsidRDefault="001A518D" w:rsidP="001A518D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5837FA">
              <w:rPr>
                <w:rFonts w:ascii="GHEA Grapalat" w:hAnsi="GHEA Grapalat"/>
                <w:color w:val="000000"/>
                <w:lang w:val="hy-AM"/>
              </w:rPr>
              <w:t>1) մինչև 15 տարվա ծառայության ստաժի դեպքում</w:t>
            </w:r>
          </w:p>
          <w:p w:rsidR="001A518D" w:rsidRPr="001A518D" w:rsidRDefault="001A518D" w:rsidP="001A518D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5837FA">
              <w:rPr>
                <w:rFonts w:ascii="GHEA Grapalat" w:hAnsi="GHEA Grapalat"/>
                <w:color w:val="000000"/>
                <w:lang w:val="hy-AM"/>
              </w:rPr>
              <w:t xml:space="preserve">2) 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15-25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ծառայության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ստաժի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</w:p>
          <w:p w:rsidR="001A518D" w:rsidRPr="005837FA" w:rsidRDefault="001A518D" w:rsidP="001A518D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5837FA">
              <w:rPr>
                <w:rFonts w:ascii="GHEA Grapalat" w:hAnsi="GHEA Grapalat"/>
                <w:color w:val="000000"/>
                <w:lang w:val="hy-AM"/>
              </w:rPr>
              <w:t xml:space="preserve">3) </w:t>
            </w:r>
            <w:r w:rsidRPr="005837FA"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5837F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25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ավելի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տարվա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ծառայության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ստաժի</w:t>
            </w:r>
            <w:r w:rsidRPr="005837F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37F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</w:p>
        </w:tc>
        <w:tc>
          <w:tcPr>
            <w:tcW w:w="1696" w:type="dxa"/>
          </w:tcPr>
          <w:p w:rsidR="001A518D" w:rsidRPr="005837FA" w:rsidRDefault="001A518D" w:rsidP="001A518D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  <w:p w:rsidR="001A518D" w:rsidRPr="005837FA" w:rsidRDefault="001A518D" w:rsidP="001A518D">
            <w:pPr>
              <w:spacing w:line="360" w:lineRule="auto"/>
              <w:rPr>
                <w:rFonts w:ascii="GHEA Grapalat" w:hAnsi="GHEA Grapalat" w:cs="Arial"/>
                <w:color w:val="000000"/>
                <w:lang w:val="hy-AM"/>
              </w:rPr>
            </w:pPr>
            <w:r w:rsidRPr="005837FA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</w:p>
          <w:p w:rsidR="001A518D" w:rsidRPr="005837FA" w:rsidRDefault="001A518D" w:rsidP="001A518D">
            <w:pPr>
              <w:spacing w:line="360" w:lineRule="auto"/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1A518D" w:rsidRPr="005837FA" w:rsidRDefault="001A518D" w:rsidP="001A518D">
            <w:pPr>
              <w:spacing w:line="360" w:lineRule="auto"/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1A518D" w:rsidRPr="005837FA" w:rsidRDefault="001A518D" w:rsidP="001A518D">
            <w:pPr>
              <w:spacing w:line="360" w:lineRule="auto"/>
              <w:rPr>
                <w:rFonts w:ascii="GHEA Grapalat" w:hAnsi="GHEA Grapalat" w:cs="Arial"/>
                <w:color w:val="000000"/>
                <w:lang w:val="hy-AM"/>
              </w:rPr>
            </w:pPr>
          </w:p>
          <w:p w:rsidR="001A518D" w:rsidRPr="0071359C" w:rsidRDefault="001A518D" w:rsidP="001A518D">
            <w:pPr>
              <w:spacing w:line="360" w:lineRule="auto"/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2</w:t>
            </w:r>
          </w:p>
          <w:p w:rsidR="001A518D" w:rsidRPr="005837FA" w:rsidRDefault="001A518D" w:rsidP="001A518D">
            <w:pPr>
              <w:rPr>
                <w:rFonts w:ascii="GHEA Grapalat" w:hAnsi="GHEA Grapalat"/>
                <w:lang w:val="hy-AM"/>
              </w:rPr>
            </w:pPr>
          </w:p>
          <w:p w:rsidR="001A518D" w:rsidRPr="005837FA" w:rsidRDefault="001A518D" w:rsidP="001A518D">
            <w:pPr>
              <w:rPr>
                <w:rFonts w:ascii="GHEA Grapalat" w:hAnsi="GHEA Grapalat"/>
                <w:lang w:val="hy-AM"/>
              </w:rPr>
            </w:pPr>
          </w:p>
          <w:p w:rsidR="001A518D" w:rsidRPr="0071359C" w:rsidRDefault="001A518D" w:rsidP="001A518D">
            <w:pPr>
              <w:rPr>
                <w:rFonts w:ascii="GHEA Grapalat" w:hAnsi="GHEA Grapalat" w:cs="IRTEK Courier"/>
              </w:rPr>
            </w:pPr>
            <w:r>
              <w:rPr>
                <w:rFonts w:ascii="GHEA Grapalat" w:hAnsi="GHEA Grapalat"/>
              </w:rPr>
              <w:t>7</w:t>
            </w:r>
          </w:p>
          <w:p w:rsidR="001A518D" w:rsidRPr="005837FA" w:rsidRDefault="001A518D" w:rsidP="001A518D">
            <w:pPr>
              <w:rPr>
                <w:rFonts w:ascii="GHEA Grapalat" w:hAnsi="GHEA Grapalat" w:cs="IRTEK Courier"/>
                <w:lang w:val="hy-AM"/>
              </w:rPr>
            </w:pPr>
          </w:p>
          <w:p w:rsidR="001A518D" w:rsidRPr="005837FA" w:rsidRDefault="001A518D" w:rsidP="001A518D">
            <w:pPr>
              <w:rPr>
                <w:rFonts w:ascii="GHEA Grapalat" w:hAnsi="GHEA Grapalat" w:cs="IRTEK Courier"/>
                <w:lang w:val="hy-AM"/>
              </w:rPr>
            </w:pPr>
          </w:p>
          <w:p w:rsidR="001A518D" w:rsidRPr="0071359C" w:rsidRDefault="001A518D" w:rsidP="001A518D">
            <w:pPr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>9</w:t>
            </w:r>
          </w:p>
        </w:tc>
        <w:tc>
          <w:tcPr>
            <w:tcW w:w="1690" w:type="dxa"/>
          </w:tcPr>
          <w:p w:rsidR="001A518D" w:rsidRPr="005837FA" w:rsidRDefault="001A518D" w:rsidP="001A518D">
            <w:pPr>
              <w:pStyle w:val="ListParagraph"/>
              <w:ind w:left="0"/>
              <w:rPr>
                <w:rFonts w:ascii="GHEA Grapalat" w:hAnsi="GHEA Grapalat" w:cs="IRTEK Courier"/>
                <w:lang w:val="hy-AM"/>
              </w:rPr>
            </w:pPr>
          </w:p>
        </w:tc>
      </w:tr>
    </w:tbl>
    <w:p w:rsidR="001A518D" w:rsidRPr="005837FA" w:rsidRDefault="001A518D" w:rsidP="001A518D">
      <w:pPr>
        <w:pStyle w:val="ListParagraph"/>
        <w:autoSpaceDE w:val="0"/>
        <w:autoSpaceDN w:val="0"/>
        <w:adjustRightInd w:val="0"/>
        <w:ind w:left="0"/>
        <w:rPr>
          <w:rFonts w:ascii="GHEA Grapalat" w:hAnsi="GHEA Grapalat"/>
          <w:sz w:val="10"/>
          <w:szCs w:val="10"/>
          <w:lang w:val="hy-AM"/>
        </w:rPr>
      </w:pPr>
    </w:p>
    <w:p w:rsidR="001A518D" w:rsidRPr="005837FA" w:rsidRDefault="001A518D" w:rsidP="001A518D">
      <w:pPr>
        <w:spacing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5837FA">
        <w:rPr>
          <w:rStyle w:val="Strong"/>
          <w:rFonts w:ascii="GHEA Grapalat" w:hAnsi="GHEA Grapalat" w:cs="IRTEK Courier"/>
          <w:lang w:val="hy-AM"/>
        </w:rPr>
        <w:t xml:space="preserve">2. </w:t>
      </w:r>
      <w:r w:rsidRPr="005837FA">
        <w:rPr>
          <w:rFonts w:ascii="GHEA Grapalat" w:hAnsi="GHEA Grapalat"/>
          <w:lang w:val="hy-AM"/>
        </w:rPr>
        <w:t xml:space="preserve">Uույն որոշումն ուժի մեջ է մտնում պաշտոնական հրապարակմանը հաջորդող տասներորդ oրը։ </w:t>
      </w: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DA5F96" w:rsidRPr="00DA5F96" w:rsidRDefault="00DA5F96" w:rsidP="001A518D">
      <w:pPr>
        <w:spacing w:line="360" w:lineRule="auto"/>
        <w:jc w:val="center"/>
        <w:rPr>
          <w:rFonts w:ascii="GHEA Grapalat" w:hAnsi="GHEA Grapalat" w:cs="Sylfaen"/>
          <w:b/>
          <w:lang w:val="en-GB"/>
        </w:rPr>
      </w:pPr>
    </w:p>
    <w:p w:rsidR="001A518D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A3911" w:rsidRPr="005837FA" w:rsidRDefault="003A3911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1A518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lastRenderedPageBreak/>
        <w:t>Հ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Ի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Ա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Վ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Ո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Ր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ՈՒ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</w:t>
      </w: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lang w:val="hy-AM"/>
        </w:rPr>
      </w:pP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/>
          <w:b/>
          <w:lang w:val="hy-AM"/>
        </w:rPr>
        <w:t>«</w:t>
      </w:r>
      <w:r w:rsidRPr="005837FA">
        <w:rPr>
          <w:rFonts w:ascii="GHEA Grapalat" w:hAnsi="GHEA Grapalat" w:cs="Sylfaen"/>
          <w:b/>
          <w:lang w:val="hy-AM"/>
        </w:rPr>
        <w:t>ՀԱՅԱ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ՏԱՆԻ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ՀԱՆՐԱՊԵՏՈՒԹՅԱՆ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ԿԱՌԱՎԱՐՈՒԹՅԱՆ</w:t>
      </w:r>
      <w:r w:rsidRPr="005837FA">
        <w:rPr>
          <w:rFonts w:ascii="GHEA Grapalat" w:hAnsi="GHEA Grapalat"/>
          <w:b/>
          <w:lang w:val="hy-AM"/>
        </w:rPr>
        <w:t xml:space="preserve"> 2005 </w:t>
      </w:r>
      <w:r w:rsidRPr="005837FA">
        <w:rPr>
          <w:rFonts w:ascii="GHEA Grapalat" w:hAnsi="GHEA Grapalat" w:cs="Sylfaen"/>
          <w:b/>
          <w:lang w:val="hy-AM"/>
        </w:rPr>
        <w:t>ԹՎԱԿԱՆԻ</w:t>
      </w: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ՕԳՈՍՏՈՍԻ 11</w:t>
      </w:r>
      <w:r w:rsidRPr="005837FA">
        <w:rPr>
          <w:rFonts w:ascii="GHEA Grapalat" w:hAnsi="GHEA Grapalat"/>
          <w:b/>
          <w:lang w:val="hy-AM"/>
        </w:rPr>
        <w:t>-</w:t>
      </w:r>
      <w:r w:rsidRPr="005837FA">
        <w:rPr>
          <w:rFonts w:ascii="GHEA Grapalat" w:hAnsi="GHEA Grapalat" w:cs="Sylfaen"/>
          <w:b/>
          <w:lang w:val="hy-AM"/>
        </w:rPr>
        <w:t>Ի</w:t>
      </w:r>
      <w:r w:rsidRPr="005837FA">
        <w:rPr>
          <w:rFonts w:ascii="GHEA Grapalat" w:hAnsi="GHEA Grapalat"/>
          <w:b/>
          <w:lang w:val="hy-AM"/>
        </w:rPr>
        <w:t xml:space="preserve"> ԹԻՎ 1384-Ն </w:t>
      </w:r>
      <w:r w:rsidRPr="005837FA">
        <w:rPr>
          <w:rFonts w:ascii="GHEA Grapalat" w:hAnsi="GHEA Grapalat" w:cs="Sylfaen"/>
          <w:b/>
          <w:lang w:val="hy-AM"/>
        </w:rPr>
        <w:t>ՈՐՈՇՄԱՆ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ՄԵՋ</w:t>
      </w:r>
      <w:r w:rsidRPr="005837FA">
        <w:rPr>
          <w:rFonts w:ascii="GHEA Grapalat" w:hAnsi="GHEA Grapalat"/>
          <w:b/>
          <w:lang w:val="hy-AM"/>
        </w:rPr>
        <w:t xml:space="preserve"> ԼՐԱՑՈՒՄ </w:t>
      </w:r>
      <w:r w:rsidRPr="005837FA">
        <w:rPr>
          <w:rFonts w:ascii="GHEA Grapalat" w:hAnsi="GHEA Grapalat" w:cs="Sylfaen"/>
          <w:b/>
          <w:lang w:val="hy-AM"/>
        </w:rPr>
        <w:t>ԿԱՏԱՐԵԼՈՒ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ԻՆ</w:t>
      </w:r>
      <w:r w:rsidRPr="005837FA">
        <w:rPr>
          <w:rFonts w:ascii="GHEA Grapalat" w:hAnsi="GHEA Grapalat"/>
          <w:b/>
          <w:lang w:val="hy-AM"/>
        </w:rPr>
        <w:t xml:space="preserve">» </w:t>
      </w:r>
      <w:r w:rsidRPr="005837FA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1A518D" w:rsidRPr="005837FA" w:rsidRDefault="001A518D" w:rsidP="001A518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i/>
          <w:lang w:val="hy-AM"/>
        </w:rPr>
      </w:pPr>
    </w:p>
    <w:p w:rsidR="001A518D" w:rsidRPr="005837FA" w:rsidRDefault="001A518D" w:rsidP="001A518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b/>
          <w:lang w:val="hy-AM"/>
        </w:rPr>
        <w:t>Իրավական ակտի ընդունման անհրաժեշտությունը.</w:t>
      </w:r>
    </w:p>
    <w:p w:rsidR="001A518D" w:rsidRPr="005837FA" w:rsidRDefault="001A518D" w:rsidP="001A518D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5837FA">
        <w:rPr>
          <w:rFonts w:ascii="GHEA Grapalat" w:hAnsi="GHEA Grapalat"/>
          <w:lang w:val="hy-AM"/>
        </w:rPr>
        <w:t>«</w:t>
      </w:r>
      <w:r w:rsidRPr="005837FA">
        <w:rPr>
          <w:rFonts w:ascii="GHEA Grapalat" w:hAnsi="GHEA Grapalat" w:cs="Sylfaen"/>
          <w:lang w:val="hy-AM"/>
        </w:rPr>
        <w:t>Հայա</w:t>
      </w:r>
      <w:r w:rsidRPr="005837FA">
        <w:rPr>
          <w:rFonts w:ascii="GHEA Grapalat" w:hAnsi="GHEA Grapalat"/>
          <w:lang w:val="hy-AM"/>
        </w:rPr>
        <w:t>u</w:t>
      </w:r>
      <w:r w:rsidRPr="005837FA">
        <w:rPr>
          <w:rFonts w:ascii="GHEA Grapalat" w:hAnsi="GHEA Grapalat" w:cs="Sylfaen"/>
          <w:lang w:val="hy-AM"/>
        </w:rPr>
        <w:t>տանի</w:t>
      </w:r>
      <w:r w:rsidRPr="005837FA">
        <w:rPr>
          <w:rFonts w:ascii="GHEA Grapalat" w:hAnsi="GHEA Grapalat"/>
          <w:lang w:val="hy-AM"/>
        </w:rPr>
        <w:t xml:space="preserve"> Հ</w:t>
      </w:r>
      <w:r w:rsidRPr="005837FA">
        <w:rPr>
          <w:rFonts w:ascii="GHEA Grapalat" w:hAnsi="GHEA Grapalat" w:cs="Sylfaen"/>
          <w:lang w:val="hy-AM"/>
        </w:rPr>
        <w:t>անրապետության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կառավարության</w:t>
      </w:r>
      <w:r w:rsidRPr="005837FA">
        <w:rPr>
          <w:rFonts w:ascii="GHEA Grapalat" w:hAnsi="GHEA Grapalat"/>
          <w:lang w:val="hy-AM"/>
        </w:rPr>
        <w:t xml:space="preserve"> 2005 </w:t>
      </w:r>
      <w:r w:rsidRPr="005837FA">
        <w:rPr>
          <w:rFonts w:ascii="GHEA Grapalat" w:hAnsi="GHEA Grapalat" w:cs="Sylfaen"/>
          <w:lang w:val="hy-AM"/>
        </w:rPr>
        <w:t>թվականի օգոստոսի 11</w:t>
      </w:r>
      <w:r w:rsidRPr="005837FA">
        <w:rPr>
          <w:rFonts w:ascii="GHEA Grapalat" w:hAnsi="GHEA Grapalat"/>
          <w:lang w:val="hy-AM"/>
        </w:rPr>
        <w:t>-</w:t>
      </w:r>
      <w:r w:rsidRPr="005837FA">
        <w:rPr>
          <w:rFonts w:ascii="GHEA Grapalat" w:hAnsi="GHEA Grapalat" w:cs="Sylfaen"/>
          <w:lang w:val="hy-AM"/>
        </w:rPr>
        <w:t>ի</w:t>
      </w:r>
      <w:r w:rsidRPr="005837FA">
        <w:rPr>
          <w:rFonts w:ascii="GHEA Grapalat" w:hAnsi="GHEA Grapalat"/>
          <w:lang w:val="hy-AM"/>
        </w:rPr>
        <w:t xml:space="preserve"> թիվ 1384-Ն </w:t>
      </w:r>
      <w:r w:rsidRPr="005837FA">
        <w:rPr>
          <w:rFonts w:ascii="GHEA Grapalat" w:hAnsi="GHEA Grapalat" w:cs="Sylfaen"/>
          <w:lang w:val="hy-AM"/>
        </w:rPr>
        <w:t>որոշման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մեջ</w:t>
      </w:r>
      <w:r w:rsidRPr="005837FA">
        <w:rPr>
          <w:rFonts w:ascii="GHEA Grapalat" w:hAnsi="GHEA Grapalat"/>
          <w:lang w:val="hy-AM"/>
        </w:rPr>
        <w:t xml:space="preserve"> լրացում </w:t>
      </w:r>
      <w:r w:rsidRPr="005837FA">
        <w:rPr>
          <w:rFonts w:ascii="GHEA Grapalat" w:hAnsi="GHEA Grapalat" w:cs="Sylfaen"/>
          <w:lang w:val="hy-AM"/>
        </w:rPr>
        <w:t>կատարելու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մա</w:t>
      </w:r>
      <w:r w:rsidRPr="005837FA">
        <w:rPr>
          <w:rFonts w:ascii="GHEA Grapalat" w:hAnsi="GHEA Grapalat"/>
          <w:lang w:val="hy-AM"/>
        </w:rPr>
        <w:t>u</w:t>
      </w:r>
      <w:r w:rsidRPr="005837FA">
        <w:rPr>
          <w:rFonts w:ascii="GHEA Grapalat" w:hAnsi="GHEA Grapalat" w:cs="Sylfaen"/>
          <w:lang w:val="hy-AM"/>
        </w:rPr>
        <w:t>ին</w:t>
      </w:r>
      <w:r w:rsidRPr="005837FA">
        <w:rPr>
          <w:rFonts w:ascii="GHEA Grapalat" w:hAnsi="GHEA Grapalat"/>
          <w:lang w:val="hy-AM"/>
        </w:rPr>
        <w:t>» Հայաստանի Հանրապետության կառավարության որոշման նախագծի ընդունումը պայմանավորված է օրենսդրական փոփոխությունների արդյունքում</w:t>
      </w:r>
      <w:r w:rsidRPr="005837FA">
        <w:rPr>
          <w:rFonts w:ascii="GHEA Grapalat" w:hAnsi="GHEA Grapalat" w:cs="Sylfaen"/>
          <w:lang w:val="hy-AM"/>
        </w:rPr>
        <w:t xml:space="preserve"> առաջացած՝ քրեակատարողական ծառայողներին արձակուրդ տրամադրելու իրավահարաբերություններում առաջա</w:t>
      </w:r>
      <w:r>
        <w:rPr>
          <w:rFonts w:ascii="GHEA Grapalat" w:hAnsi="GHEA Grapalat" w:cs="Sylfaen"/>
          <w:lang w:val="hy-AM"/>
        </w:rPr>
        <w:t xml:space="preserve">ցած օրենսդրական բացը լրացնելու </w:t>
      </w:r>
      <w:r w:rsidRPr="005837FA">
        <w:rPr>
          <w:rFonts w:ascii="GHEA Grapalat" w:hAnsi="GHEA Grapalat" w:cs="Sylfaen"/>
          <w:lang w:val="hy-AM"/>
        </w:rPr>
        <w:t>անհրաժեշտությամբ:</w:t>
      </w:r>
    </w:p>
    <w:p w:rsidR="001A518D" w:rsidRPr="005837FA" w:rsidRDefault="001A518D" w:rsidP="001A518D">
      <w:pPr>
        <w:tabs>
          <w:tab w:val="left" w:pos="72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/>
          <w:b/>
          <w:lang w:val="hy-AM"/>
        </w:rPr>
        <w:t>2. Ընթացիկ իրավիճակը և առաջարկվող կարգավորման բնույթը.</w:t>
      </w:r>
    </w:p>
    <w:p w:rsidR="001A518D" w:rsidRPr="005837FA" w:rsidRDefault="001A518D" w:rsidP="001A518D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>Նախկինում, ՀՀ արդարադատության նախարարության քրեակատարողական ծառայողներին արձակուրդ տրամադրելու իրավահարաբերությունները կարգավորվել են «Զինծառայողների և նրանց ընտանիքի անդամների սոցիալական ապահովության մասին» ՀՀ օրենքով, «Քրեակատարողական ծառայության մասին» ՀՀ օրենքով և այս օրենքներից բխող ենթաօրենսդրական ակտերով: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 Մասնավորապես, «Քրեակատարողական ծառայության մասին» ՀՀ օրենքի 30-րդ հոդվածի 2-րդ մասի համաձայն.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  «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Քրեակատարողական ծառայողի և նրա ընտանիքի անդամների սոցիալական ապահովության հարցերը կարգավորվում են «Զինծառայողների և նրանց ընտանիքի անդամների սոցիալական ապահովության մասին» Հայաստանի Հանրապետության օրենքով և այլ իրավական ակտերով: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>»:</w:t>
      </w:r>
      <w:r w:rsidRPr="005837FA">
        <w:rPr>
          <w:rFonts w:ascii="GHEA Grapalat" w:hAnsi="GHEA Grapalat"/>
          <w:lang w:val="hy-AM"/>
        </w:rPr>
        <w:t xml:space="preserve"> 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«Զինծառայողների և նրանց ընտանիքի անդամների սոցիալական ապահովության մասին» ՀՀ օրենքի 3-րդ հոդվածի 1-ին մասի գ) կետի համաձայն. 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5837FA">
        <w:rPr>
          <w:rFonts w:ascii="GHEA Grapalat" w:hAnsi="GHEA Grapalat"/>
          <w:lang w:val="hy-AM"/>
        </w:rPr>
        <w:lastRenderedPageBreak/>
        <w:t>«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Զինծառայողներին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հավասարեցված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անձինք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են՝ (....)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գ)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արդարադատության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նախարարության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քրեակատարողական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ծառայողները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,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որոնց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վրա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տարածվում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օրենքով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նախատեսված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դրույթները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>,</w:t>
      </w:r>
      <w:r w:rsidRPr="005837FA">
        <w:rPr>
          <w:rStyle w:val="apple-converted-space"/>
          <w:color w:val="000000"/>
          <w:shd w:val="clear" w:color="auto" w:fill="FFFFFF"/>
          <w:lang w:val="hy-AM"/>
        </w:rPr>
        <w:t> 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(....):</w:t>
      </w:r>
      <w:r w:rsidRPr="005837FA">
        <w:rPr>
          <w:rFonts w:ascii="GHEA Grapalat" w:hAnsi="GHEA Grapalat"/>
          <w:lang w:val="hy-AM"/>
        </w:rPr>
        <w:t>»: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>Նույն օրենքի 32-րդ հոդվածի համաձայն.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 «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Ժամկետային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զինծառայողներին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օրենսդրությամբ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սահմանված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կարգով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տրվում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հերթական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տարեկան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արձակուրդ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Արձակուրդի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տևողությունը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կազմում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մինչև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15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տարի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ծառայած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զինծառայողների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` 30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>, 15-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ից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25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տարի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ծառայած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զինծառայողների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` 40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, 25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ավելի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տարի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ծառայած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զինծառայողների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` 45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>, (....)</w:t>
      </w:r>
      <w:r w:rsidRPr="005837FA">
        <w:rPr>
          <w:rFonts w:ascii="GHEA Grapalat" w:hAnsi="GHEA Grapalat"/>
          <w:lang w:val="hy-AM"/>
        </w:rPr>
        <w:t>»:»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>Սակայն, ներկայումս, «Զինվորական ծառայության և զինծառայողի կարգավիճակի մասին» ՀՀ օրենքի ընդունմամբ ուժը կորցրած է ճանաչվել «Զինծառայողների և նրանց ընտանիքի անդամների սոցիալական ապահովության մասին» ՀՀ օրենքը, որի արդյունքում գործող օրենքով սահմանված արձակուրդի տրամադրման իրավահարաբերությունները քրեակատարողական ծառայության վրա չեն տարածվում: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 Մասնավորապես, վերոնշյալ օրենքի 72-րդ հոդվածի 2-րդ մասի 3-րդ կետի համաձայն.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5837FA">
        <w:rPr>
          <w:rFonts w:ascii="GHEA Grapalat" w:hAnsi="GHEA Grapalat"/>
          <w:lang w:val="hy-AM"/>
        </w:rPr>
        <w:t>«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Զինծառայողներին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հավասարեցված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անձինք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>(….)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/>
          <w:lang w:val="hy-AM"/>
        </w:rPr>
        <w:t>3) Հ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այաստանի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արդարադատության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նախարարության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քրեակատարողական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ծառայողները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որոնց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վրա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տարածվում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6-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բաժնի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դրույթները 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>(….):</w:t>
      </w:r>
      <w:r w:rsidRPr="005837FA">
        <w:rPr>
          <w:rFonts w:ascii="GHEA Grapalat" w:hAnsi="GHEA Grapalat"/>
          <w:lang w:val="hy-AM"/>
        </w:rPr>
        <w:t>»</w:t>
      </w:r>
      <w:r w:rsidRPr="005837FA">
        <w:rPr>
          <w:rFonts w:ascii="GHEA Grapalat" w:hAnsi="GHEA Grapalat"/>
          <w:b/>
          <w:lang w:val="hy-AM"/>
        </w:rPr>
        <w:t>: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>Մինչդեռ, միևնույն օրենքի 6-րդ բաժնով կարգավորվում է միայն զինծառայողների դրամական ապահովությունը և սոցիալական ապահովությունը, և արդյունքում կարգավորումից դուրս է մնացել զինծառայողների արձակուրդային իրավահարաբերությունները: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lastRenderedPageBreak/>
        <w:t xml:space="preserve"> Միաժամանակ, «Քրեակատարողական ծառայության մասին» ՀՀ օրենքի 3-րդ հոդվածի 3-րդ մասի համաձայն.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 «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Քրեակատարողական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ծառայողների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ծառայողների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աշխատանքային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հարաբերությունները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կարգավորվում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աշխատանքային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օրենսդրությամբ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Pr="005837FA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եթե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քրեակատարողական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քաղաքացիական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հատուկ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օրենսդրությամբ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այդ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հարաբերությունները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կարգավորող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առանձնահատկություններ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սահմանված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չեն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5837FA">
        <w:rPr>
          <w:rFonts w:ascii="GHEA Grapalat" w:hAnsi="GHEA Grapalat"/>
          <w:lang w:val="hy-AM"/>
        </w:rPr>
        <w:t>»: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ՀՀ աշխատանքային օրենսգրքի 159-րդ հոդվածի 1-ին մասի համաձայն. 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>«Ամենամյա նվազագույն արձակուրդի տևողությունը հնգօրյա աշխատանքային շաբաթվա դեպքում 20 աշխատանքային օր է, իսկ վեցօրյա աշխատանքային շաբաթվա դեպքում` 24 աշխատանքային օր:</w:t>
      </w:r>
      <w:r w:rsidRPr="005837FA">
        <w:rPr>
          <w:rFonts w:ascii="GHEA Grapalat" w:hAnsi="GHEA Grapalat"/>
          <w:color w:val="000000"/>
          <w:lang w:val="hy-AM"/>
        </w:rPr>
        <w:t>»: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837FA">
        <w:rPr>
          <w:rFonts w:ascii="GHEA Grapalat" w:hAnsi="GHEA Grapalat"/>
          <w:color w:val="000000"/>
          <w:lang w:val="hy-AM"/>
        </w:rPr>
        <w:t xml:space="preserve">Նույն օրենսգրքի 161-րդ հոդվածի 2-րդ մասի համաձայն. 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837FA">
        <w:rPr>
          <w:rFonts w:ascii="GHEA Grapalat" w:hAnsi="GHEA Grapalat"/>
          <w:color w:val="000000"/>
          <w:lang w:val="hy-AM"/>
        </w:rPr>
        <w:t>«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Ամենամյա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լրացուցիչ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արձակուրդի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ունեցող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առանձին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կատեգորիայի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աշխատողների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ցանկը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այդ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արձակուրդի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նվազագույն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տևողությունը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տրամադրման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կարգը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սահմանում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5837F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կառավարությունը</w:t>
      </w:r>
      <w:r w:rsidRPr="005837FA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5837FA">
        <w:rPr>
          <w:rFonts w:ascii="GHEA Grapalat" w:hAnsi="GHEA Grapalat"/>
          <w:color w:val="000000"/>
          <w:lang w:val="hy-AM"/>
        </w:rPr>
        <w:t>»: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 xml:space="preserve">Արդյունքում, կատարված օրենսդրական փոփոխությունների հետևանքով, ըստ էության, բաց է մնացել քրեակատարողական ծառայողների արձակուրդ տրամադրելու իրավունքի կարգավորումը և վերջիններիս ՀՀ աշխատանքային օրենսգրքով սահմանված կարգով արձակուրդ տրամադրելու դեպքում կվատթարանա նրանց իրավական վիճակը: </w:t>
      </w:r>
    </w:p>
    <w:p w:rsidR="001A518D" w:rsidRPr="005837FA" w:rsidRDefault="001A518D" w:rsidP="001A518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837FA">
        <w:rPr>
          <w:rFonts w:ascii="GHEA Grapalat" w:hAnsi="GHEA Grapalat"/>
          <w:lang w:val="hy-AM"/>
        </w:rPr>
        <w:t xml:space="preserve">Ելնելով վերոգրյալից և հաշվի առնելով, որ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ամենամյա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լրացուցիչ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արձակուրդի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ունեցող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առանձին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կատեգորիայի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աշխատողների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ցանկը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արձակուրդի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նվազագույն</w:t>
      </w:r>
      <w:r w:rsidRPr="005837FA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Pr="005837FA">
        <w:rPr>
          <w:rFonts w:ascii="GHEA Grapalat" w:hAnsi="GHEA Grapalat" w:cs="Sylfaen"/>
          <w:color w:val="000000"/>
          <w:shd w:val="clear" w:color="auto" w:fill="FFFFFF"/>
          <w:lang w:val="hy-AM"/>
        </w:rPr>
        <w:t>տևողությունը</w:t>
      </w:r>
      <w:r w:rsidRPr="005837FA">
        <w:rPr>
          <w:rFonts w:ascii="GHEA Grapalat" w:hAnsi="GHEA Grapalat"/>
          <w:lang w:val="hy-AM"/>
        </w:rPr>
        <w:t xml:space="preserve"> սահմանվում է ՀՀ կառավարության 2005 թվականի օգոստոսի 11-ի թիվ 1384-Ն որոշմամբ, սույն նախագծով նախատեսվում է </w:t>
      </w:r>
      <w:r w:rsidRPr="005837FA">
        <w:rPr>
          <w:rFonts w:ascii="GHEA Grapalat" w:hAnsi="GHEA Grapalat"/>
          <w:color w:val="000000"/>
          <w:lang w:val="hy-AM"/>
        </w:rPr>
        <w:t xml:space="preserve">ՀՀ կառավարության վերոնշյալ որոշման մեջ կատարել համապատասխան լրացում՝ դրանով իսկ կանխելով ու վերացնելով քրեակատարողական ծառայողներին </w:t>
      </w:r>
      <w:r w:rsidRPr="005837FA">
        <w:rPr>
          <w:rFonts w:ascii="GHEA Grapalat" w:hAnsi="GHEA Grapalat"/>
          <w:color w:val="000000"/>
          <w:lang w:val="hy-AM"/>
        </w:rPr>
        <w:lastRenderedPageBreak/>
        <w:t xml:space="preserve">արձակուրդ տրամադրելու հետ կապված վերջիններիս </w:t>
      </w:r>
      <w:r w:rsidRPr="005837FA">
        <w:rPr>
          <w:rFonts w:ascii="GHEA Grapalat" w:hAnsi="GHEA Grapalat"/>
          <w:lang w:val="hy-AM"/>
        </w:rPr>
        <w:t xml:space="preserve">իրավական վիճակի </w:t>
      </w:r>
      <w:r w:rsidRPr="005837FA">
        <w:rPr>
          <w:rFonts w:ascii="GHEA Grapalat" w:hAnsi="GHEA Grapalat"/>
          <w:color w:val="000000"/>
          <w:lang w:val="hy-AM"/>
        </w:rPr>
        <w:t xml:space="preserve">վատթարացումը: </w:t>
      </w:r>
    </w:p>
    <w:p w:rsidR="001A518D" w:rsidRPr="005837FA" w:rsidRDefault="001A518D" w:rsidP="001A518D">
      <w:pPr>
        <w:tabs>
          <w:tab w:val="left" w:pos="90"/>
        </w:tabs>
        <w:spacing w:line="360" w:lineRule="auto"/>
        <w:ind w:firstLine="720"/>
        <w:jc w:val="both"/>
        <w:rPr>
          <w:rFonts w:ascii="GHEA Grapalat" w:hAnsi="GHEA Grapalat" w:cs="Sylfaen"/>
          <w:b/>
          <w:u w:val="single"/>
          <w:lang w:val="hy-AM"/>
        </w:rPr>
      </w:pPr>
      <w:r w:rsidRPr="005837FA">
        <w:rPr>
          <w:rFonts w:ascii="GHEA Grapalat" w:hAnsi="GHEA Grapalat" w:cs="Sylfaen"/>
          <w:b/>
          <w:u w:val="single"/>
          <w:lang w:val="hy-AM"/>
        </w:rPr>
        <w:t>3. Նախագծի մշակման գործընթացում ներգրավված ինստիտուտները և անձինք</w:t>
      </w:r>
    </w:p>
    <w:p w:rsidR="001A518D" w:rsidRPr="005837FA" w:rsidRDefault="001A518D" w:rsidP="001A518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837FA">
        <w:rPr>
          <w:rFonts w:ascii="GHEA Grapalat" w:hAnsi="GHEA Grapalat" w:cs="Sylfaen"/>
          <w:lang w:val="hy-AM"/>
        </w:rPr>
        <w:t>Նախագիծը մշակվել է Հայաստանի Հանրապետության արդարադատության նախարարության կողմից:</w:t>
      </w: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/>
          <w:b/>
          <w:lang w:val="hy-AM"/>
        </w:rPr>
        <w:t>4.Ակնկալվող արդյունքը.</w:t>
      </w:r>
    </w:p>
    <w:p w:rsidR="001A518D" w:rsidRPr="005837FA" w:rsidRDefault="001A518D" w:rsidP="001A518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5837FA">
        <w:rPr>
          <w:rFonts w:ascii="GHEA Grapalat" w:hAnsi="GHEA Grapalat" w:cs="Sylfaen"/>
          <w:lang w:val="hy-AM"/>
        </w:rPr>
        <w:t xml:space="preserve">Ներկայացված նախագծի ընդունմամբ հնարավոր կլինի լրացնել օրենսդրական բացը և ապահովել քրեակատարողական ծառայողների արձակուրդի իրավունքի </w:t>
      </w:r>
      <w:r>
        <w:rPr>
          <w:rFonts w:ascii="GHEA Grapalat" w:hAnsi="GHEA Grapalat" w:cs="Sylfaen"/>
          <w:lang w:val="hy-AM"/>
        </w:rPr>
        <w:t xml:space="preserve">արդյունավետ </w:t>
      </w:r>
      <w:r w:rsidRPr="005837FA">
        <w:rPr>
          <w:rFonts w:ascii="GHEA Grapalat" w:hAnsi="GHEA Grapalat" w:cs="Sylfaen"/>
          <w:lang w:val="hy-AM"/>
        </w:rPr>
        <w:t>իրացումը։</w:t>
      </w:r>
    </w:p>
    <w:p w:rsidR="001A518D" w:rsidRPr="005837FA" w:rsidRDefault="001A518D" w:rsidP="001A518D">
      <w:pPr>
        <w:ind w:firstLine="720"/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3A3911" w:rsidRDefault="003A3911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3A3911" w:rsidRDefault="003A3911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3A3911" w:rsidRDefault="003A3911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3A3911" w:rsidRPr="005837FA" w:rsidRDefault="003A3911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1A518D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noProof/>
          <w:lang w:val="hy-AM"/>
        </w:rPr>
      </w:pPr>
      <w:r w:rsidRPr="005837FA">
        <w:rPr>
          <w:rFonts w:ascii="GHEA Grapalat" w:hAnsi="GHEA Grapalat" w:cs="Sylfaen"/>
          <w:b/>
          <w:noProof/>
          <w:lang w:val="hy-AM"/>
        </w:rPr>
        <w:t>Տ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Ե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Ղ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Ե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Կ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Ա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Ն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Ք</w:t>
      </w:r>
    </w:p>
    <w:p w:rsidR="001A518D" w:rsidRPr="005837FA" w:rsidRDefault="001A518D" w:rsidP="003A3911">
      <w:pPr>
        <w:jc w:val="center"/>
        <w:rPr>
          <w:rFonts w:ascii="GHEA Grapalat" w:hAnsi="GHEA Grapalat"/>
          <w:b/>
          <w:noProof/>
          <w:lang w:val="hy-AM"/>
        </w:rPr>
      </w:pP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/>
          <w:b/>
          <w:lang w:val="hy-AM"/>
        </w:rPr>
        <w:t>«</w:t>
      </w:r>
      <w:r w:rsidRPr="005837FA">
        <w:rPr>
          <w:rFonts w:ascii="GHEA Grapalat" w:hAnsi="GHEA Grapalat" w:cs="Sylfaen"/>
          <w:b/>
          <w:lang w:val="hy-AM"/>
        </w:rPr>
        <w:t>ՀԱՅԱ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ՏԱՆԻ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ՀԱՆՐԱՊԵՏՈՒԹՅԱՆ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ԿԱՌԱՎԱՐՈՒԹՅԱՆ</w:t>
      </w:r>
      <w:r w:rsidRPr="005837FA">
        <w:rPr>
          <w:rFonts w:ascii="GHEA Grapalat" w:hAnsi="GHEA Grapalat"/>
          <w:b/>
          <w:lang w:val="hy-AM"/>
        </w:rPr>
        <w:t xml:space="preserve"> 2005 </w:t>
      </w:r>
      <w:r w:rsidRPr="005837FA">
        <w:rPr>
          <w:rFonts w:ascii="GHEA Grapalat" w:hAnsi="GHEA Grapalat" w:cs="Sylfaen"/>
          <w:b/>
          <w:lang w:val="hy-AM"/>
        </w:rPr>
        <w:t>ԹՎԱԿԱՆԻ</w:t>
      </w: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ՕԳՈՍՏՈՍԻ 11</w:t>
      </w:r>
      <w:r w:rsidRPr="005837FA">
        <w:rPr>
          <w:rFonts w:ascii="GHEA Grapalat" w:hAnsi="GHEA Grapalat"/>
          <w:b/>
          <w:lang w:val="hy-AM"/>
        </w:rPr>
        <w:t>-</w:t>
      </w:r>
      <w:r w:rsidRPr="005837FA">
        <w:rPr>
          <w:rFonts w:ascii="GHEA Grapalat" w:hAnsi="GHEA Grapalat" w:cs="Sylfaen"/>
          <w:b/>
          <w:lang w:val="hy-AM"/>
        </w:rPr>
        <w:t>Ի</w:t>
      </w:r>
      <w:r w:rsidRPr="005837FA">
        <w:rPr>
          <w:rFonts w:ascii="GHEA Grapalat" w:hAnsi="GHEA Grapalat"/>
          <w:b/>
          <w:lang w:val="hy-AM"/>
        </w:rPr>
        <w:t xml:space="preserve"> ԹԻՎ 1384-Ն </w:t>
      </w:r>
      <w:r w:rsidRPr="005837FA">
        <w:rPr>
          <w:rFonts w:ascii="GHEA Grapalat" w:hAnsi="GHEA Grapalat" w:cs="Sylfaen"/>
          <w:b/>
          <w:lang w:val="hy-AM"/>
        </w:rPr>
        <w:t>ՈՐՈՇՄԱՆ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ՄԵՋ</w:t>
      </w:r>
      <w:r w:rsidRPr="005837FA">
        <w:rPr>
          <w:rFonts w:ascii="GHEA Grapalat" w:hAnsi="GHEA Grapalat"/>
          <w:b/>
          <w:lang w:val="hy-AM"/>
        </w:rPr>
        <w:t xml:space="preserve"> ԼՐԱՑՈՒՄ </w:t>
      </w:r>
      <w:r w:rsidRPr="005837FA">
        <w:rPr>
          <w:rFonts w:ascii="GHEA Grapalat" w:hAnsi="GHEA Grapalat" w:cs="Sylfaen"/>
          <w:b/>
          <w:lang w:val="hy-AM"/>
        </w:rPr>
        <w:t>ԿԱՏԱՐԵԼՈՒ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ԻՆ</w:t>
      </w:r>
      <w:r w:rsidRPr="005837FA">
        <w:rPr>
          <w:rFonts w:ascii="GHEA Grapalat" w:hAnsi="GHEA Grapalat"/>
          <w:b/>
          <w:lang w:val="hy-AM"/>
        </w:rPr>
        <w:t xml:space="preserve">» </w:t>
      </w:r>
      <w:r w:rsidRPr="005837FA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5837FA">
        <w:rPr>
          <w:rFonts w:ascii="GHEA Grapalat" w:hAnsi="GHEA Grapalat" w:cs="Sylfaen"/>
          <w:b/>
          <w:bCs/>
          <w:lang w:val="hy-AM"/>
        </w:rPr>
        <w:t>ԸՆԴՈՒՆՄԱՆ ԿԱՊԱԿՑՈՒԹՅԱՄԲ ԱՅԼ ՆՈՐՄԱՏԻՎ ԻՐԱՎԱԿԱՆ ԱԿՏԵՐԻ ԸՆԴՈՒՆՄԱՆ ԱՆՀՐԱԺԵՇՏՈՒԹՅԱՆ ՄԱՍԻՆ</w:t>
      </w:r>
    </w:p>
    <w:p w:rsidR="001A518D" w:rsidRPr="005837FA" w:rsidRDefault="001A518D" w:rsidP="001A518D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</w:p>
    <w:p w:rsidR="001A518D" w:rsidRPr="005837FA" w:rsidRDefault="001A518D" w:rsidP="001A518D">
      <w:pPr>
        <w:autoSpaceDE w:val="0"/>
        <w:autoSpaceDN w:val="0"/>
        <w:adjustRightInd w:val="0"/>
        <w:ind w:firstLine="567"/>
        <w:jc w:val="center"/>
        <w:rPr>
          <w:rFonts w:ascii="GHEA Grapalat" w:hAnsi="GHEA Grapalat"/>
          <w:lang w:val="hy-AM"/>
        </w:rPr>
      </w:pPr>
    </w:p>
    <w:p w:rsidR="001A518D" w:rsidRPr="005837FA" w:rsidRDefault="001A518D" w:rsidP="001A518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837FA">
        <w:rPr>
          <w:rFonts w:ascii="GHEA Grapalat" w:hAnsi="GHEA Grapalat"/>
          <w:lang w:val="hy-AM"/>
        </w:rPr>
        <w:t>«</w:t>
      </w:r>
      <w:r w:rsidRPr="005837FA">
        <w:rPr>
          <w:rFonts w:ascii="GHEA Grapalat" w:hAnsi="GHEA Grapalat" w:cs="Sylfaen"/>
          <w:lang w:val="hy-AM"/>
        </w:rPr>
        <w:t>Հայա</w:t>
      </w:r>
      <w:r w:rsidRPr="005837FA">
        <w:rPr>
          <w:rFonts w:ascii="GHEA Grapalat" w:hAnsi="GHEA Grapalat"/>
          <w:lang w:val="hy-AM"/>
        </w:rPr>
        <w:t>u</w:t>
      </w:r>
      <w:r w:rsidRPr="005837FA">
        <w:rPr>
          <w:rFonts w:ascii="GHEA Grapalat" w:hAnsi="GHEA Grapalat" w:cs="Sylfaen"/>
          <w:lang w:val="hy-AM"/>
        </w:rPr>
        <w:t>տանի</w:t>
      </w:r>
      <w:r w:rsidRPr="005837FA">
        <w:rPr>
          <w:rFonts w:ascii="GHEA Grapalat" w:hAnsi="GHEA Grapalat"/>
          <w:lang w:val="hy-AM"/>
        </w:rPr>
        <w:t xml:space="preserve"> Հ</w:t>
      </w:r>
      <w:r w:rsidRPr="005837FA">
        <w:rPr>
          <w:rFonts w:ascii="GHEA Grapalat" w:hAnsi="GHEA Grapalat" w:cs="Sylfaen"/>
          <w:lang w:val="hy-AM"/>
        </w:rPr>
        <w:t>անրապետության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կառավարության</w:t>
      </w:r>
      <w:r w:rsidRPr="005837FA">
        <w:rPr>
          <w:rFonts w:ascii="GHEA Grapalat" w:hAnsi="GHEA Grapalat"/>
          <w:lang w:val="hy-AM"/>
        </w:rPr>
        <w:t xml:space="preserve"> 2005 </w:t>
      </w:r>
      <w:r w:rsidRPr="005837FA">
        <w:rPr>
          <w:rFonts w:ascii="GHEA Grapalat" w:hAnsi="GHEA Grapalat" w:cs="Sylfaen"/>
          <w:lang w:val="hy-AM"/>
        </w:rPr>
        <w:t>թվականի օգոստոսի 11</w:t>
      </w:r>
      <w:r w:rsidRPr="005837FA">
        <w:rPr>
          <w:rFonts w:ascii="GHEA Grapalat" w:hAnsi="GHEA Grapalat"/>
          <w:lang w:val="hy-AM"/>
        </w:rPr>
        <w:t>-</w:t>
      </w:r>
      <w:r w:rsidRPr="005837FA">
        <w:rPr>
          <w:rFonts w:ascii="GHEA Grapalat" w:hAnsi="GHEA Grapalat" w:cs="Sylfaen"/>
          <w:lang w:val="hy-AM"/>
        </w:rPr>
        <w:t>ի</w:t>
      </w:r>
      <w:r w:rsidRPr="005837FA">
        <w:rPr>
          <w:rFonts w:ascii="GHEA Grapalat" w:hAnsi="GHEA Grapalat"/>
          <w:lang w:val="hy-AM"/>
        </w:rPr>
        <w:t xml:space="preserve"> թիվ 1384-Ն </w:t>
      </w:r>
      <w:r w:rsidRPr="005837FA">
        <w:rPr>
          <w:rFonts w:ascii="GHEA Grapalat" w:hAnsi="GHEA Grapalat" w:cs="Sylfaen"/>
          <w:lang w:val="hy-AM"/>
        </w:rPr>
        <w:t>որոշման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մեջ</w:t>
      </w:r>
      <w:r w:rsidRPr="005837FA">
        <w:rPr>
          <w:rFonts w:ascii="GHEA Grapalat" w:hAnsi="GHEA Grapalat"/>
          <w:lang w:val="hy-AM"/>
        </w:rPr>
        <w:t xml:space="preserve"> լրացում </w:t>
      </w:r>
      <w:r w:rsidRPr="005837FA">
        <w:rPr>
          <w:rFonts w:ascii="GHEA Grapalat" w:hAnsi="GHEA Grapalat" w:cs="Sylfaen"/>
          <w:lang w:val="hy-AM"/>
        </w:rPr>
        <w:t>կատարելու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մա</w:t>
      </w:r>
      <w:r w:rsidRPr="005837FA">
        <w:rPr>
          <w:rFonts w:ascii="GHEA Grapalat" w:hAnsi="GHEA Grapalat"/>
          <w:lang w:val="hy-AM"/>
        </w:rPr>
        <w:t>u</w:t>
      </w:r>
      <w:r w:rsidRPr="005837FA">
        <w:rPr>
          <w:rFonts w:ascii="GHEA Grapalat" w:hAnsi="GHEA Grapalat" w:cs="Sylfaen"/>
          <w:lang w:val="hy-AM"/>
        </w:rPr>
        <w:t>ին</w:t>
      </w:r>
      <w:r w:rsidRPr="005837FA">
        <w:rPr>
          <w:rFonts w:ascii="GHEA Grapalat" w:hAnsi="GHEA Grapalat"/>
          <w:lang w:val="hy-AM"/>
        </w:rPr>
        <w:t>» Հայաստանի Հանրապետության կառավարության որոշման ընդունման</w:t>
      </w:r>
      <w:r w:rsidRPr="005837FA">
        <w:rPr>
          <w:rFonts w:ascii="GHEA Grapalat" w:hAnsi="GHEA Grapalat" w:cs="Times Armenian"/>
          <w:noProof/>
          <w:lang w:val="hy-AM"/>
        </w:rPr>
        <w:t xml:space="preserve"> </w:t>
      </w:r>
      <w:r w:rsidRPr="005837FA">
        <w:rPr>
          <w:rFonts w:ascii="GHEA Grapalat" w:hAnsi="GHEA Grapalat" w:cs="Sylfaen"/>
          <w:noProof/>
          <w:lang w:val="hy-AM"/>
        </w:rPr>
        <w:t>կապակցությամբ</w:t>
      </w:r>
      <w:r w:rsidRPr="005837FA">
        <w:rPr>
          <w:rFonts w:ascii="GHEA Grapalat" w:hAnsi="GHEA Grapalat" w:cs="Times Armenian"/>
          <w:noProof/>
          <w:lang w:val="hy-AM"/>
        </w:rPr>
        <w:t xml:space="preserve"> </w:t>
      </w:r>
      <w:r w:rsidRPr="005837FA">
        <w:rPr>
          <w:rFonts w:ascii="GHEA Grapalat" w:hAnsi="GHEA Grapalat" w:cs="Sylfaen"/>
          <w:noProof/>
          <w:lang w:val="hy-AM"/>
        </w:rPr>
        <w:t xml:space="preserve">այլ նորմատիվ իրավական ակտեր ընդունելու անհրաժեշտություն չի առաջանա: </w:t>
      </w:r>
    </w:p>
    <w:p w:rsidR="001A518D" w:rsidRPr="005837FA" w:rsidRDefault="001A518D" w:rsidP="001A518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1A518D" w:rsidRPr="005837FA" w:rsidRDefault="001A518D" w:rsidP="001A518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1A518D" w:rsidRPr="005837FA" w:rsidRDefault="001A518D" w:rsidP="001A518D">
      <w:pPr>
        <w:ind w:firstLine="720"/>
        <w:jc w:val="both"/>
        <w:rPr>
          <w:rFonts w:ascii="GHEA Grapalat" w:hAnsi="GHEA Grapalat"/>
          <w:lang w:val="hy-AM"/>
        </w:rPr>
      </w:pP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noProof/>
          <w:lang w:val="hy-AM"/>
        </w:rPr>
      </w:pPr>
      <w:r w:rsidRPr="005837FA">
        <w:rPr>
          <w:rFonts w:ascii="GHEA Grapalat" w:hAnsi="GHEA Grapalat" w:cs="Sylfaen"/>
          <w:b/>
          <w:noProof/>
          <w:lang w:val="hy-AM"/>
        </w:rPr>
        <w:t>Տ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Ե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Ղ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Ե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Կ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Ա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Ն</w:t>
      </w:r>
      <w:r w:rsidRPr="005837FA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5837FA">
        <w:rPr>
          <w:rFonts w:ascii="GHEA Grapalat" w:hAnsi="GHEA Grapalat" w:cs="Sylfaen"/>
          <w:b/>
          <w:noProof/>
          <w:lang w:val="hy-AM"/>
        </w:rPr>
        <w:t>Ք</w:t>
      </w:r>
    </w:p>
    <w:p w:rsidR="001A518D" w:rsidRPr="005837FA" w:rsidRDefault="001A518D" w:rsidP="003A3911">
      <w:pPr>
        <w:jc w:val="center"/>
        <w:rPr>
          <w:rFonts w:ascii="GHEA Grapalat" w:hAnsi="GHEA Grapalat" w:cs="Sylfaen"/>
          <w:b/>
          <w:noProof/>
          <w:lang w:val="hy-AM"/>
        </w:rPr>
      </w:pPr>
    </w:p>
    <w:p w:rsidR="001A518D" w:rsidRPr="005837FA" w:rsidRDefault="001A518D" w:rsidP="003A3911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  <w:r w:rsidRPr="005837FA">
        <w:rPr>
          <w:rFonts w:ascii="GHEA Grapalat" w:hAnsi="GHEA Grapalat"/>
          <w:b/>
          <w:lang w:val="hy-AM"/>
        </w:rPr>
        <w:t>«</w:t>
      </w:r>
      <w:r w:rsidRPr="005837FA">
        <w:rPr>
          <w:rFonts w:ascii="GHEA Grapalat" w:hAnsi="GHEA Grapalat" w:cs="Sylfaen"/>
          <w:b/>
          <w:lang w:val="hy-AM"/>
        </w:rPr>
        <w:t>ՀԱՅԱ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ՏԱՆԻ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ՀԱՆՐԱՊԵՏՈՒԹՅԱՆ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ԿԱՌԱՎԱՐՈՒԹՅԱՆ</w:t>
      </w:r>
      <w:r w:rsidRPr="005837FA">
        <w:rPr>
          <w:rFonts w:ascii="GHEA Grapalat" w:hAnsi="GHEA Grapalat"/>
          <w:b/>
          <w:lang w:val="hy-AM"/>
        </w:rPr>
        <w:t xml:space="preserve"> 2005 </w:t>
      </w:r>
      <w:r w:rsidRPr="005837FA">
        <w:rPr>
          <w:rFonts w:ascii="GHEA Grapalat" w:hAnsi="GHEA Grapalat" w:cs="Sylfaen"/>
          <w:b/>
          <w:lang w:val="hy-AM"/>
        </w:rPr>
        <w:t>ԹՎԱԿԱՆԻ</w:t>
      </w:r>
    </w:p>
    <w:p w:rsidR="001A518D" w:rsidRPr="005837FA" w:rsidRDefault="001A518D" w:rsidP="003A3911">
      <w:pPr>
        <w:spacing w:line="276" w:lineRule="auto"/>
        <w:jc w:val="center"/>
        <w:rPr>
          <w:rFonts w:ascii="GHEA Grapalat" w:hAnsi="GHEA Grapalat" w:cs="Times Armenian"/>
          <w:b/>
          <w:lang w:val="hy-AM"/>
        </w:rPr>
      </w:pPr>
      <w:r w:rsidRPr="005837FA">
        <w:rPr>
          <w:rFonts w:ascii="GHEA Grapalat" w:hAnsi="GHEA Grapalat" w:cs="Sylfaen"/>
          <w:b/>
          <w:lang w:val="hy-AM"/>
        </w:rPr>
        <w:t>ՕԳՈՍՏՈՍԻ 11</w:t>
      </w:r>
      <w:r w:rsidRPr="005837FA">
        <w:rPr>
          <w:rFonts w:ascii="GHEA Grapalat" w:hAnsi="GHEA Grapalat"/>
          <w:b/>
          <w:lang w:val="hy-AM"/>
        </w:rPr>
        <w:t>-</w:t>
      </w:r>
      <w:r w:rsidRPr="005837FA">
        <w:rPr>
          <w:rFonts w:ascii="GHEA Grapalat" w:hAnsi="GHEA Grapalat" w:cs="Sylfaen"/>
          <w:b/>
          <w:lang w:val="hy-AM"/>
        </w:rPr>
        <w:t>Ի</w:t>
      </w:r>
      <w:r w:rsidRPr="005837FA">
        <w:rPr>
          <w:rFonts w:ascii="GHEA Grapalat" w:hAnsi="GHEA Grapalat"/>
          <w:b/>
          <w:lang w:val="hy-AM"/>
        </w:rPr>
        <w:t xml:space="preserve"> ԹԻՎ 1384-Ն </w:t>
      </w:r>
      <w:r w:rsidRPr="005837FA">
        <w:rPr>
          <w:rFonts w:ascii="GHEA Grapalat" w:hAnsi="GHEA Grapalat" w:cs="Sylfaen"/>
          <w:b/>
          <w:lang w:val="hy-AM"/>
        </w:rPr>
        <w:t>ՈՐՈՇՄԱՆ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ՄԵՋ</w:t>
      </w:r>
      <w:r w:rsidRPr="005837FA">
        <w:rPr>
          <w:rFonts w:ascii="GHEA Grapalat" w:hAnsi="GHEA Grapalat"/>
          <w:b/>
          <w:lang w:val="hy-AM"/>
        </w:rPr>
        <w:t xml:space="preserve"> ԼՐԱՑՈՒՄ </w:t>
      </w:r>
      <w:r w:rsidRPr="005837FA">
        <w:rPr>
          <w:rFonts w:ascii="GHEA Grapalat" w:hAnsi="GHEA Grapalat" w:cs="Sylfaen"/>
          <w:b/>
          <w:lang w:val="hy-AM"/>
        </w:rPr>
        <w:t>ԿԱՏԱՐԵԼՈՒ</w:t>
      </w:r>
      <w:r w:rsidRPr="005837FA">
        <w:rPr>
          <w:rFonts w:ascii="GHEA Grapalat" w:hAnsi="GHEA Grapalat"/>
          <w:b/>
          <w:lang w:val="hy-AM"/>
        </w:rPr>
        <w:t xml:space="preserve"> </w:t>
      </w:r>
      <w:r w:rsidRPr="005837FA">
        <w:rPr>
          <w:rFonts w:ascii="GHEA Grapalat" w:hAnsi="GHEA Grapalat" w:cs="Sylfaen"/>
          <w:b/>
          <w:lang w:val="hy-AM"/>
        </w:rPr>
        <w:t>ՄԱ</w:t>
      </w:r>
      <w:r w:rsidRPr="005837FA">
        <w:rPr>
          <w:rFonts w:ascii="GHEA Grapalat" w:hAnsi="GHEA Grapalat"/>
          <w:b/>
          <w:lang w:val="hy-AM"/>
        </w:rPr>
        <w:t>U</w:t>
      </w:r>
      <w:r w:rsidRPr="005837FA">
        <w:rPr>
          <w:rFonts w:ascii="GHEA Grapalat" w:hAnsi="GHEA Grapalat" w:cs="Sylfaen"/>
          <w:b/>
          <w:lang w:val="hy-AM"/>
        </w:rPr>
        <w:t>ԻՆ</w:t>
      </w:r>
      <w:r w:rsidRPr="005837FA">
        <w:rPr>
          <w:rFonts w:ascii="GHEA Grapalat" w:hAnsi="GHEA Grapalat"/>
          <w:b/>
          <w:lang w:val="hy-AM"/>
        </w:rPr>
        <w:t xml:space="preserve">» </w:t>
      </w:r>
      <w:r w:rsidRPr="005837FA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5837FA">
        <w:rPr>
          <w:rFonts w:ascii="GHEA Grapalat" w:hAnsi="GHEA Grapalat" w:cs="Sylfaen"/>
          <w:b/>
          <w:bCs/>
          <w:lang w:val="hy-AM"/>
        </w:rPr>
        <w:t xml:space="preserve">ԸՆԴՈՒՆՄԱՆ </w:t>
      </w:r>
      <w:r w:rsidRPr="005837FA">
        <w:rPr>
          <w:rFonts w:ascii="GHEA Grapalat" w:hAnsi="GHEA Grapalat" w:cs="Times Armenian"/>
          <w:b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1A518D" w:rsidRPr="005837FA" w:rsidRDefault="001A518D" w:rsidP="001A518D">
      <w:pPr>
        <w:autoSpaceDE w:val="0"/>
        <w:autoSpaceDN w:val="0"/>
        <w:adjustRightInd w:val="0"/>
        <w:ind w:firstLine="567"/>
        <w:jc w:val="center"/>
        <w:rPr>
          <w:rFonts w:ascii="GHEA Grapalat" w:hAnsi="GHEA Grapalat"/>
          <w:lang w:val="hy-AM"/>
        </w:rPr>
      </w:pPr>
    </w:p>
    <w:p w:rsidR="001A518D" w:rsidRPr="005837FA" w:rsidRDefault="001A518D" w:rsidP="001A518D">
      <w:pPr>
        <w:autoSpaceDE w:val="0"/>
        <w:autoSpaceDN w:val="0"/>
        <w:adjustRightInd w:val="0"/>
        <w:ind w:firstLine="567"/>
        <w:jc w:val="center"/>
        <w:rPr>
          <w:rFonts w:ascii="GHEA Grapalat" w:hAnsi="GHEA Grapalat"/>
          <w:lang w:val="hy-AM"/>
        </w:rPr>
      </w:pPr>
    </w:p>
    <w:p w:rsidR="00823EEE" w:rsidRPr="001A518D" w:rsidRDefault="001A518D" w:rsidP="00DA5F96">
      <w:pPr>
        <w:spacing w:line="360" w:lineRule="auto"/>
        <w:ind w:firstLine="851"/>
        <w:jc w:val="both"/>
        <w:rPr>
          <w:lang w:val="hy-AM"/>
        </w:rPr>
      </w:pPr>
      <w:r w:rsidRPr="005837FA">
        <w:rPr>
          <w:rFonts w:ascii="GHEA Grapalat" w:hAnsi="GHEA Grapalat"/>
          <w:lang w:val="hy-AM"/>
        </w:rPr>
        <w:t>«</w:t>
      </w:r>
      <w:r w:rsidRPr="005837FA">
        <w:rPr>
          <w:rFonts w:ascii="GHEA Grapalat" w:hAnsi="GHEA Grapalat" w:cs="Sylfaen"/>
          <w:lang w:val="hy-AM"/>
        </w:rPr>
        <w:t>Հայա</w:t>
      </w:r>
      <w:r w:rsidRPr="005837FA">
        <w:rPr>
          <w:rFonts w:ascii="GHEA Grapalat" w:hAnsi="GHEA Grapalat"/>
          <w:lang w:val="hy-AM"/>
        </w:rPr>
        <w:t>u</w:t>
      </w:r>
      <w:r w:rsidRPr="005837FA">
        <w:rPr>
          <w:rFonts w:ascii="GHEA Grapalat" w:hAnsi="GHEA Grapalat" w:cs="Sylfaen"/>
          <w:lang w:val="hy-AM"/>
        </w:rPr>
        <w:t>տանի</w:t>
      </w:r>
      <w:r w:rsidRPr="005837FA">
        <w:rPr>
          <w:rFonts w:ascii="GHEA Grapalat" w:hAnsi="GHEA Grapalat"/>
          <w:lang w:val="hy-AM"/>
        </w:rPr>
        <w:t xml:space="preserve"> Հ</w:t>
      </w:r>
      <w:r w:rsidRPr="005837FA">
        <w:rPr>
          <w:rFonts w:ascii="GHEA Grapalat" w:hAnsi="GHEA Grapalat" w:cs="Sylfaen"/>
          <w:lang w:val="hy-AM"/>
        </w:rPr>
        <w:t>անրապետության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կառավարության</w:t>
      </w:r>
      <w:r w:rsidRPr="005837FA">
        <w:rPr>
          <w:rFonts w:ascii="GHEA Grapalat" w:hAnsi="GHEA Grapalat"/>
          <w:lang w:val="hy-AM"/>
        </w:rPr>
        <w:t xml:space="preserve"> 2005 </w:t>
      </w:r>
      <w:r w:rsidRPr="005837FA">
        <w:rPr>
          <w:rFonts w:ascii="GHEA Grapalat" w:hAnsi="GHEA Grapalat" w:cs="Sylfaen"/>
          <w:lang w:val="hy-AM"/>
        </w:rPr>
        <w:t>թվականի օգոստոսի 11</w:t>
      </w:r>
      <w:r w:rsidRPr="005837FA">
        <w:rPr>
          <w:rFonts w:ascii="GHEA Grapalat" w:hAnsi="GHEA Grapalat"/>
          <w:lang w:val="hy-AM"/>
        </w:rPr>
        <w:t>-</w:t>
      </w:r>
      <w:r w:rsidRPr="005837FA">
        <w:rPr>
          <w:rFonts w:ascii="GHEA Grapalat" w:hAnsi="GHEA Grapalat" w:cs="Sylfaen"/>
          <w:lang w:val="hy-AM"/>
        </w:rPr>
        <w:t>ի</w:t>
      </w:r>
      <w:r w:rsidRPr="005837FA">
        <w:rPr>
          <w:rFonts w:ascii="GHEA Grapalat" w:hAnsi="GHEA Grapalat"/>
          <w:lang w:val="hy-AM"/>
        </w:rPr>
        <w:t xml:space="preserve"> թիվ 1384-Ն </w:t>
      </w:r>
      <w:r w:rsidRPr="005837FA">
        <w:rPr>
          <w:rFonts w:ascii="GHEA Grapalat" w:hAnsi="GHEA Grapalat" w:cs="Sylfaen"/>
          <w:lang w:val="hy-AM"/>
        </w:rPr>
        <w:t>որոշման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մեջ</w:t>
      </w:r>
      <w:r w:rsidRPr="005837FA">
        <w:rPr>
          <w:rFonts w:ascii="GHEA Grapalat" w:hAnsi="GHEA Grapalat"/>
          <w:lang w:val="hy-AM"/>
        </w:rPr>
        <w:t xml:space="preserve"> լրացում </w:t>
      </w:r>
      <w:r w:rsidRPr="005837FA">
        <w:rPr>
          <w:rFonts w:ascii="GHEA Grapalat" w:hAnsi="GHEA Grapalat" w:cs="Sylfaen"/>
          <w:lang w:val="hy-AM"/>
        </w:rPr>
        <w:t>կատարելու</w:t>
      </w:r>
      <w:r w:rsidRPr="005837FA">
        <w:rPr>
          <w:rFonts w:ascii="GHEA Grapalat" w:hAnsi="GHEA Grapalat"/>
          <w:lang w:val="hy-AM"/>
        </w:rPr>
        <w:t xml:space="preserve"> </w:t>
      </w:r>
      <w:r w:rsidRPr="005837FA">
        <w:rPr>
          <w:rFonts w:ascii="GHEA Grapalat" w:hAnsi="GHEA Grapalat" w:cs="Sylfaen"/>
          <w:lang w:val="hy-AM"/>
        </w:rPr>
        <w:t>մա</w:t>
      </w:r>
      <w:r w:rsidRPr="005837FA">
        <w:rPr>
          <w:rFonts w:ascii="GHEA Grapalat" w:hAnsi="GHEA Grapalat"/>
          <w:lang w:val="hy-AM"/>
        </w:rPr>
        <w:t>u</w:t>
      </w:r>
      <w:r w:rsidRPr="005837FA">
        <w:rPr>
          <w:rFonts w:ascii="GHEA Grapalat" w:hAnsi="GHEA Grapalat" w:cs="Sylfaen"/>
          <w:lang w:val="hy-AM"/>
        </w:rPr>
        <w:t>ին</w:t>
      </w:r>
      <w:r w:rsidRPr="005837FA">
        <w:rPr>
          <w:rFonts w:ascii="GHEA Grapalat" w:hAnsi="GHEA Grapalat"/>
          <w:lang w:val="hy-AM"/>
        </w:rPr>
        <w:t>» Հայաստանի Հանրապետության կառավարության որոշման նախագծի ընդունման</w:t>
      </w:r>
      <w:r w:rsidRPr="005837FA">
        <w:rPr>
          <w:rFonts w:ascii="GHEA Grapalat" w:hAnsi="GHEA Grapalat" w:cs="Times Armenian"/>
          <w:noProof/>
          <w:lang w:val="hy-AM"/>
        </w:rPr>
        <w:t xml:space="preserve"> </w:t>
      </w:r>
      <w:r w:rsidRPr="005837FA">
        <w:rPr>
          <w:rFonts w:ascii="GHEA Grapalat" w:hAnsi="GHEA Grapalat" w:cs="Sylfaen"/>
          <w:noProof/>
          <w:lang w:val="hy-AM"/>
        </w:rPr>
        <w:t>կապակցությամբ</w:t>
      </w:r>
      <w:r w:rsidRPr="005837FA">
        <w:rPr>
          <w:rFonts w:ascii="GHEA Grapalat" w:hAnsi="GHEA Grapalat" w:cs="Times Armenian"/>
          <w:noProof/>
          <w:lang w:val="hy-AM"/>
        </w:rPr>
        <w:t xml:space="preserve"> </w:t>
      </w:r>
      <w:r w:rsidRPr="005837FA">
        <w:rPr>
          <w:rFonts w:ascii="GHEA Grapalat" w:hAnsi="GHEA Grapalat"/>
          <w:lang w:val="hy-AM"/>
        </w:rPr>
        <w:t>Հայաստանի Հանրապետության պետական բյուջեում եկամուտների և ծախսերի ավելացում չի նախատեսվում:</w:t>
      </w:r>
      <w:bookmarkStart w:id="0" w:name="_GoBack"/>
      <w:bookmarkEnd w:id="0"/>
    </w:p>
    <w:sectPr w:rsidR="00823EEE" w:rsidRPr="001A518D" w:rsidSect="003A391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3B2"/>
    <w:multiLevelType w:val="hybridMultilevel"/>
    <w:tmpl w:val="48F2E97A"/>
    <w:lvl w:ilvl="0" w:tplc="8E9C680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35"/>
    <w:rsid w:val="001A518D"/>
    <w:rsid w:val="003A3911"/>
    <w:rsid w:val="003D2D35"/>
    <w:rsid w:val="005279A6"/>
    <w:rsid w:val="00823EEE"/>
    <w:rsid w:val="00D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1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A518D"/>
  </w:style>
  <w:style w:type="character" w:styleId="Strong">
    <w:name w:val="Strong"/>
    <w:uiPriority w:val="22"/>
    <w:qFormat/>
    <w:rsid w:val="001A518D"/>
    <w:rPr>
      <w:b/>
      <w:bCs/>
    </w:rPr>
  </w:style>
  <w:style w:type="paragraph" w:styleId="ListParagraph">
    <w:name w:val="List Paragraph"/>
    <w:basedOn w:val="Normal"/>
    <w:uiPriority w:val="34"/>
    <w:qFormat/>
    <w:rsid w:val="001A518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1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A518D"/>
  </w:style>
  <w:style w:type="character" w:styleId="Strong">
    <w:name w:val="Strong"/>
    <w:uiPriority w:val="22"/>
    <w:qFormat/>
    <w:rsid w:val="001A518D"/>
    <w:rPr>
      <w:b/>
      <w:bCs/>
    </w:rPr>
  </w:style>
  <w:style w:type="paragraph" w:styleId="ListParagraph">
    <w:name w:val="List Paragraph"/>
    <w:basedOn w:val="Normal"/>
    <w:uiPriority w:val="34"/>
    <w:qFormat/>
    <w:rsid w:val="001A518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Anjelika Khachanyan</cp:lastModifiedBy>
  <cp:revision>5</cp:revision>
  <dcterms:created xsi:type="dcterms:W3CDTF">2018-03-06T12:14:00Z</dcterms:created>
  <dcterms:modified xsi:type="dcterms:W3CDTF">2018-04-03T11:50:00Z</dcterms:modified>
</cp:coreProperties>
</file>